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B723" w14:textId="77777777" w:rsidR="00DE33B9" w:rsidRPr="00EC77B9" w:rsidRDefault="00DE33B9" w:rsidP="00EC77B9">
      <w:pPr>
        <w:pStyle w:val="Head1"/>
        <w:numPr>
          <w:ilvl w:val="0"/>
          <w:numId w:val="0"/>
        </w:numPr>
        <w:rPr>
          <w:rStyle w:val="Emphasis"/>
          <w:rFonts w:ascii="Tahoma" w:hAnsi="Tahoma" w:cs="Tahoma"/>
          <w:sz w:val="18"/>
          <w:szCs w:val="18"/>
        </w:rPr>
      </w:pPr>
    </w:p>
    <w:p w14:paraId="6EBF4EC0" w14:textId="5A2DDFB3" w:rsidR="00142474" w:rsidRPr="00EC77B9" w:rsidRDefault="00164F74" w:rsidP="00EC77B9">
      <w:pPr>
        <w:pStyle w:val="Head1"/>
        <w:numPr>
          <w:ilvl w:val="0"/>
          <w:numId w:val="0"/>
        </w:numPr>
        <w:rPr>
          <w:rFonts w:ascii="Tahoma" w:hAnsi="Tahoma" w:cs="Tahoma"/>
          <w:sz w:val="18"/>
          <w:szCs w:val="18"/>
        </w:rPr>
      </w:pPr>
      <w:r w:rsidRPr="00EC77B9">
        <w:rPr>
          <w:rFonts w:ascii="Tahoma" w:hAnsi="Tahoma" w:cs="Tahoma"/>
          <w:noProof/>
          <w:sz w:val="18"/>
          <w:szCs w:val="18"/>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EC77B9" w14:paraId="39A3E778" w14:textId="77777777" w:rsidTr="00106359">
        <w:trPr>
          <w:trHeight w:val="521"/>
        </w:trPr>
        <w:tc>
          <w:tcPr>
            <w:tcW w:w="3969" w:type="dxa"/>
            <w:shd w:val="clear" w:color="auto" w:fill="A6A6A6"/>
          </w:tcPr>
          <w:p w14:paraId="3C3D05ED" w14:textId="77777777" w:rsidR="00624C23" w:rsidRPr="00EC77B9" w:rsidRDefault="00EC59E1" w:rsidP="00EC77B9">
            <w:pPr>
              <w:spacing w:line="360" w:lineRule="auto"/>
              <w:rPr>
                <w:rFonts w:ascii="Tahoma" w:hAnsi="Tahoma" w:cs="Tahoma"/>
                <w:b/>
                <w:sz w:val="18"/>
                <w:szCs w:val="18"/>
              </w:rPr>
            </w:pPr>
            <w:r w:rsidRPr="00EC77B9">
              <w:rPr>
                <w:rFonts w:ascii="Tahoma" w:hAnsi="Tahoma" w:cs="Tahoma"/>
                <w:b/>
                <w:sz w:val="18"/>
                <w:szCs w:val="18"/>
              </w:rPr>
              <w:t>REQUEST FOR QUOTATION (RFQ)</w:t>
            </w:r>
            <w:r w:rsidR="00624C23" w:rsidRPr="00EC77B9">
              <w:rPr>
                <w:rFonts w:ascii="Tahoma" w:hAnsi="Tahoma" w:cs="Tahoma"/>
                <w:b/>
                <w:sz w:val="18"/>
                <w:szCs w:val="18"/>
              </w:rPr>
              <w:t xml:space="preserve"> NUMBER:</w:t>
            </w:r>
          </w:p>
        </w:tc>
        <w:tc>
          <w:tcPr>
            <w:tcW w:w="6578" w:type="dxa"/>
          </w:tcPr>
          <w:p w14:paraId="0C19176A" w14:textId="2ED0398C" w:rsidR="00624C23" w:rsidRPr="00EC77B9" w:rsidRDefault="004C34C6" w:rsidP="00EC77B9">
            <w:pPr>
              <w:spacing w:line="360" w:lineRule="auto"/>
              <w:rPr>
                <w:rFonts w:ascii="Tahoma" w:hAnsi="Tahoma" w:cs="Tahoma"/>
                <w:b/>
                <w:sz w:val="18"/>
                <w:szCs w:val="18"/>
              </w:rPr>
            </w:pPr>
            <w:r w:rsidRPr="006377FC">
              <w:rPr>
                <w:rFonts w:ascii="Tahoma" w:hAnsi="Tahoma" w:cs="Tahoma"/>
                <w:b/>
                <w:bCs/>
                <w:sz w:val="18"/>
                <w:szCs w:val="18"/>
              </w:rPr>
              <w:t>PR10111411</w:t>
            </w:r>
            <w:r w:rsidR="001A78AC">
              <w:rPr>
                <w:rFonts w:ascii="Tahoma" w:hAnsi="Tahoma" w:cs="Tahoma"/>
                <w:b/>
                <w:bCs/>
                <w:sz w:val="18"/>
                <w:szCs w:val="18"/>
              </w:rPr>
              <w:t xml:space="preserve"> </w:t>
            </w:r>
            <w:r w:rsidR="001A78AC" w:rsidRPr="00CA4C52">
              <w:rPr>
                <w:rFonts w:ascii="Tahoma" w:hAnsi="Tahoma" w:cs="Tahoma"/>
                <w:b/>
                <w:bCs/>
                <w:sz w:val="18"/>
                <w:szCs w:val="18"/>
              </w:rPr>
              <w:t>(</w:t>
            </w:r>
            <w:r w:rsidR="00667FAB" w:rsidRPr="00EC77B9">
              <w:rPr>
                <w:rFonts w:ascii="Tahoma" w:hAnsi="Tahoma" w:cs="Tahoma"/>
                <w:b/>
                <w:bCs/>
                <w:sz w:val="18"/>
                <w:szCs w:val="18"/>
              </w:rPr>
              <w:t>Please use this number as reference when sending quotations and supporting documentation)</w:t>
            </w:r>
          </w:p>
        </w:tc>
      </w:tr>
      <w:tr w:rsidR="00FE027A" w:rsidRPr="00EC77B9" w14:paraId="577E06C5" w14:textId="77777777" w:rsidTr="00106359">
        <w:tc>
          <w:tcPr>
            <w:tcW w:w="3969" w:type="dxa"/>
            <w:shd w:val="clear" w:color="auto" w:fill="A6A6A6"/>
          </w:tcPr>
          <w:p w14:paraId="5FF3B5A4" w14:textId="77777777" w:rsidR="00EB431B" w:rsidRPr="00EC77B9" w:rsidRDefault="00EB431B" w:rsidP="00EC77B9">
            <w:pPr>
              <w:spacing w:line="360" w:lineRule="auto"/>
              <w:rPr>
                <w:rFonts w:ascii="Tahoma" w:hAnsi="Tahoma" w:cs="Tahoma"/>
                <w:b/>
                <w:sz w:val="18"/>
                <w:szCs w:val="18"/>
              </w:rPr>
            </w:pPr>
            <w:r w:rsidRPr="00EC77B9">
              <w:rPr>
                <w:rFonts w:ascii="Tahoma" w:hAnsi="Tahoma" w:cs="Tahoma"/>
                <w:b/>
                <w:sz w:val="18"/>
                <w:szCs w:val="18"/>
              </w:rPr>
              <w:t xml:space="preserve">DESCRIPTION </w:t>
            </w:r>
          </w:p>
        </w:tc>
        <w:tc>
          <w:tcPr>
            <w:tcW w:w="6578" w:type="dxa"/>
          </w:tcPr>
          <w:p w14:paraId="238C469F" w14:textId="62C13512" w:rsidR="003F59FE" w:rsidRPr="00EC77B9" w:rsidRDefault="008006E7" w:rsidP="00EC77B9">
            <w:pPr>
              <w:spacing w:before="60" w:after="60" w:line="360" w:lineRule="auto"/>
              <w:rPr>
                <w:rFonts w:ascii="Tahoma" w:hAnsi="Tahoma" w:cs="Tahoma"/>
                <w:sz w:val="18"/>
                <w:szCs w:val="18"/>
              </w:rPr>
            </w:pPr>
            <w:r w:rsidRPr="00EC77B9">
              <w:rPr>
                <w:rFonts w:ascii="Tahoma" w:hAnsi="Tahoma" w:cs="Tahoma"/>
                <w:sz w:val="18"/>
                <w:szCs w:val="18"/>
              </w:rPr>
              <w:t xml:space="preserve">The Road Accident Fund (RAF) wishes to appoint a suitable service provider to </w:t>
            </w:r>
            <w:r w:rsidR="001C68D8" w:rsidRPr="00EC77B9">
              <w:rPr>
                <w:rFonts w:ascii="Tahoma" w:hAnsi="Tahoma" w:cs="Tahoma"/>
                <w:sz w:val="18"/>
                <w:szCs w:val="18"/>
              </w:rPr>
              <w:t xml:space="preserve">provide </w:t>
            </w:r>
            <w:r w:rsidR="00BE7CD2" w:rsidRPr="00BE7CD2">
              <w:rPr>
                <w:rFonts w:ascii="Tahoma" w:hAnsi="Tahoma" w:cs="Tahoma"/>
                <w:bCs/>
                <w:sz w:val="18"/>
                <w:szCs w:val="18"/>
              </w:rPr>
              <w:t>Cl</w:t>
            </w:r>
            <w:r w:rsidR="00BE7CD2">
              <w:rPr>
                <w:rFonts w:ascii="Tahoma" w:hAnsi="Tahoma" w:cs="Tahoma"/>
                <w:bCs/>
                <w:sz w:val="18"/>
                <w:szCs w:val="18"/>
              </w:rPr>
              <w:t>ient</w:t>
            </w:r>
            <w:r w:rsidR="00BE7CD2" w:rsidRPr="00BE7CD2">
              <w:rPr>
                <w:rFonts w:ascii="Tahoma" w:hAnsi="Tahoma" w:cs="Tahoma"/>
                <w:bCs/>
                <w:sz w:val="18"/>
                <w:szCs w:val="18"/>
              </w:rPr>
              <w:t xml:space="preserve"> Service Orientation</w:t>
            </w:r>
            <w:r w:rsidR="008A7F19" w:rsidRPr="00BE7CD2">
              <w:rPr>
                <w:rFonts w:ascii="Tahoma" w:hAnsi="Tahoma" w:cs="Tahoma"/>
                <w:bCs/>
                <w:sz w:val="18"/>
                <w:szCs w:val="18"/>
              </w:rPr>
              <w:t xml:space="preserve"> </w:t>
            </w:r>
            <w:r w:rsidR="008A7F19">
              <w:rPr>
                <w:rFonts w:ascii="Tahoma" w:hAnsi="Tahoma" w:cs="Tahoma"/>
                <w:bCs/>
                <w:sz w:val="18"/>
                <w:szCs w:val="18"/>
              </w:rPr>
              <w:t xml:space="preserve">(Customer Service </w:t>
            </w:r>
            <w:r w:rsidR="008A7F19" w:rsidRPr="005A3D09">
              <w:rPr>
                <w:rFonts w:ascii="Tahoma" w:hAnsi="Tahoma" w:cs="Tahoma"/>
                <w:bCs/>
                <w:sz w:val="18"/>
                <w:szCs w:val="18"/>
              </w:rPr>
              <w:t>Training</w:t>
            </w:r>
            <w:r w:rsidR="00BE7CD2">
              <w:rPr>
                <w:rFonts w:ascii="Tahoma" w:hAnsi="Tahoma" w:cs="Tahoma"/>
                <w:sz w:val="18"/>
                <w:szCs w:val="18"/>
              </w:rPr>
              <w:t>)</w:t>
            </w:r>
            <w:r w:rsidRPr="00EC77B9">
              <w:rPr>
                <w:rFonts w:ascii="Tahoma" w:hAnsi="Tahoma" w:cs="Tahoma"/>
                <w:sz w:val="18"/>
                <w:szCs w:val="18"/>
              </w:rPr>
              <w:t xml:space="preserve"> for </w:t>
            </w:r>
            <w:r w:rsidR="001C68D8" w:rsidRPr="00EC77B9">
              <w:rPr>
                <w:rFonts w:ascii="Tahoma" w:hAnsi="Tahoma" w:cs="Tahoma"/>
                <w:sz w:val="18"/>
                <w:szCs w:val="18"/>
              </w:rPr>
              <w:t>f</w:t>
            </w:r>
            <w:r w:rsidR="00BE7CD2">
              <w:rPr>
                <w:rFonts w:ascii="Tahoma" w:hAnsi="Tahoma" w:cs="Tahoma"/>
                <w:sz w:val="18"/>
                <w:szCs w:val="18"/>
              </w:rPr>
              <w:t>ifty</w:t>
            </w:r>
            <w:r w:rsidR="001C68D8" w:rsidRPr="00EC77B9">
              <w:rPr>
                <w:rFonts w:ascii="Tahoma" w:hAnsi="Tahoma" w:cs="Tahoma"/>
                <w:sz w:val="18"/>
                <w:szCs w:val="18"/>
              </w:rPr>
              <w:t>-</w:t>
            </w:r>
            <w:r w:rsidR="00BE7CD2">
              <w:rPr>
                <w:rFonts w:ascii="Tahoma" w:hAnsi="Tahoma" w:cs="Tahoma"/>
                <w:sz w:val="18"/>
                <w:szCs w:val="18"/>
              </w:rPr>
              <w:t>f</w:t>
            </w:r>
            <w:r w:rsidR="005A3D09">
              <w:rPr>
                <w:rFonts w:ascii="Tahoma" w:hAnsi="Tahoma" w:cs="Tahoma"/>
                <w:sz w:val="18"/>
                <w:szCs w:val="18"/>
              </w:rPr>
              <w:t>our</w:t>
            </w:r>
            <w:r w:rsidRPr="00EC77B9">
              <w:rPr>
                <w:rFonts w:ascii="Tahoma" w:hAnsi="Tahoma" w:cs="Tahoma"/>
                <w:sz w:val="18"/>
                <w:szCs w:val="18"/>
              </w:rPr>
              <w:t xml:space="preserve"> (</w:t>
            </w:r>
            <w:r w:rsidR="00BE7CD2">
              <w:rPr>
                <w:rFonts w:ascii="Tahoma" w:hAnsi="Tahoma" w:cs="Tahoma"/>
                <w:sz w:val="18"/>
                <w:szCs w:val="18"/>
              </w:rPr>
              <w:t>5</w:t>
            </w:r>
            <w:r w:rsidR="005A3D09">
              <w:rPr>
                <w:rFonts w:ascii="Tahoma" w:hAnsi="Tahoma" w:cs="Tahoma"/>
                <w:sz w:val="18"/>
                <w:szCs w:val="18"/>
              </w:rPr>
              <w:t>4</w:t>
            </w:r>
            <w:r w:rsidRPr="00EC77B9">
              <w:rPr>
                <w:rFonts w:ascii="Tahoma" w:hAnsi="Tahoma" w:cs="Tahoma"/>
                <w:sz w:val="18"/>
                <w:szCs w:val="18"/>
              </w:rPr>
              <w:t>) RAF employees as per Annex C specifications.</w:t>
            </w:r>
          </w:p>
        </w:tc>
      </w:tr>
      <w:tr w:rsidR="00FE027A" w:rsidRPr="00EC77B9" w14:paraId="7442FD3C" w14:textId="77777777" w:rsidTr="00106359">
        <w:tc>
          <w:tcPr>
            <w:tcW w:w="3969" w:type="dxa"/>
            <w:shd w:val="clear" w:color="auto" w:fill="A6A6A6"/>
          </w:tcPr>
          <w:p w14:paraId="18D69893" w14:textId="77777777" w:rsidR="00606057" w:rsidRPr="00EC77B9" w:rsidRDefault="00606057" w:rsidP="00EC77B9">
            <w:pPr>
              <w:spacing w:line="360" w:lineRule="auto"/>
              <w:rPr>
                <w:rFonts w:ascii="Tahoma" w:hAnsi="Tahoma" w:cs="Tahoma"/>
                <w:b/>
                <w:sz w:val="18"/>
                <w:szCs w:val="18"/>
              </w:rPr>
            </w:pPr>
            <w:r w:rsidRPr="00EC77B9">
              <w:rPr>
                <w:rFonts w:ascii="Tahoma" w:hAnsi="Tahoma" w:cs="Tahoma"/>
                <w:b/>
                <w:sz w:val="18"/>
                <w:szCs w:val="18"/>
              </w:rPr>
              <w:t>RFQ ISSUED DATE</w:t>
            </w:r>
          </w:p>
        </w:tc>
        <w:tc>
          <w:tcPr>
            <w:tcW w:w="6578" w:type="dxa"/>
          </w:tcPr>
          <w:p w14:paraId="7BA7ED2E" w14:textId="200374B4" w:rsidR="00606057" w:rsidRPr="00EC77B9" w:rsidRDefault="006377FC" w:rsidP="00EC77B9">
            <w:pPr>
              <w:spacing w:line="360" w:lineRule="auto"/>
              <w:rPr>
                <w:rFonts w:ascii="Tahoma" w:hAnsi="Tahoma" w:cs="Tahoma"/>
                <w:b/>
                <w:bCs/>
                <w:sz w:val="18"/>
                <w:szCs w:val="18"/>
              </w:rPr>
            </w:pPr>
            <w:r>
              <w:rPr>
                <w:rFonts w:ascii="Tahoma" w:hAnsi="Tahoma" w:cs="Tahoma"/>
                <w:b/>
                <w:bCs/>
                <w:sz w:val="18"/>
                <w:szCs w:val="18"/>
              </w:rPr>
              <w:t>2</w:t>
            </w:r>
            <w:r w:rsidR="007F5683">
              <w:rPr>
                <w:rFonts w:ascii="Tahoma" w:hAnsi="Tahoma" w:cs="Tahoma"/>
                <w:b/>
                <w:bCs/>
                <w:sz w:val="18"/>
                <w:szCs w:val="18"/>
              </w:rPr>
              <w:t>9</w:t>
            </w:r>
            <w:r>
              <w:rPr>
                <w:rFonts w:ascii="Tahoma" w:hAnsi="Tahoma" w:cs="Tahoma"/>
                <w:b/>
                <w:bCs/>
                <w:sz w:val="18"/>
                <w:szCs w:val="18"/>
              </w:rPr>
              <w:t xml:space="preserve"> August</w:t>
            </w:r>
            <w:r w:rsidR="001C68D8" w:rsidRPr="00EC77B9">
              <w:rPr>
                <w:rFonts w:ascii="Tahoma" w:hAnsi="Tahoma" w:cs="Tahoma"/>
                <w:b/>
                <w:bCs/>
                <w:sz w:val="18"/>
                <w:szCs w:val="18"/>
              </w:rPr>
              <w:t xml:space="preserve"> </w:t>
            </w:r>
            <w:r w:rsidR="00667FAB" w:rsidRPr="00EC77B9">
              <w:rPr>
                <w:rFonts w:ascii="Tahoma" w:hAnsi="Tahoma" w:cs="Tahoma"/>
                <w:b/>
                <w:bCs/>
                <w:sz w:val="18"/>
                <w:szCs w:val="18"/>
              </w:rPr>
              <w:t>202</w:t>
            </w:r>
            <w:r w:rsidR="005A3D09">
              <w:rPr>
                <w:rFonts w:ascii="Tahoma" w:hAnsi="Tahoma" w:cs="Tahoma"/>
                <w:b/>
                <w:bCs/>
                <w:sz w:val="18"/>
                <w:szCs w:val="18"/>
              </w:rPr>
              <w:t>5</w:t>
            </w:r>
          </w:p>
        </w:tc>
      </w:tr>
      <w:tr w:rsidR="00FE027A" w:rsidRPr="00EC77B9" w14:paraId="7099E2FF" w14:textId="77777777" w:rsidTr="009B0EAD">
        <w:trPr>
          <w:trHeight w:val="387"/>
        </w:trPr>
        <w:tc>
          <w:tcPr>
            <w:tcW w:w="3969" w:type="dxa"/>
            <w:shd w:val="clear" w:color="auto" w:fill="A6A6A6"/>
          </w:tcPr>
          <w:p w14:paraId="48F9ECFE" w14:textId="77777777" w:rsidR="00EB431B" w:rsidRPr="00EC77B9" w:rsidRDefault="00EB431B" w:rsidP="00EC77B9">
            <w:pPr>
              <w:spacing w:line="360" w:lineRule="auto"/>
              <w:rPr>
                <w:rFonts w:ascii="Tahoma" w:hAnsi="Tahoma" w:cs="Tahoma"/>
                <w:b/>
                <w:sz w:val="18"/>
                <w:szCs w:val="18"/>
              </w:rPr>
            </w:pPr>
            <w:r w:rsidRPr="00EC77B9">
              <w:rPr>
                <w:rFonts w:ascii="Tahoma" w:hAnsi="Tahoma" w:cs="Tahoma"/>
                <w:b/>
                <w:sz w:val="18"/>
                <w:szCs w:val="18"/>
              </w:rPr>
              <w:t>RFQ VALIDITY PERIOD</w:t>
            </w:r>
          </w:p>
        </w:tc>
        <w:tc>
          <w:tcPr>
            <w:tcW w:w="6578" w:type="dxa"/>
          </w:tcPr>
          <w:p w14:paraId="3705B267" w14:textId="77777777" w:rsidR="00EB431B" w:rsidRPr="00EC77B9" w:rsidRDefault="00EB431B" w:rsidP="00EC77B9">
            <w:pPr>
              <w:spacing w:line="360" w:lineRule="auto"/>
              <w:rPr>
                <w:rFonts w:ascii="Tahoma" w:hAnsi="Tahoma" w:cs="Tahoma"/>
                <w:bCs/>
                <w:sz w:val="18"/>
                <w:szCs w:val="18"/>
              </w:rPr>
            </w:pPr>
            <w:r w:rsidRPr="00EC77B9">
              <w:rPr>
                <w:rFonts w:ascii="Tahoma" w:hAnsi="Tahoma" w:cs="Tahoma"/>
                <w:bCs/>
                <w:sz w:val="18"/>
                <w:szCs w:val="18"/>
              </w:rPr>
              <w:t>30 days from the closing date</w:t>
            </w:r>
            <w:r w:rsidR="00AB62F2" w:rsidRPr="00EC77B9">
              <w:rPr>
                <w:rFonts w:ascii="Tahoma" w:hAnsi="Tahoma" w:cs="Tahoma"/>
                <w:bCs/>
                <w:sz w:val="18"/>
                <w:szCs w:val="18"/>
              </w:rPr>
              <w:t>.</w:t>
            </w:r>
          </w:p>
        </w:tc>
      </w:tr>
      <w:tr w:rsidR="00FE027A" w:rsidRPr="00EC77B9" w14:paraId="1AF36FC3" w14:textId="77777777" w:rsidTr="00106359">
        <w:tc>
          <w:tcPr>
            <w:tcW w:w="3969" w:type="dxa"/>
            <w:shd w:val="clear" w:color="auto" w:fill="A6A6A6"/>
          </w:tcPr>
          <w:p w14:paraId="5AA638B6" w14:textId="77777777" w:rsidR="00EB431B" w:rsidRPr="00EC77B9" w:rsidRDefault="00EB431B" w:rsidP="00EC77B9">
            <w:pPr>
              <w:spacing w:line="360" w:lineRule="auto"/>
              <w:rPr>
                <w:rFonts w:ascii="Tahoma" w:hAnsi="Tahoma" w:cs="Tahoma"/>
                <w:b/>
                <w:sz w:val="18"/>
                <w:szCs w:val="18"/>
              </w:rPr>
            </w:pPr>
            <w:r w:rsidRPr="00EC77B9">
              <w:rPr>
                <w:rFonts w:ascii="Tahoma" w:hAnsi="Tahoma" w:cs="Tahoma"/>
                <w:b/>
                <w:sz w:val="18"/>
                <w:szCs w:val="18"/>
              </w:rPr>
              <w:t>CLOSING DATE</w:t>
            </w:r>
            <w:r w:rsidR="008030D0" w:rsidRPr="00EC77B9">
              <w:rPr>
                <w:rFonts w:ascii="Tahoma" w:hAnsi="Tahoma" w:cs="Tahoma"/>
                <w:b/>
                <w:sz w:val="18"/>
                <w:szCs w:val="18"/>
              </w:rPr>
              <w:t xml:space="preserve"> AND TIME</w:t>
            </w:r>
          </w:p>
        </w:tc>
        <w:tc>
          <w:tcPr>
            <w:tcW w:w="6578" w:type="dxa"/>
          </w:tcPr>
          <w:p w14:paraId="35DA837F" w14:textId="60742F94" w:rsidR="00EB431B" w:rsidRPr="00EC77B9" w:rsidRDefault="006377FC" w:rsidP="00EC77B9">
            <w:pPr>
              <w:spacing w:line="360" w:lineRule="auto"/>
              <w:rPr>
                <w:rFonts w:ascii="Tahoma" w:hAnsi="Tahoma" w:cs="Tahoma"/>
                <w:b/>
                <w:bCs/>
                <w:sz w:val="18"/>
                <w:szCs w:val="18"/>
              </w:rPr>
            </w:pPr>
            <w:r>
              <w:rPr>
                <w:rFonts w:ascii="Tahoma" w:hAnsi="Tahoma" w:cs="Tahoma"/>
                <w:b/>
                <w:bCs/>
                <w:sz w:val="18"/>
                <w:szCs w:val="18"/>
              </w:rPr>
              <w:t>0</w:t>
            </w:r>
            <w:r w:rsidR="002D4F3B">
              <w:rPr>
                <w:rFonts w:ascii="Tahoma" w:hAnsi="Tahoma" w:cs="Tahoma"/>
                <w:b/>
                <w:bCs/>
                <w:sz w:val="18"/>
                <w:szCs w:val="18"/>
              </w:rPr>
              <w:t>5</w:t>
            </w:r>
            <w:r>
              <w:rPr>
                <w:rFonts w:ascii="Tahoma" w:hAnsi="Tahoma" w:cs="Tahoma"/>
                <w:b/>
                <w:bCs/>
                <w:sz w:val="18"/>
                <w:szCs w:val="18"/>
              </w:rPr>
              <w:t xml:space="preserve"> September</w:t>
            </w:r>
            <w:r w:rsidR="001C68D8" w:rsidRPr="00EC77B9">
              <w:rPr>
                <w:rFonts w:ascii="Tahoma" w:hAnsi="Tahoma" w:cs="Tahoma"/>
                <w:b/>
                <w:bCs/>
                <w:sz w:val="18"/>
                <w:szCs w:val="18"/>
              </w:rPr>
              <w:t xml:space="preserve"> 202</w:t>
            </w:r>
            <w:r w:rsidR="005A3D09">
              <w:rPr>
                <w:rFonts w:ascii="Tahoma" w:hAnsi="Tahoma" w:cs="Tahoma"/>
                <w:b/>
                <w:bCs/>
                <w:sz w:val="18"/>
                <w:szCs w:val="18"/>
              </w:rPr>
              <w:t>5</w:t>
            </w:r>
            <w:r w:rsidR="00667FAB" w:rsidRPr="00EC77B9">
              <w:rPr>
                <w:rFonts w:ascii="Tahoma" w:hAnsi="Tahoma" w:cs="Tahoma"/>
                <w:b/>
                <w:bCs/>
                <w:sz w:val="18"/>
                <w:szCs w:val="18"/>
              </w:rPr>
              <w:t xml:space="preserve"> @ </w:t>
            </w:r>
            <w:r w:rsidR="001F144C" w:rsidRPr="00EC77B9">
              <w:rPr>
                <w:rFonts w:ascii="Tahoma" w:hAnsi="Tahoma" w:cs="Tahoma"/>
                <w:b/>
                <w:bCs/>
                <w:sz w:val="18"/>
                <w:szCs w:val="18"/>
              </w:rPr>
              <w:t>1</w:t>
            </w:r>
            <w:r w:rsidR="00AD603F" w:rsidRPr="00EC77B9">
              <w:rPr>
                <w:rFonts w:ascii="Tahoma" w:hAnsi="Tahoma" w:cs="Tahoma"/>
                <w:b/>
                <w:bCs/>
                <w:sz w:val="18"/>
                <w:szCs w:val="18"/>
              </w:rPr>
              <w:t>5</w:t>
            </w:r>
            <w:r w:rsidR="001F144C" w:rsidRPr="00EC77B9">
              <w:rPr>
                <w:rFonts w:ascii="Tahoma" w:hAnsi="Tahoma" w:cs="Tahoma"/>
                <w:b/>
                <w:bCs/>
                <w:sz w:val="18"/>
                <w:szCs w:val="18"/>
              </w:rPr>
              <w:t>:00</w:t>
            </w:r>
          </w:p>
        </w:tc>
      </w:tr>
      <w:tr w:rsidR="00526B3C" w:rsidRPr="00EC77B9" w14:paraId="6BD55F8A" w14:textId="77777777" w:rsidTr="00106359">
        <w:tc>
          <w:tcPr>
            <w:tcW w:w="3969" w:type="dxa"/>
            <w:shd w:val="clear" w:color="auto" w:fill="A6A6A6"/>
          </w:tcPr>
          <w:p w14:paraId="08135067" w14:textId="77777777" w:rsidR="00526B3C" w:rsidRPr="00EC77B9" w:rsidRDefault="00526B3C" w:rsidP="00EC77B9">
            <w:pPr>
              <w:spacing w:line="360" w:lineRule="auto"/>
              <w:rPr>
                <w:rFonts w:ascii="Tahoma" w:hAnsi="Tahoma" w:cs="Tahoma"/>
                <w:b/>
                <w:sz w:val="18"/>
                <w:szCs w:val="18"/>
              </w:rPr>
            </w:pPr>
            <w:r w:rsidRPr="00EC77B9">
              <w:rPr>
                <w:rFonts w:ascii="Tahoma" w:hAnsi="Tahoma" w:cs="Tahoma"/>
                <w:b/>
                <w:sz w:val="18"/>
                <w:szCs w:val="18"/>
              </w:rPr>
              <w:t>EXPECTED DATE SERVICES IS REQUIRED</w:t>
            </w:r>
          </w:p>
        </w:tc>
        <w:tc>
          <w:tcPr>
            <w:tcW w:w="6578" w:type="dxa"/>
          </w:tcPr>
          <w:p w14:paraId="68003A9C" w14:textId="0F8ED968" w:rsidR="00F36B52" w:rsidRPr="00EC77B9" w:rsidRDefault="00503C32" w:rsidP="00EC77B9">
            <w:pPr>
              <w:spacing w:line="360" w:lineRule="auto"/>
              <w:rPr>
                <w:rFonts w:ascii="Tahoma" w:hAnsi="Tahoma" w:cs="Tahoma"/>
                <w:b/>
                <w:sz w:val="18"/>
                <w:szCs w:val="18"/>
                <w:lang w:eastAsia="en-ZA" w:bidi="he-IL"/>
              </w:rPr>
            </w:pPr>
            <w:r w:rsidRPr="00EC77B9">
              <w:rPr>
                <w:rFonts w:ascii="Tahoma" w:hAnsi="Tahoma" w:cs="Tahoma"/>
                <w:b/>
                <w:sz w:val="18"/>
                <w:szCs w:val="18"/>
                <w:lang w:eastAsia="en-ZA" w:bidi="he-IL"/>
              </w:rPr>
              <w:t>Once a Purchase Order is issued</w:t>
            </w:r>
          </w:p>
        </w:tc>
      </w:tr>
      <w:tr w:rsidR="00FE027A" w:rsidRPr="00EC77B9" w14:paraId="28B90A3F" w14:textId="77777777" w:rsidTr="00106359">
        <w:tc>
          <w:tcPr>
            <w:tcW w:w="3969" w:type="dxa"/>
            <w:shd w:val="clear" w:color="auto" w:fill="A6A6A6"/>
          </w:tcPr>
          <w:p w14:paraId="34CB461A" w14:textId="77777777" w:rsidR="00D0381A" w:rsidRPr="00EC77B9" w:rsidRDefault="00D0381A" w:rsidP="00EC77B9">
            <w:pPr>
              <w:spacing w:line="360" w:lineRule="auto"/>
              <w:rPr>
                <w:rFonts w:ascii="Tahoma" w:hAnsi="Tahoma" w:cs="Tahoma"/>
                <w:b/>
                <w:sz w:val="18"/>
                <w:szCs w:val="18"/>
              </w:rPr>
            </w:pPr>
            <w:r w:rsidRPr="00EC77B9">
              <w:rPr>
                <w:rFonts w:ascii="Tahoma" w:hAnsi="Tahoma" w:cs="Tahoma"/>
                <w:b/>
                <w:sz w:val="18"/>
                <w:szCs w:val="18"/>
              </w:rPr>
              <w:t>COMPULSORY BRIEFING SESSION/</w:t>
            </w:r>
          </w:p>
          <w:p w14:paraId="086466F6" w14:textId="2B482CC8" w:rsidR="003B5F52" w:rsidRPr="00EC77B9" w:rsidRDefault="00D0381A" w:rsidP="00EC77B9">
            <w:pPr>
              <w:spacing w:line="360" w:lineRule="auto"/>
              <w:rPr>
                <w:rFonts w:ascii="Tahoma" w:hAnsi="Tahoma" w:cs="Tahoma"/>
                <w:b/>
                <w:sz w:val="18"/>
                <w:szCs w:val="18"/>
              </w:rPr>
            </w:pPr>
            <w:r w:rsidRPr="00EC77B9">
              <w:rPr>
                <w:rFonts w:ascii="Tahoma" w:hAnsi="Tahoma" w:cs="Tahoma"/>
                <w:b/>
                <w:sz w:val="18"/>
                <w:szCs w:val="18"/>
              </w:rPr>
              <w:t xml:space="preserve">SITE VISIT/SITE INSPECTION </w:t>
            </w:r>
          </w:p>
        </w:tc>
        <w:tc>
          <w:tcPr>
            <w:tcW w:w="6578" w:type="dxa"/>
          </w:tcPr>
          <w:p w14:paraId="0ECEA5BD" w14:textId="03F659CC" w:rsidR="000A675E" w:rsidRPr="00EC77B9" w:rsidRDefault="00803039" w:rsidP="00EC77B9">
            <w:pPr>
              <w:spacing w:line="360" w:lineRule="auto"/>
              <w:rPr>
                <w:rFonts w:ascii="Tahoma" w:hAnsi="Tahoma" w:cs="Tahoma"/>
                <w:b/>
                <w:bCs/>
                <w:sz w:val="18"/>
                <w:szCs w:val="18"/>
              </w:rPr>
            </w:pPr>
            <w:r w:rsidRPr="00EC77B9">
              <w:rPr>
                <w:rFonts w:ascii="Tahoma" w:hAnsi="Tahoma" w:cs="Tahoma"/>
                <w:b/>
                <w:bCs/>
                <w:sz w:val="18"/>
                <w:szCs w:val="18"/>
              </w:rPr>
              <w:t>N/A</w:t>
            </w:r>
          </w:p>
        </w:tc>
      </w:tr>
      <w:tr w:rsidR="00667FAB" w:rsidRPr="00EC77B9" w14:paraId="07979FE3" w14:textId="77777777" w:rsidTr="00F81A85">
        <w:trPr>
          <w:trHeight w:val="640"/>
        </w:trPr>
        <w:tc>
          <w:tcPr>
            <w:tcW w:w="3969" w:type="dxa"/>
            <w:shd w:val="clear" w:color="auto" w:fill="A6A6A6"/>
          </w:tcPr>
          <w:p w14:paraId="5DCACA68" w14:textId="77777777" w:rsidR="00667FAB" w:rsidRPr="00EC77B9" w:rsidRDefault="00667FAB" w:rsidP="00EC77B9">
            <w:pPr>
              <w:spacing w:line="360" w:lineRule="auto"/>
              <w:rPr>
                <w:rFonts w:ascii="Tahoma" w:hAnsi="Tahoma" w:cs="Tahoma"/>
                <w:b/>
                <w:bCs/>
                <w:sz w:val="18"/>
                <w:szCs w:val="18"/>
              </w:rPr>
            </w:pPr>
            <w:r w:rsidRPr="00EC77B9">
              <w:rPr>
                <w:rFonts w:ascii="Tahoma" w:hAnsi="Tahoma" w:cs="Tahoma"/>
                <w:b/>
                <w:bCs/>
                <w:sz w:val="18"/>
                <w:szCs w:val="18"/>
              </w:rPr>
              <w:t>DELIVERY ADDRESS OF GOODS/SERVICES</w:t>
            </w:r>
          </w:p>
        </w:tc>
        <w:tc>
          <w:tcPr>
            <w:tcW w:w="6578" w:type="dxa"/>
          </w:tcPr>
          <w:p w14:paraId="4F2F96D9" w14:textId="77777777" w:rsidR="004C34C6" w:rsidRPr="00D3342A" w:rsidRDefault="004C34C6" w:rsidP="004C34C6">
            <w:pPr>
              <w:spacing w:after="200" w:line="276" w:lineRule="auto"/>
              <w:contextualSpacing/>
              <w:jc w:val="left"/>
              <w:rPr>
                <w:rFonts w:ascii="Tahoma" w:hAnsi="Tahoma" w:cs="Tahoma"/>
                <w:bCs/>
                <w:sz w:val="18"/>
                <w:szCs w:val="18"/>
              </w:rPr>
            </w:pPr>
            <w:r w:rsidRPr="00D3342A">
              <w:rPr>
                <w:rFonts w:ascii="Tahoma" w:hAnsi="Tahoma" w:cs="Tahoma"/>
                <w:bCs/>
                <w:sz w:val="18"/>
                <w:szCs w:val="18"/>
              </w:rPr>
              <w:t>Road Accident Fund (Johannesburg)</w:t>
            </w:r>
          </w:p>
          <w:p w14:paraId="6FBAF3D2" w14:textId="77777777" w:rsidR="004C34C6" w:rsidRPr="00D3342A" w:rsidRDefault="004C34C6" w:rsidP="004C34C6">
            <w:pPr>
              <w:spacing w:after="200" w:line="276" w:lineRule="auto"/>
              <w:contextualSpacing/>
              <w:jc w:val="left"/>
              <w:rPr>
                <w:rFonts w:ascii="Tahoma" w:hAnsi="Tahoma" w:cs="Tahoma"/>
                <w:bCs/>
                <w:sz w:val="18"/>
                <w:szCs w:val="18"/>
              </w:rPr>
            </w:pPr>
            <w:r w:rsidRPr="00D3342A">
              <w:rPr>
                <w:rFonts w:ascii="Tahoma" w:hAnsi="Tahoma" w:cs="Tahoma"/>
                <w:bCs/>
                <w:sz w:val="18"/>
                <w:szCs w:val="18"/>
              </w:rPr>
              <w:t>8-10 Junction Avenue</w:t>
            </w:r>
          </w:p>
          <w:p w14:paraId="7228BC31" w14:textId="77777777" w:rsidR="004C34C6" w:rsidRPr="00D3342A" w:rsidRDefault="004C34C6" w:rsidP="004C34C6">
            <w:pPr>
              <w:spacing w:after="200" w:line="276" w:lineRule="auto"/>
              <w:contextualSpacing/>
              <w:jc w:val="left"/>
              <w:rPr>
                <w:rFonts w:ascii="Tahoma" w:hAnsi="Tahoma" w:cs="Tahoma"/>
                <w:bCs/>
                <w:sz w:val="18"/>
                <w:szCs w:val="18"/>
              </w:rPr>
            </w:pPr>
            <w:r w:rsidRPr="00D3342A">
              <w:rPr>
                <w:rFonts w:ascii="Tahoma" w:hAnsi="Tahoma" w:cs="Tahoma"/>
                <w:bCs/>
                <w:sz w:val="18"/>
                <w:szCs w:val="18"/>
              </w:rPr>
              <w:t>Parktown</w:t>
            </w:r>
          </w:p>
          <w:p w14:paraId="367D7FAB" w14:textId="1FC89C36" w:rsidR="00497210" w:rsidRPr="00EC77B9" w:rsidRDefault="004C34C6" w:rsidP="004C34C6">
            <w:pPr>
              <w:spacing w:line="360" w:lineRule="auto"/>
              <w:rPr>
                <w:rFonts w:ascii="Tahoma" w:hAnsi="Tahoma" w:cs="Tahoma"/>
                <w:bCs/>
                <w:sz w:val="18"/>
                <w:szCs w:val="18"/>
                <w:lang w:val="en-US"/>
              </w:rPr>
            </w:pPr>
            <w:r w:rsidRPr="00D3342A">
              <w:rPr>
                <w:rFonts w:ascii="Tahoma" w:hAnsi="Tahoma" w:cs="Tahoma"/>
                <w:bCs/>
                <w:sz w:val="18"/>
                <w:szCs w:val="18"/>
              </w:rPr>
              <w:t>Johannesburg</w:t>
            </w:r>
          </w:p>
        </w:tc>
      </w:tr>
      <w:tr w:rsidR="00667FAB" w:rsidRPr="00EC77B9" w14:paraId="5625B450" w14:textId="77777777" w:rsidTr="00106359">
        <w:tc>
          <w:tcPr>
            <w:tcW w:w="3969" w:type="dxa"/>
            <w:shd w:val="clear" w:color="auto" w:fill="A6A6A6"/>
          </w:tcPr>
          <w:p w14:paraId="5EDD75FE" w14:textId="77777777" w:rsidR="00667FAB" w:rsidRPr="00EC77B9" w:rsidRDefault="00667FAB" w:rsidP="00EC77B9">
            <w:pPr>
              <w:spacing w:line="360" w:lineRule="auto"/>
              <w:rPr>
                <w:rFonts w:ascii="Tahoma" w:hAnsi="Tahoma" w:cs="Tahoma"/>
                <w:b/>
                <w:sz w:val="18"/>
                <w:szCs w:val="18"/>
              </w:rPr>
            </w:pPr>
            <w:r w:rsidRPr="00EC77B9">
              <w:rPr>
                <w:rFonts w:ascii="Tahoma" w:hAnsi="Tahoma" w:cs="Tahoma"/>
                <w:b/>
                <w:sz w:val="18"/>
                <w:szCs w:val="18"/>
              </w:rPr>
              <w:t>RFQ RESPONSES MUST BE EMAILED TO:</w:t>
            </w:r>
          </w:p>
        </w:tc>
        <w:tc>
          <w:tcPr>
            <w:tcW w:w="6578" w:type="dxa"/>
          </w:tcPr>
          <w:p w14:paraId="168A8ECC" w14:textId="77777777" w:rsidR="00667FAB" w:rsidRPr="00EC77B9" w:rsidRDefault="00667FAB" w:rsidP="00EC77B9">
            <w:pPr>
              <w:spacing w:line="360" w:lineRule="auto"/>
              <w:rPr>
                <w:rFonts w:ascii="Tahoma" w:hAnsi="Tahoma" w:cs="Tahoma"/>
                <w:b/>
                <w:sz w:val="18"/>
                <w:szCs w:val="18"/>
              </w:rPr>
            </w:pPr>
            <w:r w:rsidRPr="00EC77B9">
              <w:rPr>
                <w:rFonts w:ascii="Tahoma" w:hAnsi="Tahoma" w:cs="Tahoma"/>
                <w:b/>
                <w:sz w:val="18"/>
                <w:szCs w:val="18"/>
              </w:rPr>
              <w:t>All quotations should be emailed to</w:t>
            </w:r>
          </w:p>
          <w:p w14:paraId="710489C1" w14:textId="06D0F110" w:rsidR="00667FAB" w:rsidRPr="00EC77B9" w:rsidRDefault="00667FAB" w:rsidP="00EC77B9">
            <w:pPr>
              <w:spacing w:line="360" w:lineRule="auto"/>
              <w:rPr>
                <w:rFonts w:ascii="Tahoma" w:hAnsi="Tahoma" w:cs="Tahoma"/>
                <w:b/>
                <w:sz w:val="18"/>
                <w:szCs w:val="18"/>
              </w:rPr>
            </w:pPr>
            <w:hyperlink r:id="rId12" w:history="1">
              <w:r w:rsidRPr="00EC77B9">
                <w:rPr>
                  <w:rStyle w:val="Hyperlink"/>
                  <w:rFonts w:ascii="Tahoma" w:hAnsi="Tahoma" w:cs="Tahoma"/>
                  <w:sz w:val="18"/>
                  <w:szCs w:val="18"/>
                </w:rPr>
                <w:t>Rfq-Menlyn.procurement@raf.co.za</w:t>
              </w:r>
            </w:hyperlink>
            <w:r w:rsidR="00795CD5" w:rsidRPr="00EC77B9">
              <w:rPr>
                <w:rFonts w:ascii="Tahoma" w:hAnsi="Tahoma" w:cs="Tahoma"/>
                <w:b/>
                <w:sz w:val="18"/>
                <w:szCs w:val="18"/>
              </w:rPr>
              <w:t xml:space="preserve"> </w:t>
            </w:r>
            <w:r w:rsidRPr="00EC77B9">
              <w:rPr>
                <w:rFonts w:ascii="Tahoma" w:hAnsi="Tahoma" w:cs="Tahoma"/>
                <w:b/>
                <w:sz w:val="18"/>
                <w:szCs w:val="18"/>
              </w:rPr>
              <w:t>Failure to follow these instructions will result in your quote not being considered.</w:t>
            </w:r>
          </w:p>
        </w:tc>
      </w:tr>
      <w:tr w:rsidR="00667FAB" w:rsidRPr="00EC77B9" w14:paraId="5B66EC55" w14:textId="77777777" w:rsidTr="00106359">
        <w:tc>
          <w:tcPr>
            <w:tcW w:w="3969" w:type="dxa"/>
            <w:shd w:val="clear" w:color="auto" w:fill="A6A6A6"/>
          </w:tcPr>
          <w:p w14:paraId="7F833CFF" w14:textId="77777777" w:rsidR="00667FAB" w:rsidRPr="00EC77B9" w:rsidRDefault="00667FAB" w:rsidP="00EC77B9">
            <w:pPr>
              <w:spacing w:line="360" w:lineRule="auto"/>
              <w:rPr>
                <w:rFonts w:ascii="Tahoma" w:hAnsi="Tahoma" w:cs="Tahoma"/>
                <w:b/>
                <w:bCs/>
                <w:sz w:val="18"/>
                <w:szCs w:val="18"/>
              </w:rPr>
            </w:pPr>
            <w:r w:rsidRPr="00EC77B9">
              <w:rPr>
                <w:rFonts w:ascii="Tahoma" w:hAnsi="Tahoma" w:cs="Tahoma"/>
                <w:b/>
                <w:bCs/>
                <w:sz w:val="18"/>
                <w:szCs w:val="18"/>
              </w:rPr>
              <w:t>ENQUIRIES REGARDING THIS RFQ SHOULD BE SUBMITTED VIA E-MAIL TO</w:t>
            </w:r>
          </w:p>
        </w:tc>
        <w:tc>
          <w:tcPr>
            <w:tcW w:w="6578" w:type="dxa"/>
          </w:tcPr>
          <w:p w14:paraId="68C7FDF7" w14:textId="03FE799B" w:rsidR="00667FAB" w:rsidRPr="00EC77B9" w:rsidRDefault="001A0696" w:rsidP="00EC77B9">
            <w:pPr>
              <w:pStyle w:val="Default"/>
              <w:spacing w:line="360" w:lineRule="auto"/>
              <w:jc w:val="both"/>
              <w:rPr>
                <w:bCs/>
                <w:color w:val="auto"/>
                <w:sz w:val="18"/>
                <w:szCs w:val="18"/>
              </w:rPr>
            </w:pPr>
            <w:r w:rsidRPr="00EC77B9">
              <w:rPr>
                <w:bCs/>
                <w:color w:val="auto"/>
                <w:sz w:val="18"/>
                <w:szCs w:val="18"/>
              </w:rPr>
              <w:t xml:space="preserve">Enquires can be directed at this e-mail address </w:t>
            </w:r>
            <w:hyperlink r:id="rId13" w:history="1">
              <w:r w:rsidR="00BE7CD2" w:rsidRPr="00010D23">
                <w:rPr>
                  <w:rStyle w:val="Hyperlink"/>
                  <w:bCs/>
                  <w:sz w:val="18"/>
                  <w:szCs w:val="18"/>
                </w:rPr>
                <w:t>Patienceph@raf.co.za</w:t>
              </w:r>
            </w:hyperlink>
          </w:p>
        </w:tc>
      </w:tr>
    </w:tbl>
    <w:p w14:paraId="16855F89" w14:textId="77777777" w:rsidR="002071A3" w:rsidRPr="00EC77B9" w:rsidRDefault="002071A3" w:rsidP="00EC77B9">
      <w:pPr>
        <w:spacing w:line="360" w:lineRule="auto"/>
        <w:rPr>
          <w:rFonts w:ascii="Tahoma" w:hAnsi="Tahoma" w:cs="Tahoma"/>
          <w:sz w:val="18"/>
          <w:szCs w:val="18"/>
        </w:rPr>
      </w:pPr>
    </w:p>
    <w:p w14:paraId="15AEB867" w14:textId="77777777" w:rsidR="003B5F52" w:rsidRPr="00EC77B9" w:rsidRDefault="003B5F52" w:rsidP="00EC77B9">
      <w:pPr>
        <w:spacing w:line="360" w:lineRule="auto"/>
        <w:rPr>
          <w:rFonts w:ascii="Tahoma" w:hAnsi="Tahoma" w:cs="Tahoma"/>
          <w:b/>
          <w:bCs/>
          <w:sz w:val="18"/>
          <w:szCs w:val="18"/>
          <w:u w:val="single"/>
        </w:rPr>
      </w:pPr>
      <w:r w:rsidRPr="00EC77B9">
        <w:rPr>
          <w:rFonts w:ascii="Tahoma" w:hAnsi="Tahoma" w:cs="Tahoma"/>
          <w:b/>
          <w:bCs/>
          <w:sz w:val="18"/>
          <w:szCs w:val="18"/>
          <w:u w:val="single"/>
        </w:rPr>
        <w:t>Important Notes to this RFQ:</w:t>
      </w:r>
    </w:p>
    <w:p w14:paraId="344ED41D" w14:textId="77777777" w:rsidR="009B0EAD" w:rsidRPr="00EC77B9" w:rsidRDefault="00D936E5" w:rsidP="00EC77B9">
      <w:pPr>
        <w:numPr>
          <w:ilvl w:val="0"/>
          <w:numId w:val="3"/>
        </w:numPr>
        <w:spacing w:after="200" w:line="360" w:lineRule="auto"/>
        <w:ind w:left="284" w:hanging="284"/>
        <w:contextualSpacing/>
        <w:rPr>
          <w:rFonts w:ascii="Tahoma" w:hAnsi="Tahoma" w:cs="Tahoma"/>
          <w:b/>
          <w:bCs/>
          <w:sz w:val="18"/>
          <w:szCs w:val="18"/>
          <w:lang w:val="x-none"/>
        </w:rPr>
      </w:pPr>
      <w:r w:rsidRPr="00EC77B9">
        <w:rPr>
          <w:rFonts w:ascii="Tahoma" w:hAnsi="Tahoma" w:cs="Tahoma"/>
          <w:b/>
          <w:bCs/>
          <w:sz w:val="18"/>
          <w:szCs w:val="18"/>
          <w:lang w:val="x-none"/>
        </w:rPr>
        <w:t>Service providers/suppliers should ensure that RFQ responses are emailed to the correct email address</w:t>
      </w:r>
      <w:r w:rsidRPr="00EC77B9">
        <w:rPr>
          <w:rFonts w:ascii="Tahoma" w:hAnsi="Tahoma" w:cs="Tahoma"/>
          <w:b/>
          <w:bCs/>
          <w:sz w:val="18"/>
          <w:szCs w:val="18"/>
          <w:lang w:val="en-US"/>
        </w:rPr>
        <w:t xml:space="preserve">; </w:t>
      </w:r>
    </w:p>
    <w:p w14:paraId="53CBC95E" w14:textId="65813C02" w:rsidR="009A6F5B" w:rsidRPr="00EC77B9" w:rsidRDefault="005D2ED6" w:rsidP="00EC77B9">
      <w:pPr>
        <w:spacing w:after="200" w:line="360" w:lineRule="auto"/>
        <w:ind w:left="284"/>
        <w:contextualSpacing/>
        <w:rPr>
          <w:rFonts w:ascii="Tahoma" w:hAnsi="Tahoma" w:cs="Tahoma"/>
          <w:b/>
          <w:bCs/>
          <w:sz w:val="18"/>
          <w:szCs w:val="18"/>
          <w:lang w:val="x-none"/>
        </w:rPr>
      </w:pPr>
      <w:r w:rsidRPr="00EC77B9">
        <w:rPr>
          <w:rFonts w:ascii="Tahoma" w:hAnsi="Tahoma" w:cs="Tahoma"/>
          <w:b/>
          <w:bCs/>
          <w:sz w:val="18"/>
          <w:szCs w:val="18"/>
        </w:rPr>
        <w:t>(</w:t>
      </w:r>
      <w:hyperlink r:id="rId14" w:history="1">
        <w:r w:rsidRPr="00EC77B9">
          <w:rPr>
            <w:rStyle w:val="Hyperlink"/>
            <w:rFonts w:ascii="Tahoma" w:hAnsi="Tahoma" w:cs="Tahoma"/>
            <w:sz w:val="18"/>
            <w:szCs w:val="18"/>
          </w:rPr>
          <w:t>Rfq-Menlyn.procurement@raf.co.za</w:t>
        </w:r>
      </w:hyperlink>
      <w:r w:rsidRPr="00EC77B9">
        <w:rPr>
          <w:rStyle w:val="Hyperlink"/>
          <w:rFonts w:ascii="Tahoma" w:hAnsi="Tahoma" w:cs="Tahoma"/>
          <w:b/>
          <w:bCs/>
          <w:color w:val="auto"/>
          <w:sz w:val="18"/>
          <w:szCs w:val="18"/>
        </w:rPr>
        <w:t>)</w:t>
      </w:r>
    </w:p>
    <w:p w14:paraId="032D7752" w14:textId="24AB1EDD" w:rsidR="00D936E5" w:rsidRPr="00EC77B9" w:rsidRDefault="00D936E5" w:rsidP="00EC77B9">
      <w:pPr>
        <w:numPr>
          <w:ilvl w:val="0"/>
          <w:numId w:val="3"/>
        </w:numPr>
        <w:spacing w:after="200" w:line="360" w:lineRule="auto"/>
        <w:ind w:left="284" w:hanging="284"/>
        <w:contextualSpacing/>
        <w:rPr>
          <w:rFonts w:ascii="Tahoma" w:hAnsi="Tahoma" w:cs="Tahoma"/>
          <w:b/>
          <w:bCs/>
          <w:sz w:val="18"/>
          <w:szCs w:val="18"/>
          <w:lang w:val="x-none"/>
        </w:rPr>
      </w:pPr>
      <w:r w:rsidRPr="00EC77B9">
        <w:rPr>
          <w:rFonts w:ascii="Tahoma" w:hAnsi="Tahoma" w:cs="Tahoma"/>
          <w:b/>
          <w:bCs/>
          <w:sz w:val="18"/>
          <w:szCs w:val="18"/>
          <w:lang w:val="x-none"/>
        </w:rPr>
        <w:t>If the quotation is late, it shall not be accepted for consideration</w:t>
      </w:r>
      <w:r w:rsidRPr="00EC77B9">
        <w:rPr>
          <w:rFonts w:ascii="Tahoma" w:hAnsi="Tahoma" w:cs="Tahoma"/>
          <w:b/>
          <w:bCs/>
          <w:sz w:val="18"/>
          <w:szCs w:val="18"/>
          <w:lang w:val="en-US"/>
        </w:rPr>
        <w:t xml:space="preserve">; </w:t>
      </w:r>
      <w:r w:rsidRPr="00EC77B9">
        <w:rPr>
          <w:rFonts w:ascii="Tahoma" w:hAnsi="Tahoma" w:cs="Tahoma"/>
          <w:b/>
          <w:bCs/>
          <w:sz w:val="18"/>
          <w:szCs w:val="18"/>
          <w:lang w:val="x-none"/>
        </w:rPr>
        <w:t xml:space="preserve"> </w:t>
      </w:r>
    </w:p>
    <w:p w14:paraId="024743E2" w14:textId="77777777" w:rsidR="00D936E5" w:rsidRPr="00EC77B9" w:rsidRDefault="00D936E5" w:rsidP="00EC77B9">
      <w:pPr>
        <w:numPr>
          <w:ilvl w:val="0"/>
          <w:numId w:val="3"/>
        </w:numPr>
        <w:spacing w:after="200" w:line="360" w:lineRule="auto"/>
        <w:ind w:left="284" w:hanging="284"/>
        <w:contextualSpacing/>
        <w:rPr>
          <w:rFonts w:ascii="Tahoma" w:hAnsi="Tahoma" w:cs="Tahoma"/>
          <w:b/>
          <w:bCs/>
          <w:sz w:val="18"/>
          <w:szCs w:val="18"/>
          <w:lang w:val="x-none"/>
        </w:rPr>
      </w:pPr>
      <w:r w:rsidRPr="00EC77B9">
        <w:rPr>
          <w:rFonts w:ascii="Tahoma" w:hAnsi="Tahoma" w:cs="Tahoma"/>
          <w:b/>
          <w:bCs/>
          <w:sz w:val="18"/>
          <w:szCs w:val="18"/>
          <w:lang w:val="x-none"/>
        </w:rPr>
        <w:t>The RAF reception is generally accessible 8 hours a day (07h45 to 16h00); 5 days a week (Monday to Friday) for delivery of goods</w:t>
      </w:r>
      <w:r w:rsidRPr="00EC77B9">
        <w:rPr>
          <w:rFonts w:ascii="Tahoma" w:hAnsi="Tahoma" w:cs="Tahoma"/>
          <w:b/>
          <w:bCs/>
          <w:sz w:val="18"/>
          <w:szCs w:val="18"/>
          <w:lang w:val="en-US"/>
        </w:rPr>
        <w:t xml:space="preserve">; </w:t>
      </w:r>
      <w:r w:rsidRPr="00EC77B9">
        <w:rPr>
          <w:rFonts w:ascii="Tahoma" w:hAnsi="Tahoma" w:cs="Tahoma"/>
          <w:b/>
          <w:bCs/>
          <w:sz w:val="18"/>
          <w:szCs w:val="18"/>
          <w:lang w:val="x-none"/>
        </w:rPr>
        <w:t xml:space="preserve"> </w:t>
      </w:r>
    </w:p>
    <w:p w14:paraId="0303E656" w14:textId="6294F18E" w:rsidR="00D936E5" w:rsidRPr="00EC77B9" w:rsidRDefault="00D936E5" w:rsidP="00EC77B9">
      <w:pPr>
        <w:numPr>
          <w:ilvl w:val="0"/>
          <w:numId w:val="3"/>
        </w:numPr>
        <w:spacing w:after="200" w:line="360" w:lineRule="auto"/>
        <w:ind w:left="284" w:hanging="284"/>
        <w:contextualSpacing/>
        <w:rPr>
          <w:rFonts w:ascii="Tahoma" w:hAnsi="Tahoma" w:cs="Tahoma"/>
          <w:b/>
          <w:bCs/>
          <w:sz w:val="18"/>
          <w:szCs w:val="18"/>
          <w:lang w:val="x-none"/>
        </w:rPr>
      </w:pPr>
      <w:r w:rsidRPr="00EC77B9">
        <w:rPr>
          <w:rFonts w:ascii="Tahoma" w:hAnsi="Tahoma" w:cs="Tahoma"/>
          <w:b/>
          <w:bCs/>
          <w:sz w:val="18"/>
          <w:szCs w:val="18"/>
        </w:rPr>
        <w:t>All s</w:t>
      </w:r>
      <w:proofErr w:type="spellStart"/>
      <w:r w:rsidRPr="00EC77B9">
        <w:rPr>
          <w:rFonts w:ascii="Tahoma" w:hAnsi="Tahoma" w:cs="Tahoma"/>
          <w:b/>
          <w:bCs/>
          <w:sz w:val="18"/>
          <w:szCs w:val="18"/>
          <w:lang w:val="x-none"/>
        </w:rPr>
        <w:t>upplier</w:t>
      </w:r>
      <w:r w:rsidRPr="00EC77B9">
        <w:rPr>
          <w:rFonts w:ascii="Tahoma" w:hAnsi="Tahoma" w:cs="Tahoma"/>
          <w:b/>
          <w:bCs/>
          <w:sz w:val="18"/>
          <w:szCs w:val="18"/>
          <w:lang w:val="en-US"/>
        </w:rPr>
        <w:t>s</w:t>
      </w:r>
      <w:proofErr w:type="spellEnd"/>
      <w:r w:rsidRPr="00EC77B9">
        <w:rPr>
          <w:rFonts w:ascii="Tahoma" w:hAnsi="Tahoma" w:cs="Tahoma"/>
          <w:b/>
          <w:bCs/>
          <w:sz w:val="18"/>
          <w:szCs w:val="18"/>
          <w:lang w:val="x-none"/>
        </w:rPr>
        <w:t xml:space="preserve"> </w:t>
      </w:r>
      <w:r w:rsidRPr="00EC77B9">
        <w:rPr>
          <w:rFonts w:ascii="Tahoma" w:hAnsi="Tahoma" w:cs="Tahoma"/>
          <w:b/>
          <w:bCs/>
          <w:sz w:val="18"/>
          <w:szCs w:val="18"/>
        </w:rPr>
        <w:t xml:space="preserve">are required </w:t>
      </w:r>
      <w:r w:rsidRPr="00EC77B9">
        <w:rPr>
          <w:rFonts w:ascii="Tahoma" w:hAnsi="Tahoma" w:cs="Tahoma"/>
          <w:b/>
          <w:bCs/>
          <w:sz w:val="18"/>
          <w:szCs w:val="18"/>
          <w:lang w:val="x-none"/>
        </w:rPr>
        <w:t>to complete and sign all Annexures to this document (Standard Bidding Documents and documents for submission under Mandatary Evaluation</w:t>
      </w:r>
      <w:r w:rsidR="002B2596" w:rsidRPr="00EC77B9">
        <w:rPr>
          <w:rFonts w:ascii="Tahoma" w:hAnsi="Tahoma" w:cs="Tahoma"/>
          <w:b/>
          <w:bCs/>
          <w:sz w:val="18"/>
          <w:szCs w:val="18"/>
          <w:lang w:val="en-GB"/>
        </w:rPr>
        <w:t>, where applicable</w:t>
      </w:r>
      <w:r w:rsidRPr="00EC77B9">
        <w:rPr>
          <w:rFonts w:ascii="Tahoma" w:hAnsi="Tahoma" w:cs="Tahoma"/>
          <w:b/>
          <w:bCs/>
          <w:sz w:val="18"/>
          <w:szCs w:val="18"/>
          <w:lang w:val="x-none"/>
        </w:rPr>
        <w:t>);</w:t>
      </w:r>
    </w:p>
    <w:p w14:paraId="0703D10C" w14:textId="642AC04D" w:rsidR="007D6F25" w:rsidRPr="00EC77B9" w:rsidRDefault="007D6F25" w:rsidP="00EC77B9">
      <w:pPr>
        <w:numPr>
          <w:ilvl w:val="0"/>
          <w:numId w:val="3"/>
        </w:numPr>
        <w:spacing w:after="200" w:line="360" w:lineRule="auto"/>
        <w:ind w:left="284" w:hanging="284"/>
        <w:contextualSpacing/>
        <w:rPr>
          <w:rFonts w:ascii="Tahoma" w:hAnsi="Tahoma" w:cs="Tahoma"/>
          <w:b/>
          <w:bCs/>
          <w:sz w:val="18"/>
          <w:szCs w:val="18"/>
          <w:lang w:val="x-none"/>
        </w:rPr>
      </w:pPr>
      <w:r w:rsidRPr="00EC77B9">
        <w:rPr>
          <w:rFonts w:ascii="Tahoma" w:hAnsi="Tahoma" w:cs="Tahoma"/>
          <w:b/>
          <w:bCs/>
          <w:sz w:val="18"/>
          <w:szCs w:val="18"/>
          <w:lang w:val="en-GB"/>
        </w:rPr>
        <w:t>Historically Disadvantaged Individuals (HDI)* claimed points for Race and Gender will be verified through CSD;</w:t>
      </w:r>
    </w:p>
    <w:p w14:paraId="6DD6EA8A" w14:textId="65DE167C" w:rsidR="00C34140" w:rsidRPr="00EC77B9" w:rsidRDefault="00D936E5" w:rsidP="00EC77B9">
      <w:pPr>
        <w:numPr>
          <w:ilvl w:val="0"/>
          <w:numId w:val="3"/>
        </w:numPr>
        <w:spacing w:after="200" w:line="360" w:lineRule="auto"/>
        <w:ind w:left="284" w:hanging="284"/>
        <w:contextualSpacing/>
        <w:rPr>
          <w:rFonts w:ascii="Tahoma" w:hAnsi="Tahoma" w:cs="Tahoma"/>
          <w:b/>
          <w:bCs/>
          <w:sz w:val="18"/>
          <w:szCs w:val="18"/>
          <w:lang w:val="x-none"/>
        </w:rPr>
      </w:pPr>
      <w:r w:rsidRPr="00EC77B9">
        <w:rPr>
          <w:rFonts w:ascii="Tahoma" w:hAnsi="Tahoma" w:cs="Tahoma"/>
          <w:b/>
          <w:bCs/>
          <w:sz w:val="18"/>
          <w:szCs w:val="18"/>
          <w:lang w:val="x-none"/>
        </w:rPr>
        <w:t>Supplier</w:t>
      </w:r>
      <w:r w:rsidR="002403BC" w:rsidRPr="00EC77B9">
        <w:rPr>
          <w:rFonts w:ascii="Tahoma" w:hAnsi="Tahoma" w:cs="Tahoma"/>
          <w:b/>
          <w:bCs/>
          <w:sz w:val="18"/>
          <w:szCs w:val="18"/>
        </w:rPr>
        <w:t>s</w:t>
      </w:r>
      <w:r w:rsidRPr="00EC77B9">
        <w:rPr>
          <w:rFonts w:ascii="Tahoma" w:hAnsi="Tahoma" w:cs="Tahoma"/>
          <w:b/>
          <w:bCs/>
          <w:sz w:val="18"/>
          <w:szCs w:val="18"/>
          <w:lang w:val="x-none"/>
        </w:rPr>
        <w:t xml:space="preserve"> </w:t>
      </w:r>
      <w:r w:rsidR="0008401C" w:rsidRPr="00EC77B9">
        <w:rPr>
          <w:rFonts w:ascii="Tahoma" w:hAnsi="Tahoma" w:cs="Tahoma"/>
          <w:b/>
          <w:bCs/>
          <w:sz w:val="18"/>
          <w:szCs w:val="18"/>
        </w:rPr>
        <w:t xml:space="preserve"> who have a disability </w:t>
      </w:r>
      <w:r w:rsidRPr="00EC77B9">
        <w:rPr>
          <w:rFonts w:ascii="Tahoma" w:hAnsi="Tahoma" w:cs="Tahoma"/>
          <w:b/>
          <w:bCs/>
          <w:sz w:val="18"/>
          <w:szCs w:val="18"/>
          <w:lang w:val="x-none"/>
        </w:rPr>
        <w:t xml:space="preserve">must provide a </w:t>
      </w:r>
      <w:r w:rsidR="009A6F5B" w:rsidRPr="00EC77B9">
        <w:rPr>
          <w:rFonts w:ascii="Tahoma" w:hAnsi="Tahoma" w:cs="Tahoma"/>
          <w:b/>
          <w:bCs/>
          <w:sz w:val="18"/>
          <w:szCs w:val="18"/>
          <w:lang w:val="en-GB"/>
        </w:rPr>
        <w:t xml:space="preserve">valid medical certificate </w:t>
      </w:r>
      <w:r w:rsidR="007D6F25" w:rsidRPr="00EC77B9">
        <w:rPr>
          <w:rFonts w:ascii="Tahoma" w:hAnsi="Tahoma" w:cs="Tahoma"/>
          <w:b/>
          <w:bCs/>
          <w:sz w:val="18"/>
          <w:szCs w:val="18"/>
          <w:lang w:val="en-GB"/>
        </w:rPr>
        <w:t xml:space="preserve">issued by a registered medical practitioner </w:t>
      </w:r>
      <w:r w:rsidR="009A6F5B" w:rsidRPr="00EC77B9">
        <w:rPr>
          <w:rFonts w:ascii="Tahoma" w:hAnsi="Tahoma" w:cs="Tahoma"/>
          <w:b/>
          <w:bCs/>
          <w:sz w:val="18"/>
          <w:szCs w:val="18"/>
          <w:lang w:val="en-GB"/>
        </w:rPr>
        <w:t>as proof of disability</w:t>
      </w:r>
      <w:r w:rsidR="002B2596" w:rsidRPr="00EC77B9">
        <w:rPr>
          <w:rFonts w:ascii="Tahoma" w:hAnsi="Tahoma" w:cs="Tahoma"/>
          <w:b/>
          <w:bCs/>
          <w:sz w:val="18"/>
          <w:szCs w:val="18"/>
          <w:lang w:val="en-GB"/>
        </w:rPr>
        <w:t>;</w:t>
      </w:r>
      <w:r w:rsidR="00C34140" w:rsidRPr="00EC77B9">
        <w:rPr>
          <w:rFonts w:ascii="Tahoma" w:hAnsi="Tahoma" w:cs="Tahoma"/>
          <w:b/>
          <w:bCs/>
          <w:sz w:val="18"/>
          <w:szCs w:val="18"/>
          <w:lang w:val="en-GB"/>
        </w:rPr>
        <w:t xml:space="preserve"> </w:t>
      </w:r>
    </w:p>
    <w:p w14:paraId="18394EAB" w14:textId="77777777" w:rsidR="00D936E5" w:rsidRPr="00EC77B9" w:rsidRDefault="00D936E5" w:rsidP="00EC77B9">
      <w:pPr>
        <w:numPr>
          <w:ilvl w:val="0"/>
          <w:numId w:val="3"/>
        </w:numPr>
        <w:spacing w:after="200" w:line="360" w:lineRule="auto"/>
        <w:ind w:left="284" w:hanging="284"/>
        <w:contextualSpacing/>
        <w:rPr>
          <w:rFonts w:ascii="Tahoma" w:hAnsi="Tahoma" w:cs="Tahoma"/>
          <w:b/>
          <w:bCs/>
          <w:sz w:val="18"/>
          <w:szCs w:val="18"/>
          <w:lang w:val="x-none"/>
        </w:rPr>
      </w:pPr>
      <w:r w:rsidRPr="00EC77B9">
        <w:rPr>
          <w:rFonts w:ascii="Tahoma" w:hAnsi="Tahoma" w:cs="Tahoma"/>
          <w:b/>
          <w:bCs/>
          <w:sz w:val="18"/>
          <w:szCs w:val="18"/>
        </w:rPr>
        <w:t>RAF will conduct business ONLY with CSD Registered suppliers</w:t>
      </w:r>
      <w:r w:rsidRPr="00EC77B9">
        <w:rPr>
          <w:rFonts w:ascii="Tahoma" w:hAnsi="Tahoma" w:cs="Tahoma"/>
          <w:b/>
          <w:bCs/>
          <w:sz w:val="18"/>
          <w:szCs w:val="18"/>
          <w:lang w:val="x-none"/>
        </w:rPr>
        <w:t>;</w:t>
      </w:r>
    </w:p>
    <w:p w14:paraId="698BAD31" w14:textId="0530EEDB" w:rsidR="00D936E5" w:rsidRPr="00EC77B9" w:rsidRDefault="00D936E5" w:rsidP="00EC77B9">
      <w:pPr>
        <w:numPr>
          <w:ilvl w:val="0"/>
          <w:numId w:val="3"/>
        </w:numPr>
        <w:spacing w:after="200" w:line="360" w:lineRule="auto"/>
        <w:ind w:left="284" w:hanging="284"/>
        <w:contextualSpacing/>
        <w:rPr>
          <w:rFonts w:ascii="Tahoma" w:hAnsi="Tahoma" w:cs="Tahoma"/>
          <w:b/>
          <w:bCs/>
          <w:sz w:val="18"/>
          <w:szCs w:val="18"/>
          <w:lang w:val="x-none"/>
        </w:rPr>
      </w:pPr>
      <w:r w:rsidRPr="00EC77B9">
        <w:rPr>
          <w:rFonts w:ascii="Tahoma" w:hAnsi="Tahoma" w:cs="Tahoma"/>
          <w:b/>
          <w:bCs/>
          <w:sz w:val="18"/>
          <w:szCs w:val="18"/>
          <w:lang w:val="x-none"/>
        </w:rPr>
        <w:t>Should you not be contacted within 14 working days, consider your proposal/quotation unsuccessful</w:t>
      </w:r>
      <w:r w:rsidR="002B2596" w:rsidRPr="00EC77B9">
        <w:rPr>
          <w:rFonts w:ascii="Tahoma" w:hAnsi="Tahoma" w:cs="Tahoma"/>
          <w:b/>
          <w:bCs/>
          <w:sz w:val="18"/>
          <w:szCs w:val="18"/>
          <w:lang w:val="en-GB"/>
        </w:rPr>
        <w:t>.</w:t>
      </w:r>
    </w:p>
    <w:p w14:paraId="73F96845" w14:textId="77777777" w:rsidR="00D936E5" w:rsidRPr="00EC77B9" w:rsidRDefault="00D936E5" w:rsidP="00EC77B9">
      <w:pPr>
        <w:spacing w:line="360" w:lineRule="auto"/>
        <w:rPr>
          <w:rFonts w:ascii="Tahoma" w:hAnsi="Tahoma" w:cs="Tahoma"/>
          <w:b/>
          <w:bCs/>
          <w:sz w:val="18"/>
          <w:szCs w:val="18"/>
        </w:rPr>
      </w:pPr>
    </w:p>
    <w:p w14:paraId="05A55BBF" w14:textId="009F2274" w:rsidR="008B7CF5" w:rsidRPr="00EC77B9" w:rsidRDefault="003B5F52" w:rsidP="00EC77B9">
      <w:pPr>
        <w:spacing w:line="360" w:lineRule="auto"/>
        <w:rPr>
          <w:rFonts w:ascii="Tahoma" w:hAnsi="Tahoma" w:cs="Tahoma"/>
          <w:b/>
          <w:bCs/>
          <w:sz w:val="18"/>
          <w:szCs w:val="18"/>
        </w:rPr>
      </w:pPr>
      <w:r w:rsidRPr="00EC77B9">
        <w:rPr>
          <w:rFonts w:ascii="Tahoma" w:hAnsi="Tahoma" w:cs="Tahoma"/>
          <w:b/>
          <w:bCs/>
          <w:sz w:val="18"/>
          <w:szCs w:val="18"/>
        </w:rPr>
        <w:t>P</w:t>
      </w:r>
      <w:r w:rsidR="008B7CF5" w:rsidRPr="00EC77B9">
        <w:rPr>
          <w:rFonts w:ascii="Tahoma" w:hAnsi="Tahoma" w:cs="Tahoma"/>
          <w:b/>
          <w:bCs/>
          <w:sz w:val="18"/>
          <w:szCs w:val="18"/>
        </w:rPr>
        <w:t>rohibition of Gifts &amp; Hospitality:</w:t>
      </w:r>
    </w:p>
    <w:p w14:paraId="33BD61DD" w14:textId="3C0D8971" w:rsidR="008B7CF5" w:rsidRPr="00EC77B9" w:rsidRDefault="008B7CF5" w:rsidP="00EC77B9">
      <w:pPr>
        <w:spacing w:line="360" w:lineRule="auto"/>
        <w:rPr>
          <w:rFonts w:ascii="Tahoma" w:hAnsi="Tahoma" w:cs="Tahoma"/>
          <w:sz w:val="18"/>
          <w:szCs w:val="18"/>
        </w:rPr>
      </w:pPr>
      <w:r w:rsidRPr="00EC77B9">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6E5E7DB4" w14:textId="77777777" w:rsidR="00732B2E" w:rsidRPr="00EC77B9" w:rsidRDefault="00732B2E" w:rsidP="00EC77B9">
      <w:pPr>
        <w:spacing w:line="360" w:lineRule="auto"/>
        <w:rPr>
          <w:rFonts w:ascii="Tahoma" w:hAnsi="Tahoma" w:cs="Tahoma"/>
          <w:sz w:val="18"/>
          <w:szCs w:val="18"/>
        </w:rPr>
      </w:pPr>
    </w:p>
    <w:p w14:paraId="6FC34614" w14:textId="77777777" w:rsidR="0047581F" w:rsidRPr="00EC77B9" w:rsidRDefault="0047581F" w:rsidP="00EC77B9">
      <w:pPr>
        <w:spacing w:line="360" w:lineRule="auto"/>
        <w:rPr>
          <w:rFonts w:ascii="Tahoma" w:hAnsi="Tahoma" w:cs="Tahoma"/>
          <w:sz w:val="18"/>
          <w:szCs w:val="18"/>
        </w:rPr>
      </w:pPr>
    </w:p>
    <w:p w14:paraId="111C636B" w14:textId="18FC2E48" w:rsidR="008B7CF5" w:rsidRPr="00EC77B9" w:rsidRDefault="007D6F25" w:rsidP="00EC77B9">
      <w:pPr>
        <w:spacing w:line="360" w:lineRule="auto"/>
        <w:rPr>
          <w:rFonts w:ascii="Tahoma" w:hAnsi="Tahoma" w:cs="Tahoma"/>
          <w:i/>
          <w:iCs/>
          <w:sz w:val="18"/>
          <w:szCs w:val="18"/>
        </w:rPr>
      </w:pPr>
      <w:r w:rsidRPr="00EC77B9">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EC77B9">
        <w:rPr>
          <w:rFonts w:ascii="Tahoma" w:hAnsi="Tahoma" w:cs="Tahoma"/>
          <w:i/>
          <w:iCs/>
          <w:sz w:val="18"/>
          <w:szCs w:val="18"/>
        </w:rPr>
        <w:t>f</w:t>
      </w:r>
      <w:proofErr w:type="spellEnd"/>
      <w:r w:rsidRPr="00EC77B9">
        <w:rPr>
          <w:rFonts w:ascii="Tahoma" w:hAnsi="Tahoma" w:cs="Tahoma"/>
          <w:i/>
          <w:iCs/>
          <w:sz w:val="18"/>
          <w:szCs w:val="18"/>
        </w:rPr>
        <w:t xml:space="preserve"> the Republic of South Africa,1993 (Act No.200 of 1993); (b) is a female; </w:t>
      </w:r>
      <w:r w:rsidR="00795CD5" w:rsidRPr="00EC77B9">
        <w:rPr>
          <w:rFonts w:ascii="Tahoma" w:hAnsi="Tahoma" w:cs="Tahoma"/>
          <w:i/>
          <w:iCs/>
          <w:sz w:val="18"/>
          <w:szCs w:val="18"/>
        </w:rPr>
        <w:t>or (</w:t>
      </w:r>
      <w:r w:rsidRPr="00EC77B9">
        <w:rPr>
          <w:rFonts w:ascii="Tahoma" w:hAnsi="Tahoma" w:cs="Tahoma"/>
          <w:i/>
          <w:iCs/>
          <w:sz w:val="18"/>
          <w:szCs w:val="18"/>
        </w:rPr>
        <w:t>c) has a disability.</w:t>
      </w:r>
    </w:p>
    <w:p w14:paraId="03602CF6" w14:textId="742F1B10" w:rsidR="00D63A85" w:rsidRPr="00EC77B9" w:rsidRDefault="00D63A85" w:rsidP="00EC77B9">
      <w:pPr>
        <w:tabs>
          <w:tab w:val="center" w:pos="5172"/>
        </w:tabs>
        <w:spacing w:line="360" w:lineRule="auto"/>
        <w:rPr>
          <w:rFonts w:ascii="Tahoma" w:hAnsi="Tahoma" w:cs="Tahoma"/>
          <w:sz w:val="18"/>
          <w:szCs w:val="18"/>
        </w:rPr>
        <w:sectPr w:rsidR="00D63A85" w:rsidRPr="00EC77B9" w:rsidSect="0091495F">
          <w:footerReference w:type="even" r:id="rId15"/>
          <w:footerReference w:type="default" r:id="rId16"/>
          <w:footerReference w:type="first" r:id="rId17"/>
          <w:pgSz w:w="11905" w:h="16837" w:code="9"/>
          <w:pgMar w:top="454" w:right="709" w:bottom="993" w:left="851" w:header="720" w:footer="720" w:gutter="0"/>
          <w:cols w:space="720"/>
          <w:docGrid w:linePitch="360"/>
        </w:sectPr>
      </w:pPr>
      <w:r w:rsidRPr="00EC77B9">
        <w:rPr>
          <w:rFonts w:ascii="Tahoma" w:hAnsi="Tahoma" w:cs="Tahoma"/>
          <w:sz w:val="18"/>
          <w:szCs w:val="18"/>
        </w:rPr>
        <w:tab/>
      </w:r>
    </w:p>
    <w:p w14:paraId="1BA98C65" w14:textId="77777777" w:rsidR="002071A3" w:rsidRPr="00EC77B9" w:rsidRDefault="002071A3" w:rsidP="00EC77B9">
      <w:pPr>
        <w:spacing w:line="360" w:lineRule="auto"/>
        <w:rPr>
          <w:rFonts w:ascii="Tahoma" w:hAnsi="Tahoma" w:cs="Tahoma"/>
          <w:sz w:val="18"/>
          <w:szCs w:val="18"/>
        </w:rPr>
      </w:pPr>
    </w:p>
    <w:p w14:paraId="527BCCEA" w14:textId="77777777" w:rsidR="00E93952" w:rsidRPr="00EC77B9" w:rsidRDefault="004C642A" w:rsidP="00EC77B9">
      <w:pPr>
        <w:spacing w:line="360" w:lineRule="auto"/>
        <w:rPr>
          <w:rFonts w:ascii="Tahoma" w:hAnsi="Tahoma" w:cs="Tahoma"/>
          <w:b/>
          <w:sz w:val="18"/>
          <w:szCs w:val="18"/>
        </w:rPr>
      </w:pPr>
      <w:r w:rsidRPr="00EC77B9">
        <w:rPr>
          <w:rFonts w:ascii="Tahoma" w:hAnsi="Tahoma" w:cs="Tahoma"/>
          <w:b/>
          <w:sz w:val="18"/>
          <w:szCs w:val="18"/>
        </w:rPr>
        <w:t>CONTENTS</w:t>
      </w:r>
    </w:p>
    <w:p w14:paraId="72711F1F" w14:textId="77777777" w:rsidR="004C642A" w:rsidRPr="00EC77B9" w:rsidRDefault="004C642A" w:rsidP="00EC77B9">
      <w:pPr>
        <w:spacing w:line="360" w:lineRule="auto"/>
        <w:rPr>
          <w:rFonts w:ascii="Tahoma" w:hAnsi="Tahoma" w:cs="Tahoma"/>
          <w:b/>
          <w:sz w:val="18"/>
          <w:szCs w:val="18"/>
        </w:rPr>
      </w:pPr>
    </w:p>
    <w:p w14:paraId="78C3DA99" w14:textId="043FF5D1" w:rsidR="005F3D9D" w:rsidRPr="00EC77B9" w:rsidRDefault="007838F8" w:rsidP="00EC77B9">
      <w:pPr>
        <w:pStyle w:val="TOC1"/>
        <w:rPr>
          <w:rFonts w:ascii="Tahoma" w:eastAsiaTheme="minorEastAsia" w:hAnsi="Tahoma" w:cs="Tahoma"/>
          <w:noProof/>
          <w:sz w:val="18"/>
          <w:szCs w:val="18"/>
          <w:lang w:eastAsia="en-ZA"/>
        </w:rPr>
      </w:pPr>
      <w:r w:rsidRPr="00EC77B9">
        <w:rPr>
          <w:rFonts w:ascii="Tahoma" w:hAnsi="Tahoma" w:cs="Tahoma"/>
          <w:b/>
          <w:sz w:val="18"/>
          <w:szCs w:val="18"/>
        </w:rPr>
        <w:fldChar w:fldCharType="begin"/>
      </w:r>
      <w:r w:rsidR="00E93952" w:rsidRPr="00EC77B9">
        <w:rPr>
          <w:rFonts w:ascii="Tahoma" w:hAnsi="Tahoma" w:cs="Tahoma"/>
          <w:b/>
          <w:sz w:val="18"/>
          <w:szCs w:val="18"/>
        </w:rPr>
        <w:instrText xml:space="preserve"> TOC \o "1-3" \h \z \u </w:instrText>
      </w:r>
      <w:r w:rsidRPr="00EC77B9">
        <w:rPr>
          <w:rFonts w:ascii="Tahoma" w:hAnsi="Tahoma" w:cs="Tahoma"/>
          <w:b/>
          <w:sz w:val="18"/>
          <w:szCs w:val="18"/>
        </w:rPr>
        <w:fldChar w:fldCharType="separate"/>
      </w:r>
      <w:hyperlink w:anchor="_Toc2171286" w:history="1">
        <w:r w:rsidR="005F3D9D" w:rsidRPr="00EC77B9">
          <w:rPr>
            <w:rStyle w:val="Hyperlink"/>
            <w:rFonts w:ascii="Tahoma" w:hAnsi="Tahoma" w:cs="Tahoma"/>
            <w:bCs/>
            <w:noProof/>
            <w:sz w:val="18"/>
            <w:szCs w:val="18"/>
          </w:rPr>
          <w:t>Annex A :</w:t>
        </w:r>
        <w:r w:rsidR="005F3D9D" w:rsidRPr="00EC77B9">
          <w:rPr>
            <w:rFonts w:ascii="Tahoma" w:eastAsiaTheme="minorEastAsia" w:hAnsi="Tahoma" w:cs="Tahoma"/>
            <w:noProof/>
            <w:sz w:val="18"/>
            <w:szCs w:val="18"/>
            <w:lang w:eastAsia="en-ZA"/>
          </w:rPr>
          <w:tab/>
        </w:r>
        <w:r w:rsidR="005F3D9D" w:rsidRPr="00EC77B9">
          <w:rPr>
            <w:rStyle w:val="Hyperlink"/>
            <w:rFonts w:ascii="Tahoma" w:hAnsi="Tahoma" w:cs="Tahoma"/>
            <w:noProof/>
            <w:sz w:val="18"/>
            <w:szCs w:val="18"/>
          </w:rPr>
          <w:t>TERMS AND CONDITIONS OF REQUEST FOR QUOTATION (RFQ)</w:t>
        </w:r>
        <w:r w:rsidR="005F3D9D" w:rsidRPr="00EC77B9">
          <w:rPr>
            <w:rFonts w:ascii="Tahoma" w:hAnsi="Tahoma" w:cs="Tahoma"/>
            <w:noProof/>
            <w:webHidden/>
            <w:sz w:val="18"/>
            <w:szCs w:val="18"/>
          </w:rPr>
          <w:tab/>
        </w:r>
        <w:r w:rsidR="005F3D9D" w:rsidRPr="00EC77B9">
          <w:rPr>
            <w:rFonts w:ascii="Tahoma" w:hAnsi="Tahoma" w:cs="Tahoma"/>
            <w:noProof/>
            <w:webHidden/>
            <w:sz w:val="18"/>
            <w:szCs w:val="18"/>
          </w:rPr>
          <w:fldChar w:fldCharType="begin"/>
        </w:r>
        <w:r w:rsidR="005F3D9D" w:rsidRPr="00EC77B9">
          <w:rPr>
            <w:rFonts w:ascii="Tahoma" w:hAnsi="Tahoma" w:cs="Tahoma"/>
            <w:noProof/>
            <w:webHidden/>
            <w:sz w:val="18"/>
            <w:szCs w:val="18"/>
          </w:rPr>
          <w:instrText xml:space="preserve"> PAGEREF _Toc2171286 \h </w:instrText>
        </w:r>
        <w:r w:rsidR="005F3D9D" w:rsidRPr="00EC77B9">
          <w:rPr>
            <w:rFonts w:ascii="Tahoma" w:hAnsi="Tahoma" w:cs="Tahoma"/>
            <w:noProof/>
            <w:webHidden/>
            <w:sz w:val="18"/>
            <w:szCs w:val="18"/>
          </w:rPr>
        </w:r>
        <w:r w:rsidR="005F3D9D" w:rsidRPr="00EC77B9">
          <w:rPr>
            <w:rFonts w:ascii="Tahoma" w:hAnsi="Tahoma" w:cs="Tahoma"/>
            <w:noProof/>
            <w:webHidden/>
            <w:sz w:val="18"/>
            <w:szCs w:val="18"/>
          </w:rPr>
          <w:fldChar w:fldCharType="separate"/>
        </w:r>
        <w:r w:rsidR="008C230B" w:rsidRPr="00EC77B9">
          <w:rPr>
            <w:rFonts w:ascii="Tahoma" w:hAnsi="Tahoma" w:cs="Tahoma"/>
            <w:noProof/>
            <w:webHidden/>
            <w:sz w:val="18"/>
            <w:szCs w:val="18"/>
          </w:rPr>
          <w:t>4</w:t>
        </w:r>
        <w:r w:rsidR="005F3D9D" w:rsidRPr="00EC77B9">
          <w:rPr>
            <w:rFonts w:ascii="Tahoma" w:hAnsi="Tahoma" w:cs="Tahoma"/>
            <w:noProof/>
            <w:webHidden/>
            <w:sz w:val="18"/>
            <w:szCs w:val="18"/>
          </w:rPr>
          <w:fldChar w:fldCharType="end"/>
        </w:r>
      </w:hyperlink>
    </w:p>
    <w:p w14:paraId="0CA626FB" w14:textId="3CD4CC59" w:rsidR="005F3D9D" w:rsidRPr="00EC77B9" w:rsidRDefault="005F3D9D" w:rsidP="00EC77B9">
      <w:pPr>
        <w:pStyle w:val="TOC1"/>
        <w:rPr>
          <w:rFonts w:ascii="Tahoma" w:eastAsiaTheme="minorEastAsia" w:hAnsi="Tahoma" w:cs="Tahoma"/>
          <w:noProof/>
          <w:sz w:val="18"/>
          <w:szCs w:val="18"/>
          <w:lang w:eastAsia="en-ZA"/>
        </w:rPr>
      </w:pPr>
      <w:hyperlink w:anchor="_Toc2171287" w:history="1">
        <w:r w:rsidRPr="00EC77B9">
          <w:rPr>
            <w:rStyle w:val="Hyperlink"/>
            <w:rFonts w:ascii="Tahoma" w:hAnsi="Tahoma" w:cs="Tahoma"/>
            <w:bCs/>
            <w:noProof/>
            <w:sz w:val="18"/>
            <w:szCs w:val="18"/>
          </w:rPr>
          <w:t>Annex B :</w:t>
        </w:r>
        <w:r w:rsidRPr="00EC77B9">
          <w:rPr>
            <w:rFonts w:ascii="Tahoma" w:eastAsiaTheme="minorEastAsia" w:hAnsi="Tahoma" w:cs="Tahoma"/>
            <w:noProof/>
            <w:sz w:val="18"/>
            <w:szCs w:val="18"/>
            <w:lang w:eastAsia="en-ZA"/>
          </w:rPr>
          <w:tab/>
        </w:r>
        <w:r w:rsidRPr="00EC77B9">
          <w:rPr>
            <w:rStyle w:val="Hyperlink"/>
            <w:rFonts w:ascii="Tahoma" w:hAnsi="Tahoma" w:cs="Tahoma"/>
            <w:noProof/>
            <w:sz w:val="18"/>
            <w:szCs w:val="18"/>
          </w:rPr>
          <w:t>GENERAL CONDITIONS OF CONTRACT</w:t>
        </w:r>
        <w:r w:rsidRPr="00EC77B9">
          <w:rPr>
            <w:rFonts w:ascii="Tahoma" w:hAnsi="Tahoma" w:cs="Tahoma"/>
            <w:noProof/>
            <w:webHidden/>
            <w:sz w:val="18"/>
            <w:szCs w:val="18"/>
          </w:rPr>
          <w:tab/>
        </w:r>
        <w:r w:rsidRPr="00EC77B9">
          <w:rPr>
            <w:rFonts w:ascii="Tahoma" w:hAnsi="Tahoma" w:cs="Tahoma"/>
            <w:noProof/>
            <w:webHidden/>
            <w:sz w:val="18"/>
            <w:szCs w:val="18"/>
          </w:rPr>
          <w:fldChar w:fldCharType="begin"/>
        </w:r>
        <w:r w:rsidRPr="00EC77B9">
          <w:rPr>
            <w:rFonts w:ascii="Tahoma" w:hAnsi="Tahoma" w:cs="Tahoma"/>
            <w:noProof/>
            <w:webHidden/>
            <w:sz w:val="18"/>
            <w:szCs w:val="18"/>
          </w:rPr>
          <w:instrText xml:space="preserve"> PAGEREF _Toc2171287 \h </w:instrText>
        </w:r>
        <w:r w:rsidRPr="00EC77B9">
          <w:rPr>
            <w:rFonts w:ascii="Tahoma" w:hAnsi="Tahoma" w:cs="Tahoma"/>
            <w:noProof/>
            <w:webHidden/>
            <w:sz w:val="18"/>
            <w:szCs w:val="18"/>
          </w:rPr>
        </w:r>
        <w:r w:rsidRPr="00EC77B9">
          <w:rPr>
            <w:rFonts w:ascii="Tahoma" w:hAnsi="Tahoma" w:cs="Tahoma"/>
            <w:noProof/>
            <w:webHidden/>
            <w:sz w:val="18"/>
            <w:szCs w:val="18"/>
          </w:rPr>
          <w:fldChar w:fldCharType="separate"/>
        </w:r>
        <w:r w:rsidR="008C230B" w:rsidRPr="00EC77B9">
          <w:rPr>
            <w:rFonts w:ascii="Tahoma" w:hAnsi="Tahoma" w:cs="Tahoma"/>
            <w:noProof/>
            <w:webHidden/>
            <w:sz w:val="18"/>
            <w:szCs w:val="18"/>
          </w:rPr>
          <w:t>5</w:t>
        </w:r>
        <w:r w:rsidRPr="00EC77B9">
          <w:rPr>
            <w:rFonts w:ascii="Tahoma" w:hAnsi="Tahoma" w:cs="Tahoma"/>
            <w:noProof/>
            <w:webHidden/>
            <w:sz w:val="18"/>
            <w:szCs w:val="18"/>
          </w:rPr>
          <w:fldChar w:fldCharType="end"/>
        </w:r>
      </w:hyperlink>
    </w:p>
    <w:p w14:paraId="5D322759" w14:textId="68BD41C6" w:rsidR="005F3D9D" w:rsidRPr="00EC77B9" w:rsidRDefault="005F3D9D" w:rsidP="00EC77B9">
      <w:pPr>
        <w:pStyle w:val="TOC1"/>
        <w:rPr>
          <w:rFonts w:ascii="Tahoma" w:eastAsiaTheme="minorEastAsia" w:hAnsi="Tahoma" w:cs="Tahoma"/>
          <w:noProof/>
          <w:sz w:val="18"/>
          <w:szCs w:val="18"/>
          <w:lang w:eastAsia="en-ZA"/>
        </w:rPr>
      </w:pPr>
      <w:hyperlink w:anchor="_Toc2171288" w:history="1">
        <w:r w:rsidRPr="00EC77B9">
          <w:rPr>
            <w:rStyle w:val="Hyperlink"/>
            <w:rFonts w:ascii="Tahoma" w:hAnsi="Tahoma" w:cs="Tahoma"/>
            <w:bCs/>
            <w:noProof/>
            <w:sz w:val="18"/>
            <w:szCs w:val="18"/>
          </w:rPr>
          <w:t>Annex C :</w:t>
        </w:r>
        <w:r w:rsidRPr="00EC77B9">
          <w:rPr>
            <w:rFonts w:ascii="Tahoma" w:eastAsiaTheme="minorEastAsia" w:hAnsi="Tahoma" w:cs="Tahoma"/>
            <w:noProof/>
            <w:sz w:val="18"/>
            <w:szCs w:val="18"/>
            <w:lang w:eastAsia="en-ZA"/>
          </w:rPr>
          <w:tab/>
        </w:r>
        <w:r w:rsidRPr="00EC77B9">
          <w:rPr>
            <w:rStyle w:val="Hyperlink"/>
            <w:rFonts w:ascii="Tahoma" w:hAnsi="Tahoma" w:cs="Tahoma"/>
            <w:noProof/>
            <w:sz w:val="18"/>
            <w:szCs w:val="18"/>
          </w:rPr>
          <w:t>RFQ SPECIFICATION</w:t>
        </w:r>
        <w:r w:rsidRPr="00EC77B9">
          <w:rPr>
            <w:rFonts w:ascii="Tahoma" w:hAnsi="Tahoma" w:cs="Tahoma"/>
            <w:noProof/>
            <w:webHidden/>
            <w:sz w:val="18"/>
            <w:szCs w:val="18"/>
          </w:rPr>
          <w:tab/>
        </w:r>
        <w:r w:rsidRPr="00EC77B9">
          <w:rPr>
            <w:rFonts w:ascii="Tahoma" w:hAnsi="Tahoma" w:cs="Tahoma"/>
            <w:noProof/>
            <w:webHidden/>
            <w:sz w:val="18"/>
            <w:szCs w:val="18"/>
          </w:rPr>
          <w:fldChar w:fldCharType="begin"/>
        </w:r>
        <w:r w:rsidRPr="00EC77B9">
          <w:rPr>
            <w:rFonts w:ascii="Tahoma" w:hAnsi="Tahoma" w:cs="Tahoma"/>
            <w:noProof/>
            <w:webHidden/>
            <w:sz w:val="18"/>
            <w:szCs w:val="18"/>
          </w:rPr>
          <w:instrText xml:space="preserve"> PAGEREF _Toc2171288 \h </w:instrText>
        </w:r>
        <w:r w:rsidRPr="00EC77B9">
          <w:rPr>
            <w:rFonts w:ascii="Tahoma" w:hAnsi="Tahoma" w:cs="Tahoma"/>
            <w:noProof/>
            <w:webHidden/>
            <w:sz w:val="18"/>
            <w:szCs w:val="18"/>
          </w:rPr>
        </w:r>
        <w:r w:rsidRPr="00EC77B9">
          <w:rPr>
            <w:rFonts w:ascii="Tahoma" w:hAnsi="Tahoma" w:cs="Tahoma"/>
            <w:noProof/>
            <w:webHidden/>
            <w:sz w:val="18"/>
            <w:szCs w:val="18"/>
          </w:rPr>
          <w:fldChar w:fldCharType="separate"/>
        </w:r>
        <w:r w:rsidR="008C230B" w:rsidRPr="00EC77B9">
          <w:rPr>
            <w:rFonts w:ascii="Tahoma" w:hAnsi="Tahoma" w:cs="Tahoma"/>
            <w:noProof/>
            <w:webHidden/>
            <w:sz w:val="18"/>
            <w:szCs w:val="18"/>
          </w:rPr>
          <w:t>6</w:t>
        </w:r>
        <w:r w:rsidRPr="00EC77B9">
          <w:rPr>
            <w:rFonts w:ascii="Tahoma" w:hAnsi="Tahoma" w:cs="Tahoma"/>
            <w:noProof/>
            <w:webHidden/>
            <w:sz w:val="18"/>
            <w:szCs w:val="18"/>
          </w:rPr>
          <w:fldChar w:fldCharType="end"/>
        </w:r>
      </w:hyperlink>
    </w:p>
    <w:p w14:paraId="681C7C10" w14:textId="42567E8B" w:rsidR="005F3D9D" w:rsidRPr="00EC77B9" w:rsidRDefault="005F3D9D" w:rsidP="00EC77B9">
      <w:pPr>
        <w:pStyle w:val="TOC1"/>
        <w:rPr>
          <w:rFonts w:ascii="Tahoma" w:eastAsiaTheme="minorEastAsia" w:hAnsi="Tahoma" w:cs="Tahoma"/>
          <w:noProof/>
          <w:sz w:val="18"/>
          <w:szCs w:val="18"/>
          <w:lang w:eastAsia="en-ZA"/>
        </w:rPr>
      </w:pPr>
      <w:hyperlink w:anchor="_Toc2171289" w:history="1">
        <w:r w:rsidRPr="00EC77B9">
          <w:rPr>
            <w:rStyle w:val="Hyperlink"/>
            <w:rFonts w:ascii="Tahoma" w:hAnsi="Tahoma" w:cs="Tahoma"/>
            <w:bCs/>
            <w:noProof/>
            <w:sz w:val="18"/>
            <w:szCs w:val="18"/>
          </w:rPr>
          <w:t>Annex D :</w:t>
        </w:r>
        <w:r w:rsidRPr="00EC77B9">
          <w:rPr>
            <w:rFonts w:ascii="Tahoma" w:eastAsiaTheme="minorEastAsia" w:hAnsi="Tahoma" w:cs="Tahoma"/>
            <w:noProof/>
            <w:sz w:val="18"/>
            <w:szCs w:val="18"/>
            <w:lang w:eastAsia="en-ZA"/>
          </w:rPr>
          <w:tab/>
        </w:r>
        <w:r w:rsidRPr="00EC77B9">
          <w:rPr>
            <w:rStyle w:val="Hyperlink"/>
            <w:rFonts w:ascii="Tahoma" w:hAnsi="Tahoma" w:cs="Tahoma"/>
            <w:noProof/>
            <w:sz w:val="18"/>
            <w:szCs w:val="18"/>
          </w:rPr>
          <w:t>EVALUATION CRITERIA</w:t>
        </w:r>
        <w:r w:rsidRPr="00EC77B9">
          <w:rPr>
            <w:rFonts w:ascii="Tahoma" w:hAnsi="Tahoma" w:cs="Tahoma"/>
            <w:noProof/>
            <w:webHidden/>
            <w:sz w:val="18"/>
            <w:szCs w:val="18"/>
          </w:rPr>
          <w:tab/>
        </w:r>
        <w:r w:rsidRPr="00EC77B9">
          <w:rPr>
            <w:rFonts w:ascii="Tahoma" w:hAnsi="Tahoma" w:cs="Tahoma"/>
            <w:noProof/>
            <w:webHidden/>
            <w:sz w:val="18"/>
            <w:szCs w:val="18"/>
          </w:rPr>
          <w:fldChar w:fldCharType="begin"/>
        </w:r>
        <w:r w:rsidRPr="00EC77B9">
          <w:rPr>
            <w:rFonts w:ascii="Tahoma" w:hAnsi="Tahoma" w:cs="Tahoma"/>
            <w:noProof/>
            <w:webHidden/>
            <w:sz w:val="18"/>
            <w:szCs w:val="18"/>
          </w:rPr>
          <w:instrText xml:space="preserve"> PAGEREF _Toc2171289 \h </w:instrText>
        </w:r>
        <w:r w:rsidRPr="00EC77B9">
          <w:rPr>
            <w:rFonts w:ascii="Tahoma" w:hAnsi="Tahoma" w:cs="Tahoma"/>
            <w:noProof/>
            <w:webHidden/>
            <w:sz w:val="18"/>
            <w:szCs w:val="18"/>
          </w:rPr>
        </w:r>
        <w:r w:rsidRPr="00EC77B9">
          <w:rPr>
            <w:rFonts w:ascii="Tahoma" w:hAnsi="Tahoma" w:cs="Tahoma"/>
            <w:noProof/>
            <w:webHidden/>
            <w:sz w:val="18"/>
            <w:szCs w:val="18"/>
          </w:rPr>
          <w:fldChar w:fldCharType="separate"/>
        </w:r>
        <w:r w:rsidR="008C230B" w:rsidRPr="00EC77B9">
          <w:rPr>
            <w:rFonts w:ascii="Tahoma" w:hAnsi="Tahoma" w:cs="Tahoma"/>
            <w:noProof/>
            <w:webHidden/>
            <w:sz w:val="18"/>
            <w:szCs w:val="18"/>
          </w:rPr>
          <w:t>7</w:t>
        </w:r>
        <w:r w:rsidRPr="00EC77B9">
          <w:rPr>
            <w:rFonts w:ascii="Tahoma" w:hAnsi="Tahoma" w:cs="Tahoma"/>
            <w:noProof/>
            <w:webHidden/>
            <w:sz w:val="18"/>
            <w:szCs w:val="18"/>
          </w:rPr>
          <w:fldChar w:fldCharType="end"/>
        </w:r>
      </w:hyperlink>
    </w:p>
    <w:p w14:paraId="27D05FE2" w14:textId="6866A0EE" w:rsidR="005F3D9D" w:rsidRPr="00EC77B9" w:rsidRDefault="005F3D9D" w:rsidP="00EC77B9">
      <w:pPr>
        <w:pStyle w:val="TOC1"/>
        <w:rPr>
          <w:rFonts w:ascii="Tahoma" w:eastAsiaTheme="minorEastAsia" w:hAnsi="Tahoma" w:cs="Tahoma"/>
          <w:noProof/>
          <w:sz w:val="18"/>
          <w:szCs w:val="18"/>
          <w:lang w:eastAsia="en-ZA"/>
        </w:rPr>
      </w:pPr>
      <w:hyperlink w:anchor="_Toc2171290" w:history="1">
        <w:r w:rsidRPr="00EC77B9">
          <w:rPr>
            <w:rStyle w:val="Hyperlink"/>
            <w:rFonts w:ascii="Tahoma" w:hAnsi="Tahoma" w:cs="Tahoma"/>
            <w:bCs/>
            <w:noProof/>
            <w:sz w:val="18"/>
            <w:szCs w:val="18"/>
          </w:rPr>
          <w:t>Annex E :</w:t>
        </w:r>
        <w:r w:rsidRPr="00EC77B9">
          <w:rPr>
            <w:rFonts w:ascii="Tahoma" w:eastAsiaTheme="minorEastAsia" w:hAnsi="Tahoma" w:cs="Tahoma"/>
            <w:noProof/>
            <w:sz w:val="18"/>
            <w:szCs w:val="18"/>
            <w:lang w:eastAsia="en-ZA"/>
          </w:rPr>
          <w:tab/>
        </w:r>
        <w:r w:rsidRPr="00EC77B9">
          <w:rPr>
            <w:rStyle w:val="Hyperlink"/>
            <w:rFonts w:ascii="Tahoma" w:hAnsi="Tahoma" w:cs="Tahoma"/>
            <w:noProof/>
            <w:sz w:val="18"/>
            <w:szCs w:val="18"/>
          </w:rPr>
          <w:t>COST BREAK DOWN</w:t>
        </w:r>
        <w:r w:rsidRPr="00EC77B9">
          <w:rPr>
            <w:rFonts w:ascii="Tahoma" w:hAnsi="Tahoma" w:cs="Tahoma"/>
            <w:noProof/>
            <w:webHidden/>
            <w:sz w:val="18"/>
            <w:szCs w:val="18"/>
          </w:rPr>
          <w:tab/>
        </w:r>
        <w:r w:rsidRPr="00EC77B9">
          <w:rPr>
            <w:rFonts w:ascii="Tahoma" w:hAnsi="Tahoma" w:cs="Tahoma"/>
            <w:noProof/>
            <w:webHidden/>
            <w:sz w:val="18"/>
            <w:szCs w:val="18"/>
          </w:rPr>
          <w:fldChar w:fldCharType="begin"/>
        </w:r>
        <w:r w:rsidRPr="00EC77B9">
          <w:rPr>
            <w:rFonts w:ascii="Tahoma" w:hAnsi="Tahoma" w:cs="Tahoma"/>
            <w:noProof/>
            <w:webHidden/>
            <w:sz w:val="18"/>
            <w:szCs w:val="18"/>
          </w:rPr>
          <w:instrText xml:space="preserve"> PAGEREF _Toc2171290 \h </w:instrText>
        </w:r>
        <w:r w:rsidRPr="00EC77B9">
          <w:rPr>
            <w:rFonts w:ascii="Tahoma" w:hAnsi="Tahoma" w:cs="Tahoma"/>
            <w:noProof/>
            <w:webHidden/>
            <w:sz w:val="18"/>
            <w:szCs w:val="18"/>
          </w:rPr>
        </w:r>
        <w:r w:rsidRPr="00EC77B9">
          <w:rPr>
            <w:rFonts w:ascii="Tahoma" w:hAnsi="Tahoma" w:cs="Tahoma"/>
            <w:noProof/>
            <w:webHidden/>
            <w:sz w:val="18"/>
            <w:szCs w:val="18"/>
          </w:rPr>
          <w:fldChar w:fldCharType="separate"/>
        </w:r>
        <w:r w:rsidR="008C230B" w:rsidRPr="00EC77B9">
          <w:rPr>
            <w:rFonts w:ascii="Tahoma" w:hAnsi="Tahoma" w:cs="Tahoma"/>
            <w:noProof/>
            <w:webHidden/>
            <w:sz w:val="18"/>
            <w:szCs w:val="18"/>
          </w:rPr>
          <w:t>7</w:t>
        </w:r>
        <w:r w:rsidRPr="00EC77B9">
          <w:rPr>
            <w:rFonts w:ascii="Tahoma" w:hAnsi="Tahoma" w:cs="Tahoma"/>
            <w:noProof/>
            <w:webHidden/>
            <w:sz w:val="18"/>
            <w:szCs w:val="18"/>
          </w:rPr>
          <w:fldChar w:fldCharType="end"/>
        </w:r>
      </w:hyperlink>
    </w:p>
    <w:p w14:paraId="7FFB346B" w14:textId="4FBE44B5" w:rsidR="005F3D9D" w:rsidRPr="00EC77B9" w:rsidRDefault="005F3D9D" w:rsidP="00EC77B9">
      <w:pPr>
        <w:pStyle w:val="TOC1"/>
        <w:rPr>
          <w:rFonts w:ascii="Tahoma" w:eastAsiaTheme="minorEastAsia" w:hAnsi="Tahoma" w:cs="Tahoma"/>
          <w:noProof/>
          <w:sz w:val="18"/>
          <w:szCs w:val="18"/>
          <w:lang w:eastAsia="en-ZA"/>
        </w:rPr>
      </w:pPr>
      <w:hyperlink w:anchor="_Toc2171291" w:history="1">
        <w:r w:rsidRPr="00EC77B9">
          <w:rPr>
            <w:rStyle w:val="Hyperlink"/>
            <w:rFonts w:ascii="Tahoma" w:hAnsi="Tahoma" w:cs="Tahoma"/>
            <w:bCs/>
            <w:noProof/>
            <w:sz w:val="18"/>
            <w:szCs w:val="18"/>
          </w:rPr>
          <w:t>Annex F :</w:t>
        </w:r>
        <w:r w:rsidRPr="00EC77B9">
          <w:rPr>
            <w:rFonts w:ascii="Tahoma" w:eastAsiaTheme="minorEastAsia" w:hAnsi="Tahoma" w:cs="Tahoma"/>
            <w:noProof/>
            <w:sz w:val="18"/>
            <w:szCs w:val="18"/>
            <w:lang w:eastAsia="en-ZA"/>
          </w:rPr>
          <w:tab/>
        </w:r>
        <w:r w:rsidRPr="00EC77B9">
          <w:rPr>
            <w:rStyle w:val="Hyperlink"/>
            <w:rFonts w:ascii="Tahoma" w:hAnsi="Tahoma" w:cs="Tahoma"/>
            <w:noProof/>
            <w:sz w:val="18"/>
            <w:szCs w:val="18"/>
          </w:rPr>
          <w:t>STANDARD BIDDING DOCUMENTS</w:t>
        </w:r>
        <w:r w:rsidRPr="00EC77B9">
          <w:rPr>
            <w:rFonts w:ascii="Tahoma" w:hAnsi="Tahoma" w:cs="Tahoma"/>
            <w:noProof/>
            <w:webHidden/>
            <w:sz w:val="18"/>
            <w:szCs w:val="18"/>
          </w:rPr>
          <w:tab/>
        </w:r>
        <w:r w:rsidRPr="00EC77B9">
          <w:rPr>
            <w:rFonts w:ascii="Tahoma" w:hAnsi="Tahoma" w:cs="Tahoma"/>
            <w:noProof/>
            <w:webHidden/>
            <w:sz w:val="18"/>
            <w:szCs w:val="18"/>
          </w:rPr>
          <w:fldChar w:fldCharType="begin"/>
        </w:r>
        <w:r w:rsidRPr="00EC77B9">
          <w:rPr>
            <w:rFonts w:ascii="Tahoma" w:hAnsi="Tahoma" w:cs="Tahoma"/>
            <w:noProof/>
            <w:webHidden/>
            <w:sz w:val="18"/>
            <w:szCs w:val="18"/>
          </w:rPr>
          <w:instrText xml:space="preserve"> PAGEREF _Toc2171291 \h </w:instrText>
        </w:r>
        <w:r w:rsidRPr="00EC77B9">
          <w:rPr>
            <w:rFonts w:ascii="Tahoma" w:hAnsi="Tahoma" w:cs="Tahoma"/>
            <w:noProof/>
            <w:webHidden/>
            <w:sz w:val="18"/>
            <w:szCs w:val="18"/>
          </w:rPr>
        </w:r>
        <w:r w:rsidRPr="00EC77B9">
          <w:rPr>
            <w:rFonts w:ascii="Tahoma" w:hAnsi="Tahoma" w:cs="Tahoma"/>
            <w:noProof/>
            <w:webHidden/>
            <w:sz w:val="18"/>
            <w:szCs w:val="18"/>
          </w:rPr>
          <w:fldChar w:fldCharType="separate"/>
        </w:r>
        <w:r w:rsidR="008C230B" w:rsidRPr="00EC77B9">
          <w:rPr>
            <w:rFonts w:ascii="Tahoma" w:hAnsi="Tahoma" w:cs="Tahoma"/>
            <w:noProof/>
            <w:webHidden/>
            <w:sz w:val="18"/>
            <w:szCs w:val="18"/>
          </w:rPr>
          <w:t>9</w:t>
        </w:r>
        <w:r w:rsidRPr="00EC77B9">
          <w:rPr>
            <w:rFonts w:ascii="Tahoma" w:hAnsi="Tahoma" w:cs="Tahoma"/>
            <w:noProof/>
            <w:webHidden/>
            <w:sz w:val="18"/>
            <w:szCs w:val="18"/>
          </w:rPr>
          <w:fldChar w:fldCharType="end"/>
        </w:r>
      </w:hyperlink>
    </w:p>
    <w:p w14:paraId="6316EC79" w14:textId="77777777" w:rsidR="00976D8C" w:rsidRPr="00EC77B9" w:rsidRDefault="007838F8" w:rsidP="00EC77B9">
      <w:pPr>
        <w:pStyle w:val="AnnexH1"/>
        <w:spacing w:line="360" w:lineRule="auto"/>
        <w:jc w:val="both"/>
        <w:rPr>
          <w:rFonts w:ascii="Tahoma" w:hAnsi="Tahoma" w:cs="Tahoma"/>
          <w:color w:val="auto"/>
          <w:sz w:val="18"/>
          <w:szCs w:val="18"/>
        </w:rPr>
      </w:pPr>
      <w:r w:rsidRPr="00EC77B9">
        <w:rPr>
          <w:rFonts w:ascii="Tahoma" w:hAnsi="Tahoma" w:cs="Tahoma"/>
          <w:b w:val="0"/>
          <w:color w:val="auto"/>
          <w:sz w:val="18"/>
          <w:szCs w:val="18"/>
        </w:rPr>
        <w:lastRenderedPageBreak/>
        <w:fldChar w:fldCharType="end"/>
      </w:r>
      <w:bookmarkStart w:id="0" w:name="_Toc2171286"/>
      <w:r w:rsidR="00976D8C" w:rsidRPr="00EC77B9">
        <w:rPr>
          <w:rFonts w:ascii="Tahoma" w:hAnsi="Tahoma" w:cs="Tahoma"/>
          <w:color w:val="auto"/>
          <w:sz w:val="18"/>
          <w:szCs w:val="18"/>
        </w:rPr>
        <w:t>TERMS AND CONDITIONS OF REQUEST FOR QUOTATION (RFQ)</w:t>
      </w:r>
      <w:bookmarkEnd w:id="0"/>
    </w:p>
    <w:p w14:paraId="017AC4B0" w14:textId="77777777" w:rsidR="0037307E" w:rsidRPr="00EC77B9" w:rsidRDefault="0037307E" w:rsidP="00EC77B9">
      <w:pPr>
        <w:spacing w:line="360" w:lineRule="auto"/>
        <w:rPr>
          <w:rFonts w:ascii="Tahoma" w:hAnsi="Tahoma" w:cs="Tahoma"/>
          <w:b/>
          <w:sz w:val="18"/>
          <w:szCs w:val="18"/>
        </w:rPr>
      </w:pPr>
      <w:bookmarkStart w:id="1" w:name="_Toc195083702"/>
      <w:r w:rsidRPr="00EC77B9">
        <w:rPr>
          <w:rFonts w:ascii="Tahoma" w:hAnsi="Tahoma" w:cs="Tahoma"/>
          <w:b/>
          <w:sz w:val="18"/>
          <w:szCs w:val="18"/>
        </w:rPr>
        <w:t xml:space="preserve">SERVICE PROVIDER/SUPPLIER: </w:t>
      </w:r>
      <w:r w:rsidRPr="00EC77B9">
        <w:rPr>
          <w:rFonts w:ascii="Tahoma" w:hAnsi="Tahoma" w:cs="Tahoma"/>
          <w:b/>
          <w:sz w:val="18"/>
          <w:szCs w:val="18"/>
        </w:rPr>
        <w:tab/>
      </w:r>
      <w:r w:rsidR="00F70726" w:rsidRPr="00EC77B9">
        <w:rPr>
          <w:rFonts w:ascii="Tahoma" w:hAnsi="Tahoma" w:cs="Tahoma"/>
          <w:b/>
          <w:sz w:val="18"/>
          <w:szCs w:val="18"/>
        </w:rPr>
        <w:tab/>
      </w:r>
      <w:r w:rsidR="00F70726" w:rsidRPr="00EC77B9">
        <w:rPr>
          <w:rFonts w:ascii="Tahoma" w:hAnsi="Tahoma" w:cs="Tahoma"/>
          <w:b/>
          <w:sz w:val="18"/>
          <w:szCs w:val="18"/>
        </w:rPr>
        <w:tab/>
      </w:r>
      <w:r w:rsidRPr="00EC77B9">
        <w:rPr>
          <w:rFonts w:ascii="Tahoma" w:hAnsi="Tahoma" w:cs="Tahoma"/>
          <w:b/>
          <w:sz w:val="18"/>
          <w:szCs w:val="18"/>
        </w:rPr>
        <w:t>………………………………………………………………………..</w:t>
      </w:r>
    </w:p>
    <w:p w14:paraId="5DD84889" w14:textId="77777777" w:rsidR="0037307E" w:rsidRPr="00EC77B9" w:rsidRDefault="0037307E" w:rsidP="00EC77B9">
      <w:pPr>
        <w:spacing w:line="360" w:lineRule="auto"/>
        <w:rPr>
          <w:rFonts w:ascii="Tahoma" w:hAnsi="Tahoma" w:cs="Tahoma"/>
          <w:b/>
          <w:sz w:val="18"/>
          <w:szCs w:val="18"/>
        </w:rPr>
      </w:pPr>
      <w:r w:rsidRPr="00EC77B9">
        <w:rPr>
          <w:rFonts w:ascii="Tahoma" w:hAnsi="Tahoma" w:cs="Tahoma"/>
          <w:b/>
          <w:sz w:val="18"/>
          <w:szCs w:val="18"/>
        </w:rPr>
        <w:t>REGISTRATION NUMBER</w:t>
      </w:r>
      <w:r w:rsidR="006F6099" w:rsidRPr="00EC77B9">
        <w:rPr>
          <w:rFonts w:ascii="Tahoma" w:hAnsi="Tahoma" w:cs="Tahoma"/>
          <w:b/>
          <w:sz w:val="18"/>
          <w:szCs w:val="18"/>
        </w:rPr>
        <w:t>:</w:t>
      </w:r>
      <w:r w:rsidR="006F6099" w:rsidRPr="00EC77B9">
        <w:rPr>
          <w:rFonts w:ascii="Tahoma" w:hAnsi="Tahoma" w:cs="Tahoma"/>
          <w:b/>
          <w:sz w:val="18"/>
          <w:szCs w:val="18"/>
        </w:rPr>
        <w:tab/>
      </w:r>
      <w:r w:rsidR="006F6099" w:rsidRPr="00EC77B9">
        <w:rPr>
          <w:rFonts w:ascii="Tahoma" w:hAnsi="Tahoma" w:cs="Tahoma"/>
          <w:b/>
          <w:sz w:val="18"/>
          <w:szCs w:val="18"/>
        </w:rPr>
        <w:tab/>
      </w:r>
      <w:r w:rsidR="00F70726" w:rsidRPr="00EC77B9">
        <w:rPr>
          <w:rFonts w:ascii="Tahoma" w:hAnsi="Tahoma" w:cs="Tahoma"/>
          <w:b/>
          <w:sz w:val="18"/>
          <w:szCs w:val="18"/>
        </w:rPr>
        <w:tab/>
      </w:r>
      <w:r w:rsidR="00F70726" w:rsidRPr="00EC77B9">
        <w:rPr>
          <w:rFonts w:ascii="Tahoma" w:hAnsi="Tahoma" w:cs="Tahoma"/>
          <w:b/>
          <w:sz w:val="18"/>
          <w:szCs w:val="18"/>
        </w:rPr>
        <w:tab/>
      </w:r>
      <w:r w:rsidR="006F6099" w:rsidRPr="00EC77B9">
        <w:rPr>
          <w:rFonts w:ascii="Tahoma" w:hAnsi="Tahoma" w:cs="Tahoma"/>
          <w:b/>
          <w:sz w:val="18"/>
          <w:szCs w:val="18"/>
        </w:rPr>
        <w:t>……………………………………………………………………….</w:t>
      </w:r>
    </w:p>
    <w:p w14:paraId="4D639D3E" w14:textId="77777777" w:rsidR="00F70726" w:rsidRPr="00EC77B9" w:rsidRDefault="00F70726" w:rsidP="00EC77B9">
      <w:pPr>
        <w:spacing w:line="360" w:lineRule="auto"/>
        <w:rPr>
          <w:rFonts w:ascii="Tahoma" w:hAnsi="Tahoma" w:cs="Tahoma"/>
          <w:b/>
          <w:sz w:val="18"/>
          <w:szCs w:val="18"/>
        </w:rPr>
      </w:pPr>
      <w:r w:rsidRPr="00EC77B9">
        <w:rPr>
          <w:rFonts w:ascii="Tahoma" w:hAnsi="Tahoma" w:cs="Tahoma"/>
          <w:b/>
          <w:bCs/>
          <w:sz w:val="18"/>
          <w:szCs w:val="18"/>
        </w:rPr>
        <w:t>CSD UNIQUE SUPPLIER REGISTRATION NUMBER:</w:t>
      </w:r>
      <w:r w:rsidRPr="00EC77B9">
        <w:rPr>
          <w:rFonts w:ascii="Tahoma" w:hAnsi="Tahoma" w:cs="Tahoma"/>
          <w:b/>
          <w:bCs/>
          <w:sz w:val="18"/>
          <w:szCs w:val="18"/>
        </w:rPr>
        <w:tab/>
        <w:t>……………………………………………………………………….</w:t>
      </w:r>
    </w:p>
    <w:p w14:paraId="019420EE" w14:textId="77777777" w:rsidR="0037307E" w:rsidRPr="00EC77B9" w:rsidRDefault="0037307E" w:rsidP="00EC77B9">
      <w:pPr>
        <w:spacing w:line="360" w:lineRule="auto"/>
        <w:rPr>
          <w:rFonts w:ascii="Tahoma" w:hAnsi="Tahoma" w:cs="Tahoma"/>
          <w:b/>
          <w:sz w:val="18"/>
          <w:szCs w:val="18"/>
        </w:rPr>
      </w:pPr>
      <w:r w:rsidRPr="00EC77B9">
        <w:rPr>
          <w:rFonts w:ascii="Tahoma" w:hAnsi="Tahoma" w:cs="Tahoma"/>
          <w:b/>
          <w:sz w:val="18"/>
          <w:szCs w:val="18"/>
        </w:rPr>
        <w:t>ADDRESS:</w:t>
      </w:r>
      <w:r w:rsidRPr="00EC77B9">
        <w:rPr>
          <w:rFonts w:ascii="Tahoma" w:hAnsi="Tahoma" w:cs="Tahoma"/>
          <w:b/>
          <w:sz w:val="18"/>
          <w:szCs w:val="18"/>
        </w:rPr>
        <w:tab/>
      </w:r>
      <w:r w:rsidR="006F6099" w:rsidRPr="00EC77B9">
        <w:rPr>
          <w:rFonts w:ascii="Tahoma" w:hAnsi="Tahoma" w:cs="Tahoma"/>
          <w:b/>
          <w:sz w:val="18"/>
          <w:szCs w:val="18"/>
        </w:rPr>
        <w:tab/>
      </w:r>
      <w:r w:rsidR="006F6099" w:rsidRPr="00EC77B9">
        <w:rPr>
          <w:rFonts w:ascii="Tahoma" w:hAnsi="Tahoma" w:cs="Tahoma"/>
          <w:b/>
          <w:sz w:val="18"/>
          <w:szCs w:val="18"/>
        </w:rPr>
        <w:tab/>
      </w:r>
      <w:r w:rsidR="006F6099" w:rsidRPr="00EC77B9">
        <w:rPr>
          <w:rFonts w:ascii="Tahoma" w:hAnsi="Tahoma" w:cs="Tahoma"/>
          <w:b/>
          <w:sz w:val="18"/>
          <w:szCs w:val="18"/>
        </w:rPr>
        <w:tab/>
      </w:r>
      <w:r w:rsidR="00F70726" w:rsidRPr="00EC77B9">
        <w:rPr>
          <w:rFonts w:ascii="Tahoma" w:hAnsi="Tahoma" w:cs="Tahoma"/>
          <w:b/>
          <w:sz w:val="18"/>
          <w:szCs w:val="18"/>
        </w:rPr>
        <w:tab/>
      </w:r>
      <w:r w:rsidR="00F70726" w:rsidRPr="00EC77B9">
        <w:rPr>
          <w:rFonts w:ascii="Tahoma" w:hAnsi="Tahoma" w:cs="Tahoma"/>
          <w:b/>
          <w:sz w:val="18"/>
          <w:szCs w:val="18"/>
        </w:rPr>
        <w:tab/>
      </w:r>
      <w:r w:rsidR="006F6099" w:rsidRPr="00EC77B9">
        <w:rPr>
          <w:rFonts w:ascii="Tahoma" w:hAnsi="Tahoma" w:cs="Tahoma"/>
          <w:b/>
          <w:sz w:val="18"/>
          <w:szCs w:val="18"/>
        </w:rPr>
        <w:t>……………………………………………………………………….</w:t>
      </w:r>
    </w:p>
    <w:p w14:paraId="2ABFEFED" w14:textId="77777777" w:rsidR="0037307E" w:rsidRPr="00EC77B9" w:rsidRDefault="0037307E" w:rsidP="00EC77B9">
      <w:pPr>
        <w:spacing w:line="360" w:lineRule="auto"/>
        <w:rPr>
          <w:rFonts w:ascii="Tahoma" w:hAnsi="Tahoma" w:cs="Tahoma"/>
          <w:b/>
          <w:sz w:val="18"/>
          <w:szCs w:val="18"/>
        </w:rPr>
      </w:pPr>
      <w:r w:rsidRPr="00EC77B9">
        <w:rPr>
          <w:rFonts w:ascii="Tahoma" w:hAnsi="Tahoma" w:cs="Tahoma"/>
          <w:b/>
          <w:sz w:val="18"/>
          <w:szCs w:val="18"/>
        </w:rPr>
        <w:t>CONTACT PERSON:</w:t>
      </w:r>
      <w:r w:rsidRPr="00EC77B9">
        <w:rPr>
          <w:rFonts w:ascii="Tahoma" w:hAnsi="Tahoma" w:cs="Tahoma"/>
          <w:b/>
          <w:sz w:val="18"/>
          <w:szCs w:val="18"/>
        </w:rPr>
        <w:tab/>
      </w:r>
      <w:r w:rsidRPr="00EC77B9">
        <w:rPr>
          <w:rFonts w:ascii="Tahoma" w:hAnsi="Tahoma" w:cs="Tahoma"/>
          <w:b/>
          <w:sz w:val="18"/>
          <w:szCs w:val="18"/>
        </w:rPr>
        <w:tab/>
      </w:r>
      <w:r w:rsidRPr="00EC77B9">
        <w:rPr>
          <w:rFonts w:ascii="Tahoma" w:hAnsi="Tahoma" w:cs="Tahoma"/>
          <w:b/>
          <w:sz w:val="18"/>
          <w:szCs w:val="18"/>
        </w:rPr>
        <w:tab/>
      </w:r>
      <w:r w:rsidR="00F70726" w:rsidRPr="00EC77B9">
        <w:rPr>
          <w:rFonts w:ascii="Tahoma" w:hAnsi="Tahoma" w:cs="Tahoma"/>
          <w:b/>
          <w:sz w:val="18"/>
          <w:szCs w:val="18"/>
        </w:rPr>
        <w:tab/>
      </w:r>
      <w:r w:rsidR="00F70726" w:rsidRPr="00EC77B9">
        <w:rPr>
          <w:rFonts w:ascii="Tahoma" w:hAnsi="Tahoma" w:cs="Tahoma"/>
          <w:b/>
          <w:sz w:val="18"/>
          <w:szCs w:val="18"/>
        </w:rPr>
        <w:tab/>
      </w:r>
      <w:r w:rsidRPr="00EC77B9">
        <w:rPr>
          <w:rFonts w:ascii="Tahoma" w:hAnsi="Tahoma" w:cs="Tahoma"/>
          <w:b/>
          <w:sz w:val="18"/>
          <w:szCs w:val="18"/>
        </w:rPr>
        <w:t>………………………………………………………………………..</w:t>
      </w:r>
    </w:p>
    <w:p w14:paraId="20642A0C" w14:textId="77777777" w:rsidR="0037307E" w:rsidRPr="00EC77B9" w:rsidRDefault="0037307E" w:rsidP="00EC77B9">
      <w:pPr>
        <w:spacing w:line="360" w:lineRule="auto"/>
        <w:rPr>
          <w:rFonts w:ascii="Tahoma" w:hAnsi="Tahoma" w:cs="Tahoma"/>
          <w:b/>
          <w:sz w:val="18"/>
          <w:szCs w:val="18"/>
        </w:rPr>
      </w:pPr>
      <w:r w:rsidRPr="00EC77B9">
        <w:rPr>
          <w:rFonts w:ascii="Tahoma" w:hAnsi="Tahoma" w:cs="Tahoma"/>
          <w:b/>
          <w:sz w:val="18"/>
          <w:szCs w:val="18"/>
        </w:rPr>
        <w:t>TEL:</w:t>
      </w:r>
      <w:r w:rsidRPr="00EC77B9">
        <w:rPr>
          <w:rFonts w:ascii="Tahoma" w:hAnsi="Tahoma" w:cs="Tahoma"/>
          <w:b/>
          <w:sz w:val="18"/>
          <w:szCs w:val="18"/>
        </w:rPr>
        <w:tab/>
      </w:r>
      <w:r w:rsidRPr="00EC77B9">
        <w:rPr>
          <w:rFonts w:ascii="Tahoma" w:hAnsi="Tahoma" w:cs="Tahoma"/>
          <w:b/>
          <w:sz w:val="18"/>
          <w:szCs w:val="18"/>
        </w:rPr>
        <w:tab/>
      </w:r>
      <w:r w:rsidRPr="00EC77B9">
        <w:rPr>
          <w:rFonts w:ascii="Tahoma" w:hAnsi="Tahoma" w:cs="Tahoma"/>
          <w:b/>
          <w:sz w:val="18"/>
          <w:szCs w:val="18"/>
        </w:rPr>
        <w:tab/>
      </w:r>
      <w:r w:rsidRPr="00EC77B9">
        <w:rPr>
          <w:rFonts w:ascii="Tahoma" w:hAnsi="Tahoma" w:cs="Tahoma"/>
          <w:b/>
          <w:sz w:val="18"/>
          <w:szCs w:val="18"/>
        </w:rPr>
        <w:tab/>
      </w:r>
      <w:r w:rsidR="00F70726" w:rsidRPr="00EC77B9">
        <w:rPr>
          <w:rFonts w:ascii="Tahoma" w:hAnsi="Tahoma" w:cs="Tahoma"/>
          <w:b/>
          <w:sz w:val="18"/>
          <w:szCs w:val="18"/>
        </w:rPr>
        <w:tab/>
      </w:r>
      <w:r w:rsidR="00F70726" w:rsidRPr="00EC77B9">
        <w:rPr>
          <w:rFonts w:ascii="Tahoma" w:hAnsi="Tahoma" w:cs="Tahoma"/>
          <w:b/>
          <w:sz w:val="18"/>
          <w:szCs w:val="18"/>
        </w:rPr>
        <w:tab/>
      </w:r>
      <w:r w:rsidR="00F70726" w:rsidRPr="00EC77B9">
        <w:rPr>
          <w:rFonts w:ascii="Tahoma" w:hAnsi="Tahoma" w:cs="Tahoma"/>
          <w:b/>
          <w:sz w:val="18"/>
          <w:szCs w:val="18"/>
        </w:rPr>
        <w:tab/>
      </w:r>
      <w:r w:rsidRPr="00EC77B9">
        <w:rPr>
          <w:rFonts w:ascii="Tahoma" w:hAnsi="Tahoma" w:cs="Tahoma"/>
          <w:b/>
          <w:sz w:val="18"/>
          <w:szCs w:val="18"/>
        </w:rPr>
        <w:t>………</w:t>
      </w:r>
      <w:r w:rsidR="006F6099" w:rsidRPr="00EC77B9">
        <w:rPr>
          <w:rFonts w:ascii="Tahoma" w:hAnsi="Tahoma" w:cs="Tahoma"/>
          <w:b/>
          <w:sz w:val="18"/>
          <w:szCs w:val="18"/>
        </w:rPr>
        <w:t>…………………………………………………………........</w:t>
      </w:r>
    </w:p>
    <w:p w14:paraId="0579B94F" w14:textId="77777777" w:rsidR="009E4EFC" w:rsidRPr="00EC77B9" w:rsidRDefault="009E4EFC" w:rsidP="00EC77B9">
      <w:pPr>
        <w:pStyle w:val="ListParagraph"/>
        <w:numPr>
          <w:ilvl w:val="0"/>
          <w:numId w:val="8"/>
        </w:numPr>
        <w:spacing w:line="360" w:lineRule="auto"/>
        <w:jc w:val="both"/>
        <w:rPr>
          <w:rFonts w:ascii="Tahoma" w:hAnsi="Tahoma" w:cs="Tahoma"/>
          <w:sz w:val="18"/>
          <w:szCs w:val="18"/>
        </w:rPr>
      </w:pPr>
      <w:r w:rsidRPr="00EC77B9">
        <w:rPr>
          <w:rFonts w:ascii="Tahoma" w:hAnsi="Tahoma" w:cs="Tahoma"/>
          <w:sz w:val="18"/>
          <w:szCs w:val="18"/>
        </w:rPr>
        <w:t>RAF’s standard conditions of purchase shall apply.</w:t>
      </w:r>
    </w:p>
    <w:p w14:paraId="29C6AF38" w14:textId="77777777" w:rsidR="009E4EFC" w:rsidRPr="00EC77B9" w:rsidRDefault="009E4EFC" w:rsidP="00EC77B9">
      <w:pPr>
        <w:pStyle w:val="ListParagraph"/>
        <w:numPr>
          <w:ilvl w:val="0"/>
          <w:numId w:val="8"/>
        </w:numPr>
        <w:spacing w:line="360" w:lineRule="auto"/>
        <w:jc w:val="both"/>
        <w:rPr>
          <w:rFonts w:ascii="Tahoma" w:hAnsi="Tahoma" w:cs="Tahoma"/>
          <w:sz w:val="18"/>
          <w:szCs w:val="18"/>
        </w:rPr>
      </w:pPr>
      <w:r w:rsidRPr="00EC77B9">
        <w:rPr>
          <w:rFonts w:ascii="Tahoma" w:hAnsi="Tahoma" w:cs="Tahoma"/>
          <w:sz w:val="18"/>
          <w:szCs w:val="18"/>
          <w:lang w:val="en-ZA"/>
        </w:rPr>
        <w:t>RAF will not conduct business with suppliers whose tax matters are not declared to be in order by SARS.</w:t>
      </w:r>
    </w:p>
    <w:p w14:paraId="463CAE91" w14:textId="77777777" w:rsidR="009E4EFC" w:rsidRPr="00EC77B9" w:rsidRDefault="009E4EFC" w:rsidP="00EC77B9">
      <w:pPr>
        <w:pStyle w:val="ListParagraph"/>
        <w:numPr>
          <w:ilvl w:val="0"/>
          <w:numId w:val="8"/>
        </w:numPr>
        <w:spacing w:line="360" w:lineRule="auto"/>
        <w:jc w:val="both"/>
        <w:rPr>
          <w:rFonts w:ascii="Tahoma" w:hAnsi="Tahoma" w:cs="Tahoma"/>
          <w:sz w:val="18"/>
          <w:szCs w:val="18"/>
        </w:rPr>
      </w:pPr>
      <w:r w:rsidRPr="00EC77B9">
        <w:rPr>
          <w:rFonts w:ascii="Tahoma" w:hAnsi="Tahoma" w:cs="Tahoma"/>
          <w:sz w:val="18"/>
          <w:szCs w:val="18"/>
          <w:lang w:val="en-ZA"/>
        </w:rPr>
        <w:t>G</w:t>
      </w:r>
      <w:proofErr w:type="spellStart"/>
      <w:r w:rsidRPr="00EC77B9">
        <w:rPr>
          <w:rFonts w:ascii="Tahoma" w:hAnsi="Tahoma" w:cs="Tahoma"/>
          <w:sz w:val="18"/>
          <w:szCs w:val="18"/>
        </w:rPr>
        <w:t>oods</w:t>
      </w:r>
      <w:proofErr w:type="spellEnd"/>
      <w:r w:rsidRPr="00EC77B9">
        <w:rPr>
          <w:rFonts w:ascii="Tahoma" w:hAnsi="Tahoma" w:cs="Tahoma"/>
          <w:sz w:val="18"/>
          <w:szCs w:val="18"/>
        </w:rPr>
        <w:t xml:space="preserve"> or services shall be delivered </w:t>
      </w:r>
      <w:r w:rsidRPr="00EC77B9">
        <w:rPr>
          <w:rFonts w:ascii="Tahoma" w:hAnsi="Tahoma" w:cs="Tahoma"/>
          <w:sz w:val="18"/>
          <w:szCs w:val="18"/>
          <w:lang w:val="en-ZA"/>
        </w:rPr>
        <w:t xml:space="preserve">and accepted against an official and </w:t>
      </w:r>
      <w:r w:rsidRPr="00EC77B9">
        <w:rPr>
          <w:rFonts w:ascii="Tahoma" w:hAnsi="Tahoma" w:cs="Tahoma"/>
          <w:sz w:val="18"/>
          <w:szCs w:val="18"/>
        </w:rPr>
        <w:t xml:space="preserve"> RAF Award Letter or Purchase Order (PO) signed </w:t>
      </w:r>
      <w:r w:rsidRPr="00EC77B9">
        <w:rPr>
          <w:rFonts w:ascii="Tahoma" w:hAnsi="Tahoma" w:cs="Tahoma"/>
          <w:sz w:val="18"/>
          <w:szCs w:val="18"/>
          <w:lang w:val="en-ZA"/>
        </w:rPr>
        <w:t>and duly</w:t>
      </w:r>
      <w:r w:rsidRPr="00EC77B9">
        <w:rPr>
          <w:rFonts w:ascii="Tahoma" w:hAnsi="Tahoma" w:cs="Tahoma"/>
          <w:sz w:val="18"/>
          <w:szCs w:val="18"/>
        </w:rPr>
        <w:t xml:space="preserve"> authorised RAF official. </w:t>
      </w:r>
    </w:p>
    <w:p w14:paraId="2101C57F" w14:textId="77777777" w:rsidR="009E4EFC" w:rsidRPr="00EC77B9" w:rsidRDefault="009E4EFC" w:rsidP="00EC77B9">
      <w:pPr>
        <w:pStyle w:val="ListParagraph"/>
        <w:numPr>
          <w:ilvl w:val="0"/>
          <w:numId w:val="8"/>
        </w:numPr>
        <w:spacing w:line="360" w:lineRule="auto"/>
        <w:jc w:val="both"/>
        <w:rPr>
          <w:rFonts w:ascii="Tahoma" w:hAnsi="Tahoma" w:cs="Tahoma"/>
          <w:sz w:val="18"/>
          <w:szCs w:val="18"/>
        </w:rPr>
      </w:pPr>
      <w:r w:rsidRPr="00EC77B9">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EC77B9">
        <w:rPr>
          <w:rFonts w:ascii="Tahoma" w:hAnsi="Tahoma" w:cs="Tahoma"/>
          <w:sz w:val="18"/>
          <w:szCs w:val="18"/>
          <w:lang w:val="en-ZA"/>
        </w:rPr>
        <w:t xml:space="preserve"> where applicable VAT and other applicable taxes.</w:t>
      </w:r>
    </w:p>
    <w:p w14:paraId="5C02644A" w14:textId="3169C1D2" w:rsidR="009E4EFC" w:rsidRPr="00EC77B9" w:rsidRDefault="009E4EFC" w:rsidP="00EC77B9">
      <w:pPr>
        <w:pStyle w:val="ListParagraph"/>
        <w:numPr>
          <w:ilvl w:val="0"/>
          <w:numId w:val="8"/>
        </w:numPr>
        <w:spacing w:line="360" w:lineRule="auto"/>
        <w:jc w:val="both"/>
        <w:rPr>
          <w:rFonts w:ascii="Tahoma" w:hAnsi="Tahoma" w:cs="Tahoma"/>
          <w:sz w:val="18"/>
          <w:szCs w:val="18"/>
        </w:rPr>
      </w:pPr>
      <w:r w:rsidRPr="00EC77B9">
        <w:rPr>
          <w:rFonts w:ascii="Tahoma" w:hAnsi="Tahoma" w:cs="Tahoma"/>
          <w:sz w:val="18"/>
          <w:szCs w:val="18"/>
        </w:rPr>
        <w:t xml:space="preserve">This RFQ will be evaluated based on the 80/20 </w:t>
      </w:r>
      <w:r w:rsidR="006203CC" w:rsidRPr="00EC77B9">
        <w:rPr>
          <w:rFonts w:ascii="Tahoma" w:hAnsi="Tahoma" w:cs="Tahoma"/>
          <w:sz w:val="18"/>
          <w:szCs w:val="18"/>
          <w:lang w:val="en-GB"/>
        </w:rPr>
        <w:t>preference point system</w:t>
      </w:r>
      <w:r w:rsidRPr="00EC77B9">
        <w:rPr>
          <w:rFonts w:ascii="Tahoma" w:hAnsi="Tahoma" w:cs="Tahoma"/>
          <w:sz w:val="18"/>
          <w:szCs w:val="18"/>
        </w:rPr>
        <w:t xml:space="preserve"> applicable to bids with a Rand value equal to, or above R</w:t>
      </w:r>
      <w:r w:rsidR="002403BC" w:rsidRPr="00EC77B9">
        <w:rPr>
          <w:rFonts w:ascii="Tahoma" w:hAnsi="Tahoma" w:cs="Tahoma"/>
          <w:sz w:val="18"/>
          <w:szCs w:val="18"/>
          <w:lang w:val="en-ZA"/>
        </w:rPr>
        <w:t>2</w:t>
      </w:r>
      <w:r w:rsidR="000A155E" w:rsidRPr="00EC77B9">
        <w:rPr>
          <w:rFonts w:ascii="Tahoma" w:hAnsi="Tahoma" w:cs="Tahoma"/>
          <w:sz w:val="18"/>
          <w:szCs w:val="18"/>
        </w:rPr>
        <w:t> </w:t>
      </w:r>
      <w:r w:rsidRPr="00EC77B9">
        <w:rPr>
          <w:rFonts w:ascii="Tahoma" w:hAnsi="Tahoma" w:cs="Tahoma"/>
          <w:sz w:val="18"/>
          <w:szCs w:val="18"/>
        </w:rPr>
        <w:t>000</w:t>
      </w:r>
      <w:r w:rsidR="000A155E" w:rsidRPr="00EC77B9">
        <w:rPr>
          <w:rFonts w:ascii="Tahoma" w:hAnsi="Tahoma" w:cs="Tahoma"/>
          <w:sz w:val="18"/>
          <w:szCs w:val="18"/>
          <w:lang w:val="en-US"/>
        </w:rPr>
        <w:t>.01</w:t>
      </w:r>
      <w:r w:rsidRPr="00EC77B9">
        <w:rPr>
          <w:rFonts w:ascii="Tahoma" w:hAnsi="Tahoma" w:cs="Tahoma"/>
          <w:sz w:val="18"/>
          <w:szCs w:val="18"/>
        </w:rPr>
        <w:t xml:space="preserve"> and up to a rand value of R1 000 000.00 (all applicable taxes included). The RAF may elect to apply the 80/20 </w:t>
      </w:r>
      <w:r w:rsidR="006203CC" w:rsidRPr="00EC77B9">
        <w:rPr>
          <w:rFonts w:ascii="Tahoma" w:hAnsi="Tahoma" w:cs="Tahoma"/>
          <w:sz w:val="18"/>
          <w:szCs w:val="18"/>
          <w:lang w:val="en-GB"/>
        </w:rPr>
        <w:t>preference point system</w:t>
      </w:r>
      <w:r w:rsidRPr="00EC77B9">
        <w:rPr>
          <w:rFonts w:ascii="Tahoma" w:hAnsi="Tahoma" w:cs="Tahoma"/>
          <w:sz w:val="18"/>
          <w:szCs w:val="18"/>
        </w:rPr>
        <w:t xml:space="preserve"> to price quotation</w:t>
      </w:r>
      <w:r w:rsidRPr="00EC77B9">
        <w:rPr>
          <w:rFonts w:ascii="Tahoma" w:hAnsi="Tahoma" w:cs="Tahoma"/>
          <w:sz w:val="18"/>
          <w:szCs w:val="18"/>
          <w:lang w:val="en-ZA"/>
        </w:rPr>
        <w:t>s</w:t>
      </w:r>
      <w:r w:rsidRPr="00EC77B9">
        <w:rPr>
          <w:rFonts w:ascii="Tahoma" w:hAnsi="Tahoma" w:cs="Tahoma"/>
          <w:sz w:val="18"/>
          <w:szCs w:val="18"/>
        </w:rPr>
        <w:t xml:space="preserve"> with a rand value less than R</w:t>
      </w:r>
      <w:r w:rsidR="002403BC" w:rsidRPr="00EC77B9">
        <w:rPr>
          <w:rFonts w:ascii="Tahoma" w:hAnsi="Tahoma" w:cs="Tahoma"/>
          <w:sz w:val="18"/>
          <w:szCs w:val="18"/>
          <w:lang w:val="en-ZA"/>
        </w:rPr>
        <w:t>2</w:t>
      </w:r>
      <w:r w:rsidRPr="00EC77B9">
        <w:rPr>
          <w:rFonts w:ascii="Tahoma" w:hAnsi="Tahoma" w:cs="Tahoma"/>
          <w:sz w:val="18"/>
          <w:szCs w:val="18"/>
        </w:rPr>
        <w:t xml:space="preserve"> 000.0</w:t>
      </w:r>
      <w:r w:rsidR="000A155E" w:rsidRPr="00EC77B9">
        <w:rPr>
          <w:rFonts w:ascii="Tahoma" w:hAnsi="Tahoma" w:cs="Tahoma"/>
          <w:sz w:val="18"/>
          <w:szCs w:val="18"/>
          <w:lang w:val="en-US"/>
        </w:rPr>
        <w:t>1</w:t>
      </w:r>
      <w:r w:rsidRPr="00EC77B9">
        <w:rPr>
          <w:rFonts w:ascii="Tahoma" w:hAnsi="Tahoma" w:cs="Tahoma"/>
          <w:sz w:val="18"/>
          <w:szCs w:val="18"/>
        </w:rPr>
        <w:t>.</w:t>
      </w:r>
    </w:p>
    <w:p w14:paraId="145CF464" w14:textId="77777777" w:rsidR="008B7CF5" w:rsidRPr="00EC77B9" w:rsidRDefault="008B7CF5" w:rsidP="00EC77B9">
      <w:pPr>
        <w:spacing w:line="360" w:lineRule="auto"/>
        <w:rPr>
          <w:rFonts w:ascii="Tahoma" w:hAnsi="Tahoma" w:cs="Tahoma"/>
          <w:sz w:val="18"/>
          <w:szCs w:val="18"/>
        </w:rPr>
      </w:pPr>
    </w:p>
    <w:p w14:paraId="4D186423" w14:textId="77777777" w:rsidR="008B7CF5" w:rsidRPr="00EC77B9" w:rsidRDefault="008B7CF5" w:rsidP="00EC77B9">
      <w:pPr>
        <w:spacing w:line="360" w:lineRule="auto"/>
        <w:rPr>
          <w:rFonts w:ascii="Tahoma" w:hAnsi="Tahoma" w:cs="Tahoma"/>
          <w:sz w:val="18"/>
          <w:szCs w:val="18"/>
        </w:rPr>
      </w:pPr>
      <w:r w:rsidRPr="00EC77B9">
        <w:rPr>
          <w:rFonts w:ascii="Tahoma" w:hAnsi="Tahoma" w:cs="Tahoma"/>
          <w:sz w:val="18"/>
          <w:szCs w:val="18"/>
        </w:rPr>
        <w:t>I, the undersigned (NAME)……….………………………………………certify that :</w:t>
      </w:r>
    </w:p>
    <w:p w14:paraId="3BC67B51" w14:textId="77777777" w:rsidR="008B7CF5" w:rsidRPr="00EC77B9" w:rsidRDefault="008B7CF5" w:rsidP="00EC77B9">
      <w:pPr>
        <w:pStyle w:val="BodyTextIndent2"/>
        <w:spacing w:line="360" w:lineRule="auto"/>
        <w:rPr>
          <w:rFonts w:ascii="Tahoma" w:hAnsi="Tahoma" w:cs="Tahoma"/>
          <w:color w:val="auto"/>
          <w:sz w:val="18"/>
          <w:szCs w:val="18"/>
        </w:rPr>
      </w:pPr>
      <w:r w:rsidRPr="00EC77B9">
        <w:rPr>
          <w:rFonts w:ascii="Tahoma" w:hAnsi="Tahoma" w:cs="Tahoma"/>
          <w:color w:val="auto"/>
          <w:sz w:val="18"/>
          <w:szCs w:val="18"/>
        </w:rPr>
        <w:t>I have read and understood the conditions of this RFQ;</w:t>
      </w:r>
    </w:p>
    <w:p w14:paraId="48759BC8" w14:textId="77777777" w:rsidR="008B7CF5" w:rsidRPr="00EC77B9" w:rsidRDefault="008B7CF5" w:rsidP="00EC77B9">
      <w:pPr>
        <w:pStyle w:val="BodyTextIndent2"/>
        <w:spacing w:line="360" w:lineRule="auto"/>
        <w:rPr>
          <w:rFonts w:ascii="Tahoma" w:hAnsi="Tahoma" w:cs="Tahoma"/>
          <w:color w:val="auto"/>
          <w:sz w:val="18"/>
          <w:szCs w:val="18"/>
        </w:rPr>
      </w:pPr>
      <w:r w:rsidRPr="00EC77B9">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EC77B9" w:rsidRDefault="008B7CF5" w:rsidP="00EC77B9">
      <w:pPr>
        <w:spacing w:line="360" w:lineRule="auto"/>
        <w:rPr>
          <w:rFonts w:ascii="Tahoma" w:hAnsi="Tahoma" w:cs="Tahoma"/>
          <w:b/>
          <w:sz w:val="18"/>
          <w:szCs w:val="18"/>
        </w:rPr>
      </w:pPr>
    </w:p>
    <w:p w14:paraId="30A00252" w14:textId="77777777" w:rsidR="008B7CF5" w:rsidRPr="00EC77B9" w:rsidRDefault="008B7CF5" w:rsidP="00EC77B9">
      <w:pPr>
        <w:spacing w:line="360" w:lineRule="auto"/>
        <w:rPr>
          <w:rFonts w:ascii="Tahoma" w:hAnsi="Tahoma" w:cs="Tahoma"/>
          <w:b/>
          <w:sz w:val="18"/>
          <w:szCs w:val="18"/>
        </w:rPr>
      </w:pPr>
      <w:r w:rsidRPr="00EC77B9">
        <w:rPr>
          <w:rFonts w:ascii="Tahoma" w:hAnsi="Tahoma" w:cs="Tahoma"/>
          <w:b/>
          <w:sz w:val="18"/>
          <w:szCs w:val="18"/>
        </w:rPr>
        <w:t>Signature: ______________________________            Date:  ______________</w:t>
      </w:r>
    </w:p>
    <w:p w14:paraId="0585CC53" w14:textId="77777777" w:rsidR="00A675F4" w:rsidRPr="00EC77B9" w:rsidRDefault="00A675F4" w:rsidP="00EC77B9">
      <w:pPr>
        <w:spacing w:line="360" w:lineRule="auto"/>
        <w:rPr>
          <w:rFonts w:ascii="Tahoma" w:hAnsi="Tahoma" w:cs="Tahoma"/>
          <w:b/>
          <w:sz w:val="18"/>
          <w:szCs w:val="18"/>
        </w:rPr>
      </w:pPr>
    </w:p>
    <w:p w14:paraId="78FC3908" w14:textId="77777777" w:rsidR="0037307E" w:rsidRPr="00EC77B9" w:rsidRDefault="00564981" w:rsidP="00EC77B9">
      <w:pPr>
        <w:spacing w:line="360" w:lineRule="auto"/>
        <w:rPr>
          <w:rFonts w:ascii="Tahoma" w:hAnsi="Tahoma" w:cs="Tahoma"/>
          <w:sz w:val="18"/>
          <w:szCs w:val="18"/>
        </w:rPr>
      </w:pPr>
      <w:r w:rsidRPr="00EC77B9">
        <w:rPr>
          <w:rFonts w:ascii="Tahoma" w:hAnsi="Tahoma" w:cs="Tahoma"/>
          <w:b/>
          <w:sz w:val="18"/>
          <w:szCs w:val="18"/>
        </w:rPr>
        <w:t>C</w:t>
      </w:r>
      <w:r w:rsidR="008B7CF5" w:rsidRPr="00EC77B9">
        <w:rPr>
          <w:rFonts w:ascii="Tahoma" w:hAnsi="Tahoma" w:cs="Tahoma"/>
          <w:b/>
          <w:sz w:val="18"/>
          <w:szCs w:val="18"/>
        </w:rPr>
        <w:t>apacity: _________________________</w:t>
      </w:r>
    </w:p>
    <w:p w14:paraId="7F24E08A" w14:textId="77777777" w:rsidR="002F7E89" w:rsidRPr="00EC77B9" w:rsidRDefault="002F7E89" w:rsidP="00EC77B9">
      <w:pPr>
        <w:pStyle w:val="AnnexH1"/>
        <w:spacing w:line="360" w:lineRule="auto"/>
        <w:jc w:val="both"/>
        <w:rPr>
          <w:rFonts w:ascii="Tahoma" w:hAnsi="Tahoma" w:cs="Tahoma"/>
          <w:color w:val="auto"/>
          <w:sz w:val="18"/>
          <w:szCs w:val="18"/>
        </w:rPr>
      </w:pPr>
      <w:bookmarkStart w:id="2" w:name="_Toc2171287"/>
      <w:r w:rsidRPr="00EC77B9">
        <w:rPr>
          <w:rFonts w:ascii="Tahoma" w:hAnsi="Tahoma" w:cs="Tahoma"/>
          <w:color w:val="auto"/>
          <w:sz w:val="18"/>
          <w:szCs w:val="18"/>
        </w:rPr>
        <w:lastRenderedPageBreak/>
        <w:t>GENERAL CONDITIONS OF CONTRACT</w:t>
      </w:r>
      <w:bookmarkEnd w:id="2"/>
      <w:r w:rsidRPr="00EC77B9">
        <w:rPr>
          <w:rFonts w:ascii="Tahoma" w:hAnsi="Tahoma" w:cs="Tahoma"/>
          <w:color w:val="auto"/>
          <w:sz w:val="18"/>
          <w:szCs w:val="18"/>
        </w:rPr>
        <w:t xml:space="preserve"> </w:t>
      </w:r>
    </w:p>
    <w:p w14:paraId="44C6F90E" w14:textId="77777777" w:rsidR="00A47089" w:rsidRPr="00EC77B9" w:rsidRDefault="00A47089" w:rsidP="00EC77B9">
      <w:pPr>
        <w:spacing w:line="360" w:lineRule="auto"/>
        <w:rPr>
          <w:rFonts w:ascii="Tahoma" w:hAnsi="Tahoma" w:cs="Tahoma"/>
          <w:sz w:val="18"/>
          <w:szCs w:val="18"/>
        </w:rPr>
      </w:pPr>
    </w:p>
    <w:p w14:paraId="204D6FB8" w14:textId="77777777" w:rsidR="00A47089" w:rsidRPr="00EC77B9" w:rsidRDefault="00A47089" w:rsidP="00EC77B9">
      <w:pPr>
        <w:spacing w:line="360" w:lineRule="auto"/>
        <w:rPr>
          <w:rFonts w:ascii="Tahoma" w:hAnsi="Tahoma" w:cs="Tahoma"/>
          <w:sz w:val="18"/>
          <w:szCs w:val="18"/>
        </w:rPr>
      </w:pPr>
    </w:p>
    <w:p w14:paraId="55C3B352" w14:textId="77777777" w:rsidR="00A47089" w:rsidRPr="00EC77B9" w:rsidRDefault="00A47089" w:rsidP="00EC77B9">
      <w:pPr>
        <w:spacing w:line="360" w:lineRule="auto"/>
        <w:rPr>
          <w:rFonts w:ascii="Tahoma" w:hAnsi="Tahoma" w:cs="Tahoma"/>
          <w:sz w:val="18"/>
          <w:szCs w:val="18"/>
        </w:rPr>
      </w:pPr>
    </w:p>
    <w:p w14:paraId="4FC32396" w14:textId="77777777" w:rsidR="00A47089" w:rsidRPr="00EC77B9" w:rsidRDefault="00A47089" w:rsidP="00EC77B9">
      <w:pPr>
        <w:spacing w:line="360" w:lineRule="auto"/>
        <w:rPr>
          <w:rFonts w:ascii="Tahoma" w:hAnsi="Tahoma" w:cs="Tahoma"/>
          <w:sz w:val="18"/>
          <w:szCs w:val="18"/>
        </w:rPr>
      </w:pPr>
    </w:p>
    <w:p w14:paraId="0C390052" w14:textId="77777777" w:rsidR="00A47089" w:rsidRPr="00EC77B9" w:rsidRDefault="00A47089" w:rsidP="00EC77B9">
      <w:pPr>
        <w:tabs>
          <w:tab w:val="left" w:pos="1995"/>
        </w:tabs>
        <w:spacing w:line="360" w:lineRule="auto"/>
        <w:rPr>
          <w:rFonts w:ascii="Tahoma" w:hAnsi="Tahoma" w:cs="Tahoma"/>
          <w:sz w:val="18"/>
          <w:szCs w:val="18"/>
        </w:rPr>
      </w:pPr>
      <w:hyperlink r:id="rId18" w:history="1">
        <w:r w:rsidRPr="00EC77B9">
          <w:rPr>
            <w:rStyle w:val="Hyperlink"/>
            <w:rFonts w:ascii="Tahoma" w:hAnsi="Tahoma" w:cs="Tahoma"/>
            <w:sz w:val="18"/>
            <w:szCs w:val="18"/>
          </w:rPr>
          <w:t>http://ocpo.treasury.gov.za/Resource_Centre/Legislation/General%20Conditions%20of%20Contract-%20Inclusion%20of%20par%2034%20CIBD.pdf</w:t>
        </w:r>
      </w:hyperlink>
      <w:r w:rsidRPr="00EC77B9">
        <w:rPr>
          <w:rFonts w:ascii="Tahoma" w:hAnsi="Tahoma" w:cs="Tahoma"/>
          <w:sz w:val="18"/>
          <w:szCs w:val="18"/>
        </w:rPr>
        <w:t xml:space="preserve">  </w:t>
      </w:r>
    </w:p>
    <w:p w14:paraId="01CE0091" w14:textId="77777777" w:rsidR="0010077D" w:rsidRPr="00EC77B9" w:rsidRDefault="00A47089" w:rsidP="00EC77B9">
      <w:pPr>
        <w:tabs>
          <w:tab w:val="left" w:pos="1995"/>
        </w:tabs>
        <w:spacing w:line="360" w:lineRule="auto"/>
        <w:rPr>
          <w:rFonts w:ascii="Tahoma" w:hAnsi="Tahoma" w:cs="Tahoma"/>
          <w:sz w:val="18"/>
          <w:szCs w:val="18"/>
        </w:rPr>
        <w:sectPr w:rsidR="0010077D" w:rsidRPr="00EC77B9" w:rsidSect="0091495F">
          <w:pgSz w:w="11905" w:h="16837" w:code="9"/>
          <w:pgMar w:top="454" w:right="709" w:bottom="993" w:left="851" w:header="720" w:footer="720" w:gutter="0"/>
          <w:cols w:space="720"/>
          <w:docGrid w:linePitch="360"/>
        </w:sectPr>
      </w:pPr>
      <w:r w:rsidRPr="00EC77B9">
        <w:rPr>
          <w:rFonts w:ascii="Tahoma" w:hAnsi="Tahoma" w:cs="Tahoma"/>
          <w:sz w:val="18"/>
          <w:szCs w:val="18"/>
        </w:rPr>
        <w:tab/>
      </w:r>
    </w:p>
    <w:p w14:paraId="56F865AF" w14:textId="77777777" w:rsidR="00937ED0" w:rsidRPr="00EC77B9" w:rsidRDefault="00937ED0" w:rsidP="00EC77B9">
      <w:pPr>
        <w:pStyle w:val="AnnexH1"/>
        <w:spacing w:line="360" w:lineRule="auto"/>
        <w:jc w:val="both"/>
        <w:rPr>
          <w:rFonts w:ascii="Tahoma" w:hAnsi="Tahoma" w:cs="Tahoma"/>
          <w:color w:val="auto"/>
          <w:sz w:val="18"/>
          <w:szCs w:val="18"/>
        </w:rPr>
      </w:pPr>
      <w:bookmarkStart w:id="3" w:name="_Toc2171288"/>
      <w:r w:rsidRPr="00EC77B9">
        <w:rPr>
          <w:rFonts w:ascii="Tahoma" w:hAnsi="Tahoma" w:cs="Tahoma"/>
          <w:color w:val="auto"/>
          <w:sz w:val="18"/>
          <w:szCs w:val="18"/>
        </w:rPr>
        <w:lastRenderedPageBreak/>
        <w:t>RFQ SPECIFICATION</w:t>
      </w:r>
      <w:bookmarkEnd w:id="3"/>
    </w:p>
    <w:p w14:paraId="1261CE76" w14:textId="77777777" w:rsidR="00F81A85" w:rsidRPr="00EC77B9" w:rsidRDefault="00F81A85" w:rsidP="00EC77B9">
      <w:pPr>
        <w:pStyle w:val="Heading4"/>
        <w:numPr>
          <w:ilvl w:val="0"/>
          <w:numId w:val="7"/>
        </w:numPr>
        <w:tabs>
          <w:tab w:val="clear" w:pos="993"/>
        </w:tabs>
        <w:spacing w:line="360" w:lineRule="auto"/>
        <w:rPr>
          <w:rFonts w:ascii="Tahoma" w:hAnsi="Tahoma" w:cs="Tahoma"/>
          <w:sz w:val="18"/>
          <w:szCs w:val="18"/>
        </w:rPr>
      </w:pPr>
      <w:r w:rsidRPr="00EC77B9">
        <w:rPr>
          <w:rFonts w:ascii="Tahoma" w:hAnsi="Tahoma" w:cs="Tahoma"/>
          <w:sz w:val="18"/>
          <w:szCs w:val="18"/>
        </w:rPr>
        <w:t>BACKGROUND TO THE ROAD ACCIDENT FUND</w:t>
      </w:r>
    </w:p>
    <w:p w14:paraId="1C9197FD" w14:textId="17E2CEDC" w:rsidR="0047581F" w:rsidRPr="00EC77B9" w:rsidRDefault="00303C73" w:rsidP="00EC77B9">
      <w:pPr>
        <w:pStyle w:val="ListParagraph"/>
        <w:spacing w:line="360" w:lineRule="auto"/>
        <w:ind w:left="360"/>
        <w:jc w:val="both"/>
        <w:rPr>
          <w:rFonts w:ascii="Tahoma" w:hAnsi="Tahoma" w:cs="Tahoma"/>
          <w:iCs/>
          <w:sz w:val="18"/>
          <w:szCs w:val="18"/>
          <w:lang w:val="en-GB"/>
        </w:rPr>
      </w:pPr>
      <w:r w:rsidRPr="00EC77B9">
        <w:rPr>
          <w:rFonts w:ascii="Tahoma" w:hAnsi="Tahoma" w:cs="Tahoma"/>
          <w:iCs/>
          <w:sz w:val="18"/>
          <w:szCs w:val="18"/>
          <w:lang w:val="en-GB"/>
        </w:rPr>
        <w:t>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The RAF has its headquarters in Centurion - Pretoria and other offices country wide.</w:t>
      </w:r>
    </w:p>
    <w:p w14:paraId="6749D946" w14:textId="66396314" w:rsidR="000932DF" w:rsidRPr="00EC77B9" w:rsidRDefault="00F81A85" w:rsidP="00EC77B9">
      <w:pPr>
        <w:pStyle w:val="Heading4"/>
        <w:numPr>
          <w:ilvl w:val="0"/>
          <w:numId w:val="7"/>
        </w:numPr>
        <w:spacing w:line="360" w:lineRule="auto"/>
        <w:rPr>
          <w:rFonts w:ascii="Tahoma" w:hAnsi="Tahoma" w:cs="Tahoma"/>
          <w:sz w:val="18"/>
          <w:szCs w:val="18"/>
        </w:rPr>
      </w:pPr>
      <w:r w:rsidRPr="00EC77B9">
        <w:rPr>
          <w:rFonts w:ascii="Tahoma" w:hAnsi="Tahoma" w:cs="Tahoma"/>
          <w:sz w:val="18"/>
          <w:szCs w:val="18"/>
        </w:rPr>
        <w:t xml:space="preserve">BACKGROUND </w:t>
      </w:r>
      <w:r w:rsidR="00C453D8" w:rsidRPr="00EC77B9">
        <w:rPr>
          <w:rFonts w:ascii="Tahoma" w:hAnsi="Tahoma" w:cs="Tahoma"/>
          <w:sz w:val="18"/>
          <w:szCs w:val="18"/>
        </w:rPr>
        <w:t xml:space="preserve">OF </w:t>
      </w:r>
      <w:r w:rsidRPr="00EC77B9">
        <w:rPr>
          <w:rFonts w:ascii="Tahoma" w:hAnsi="Tahoma" w:cs="Tahoma"/>
          <w:sz w:val="18"/>
          <w:szCs w:val="18"/>
        </w:rPr>
        <w:t>THE PROJECT</w:t>
      </w:r>
    </w:p>
    <w:p w14:paraId="2B900901" w14:textId="791B01BD" w:rsidR="00795CD5" w:rsidRDefault="008A7F19" w:rsidP="00CA4C52">
      <w:pPr>
        <w:spacing w:line="360" w:lineRule="auto"/>
        <w:ind w:left="360"/>
        <w:rPr>
          <w:rFonts w:ascii="Tahoma" w:hAnsi="Tahoma" w:cs="Tahoma"/>
          <w:sz w:val="18"/>
          <w:szCs w:val="18"/>
        </w:rPr>
      </w:pPr>
      <w:r w:rsidRPr="00EC77B9">
        <w:rPr>
          <w:rFonts w:ascii="Tahoma" w:hAnsi="Tahoma" w:cs="Tahoma"/>
          <w:sz w:val="18"/>
          <w:szCs w:val="18"/>
        </w:rPr>
        <w:t xml:space="preserve">The Road Accident Fund (RAF) wishes to appoint a suitable service provider to provide </w:t>
      </w:r>
      <w:r w:rsidRPr="00BE7CD2">
        <w:rPr>
          <w:rFonts w:ascii="Tahoma" w:hAnsi="Tahoma" w:cs="Tahoma"/>
          <w:bCs/>
          <w:sz w:val="18"/>
          <w:szCs w:val="18"/>
        </w:rPr>
        <w:t>Cl</w:t>
      </w:r>
      <w:r>
        <w:rPr>
          <w:rFonts w:ascii="Tahoma" w:hAnsi="Tahoma" w:cs="Tahoma"/>
          <w:bCs/>
          <w:sz w:val="18"/>
          <w:szCs w:val="18"/>
        </w:rPr>
        <w:t>ient</w:t>
      </w:r>
      <w:r w:rsidRPr="00BE7CD2">
        <w:rPr>
          <w:rFonts w:ascii="Tahoma" w:hAnsi="Tahoma" w:cs="Tahoma"/>
          <w:bCs/>
          <w:sz w:val="18"/>
          <w:szCs w:val="18"/>
        </w:rPr>
        <w:t xml:space="preserve"> Service Orientation </w:t>
      </w:r>
      <w:r>
        <w:rPr>
          <w:rFonts w:ascii="Tahoma" w:hAnsi="Tahoma" w:cs="Tahoma"/>
          <w:bCs/>
          <w:sz w:val="18"/>
          <w:szCs w:val="18"/>
        </w:rPr>
        <w:t>(Customer Service</w:t>
      </w:r>
      <w:r w:rsidR="002D4F3B">
        <w:rPr>
          <w:rFonts w:ascii="Tahoma" w:hAnsi="Tahoma" w:cs="Tahoma"/>
          <w:bCs/>
          <w:sz w:val="18"/>
          <w:szCs w:val="18"/>
        </w:rPr>
        <w:t xml:space="preserve"> </w:t>
      </w:r>
      <w:r w:rsidRPr="005A3D09">
        <w:rPr>
          <w:rFonts w:ascii="Tahoma" w:hAnsi="Tahoma" w:cs="Tahoma"/>
          <w:bCs/>
          <w:sz w:val="18"/>
          <w:szCs w:val="18"/>
        </w:rPr>
        <w:t>Training</w:t>
      </w:r>
      <w:r>
        <w:rPr>
          <w:rFonts w:ascii="Tahoma" w:hAnsi="Tahoma" w:cs="Tahoma"/>
          <w:sz w:val="18"/>
          <w:szCs w:val="18"/>
        </w:rPr>
        <w:t>)</w:t>
      </w:r>
      <w:r w:rsidRPr="00EC77B9">
        <w:rPr>
          <w:rFonts w:ascii="Tahoma" w:hAnsi="Tahoma" w:cs="Tahoma"/>
          <w:sz w:val="18"/>
          <w:szCs w:val="18"/>
        </w:rPr>
        <w:t xml:space="preserve"> for f</w:t>
      </w:r>
      <w:r>
        <w:rPr>
          <w:rFonts w:ascii="Tahoma" w:hAnsi="Tahoma" w:cs="Tahoma"/>
          <w:sz w:val="18"/>
          <w:szCs w:val="18"/>
        </w:rPr>
        <w:t>ifty</w:t>
      </w:r>
      <w:r w:rsidRPr="00EC77B9">
        <w:rPr>
          <w:rFonts w:ascii="Tahoma" w:hAnsi="Tahoma" w:cs="Tahoma"/>
          <w:sz w:val="18"/>
          <w:szCs w:val="18"/>
        </w:rPr>
        <w:t>-</w:t>
      </w:r>
      <w:r>
        <w:rPr>
          <w:rFonts w:ascii="Tahoma" w:hAnsi="Tahoma" w:cs="Tahoma"/>
          <w:sz w:val="18"/>
          <w:szCs w:val="18"/>
        </w:rPr>
        <w:t>four</w:t>
      </w:r>
      <w:r w:rsidRPr="00EC77B9">
        <w:rPr>
          <w:rFonts w:ascii="Tahoma" w:hAnsi="Tahoma" w:cs="Tahoma"/>
          <w:sz w:val="18"/>
          <w:szCs w:val="18"/>
        </w:rPr>
        <w:t xml:space="preserve"> (</w:t>
      </w:r>
      <w:r>
        <w:rPr>
          <w:rFonts w:ascii="Tahoma" w:hAnsi="Tahoma" w:cs="Tahoma"/>
          <w:sz w:val="18"/>
          <w:szCs w:val="18"/>
        </w:rPr>
        <w:t>54</w:t>
      </w:r>
      <w:r w:rsidRPr="00EC77B9">
        <w:rPr>
          <w:rFonts w:ascii="Tahoma" w:hAnsi="Tahoma" w:cs="Tahoma"/>
          <w:sz w:val="18"/>
          <w:szCs w:val="18"/>
        </w:rPr>
        <w:t>) RAF employees as per Annex C specifications</w:t>
      </w:r>
      <w:r w:rsidR="00B73A94">
        <w:rPr>
          <w:rFonts w:ascii="Tahoma" w:hAnsi="Tahoma" w:cs="Tahoma"/>
          <w:sz w:val="18"/>
          <w:szCs w:val="18"/>
        </w:rPr>
        <w:t>.</w:t>
      </w:r>
    </w:p>
    <w:p w14:paraId="7648EF3D" w14:textId="77777777" w:rsidR="00CA4C52" w:rsidRPr="00EC77B9" w:rsidRDefault="00CA4C52" w:rsidP="00CA4C52">
      <w:pPr>
        <w:spacing w:line="360" w:lineRule="auto"/>
        <w:ind w:left="360"/>
        <w:rPr>
          <w:rFonts w:ascii="Tahoma" w:hAnsi="Tahoma" w:cs="Tahoma"/>
          <w:sz w:val="18"/>
          <w:szCs w:val="18"/>
        </w:rPr>
      </w:pPr>
    </w:p>
    <w:p w14:paraId="6ABFC761" w14:textId="77777777" w:rsidR="00915BA4" w:rsidRDefault="00795CD5" w:rsidP="00915BA4">
      <w:pPr>
        <w:spacing w:line="360" w:lineRule="auto"/>
        <w:rPr>
          <w:rFonts w:ascii="Tahoma" w:hAnsi="Tahoma" w:cs="Tahoma"/>
          <w:b/>
          <w:bCs/>
          <w:sz w:val="18"/>
          <w:szCs w:val="18"/>
        </w:rPr>
      </w:pPr>
      <w:r w:rsidRPr="00EC77B9">
        <w:rPr>
          <w:rFonts w:ascii="Tahoma" w:hAnsi="Tahoma" w:cs="Tahoma"/>
          <w:sz w:val="18"/>
          <w:szCs w:val="18"/>
        </w:rPr>
        <w:t xml:space="preserve">       </w:t>
      </w:r>
      <w:r w:rsidR="00C453D8" w:rsidRPr="00EC77B9">
        <w:rPr>
          <w:rFonts w:ascii="Tahoma" w:hAnsi="Tahoma" w:cs="Tahoma"/>
          <w:b/>
          <w:bCs/>
          <w:sz w:val="18"/>
          <w:szCs w:val="18"/>
        </w:rPr>
        <w:t>DETAILED SPECIFICATIO</w:t>
      </w:r>
      <w:bookmarkStart w:id="4" w:name="_Toc216246448"/>
      <w:bookmarkStart w:id="5" w:name="_Toc216246443"/>
      <w:bookmarkStart w:id="6" w:name="_Toc410741504"/>
      <w:bookmarkStart w:id="7" w:name="_Toc412129726"/>
      <w:bookmarkStart w:id="8" w:name="_Toc396741567"/>
      <w:bookmarkStart w:id="9" w:name="_Toc413846968"/>
      <w:bookmarkStart w:id="10" w:name="_Toc417028669"/>
      <w:bookmarkStart w:id="11" w:name="_Toc423008316"/>
      <w:r w:rsidR="00DE33B9" w:rsidRPr="00EC77B9">
        <w:rPr>
          <w:rFonts w:ascii="Tahoma" w:hAnsi="Tahoma" w:cs="Tahoma"/>
          <w:b/>
          <w:bCs/>
          <w:sz w:val="18"/>
          <w:szCs w:val="18"/>
        </w:rPr>
        <w:t>N</w:t>
      </w:r>
    </w:p>
    <w:p w14:paraId="67CDBD6C" w14:textId="77777777" w:rsidR="00915BA4" w:rsidRDefault="00915BA4" w:rsidP="00915BA4">
      <w:pPr>
        <w:spacing w:line="360" w:lineRule="auto"/>
        <w:ind w:firstLine="360"/>
        <w:rPr>
          <w:rFonts w:ascii="Tahoma" w:hAnsi="Tahoma" w:cs="Tahoma"/>
          <w:b/>
          <w:bCs/>
          <w:sz w:val="18"/>
          <w:szCs w:val="18"/>
        </w:rPr>
      </w:pPr>
    </w:p>
    <w:p w14:paraId="14717318" w14:textId="5A50C621" w:rsidR="00823769" w:rsidRDefault="00823769" w:rsidP="00915BA4">
      <w:pPr>
        <w:spacing w:line="360" w:lineRule="auto"/>
        <w:ind w:firstLine="360"/>
        <w:rPr>
          <w:rFonts w:ascii="Tahoma" w:hAnsi="Tahoma" w:cs="Tahoma"/>
          <w:b/>
          <w:bCs/>
          <w:sz w:val="18"/>
          <w:szCs w:val="18"/>
        </w:rPr>
      </w:pPr>
      <w:r w:rsidRPr="00823769">
        <w:rPr>
          <w:rFonts w:ascii="Tahoma" w:hAnsi="Tahoma" w:cs="Tahoma"/>
          <w:b/>
          <w:bCs/>
          <w:sz w:val="18"/>
          <w:szCs w:val="18"/>
        </w:rPr>
        <w:t>Course Specification</w:t>
      </w:r>
      <w:r w:rsidRPr="00E42959">
        <w:rPr>
          <w:rFonts w:ascii="Tahoma" w:hAnsi="Tahoma" w:cs="Tahoma"/>
          <w:b/>
          <w:bCs/>
          <w:sz w:val="18"/>
          <w:szCs w:val="18"/>
        </w:rPr>
        <w:t>:</w:t>
      </w:r>
    </w:p>
    <w:p w14:paraId="12FB4539" w14:textId="4C9B4E35" w:rsidR="00823769" w:rsidRPr="00EC77B9" w:rsidRDefault="00823769" w:rsidP="00823769">
      <w:pPr>
        <w:spacing w:line="360" w:lineRule="auto"/>
        <w:rPr>
          <w:rFonts w:ascii="Tahoma" w:hAnsi="Tahoma" w:cs="Tahoma"/>
          <w:b/>
          <w:bCs/>
          <w:sz w:val="18"/>
          <w:szCs w:val="18"/>
        </w:rPr>
      </w:pPr>
      <w:r>
        <w:rPr>
          <w:rFonts w:ascii="Tahoma" w:hAnsi="Tahoma" w:cs="Tahoma"/>
          <w:b/>
          <w:bCs/>
          <w:sz w:val="18"/>
          <w:szCs w:val="18"/>
        </w:rPr>
        <w:tab/>
      </w:r>
    </w:p>
    <w:p w14:paraId="374F3437" w14:textId="1F0C890A" w:rsidR="00823769" w:rsidRPr="00915BA4" w:rsidRDefault="001C68D8" w:rsidP="00EC77B9">
      <w:pPr>
        <w:pStyle w:val="ListParagraph"/>
        <w:numPr>
          <w:ilvl w:val="0"/>
          <w:numId w:val="3"/>
        </w:numPr>
        <w:spacing w:line="360" w:lineRule="auto"/>
        <w:rPr>
          <w:rFonts w:ascii="Tahoma" w:hAnsi="Tahoma" w:cs="Tahoma"/>
          <w:sz w:val="18"/>
          <w:szCs w:val="18"/>
        </w:rPr>
      </w:pPr>
      <w:r w:rsidRPr="00915BA4">
        <w:rPr>
          <w:rFonts w:ascii="Tahoma" w:hAnsi="Tahoma" w:cs="Tahoma"/>
          <w:sz w:val="18"/>
          <w:szCs w:val="18"/>
        </w:rPr>
        <w:t xml:space="preserve">Number of delegates: </w:t>
      </w:r>
      <w:r w:rsidR="00CA4C52" w:rsidRPr="00915BA4">
        <w:rPr>
          <w:rFonts w:ascii="Tahoma" w:hAnsi="Tahoma" w:cs="Tahoma"/>
          <w:sz w:val="18"/>
          <w:szCs w:val="18"/>
        </w:rPr>
        <w:t>5</w:t>
      </w:r>
      <w:r w:rsidR="00B73A94" w:rsidRPr="00915BA4">
        <w:rPr>
          <w:rFonts w:ascii="Tahoma" w:hAnsi="Tahoma" w:cs="Tahoma"/>
          <w:sz w:val="18"/>
          <w:szCs w:val="18"/>
        </w:rPr>
        <w:t>4</w:t>
      </w:r>
    </w:p>
    <w:p w14:paraId="4E119771" w14:textId="7C894110" w:rsidR="00B70BCB" w:rsidRPr="00497210" w:rsidRDefault="00912A69" w:rsidP="00912A69">
      <w:pPr>
        <w:pStyle w:val="ListParagraph"/>
        <w:numPr>
          <w:ilvl w:val="0"/>
          <w:numId w:val="13"/>
        </w:numPr>
        <w:spacing w:line="360" w:lineRule="auto"/>
        <w:rPr>
          <w:rFonts w:ascii="Tahoma" w:hAnsi="Tahoma" w:cs="Tahoma"/>
          <w:sz w:val="18"/>
          <w:szCs w:val="18"/>
          <w:lang w:val="en-ZA"/>
        </w:rPr>
      </w:pPr>
      <w:r w:rsidRPr="00497210">
        <w:rPr>
          <w:rFonts w:ascii="Tahoma" w:hAnsi="Tahoma" w:cs="Tahoma"/>
          <w:sz w:val="18"/>
          <w:szCs w:val="18"/>
          <w:lang w:val="en-ZA"/>
        </w:rPr>
        <w:t>The delegates will attend in three (3) groups. Group one (1) to group t</w:t>
      </w:r>
      <w:r w:rsidR="00B73A94" w:rsidRPr="00497210">
        <w:rPr>
          <w:rFonts w:ascii="Tahoma" w:hAnsi="Tahoma" w:cs="Tahoma"/>
          <w:sz w:val="18"/>
          <w:szCs w:val="18"/>
          <w:lang w:val="en-ZA"/>
        </w:rPr>
        <w:t>hree</w:t>
      </w:r>
      <w:r w:rsidRPr="00497210">
        <w:rPr>
          <w:rFonts w:ascii="Tahoma" w:hAnsi="Tahoma" w:cs="Tahoma"/>
          <w:sz w:val="18"/>
          <w:szCs w:val="18"/>
          <w:lang w:val="en-ZA"/>
        </w:rPr>
        <w:t xml:space="preserve"> (</w:t>
      </w:r>
      <w:r w:rsidR="00B73A94" w:rsidRPr="00497210">
        <w:rPr>
          <w:rFonts w:ascii="Tahoma" w:hAnsi="Tahoma" w:cs="Tahoma"/>
          <w:sz w:val="18"/>
          <w:szCs w:val="18"/>
          <w:lang w:val="en-ZA"/>
        </w:rPr>
        <w:t>3</w:t>
      </w:r>
      <w:r w:rsidRPr="00497210">
        <w:rPr>
          <w:rFonts w:ascii="Tahoma" w:hAnsi="Tahoma" w:cs="Tahoma"/>
          <w:sz w:val="18"/>
          <w:szCs w:val="18"/>
          <w:lang w:val="en-ZA"/>
        </w:rPr>
        <w:t xml:space="preserve">) should consist of eighteen (18) staff members </w:t>
      </w:r>
    </w:p>
    <w:p w14:paraId="51EC4D43" w14:textId="77777777" w:rsidR="00083177" w:rsidRPr="00EC77B9" w:rsidRDefault="00797095" w:rsidP="00EC77B9">
      <w:pPr>
        <w:pStyle w:val="ListParagraph"/>
        <w:numPr>
          <w:ilvl w:val="0"/>
          <w:numId w:val="13"/>
        </w:numPr>
        <w:spacing w:line="360" w:lineRule="auto"/>
        <w:jc w:val="both"/>
        <w:rPr>
          <w:rFonts w:ascii="Tahoma" w:hAnsi="Tahoma" w:cs="Tahoma"/>
          <w:sz w:val="18"/>
          <w:szCs w:val="18"/>
          <w:lang w:val="en-ZA"/>
        </w:rPr>
      </w:pPr>
      <w:r w:rsidRPr="00EC77B9">
        <w:rPr>
          <w:rFonts w:ascii="Tahoma" w:hAnsi="Tahoma" w:cs="Tahoma"/>
          <w:sz w:val="18"/>
          <w:szCs w:val="18"/>
          <w:lang w:val="en-ZA"/>
        </w:rPr>
        <w:t>E</w:t>
      </w:r>
      <w:r w:rsidR="005E018C" w:rsidRPr="00EC77B9">
        <w:rPr>
          <w:rFonts w:ascii="Tahoma" w:hAnsi="Tahoma" w:cs="Tahoma"/>
          <w:sz w:val="18"/>
          <w:szCs w:val="18"/>
          <w:lang w:val="en-ZA"/>
        </w:rPr>
        <w:t>ach group</w:t>
      </w:r>
      <w:r w:rsidRPr="00EC77B9">
        <w:rPr>
          <w:rFonts w:ascii="Tahoma" w:hAnsi="Tahoma" w:cs="Tahoma"/>
          <w:sz w:val="18"/>
          <w:szCs w:val="18"/>
          <w:lang w:val="en-ZA"/>
        </w:rPr>
        <w:t xml:space="preserve"> will attend for two (2) days </w:t>
      </w:r>
    </w:p>
    <w:p w14:paraId="5ACF4EFB" w14:textId="2F8F8975" w:rsidR="00B70BCB" w:rsidRPr="00EC77B9" w:rsidRDefault="00083177" w:rsidP="00EC77B9">
      <w:pPr>
        <w:pStyle w:val="ListParagraph"/>
        <w:numPr>
          <w:ilvl w:val="0"/>
          <w:numId w:val="13"/>
        </w:numPr>
        <w:spacing w:line="360" w:lineRule="auto"/>
        <w:jc w:val="both"/>
        <w:rPr>
          <w:rFonts w:ascii="Tahoma" w:hAnsi="Tahoma" w:cs="Tahoma"/>
          <w:sz w:val="18"/>
          <w:szCs w:val="18"/>
          <w:lang w:val="en-ZA"/>
        </w:rPr>
      </w:pPr>
      <w:r w:rsidRPr="00EC77B9">
        <w:rPr>
          <w:rFonts w:ascii="Tahoma" w:hAnsi="Tahoma" w:cs="Tahoma"/>
          <w:sz w:val="18"/>
          <w:szCs w:val="18"/>
          <w:lang w:val="en-ZA"/>
        </w:rPr>
        <w:t>The training should be</w:t>
      </w:r>
      <w:r w:rsidR="005E018C" w:rsidRPr="00EC77B9">
        <w:rPr>
          <w:rFonts w:ascii="Tahoma" w:hAnsi="Tahoma" w:cs="Tahoma"/>
          <w:sz w:val="18"/>
          <w:szCs w:val="18"/>
          <w:lang w:val="en-ZA"/>
        </w:rPr>
        <w:t xml:space="preserve"> </w:t>
      </w:r>
      <w:r w:rsidR="00B70BCB" w:rsidRPr="00EC77B9">
        <w:rPr>
          <w:rFonts w:ascii="Tahoma" w:hAnsi="Tahoma" w:cs="Tahoma"/>
          <w:sz w:val="18"/>
          <w:szCs w:val="18"/>
          <w:lang w:val="en-ZA"/>
        </w:rPr>
        <w:t>from 08:00 to 16:00</w:t>
      </w:r>
      <w:r w:rsidR="007200E6" w:rsidRPr="00EC77B9">
        <w:rPr>
          <w:rFonts w:ascii="Tahoma" w:hAnsi="Tahoma" w:cs="Tahoma"/>
          <w:sz w:val="18"/>
          <w:szCs w:val="18"/>
          <w:lang w:val="en-ZA"/>
        </w:rPr>
        <w:t>.</w:t>
      </w:r>
    </w:p>
    <w:p w14:paraId="623AA7DA" w14:textId="77777777" w:rsidR="00497210" w:rsidRPr="00915BA4" w:rsidRDefault="00497210" w:rsidP="0099766A">
      <w:pPr>
        <w:spacing w:line="360" w:lineRule="auto"/>
        <w:ind w:firstLine="360"/>
        <w:rPr>
          <w:rFonts w:ascii="Tahoma" w:hAnsi="Tahoma" w:cs="Tahoma"/>
          <w:b/>
          <w:bCs/>
          <w:sz w:val="18"/>
          <w:szCs w:val="18"/>
        </w:rPr>
      </w:pPr>
      <w:r w:rsidRPr="00915BA4">
        <w:rPr>
          <w:rFonts w:ascii="Tahoma" w:hAnsi="Tahoma" w:cs="Tahoma"/>
          <w:b/>
          <w:bCs/>
          <w:sz w:val="18"/>
          <w:szCs w:val="18"/>
        </w:rPr>
        <w:t>Topics to be covered:</w:t>
      </w:r>
    </w:p>
    <w:p w14:paraId="7F463653" w14:textId="77777777" w:rsidR="00497210" w:rsidRPr="00497210" w:rsidRDefault="00497210" w:rsidP="00497210">
      <w:pPr>
        <w:spacing w:line="360" w:lineRule="auto"/>
        <w:rPr>
          <w:rFonts w:ascii="Tahoma" w:hAnsi="Tahoma" w:cs="Tahoma"/>
          <w:sz w:val="18"/>
          <w:szCs w:val="18"/>
        </w:rPr>
      </w:pPr>
    </w:p>
    <w:p w14:paraId="439F1014"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Introduction to Client Service Orientation (Customer Service).</w:t>
      </w:r>
    </w:p>
    <w:p w14:paraId="4838A7E8"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 xml:space="preserve">Challenging self and others to achieve quality and client service standards. </w:t>
      </w:r>
    </w:p>
    <w:p w14:paraId="408E448D"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The concept 'customer' is defined within the public service context and contrasted with the commercial concepts categories.</w:t>
      </w:r>
    </w:p>
    <w:p w14:paraId="2CE8A3D3"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Methods of identifying customer needs are identified, explain, evaluated and applied in a public service context.</w:t>
      </w:r>
    </w:p>
    <w:p w14:paraId="73E19DE1"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Acknowledging the rights of clients within the parameters of the Organization’s mandate.</w:t>
      </w:r>
    </w:p>
    <w:p w14:paraId="3172C4D7"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 xml:space="preserve">Providing a prompt and efficient service to clients. </w:t>
      </w:r>
    </w:p>
    <w:p w14:paraId="1AF62893"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 xml:space="preserve">Effectively balancing the needs of the client and the organization’s capability to meet those needs. </w:t>
      </w:r>
    </w:p>
    <w:p w14:paraId="707F5947"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Protecting the client's legitimate interests in the organization.</w:t>
      </w:r>
    </w:p>
    <w:p w14:paraId="6090FCBD"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 xml:space="preserve">Ensuring the team understands and delivers on the agreed service and quality levels. </w:t>
      </w:r>
    </w:p>
    <w:p w14:paraId="353CD9EB"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 xml:space="preserve">Ensuring the effective utilization of resources and leveraging of the culture, to provide a customer-focused service and quality. </w:t>
      </w:r>
    </w:p>
    <w:p w14:paraId="7A80DE7D"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Optimally communicating with clients to create an environment of mutual understanding and trust.</w:t>
      </w:r>
    </w:p>
    <w:p w14:paraId="3CE4649C"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Identify opportunities to exceed the expectations of clients.</w:t>
      </w:r>
    </w:p>
    <w:p w14:paraId="20F4909C"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Measuring Customer Service.</w:t>
      </w:r>
    </w:p>
    <w:p w14:paraId="615C85A4"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Differentiating between good and bad service.</w:t>
      </w:r>
    </w:p>
    <w:p w14:paraId="357FBDAB"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Methods of specifying quality standards are understood and applied to meeting customer needs in the public service context.</w:t>
      </w:r>
    </w:p>
    <w:p w14:paraId="009C21D7"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Good or bad service is identified in relationship to meeting or exceeding customer expectations.</w:t>
      </w:r>
    </w:p>
    <w:p w14:paraId="00CAEAFC"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Good and bad service is identified in relationship to meeting or exceeding quality standards and specifications.</w:t>
      </w:r>
    </w:p>
    <w:p w14:paraId="03A569AB" w14:textId="77777777" w:rsid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lastRenderedPageBreak/>
        <w:t>Implement service delivery improvements that contribute to the achievement of overall public sector objectives.</w:t>
      </w:r>
    </w:p>
    <w:p w14:paraId="533D9FEC"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 xml:space="preserve">Institutional process for the management of service quality within the public service are identified and explained. </w:t>
      </w:r>
    </w:p>
    <w:p w14:paraId="7E2D0582"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 xml:space="preserve">Constrains on good service delivery are identified in public service contexts and described with examples. </w:t>
      </w:r>
    </w:p>
    <w:p w14:paraId="20395832"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 xml:space="preserve">Threats and opportunities in identifying poor service delivery are explained and understood. </w:t>
      </w:r>
    </w:p>
    <w:p w14:paraId="52F93554"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 xml:space="preserve">Processes for managing constraints, threats and opportunities are identified and applied in a public service context. </w:t>
      </w:r>
    </w:p>
    <w:p w14:paraId="3D7FB613"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 xml:space="preserve">Continuous improvement methods and processes are understood and identified within public service processed and supported. </w:t>
      </w:r>
    </w:p>
    <w:p w14:paraId="6778D995"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 xml:space="preserve">Demonstrate an ability to deal with difficult customers. </w:t>
      </w:r>
    </w:p>
    <w:p w14:paraId="22400B70"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 xml:space="preserve">Empathy is always displayed towards the customer. </w:t>
      </w:r>
    </w:p>
    <w:p w14:paraId="0E038728"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 xml:space="preserve">Levels of authority with regard resolving customer problems within the public service are understood and applied. </w:t>
      </w:r>
    </w:p>
    <w:p w14:paraId="3864B73D"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 xml:space="preserve">Active listening skills are understood and demonstrated with examples. </w:t>
      </w:r>
    </w:p>
    <w:p w14:paraId="0AD6715C"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 xml:space="preserve">Principles of good communication are understood and applied. </w:t>
      </w:r>
    </w:p>
    <w:p w14:paraId="5FC793DD" w14:textId="77777777" w:rsidR="00497210" w:rsidRP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 xml:space="preserve">Complaint handling procedures within public service processes are identified and supported. </w:t>
      </w:r>
    </w:p>
    <w:p w14:paraId="5AB2209B" w14:textId="06805D08" w:rsidR="00497210" w:rsidRDefault="00497210" w:rsidP="00497210">
      <w:pPr>
        <w:numPr>
          <w:ilvl w:val="0"/>
          <w:numId w:val="17"/>
        </w:numPr>
        <w:spacing w:line="360" w:lineRule="auto"/>
        <w:rPr>
          <w:rFonts w:ascii="Tahoma" w:hAnsi="Tahoma" w:cs="Tahoma"/>
          <w:sz w:val="18"/>
          <w:szCs w:val="18"/>
        </w:rPr>
      </w:pPr>
      <w:r w:rsidRPr="00497210">
        <w:rPr>
          <w:rFonts w:ascii="Tahoma" w:hAnsi="Tahoma" w:cs="Tahoma"/>
          <w:sz w:val="18"/>
          <w:szCs w:val="18"/>
        </w:rPr>
        <w:t>Recognize and apply the principles of Batho Pele in servicing customers.</w:t>
      </w:r>
    </w:p>
    <w:p w14:paraId="4D5EC6C6" w14:textId="77777777" w:rsidR="000833F3" w:rsidRDefault="000833F3" w:rsidP="000833F3">
      <w:pPr>
        <w:spacing w:line="360" w:lineRule="auto"/>
        <w:rPr>
          <w:rFonts w:ascii="Tahoma" w:hAnsi="Tahoma" w:cs="Tahoma"/>
          <w:sz w:val="18"/>
          <w:szCs w:val="18"/>
        </w:rPr>
      </w:pPr>
    </w:p>
    <w:p w14:paraId="7B554B2E" w14:textId="77777777" w:rsidR="000833F3" w:rsidRPr="000833F3" w:rsidRDefault="000833F3" w:rsidP="00726E3B">
      <w:pPr>
        <w:spacing w:line="360" w:lineRule="auto"/>
        <w:ind w:firstLine="360"/>
        <w:rPr>
          <w:rFonts w:ascii="Tahoma" w:hAnsi="Tahoma" w:cs="Tahoma"/>
          <w:b/>
          <w:bCs/>
          <w:sz w:val="18"/>
          <w:szCs w:val="18"/>
          <w:u w:val="single"/>
        </w:rPr>
      </w:pPr>
      <w:r w:rsidRPr="000833F3">
        <w:rPr>
          <w:rFonts w:ascii="Tahoma" w:hAnsi="Tahoma" w:cs="Tahoma"/>
          <w:b/>
          <w:bCs/>
          <w:sz w:val="18"/>
          <w:szCs w:val="18"/>
          <w:u w:val="single"/>
        </w:rPr>
        <w:t>Accreditation</w:t>
      </w:r>
    </w:p>
    <w:p w14:paraId="12322EB5" w14:textId="77777777" w:rsidR="000833F3" w:rsidRPr="000833F3" w:rsidRDefault="000833F3" w:rsidP="000833F3">
      <w:pPr>
        <w:spacing w:line="360" w:lineRule="auto"/>
        <w:rPr>
          <w:rFonts w:ascii="Tahoma" w:hAnsi="Tahoma" w:cs="Tahoma"/>
          <w:b/>
          <w:bCs/>
          <w:sz w:val="18"/>
          <w:szCs w:val="18"/>
          <w:lang w:val="en-GB"/>
        </w:rPr>
      </w:pPr>
    </w:p>
    <w:p w14:paraId="2A368722" w14:textId="77777777" w:rsidR="000833F3" w:rsidRPr="000833F3" w:rsidRDefault="000833F3" w:rsidP="000833F3">
      <w:pPr>
        <w:numPr>
          <w:ilvl w:val="0"/>
          <w:numId w:val="18"/>
        </w:numPr>
        <w:spacing w:line="360" w:lineRule="auto"/>
        <w:rPr>
          <w:rFonts w:ascii="Tahoma" w:hAnsi="Tahoma" w:cs="Tahoma"/>
          <w:sz w:val="18"/>
          <w:szCs w:val="18"/>
          <w:lang w:val="en-US"/>
        </w:rPr>
      </w:pPr>
      <w:r w:rsidRPr="000833F3">
        <w:rPr>
          <w:rFonts w:ascii="Tahoma" w:hAnsi="Tahoma" w:cs="Tahoma"/>
          <w:sz w:val="18"/>
          <w:szCs w:val="18"/>
          <w:lang w:val="en-US"/>
        </w:rPr>
        <w:t xml:space="preserve">The service provider must be accredited with SETA (Sector Education Training Authority or QCTO (Quality Council for Trades and Occupations) or Higher Education and Training Authority. </w:t>
      </w:r>
    </w:p>
    <w:p w14:paraId="08EAF1BB" w14:textId="77777777" w:rsidR="000833F3" w:rsidRPr="000833F3" w:rsidRDefault="000833F3" w:rsidP="000833F3">
      <w:pPr>
        <w:numPr>
          <w:ilvl w:val="0"/>
          <w:numId w:val="18"/>
        </w:numPr>
        <w:spacing w:line="360" w:lineRule="auto"/>
        <w:rPr>
          <w:rFonts w:ascii="Tahoma" w:hAnsi="Tahoma" w:cs="Tahoma"/>
          <w:sz w:val="18"/>
          <w:szCs w:val="18"/>
          <w:lang w:val="en-US"/>
        </w:rPr>
      </w:pPr>
      <w:r w:rsidRPr="000833F3">
        <w:rPr>
          <w:rFonts w:ascii="Tahoma" w:hAnsi="Tahoma" w:cs="Tahoma"/>
          <w:sz w:val="18"/>
          <w:szCs w:val="18"/>
          <w:lang w:val="en-US"/>
        </w:rPr>
        <w:t>Service Provider must submit proof of a valid accreditation certificate.</w:t>
      </w:r>
    </w:p>
    <w:p w14:paraId="3CC0E96B" w14:textId="77777777" w:rsidR="000833F3" w:rsidRPr="00497210" w:rsidRDefault="000833F3" w:rsidP="000833F3">
      <w:pPr>
        <w:spacing w:line="360" w:lineRule="auto"/>
        <w:rPr>
          <w:rFonts w:ascii="Tahoma" w:hAnsi="Tahoma" w:cs="Tahoma"/>
          <w:sz w:val="18"/>
          <w:szCs w:val="18"/>
        </w:rPr>
      </w:pPr>
    </w:p>
    <w:p w14:paraId="5B33CD16" w14:textId="77777777" w:rsidR="00647CA7" w:rsidRPr="00EC77B9" w:rsidRDefault="00647CA7" w:rsidP="00EC77B9">
      <w:pPr>
        <w:spacing w:line="360" w:lineRule="auto"/>
        <w:rPr>
          <w:rFonts w:ascii="Tahoma" w:hAnsi="Tahoma" w:cs="Tahoma"/>
          <w:sz w:val="18"/>
          <w:szCs w:val="18"/>
        </w:rPr>
      </w:pPr>
    </w:p>
    <w:p w14:paraId="4F821E59" w14:textId="38060D2A" w:rsidR="001C68D8" w:rsidRPr="00EC77B9" w:rsidRDefault="001C68D8" w:rsidP="00EC77B9">
      <w:pPr>
        <w:spacing w:line="360" w:lineRule="auto"/>
        <w:rPr>
          <w:rFonts w:ascii="Tahoma" w:hAnsi="Tahoma" w:cs="Tahoma"/>
          <w:b/>
          <w:bCs/>
          <w:sz w:val="18"/>
          <w:szCs w:val="18"/>
          <w:u w:val="single"/>
        </w:rPr>
      </w:pPr>
      <w:r w:rsidRPr="00EC77B9">
        <w:rPr>
          <w:rFonts w:ascii="Tahoma" w:hAnsi="Tahoma" w:cs="Tahoma"/>
          <w:sz w:val="18"/>
          <w:szCs w:val="18"/>
        </w:rPr>
        <w:t xml:space="preserve">      </w:t>
      </w:r>
      <w:r w:rsidRPr="00EC77B9">
        <w:rPr>
          <w:rFonts w:ascii="Tahoma" w:hAnsi="Tahoma" w:cs="Tahoma"/>
          <w:b/>
          <w:bCs/>
          <w:sz w:val="18"/>
          <w:szCs w:val="18"/>
          <w:u w:val="single"/>
        </w:rPr>
        <w:t>Important Notes:</w:t>
      </w:r>
    </w:p>
    <w:p w14:paraId="4DD313C6" w14:textId="77777777" w:rsidR="001C68D8" w:rsidRPr="000833F3" w:rsidRDefault="001C68D8" w:rsidP="00823769">
      <w:pPr>
        <w:spacing w:after="200" w:line="360" w:lineRule="auto"/>
        <w:ind w:left="720"/>
        <w:contextualSpacing/>
        <w:jc w:val="left"/>
        <w:rPr>
          <w:rFonts w:ascii="Tahoma" w:hAnsi="Tahoma" w:cs="Tahoma"/>
          <w:sz w:val="18"/>
          <w:szCs w:val="18"/>
          <w:lang w:val="en-US"/>
        </w:rPr>
      </w:pPr>
    </w:p>
    <w:p w14:paraId="24062615" w14:textId="77777777" w:rsidR="000833F3" w:rsidRPr="000833F3" w:rsidRDefault="000833F3" w:rsidP="000833F3">
      <w:pPr>
        <w:numPr>
          <w:ilvl w:val="0"/>
          <w:numId w:val="11"/>
        </w:numPr>
        <w:spacing w:after="200" w:line="360" w:lineRule="auto"/>
        <w:contextualSpacing/>
        <w:jc w:val="left"/>
        <w:rPr>
          <w:rFonts w:ascii="Tahoma" w:hAnsi="Tahoma" w:cs="Tahoma"/>
          <w:sz w:val="18"/>
          <w:szCs w:val="18"/>
          <w:lang w:val="en-US"/>
        </w:rPr>
      </w:pPr>
      <w:r w:rsidRPr="000833F3">
        <w:rPr>
          <w:rFonts w:ascii="Tahoma" w:hAnsi="Tahoma" w:cs="Tahoma"/>
          <w:sz w:val="18"/>
          <w:szCs w:val="18"/>
          <w:lang w:val="en-US"/>
        </w:rPr>
        <w:t>Service providers to provide course content on submission of quotations</w:t>
      </w:r>
    </w:p>
    <w:p w14:paraId="1AEFB113" w14:textId="77777777" w:rsidR="000833F3" w:rsidRPr="000833F3" w:rsidRDefault="000833F3" w:rsidP="000833F3">
      <w:pPr>
        <w:numPr>
          <w:ilvl w:val="0"/>
          <w:numId w:val="11"/>
        </w:numPr>
        <w:spacing w:after="200" w:line="360" w:lineRule="auto"/>
        <w:contextualSpacing/>
        <w:jc w:val="left"/>
        <w:rPr>
          <w:rFonts w:ascii="Tahoma" w:hAnsi="Tahoma" w:cs="Tahoma"/>
          <w:sz w:val="18"/>
          <w:szCs w:val="18"/>
          <w:lang w:val="en-US"/>
        </w:rPr>
      </w:pPr>
      <w:r w:rsidRPr="000833F3">
        <w:rPr>
          <w:rFonts w:ascii="Tahoma" w:hAnsi="Tahoma" w:cs="Tahoma"/>
          <w:sz w:val="18"/>
          <w:szCs w:val="18"/>
          <w:lang w:val="en-US"/>
        </w:rPr>
        <w:t>Course fees must include all course material and certificates of attendance</w:t>
      </w:r>
    </w:p>
    <w:p w14:paraId="7868D747" w14:textId="77777777" w:rsidR="000833F3" w:rsidRPr="000833F3" w:rsidRDefault="000833F3" w:rsidP="000833F3">
      <w:pPr>
        <w:numPr>
          <w:ilvl w:val="0"/>
          <w:numId w:val="11"/>
        </w:numPr>
        <w:spacing w:after="200" w:line="360" w:lineRule="auto"/>
        <w:contextualSpacing/>
        <w:jc w:val="left"/>
        <w:rPr>
          <w:rFonts w:ascii="Tahoma" w:hAnsi="Tahoma" w:cs="Tahoma"/>
          <w:sz w:val="18"/>
          <w:szCs w:val="18"/>
          <w:lang w:val="en-US"/>
        </w:rPr>
      </w:pPr>
      <w:r w:rsidRPr="000833F3">
        <w:rPr>
          <w:rFonts w:ascii="Tahoma" w:hAnsi="Tahoma" w:cs="Tahoma"/>
          <w:sz w:val="18"/>
          <w:szCs w:val="18"/>
          <w:lang w:val="en-US"/>
        </w:rPr>
        <w:t>The skills programme must be on NQF level 4 (Unit Standard is not required</w:t>
      </w:r>
    </w:p>
    <w:p w14:paraId="6917B387" w14:textId="77777777" w:rsidR="000833F3" w:rsidRPr="000833F3" w:rsidRDefault="000833F3" w:rsidP="000833F3">
      <w:pPr>
        <w:numPr>
          <w:ilvl w:val="0"/>
          <w:numId w:val="11"/>
        </w:numPr>
        <w:spacing w:after="200" w:line="360" w:lineRule="auto"/>
        <w:contextualSpacing/>
        <w:jc w:val="left"/>
        <w:rPr>
          <w:rFonts w:ascii="Tahoma" w:hAnsi="Tahoma" w:cs="Tahoma"/>
          <w:sz w:val="18"/>
          <w:szCs w:val="18"/>
          <w:lang w:val="en-US"/>
        </w:rPr>
      </w:pPr>
      <w:r w:rsidRPr="000833F3">
        <w:rPr>
          <w:rFonts w:ascii="Tahoma" w:hAnsi="Tahoma" w:cs="Tahoma"/>
          <w:sz w:val="18"/>
          <w:szCs w:val="18"/>
          <w:lang w:val="en-US"/>
        </w:rPr>
        <w:t>Training dates to be discussed before they are scheduled.</w:t>
      </w:r>
    </w:p>
    <w:p w14:paraId="79B7ED99" w14:textId="77777777" w:rsidR="001C68D8" w:rsidRPr="000833F3" w:rsidRDefault="001C68D8" w:rsidP="000833F3">
      <w:pPr>
        <w:spacing w:after="200" w:line="360" w:lineRule="auto"/>
        <w:ind w:left="720"/>
        <w:contextualSpacing/>
        <w:jc w:val="left"/>
        <w:rPr>
          <w:rFonts w:ascii="Tahoma" w:hAnsi="Tahoma" w:cs="Tahoma"/>
          <w:sz w:val="18"/>
          <w:szCs w:val="18"/>
          <w:lang w:val="en-US"/>
        </w:rPr>
      </w:pPr>
    </w:p>
    <w:p w14:paraId="2022F57A" w14:textId="77777777" w:rsidR="001C68D8" w:rsidRPr="00EC77B9" w:rsidRDefault="001C68D8" w:rsidP="00EC77B9">
      <w:pPr>
        <w:spacing w:line="360" w:lineRule="auto"/>
        <w:rPr>
          <w:rFonts w:ascii="Tahoma" w:hAnsi="Tahoma" w:cs="Tahoma"/>
          <w:sz w:val="18"/>
          <w:szCs w:val="18"/>
          <w:u w:val="single"/>
        </w:rPr>
      </w:pPr>
    </w:p>
    <w:p w14:paraId="5B7F2885" w14:textId="77777777" w:rsidR="001C68D8" w:rsidRPr="00EC77B9" w:rsidRDefault="001C68D8" w:rsidP="00EC77B9">
      <w:pPr>
        <w:spacing w:line="360" w:lineRule="auto"/>
        <w:rPr>
          <w:rFonts w:ascii="Tahoma" w:hAnsi="Tahoma" w:cs="Tahoma"/>
          <w:b/>
          <w:bCs/>
          <w:sz w:val="18"/>
          <w:szCs w:val="18"/>
        </w:rPr>
      </w:pPr>
    </w:p>
    <w:p w14:paraId="3CBF954F" w14:textId="77777777" w:rsidR="00795CD5" w:rsidRPr="00EC77B9" w:rsidRDefault="00795CD5" w:rsidP="00EC77B9">
      <w:pPr>
        <w:spacing w:line="360" w:lineRule="auto"/>
        <w:rPr>
          <w:rFonts w:ascii="Tahoma" w:hAnsi="Tahoma" w:cs="Tahoma"/>
          <w:b/>
          <w:bCs/>
          <w:sz w:val="18"/>
          <w:szCs w:val="18"/>
        </w:rPr>
      </w:pPr>
    </w:p>
    <w:p w14:paraId="3015A890" w14:textId="77777777" w:rsidR="002030F2" w:rsidRPr="00EC77B9" w:rsidRDefault="002030F2" w:rsidP="00EC77B9">
      <w:pPr>
        <w:pStyle w:val="AnnexH1"/>
        <w:spacing w:line="360" w:lineRule="auto"/>
        <w:jc w:val="both"/>
        <w:rPr>
          <w:rFonts w:ascii="Tahoma" w:hAnsi="Tahoma" w:cs="Tahoma"/>
          <w:color w:val="auto"/>
          <w:sz w:val="18"/>
          <w:szCs w:val="18"/>
        </w:rPr>
      </w:pPr>
      <w:bookmarkStart w:id="12" w:name="schedule1_2"/>
      <w:bookmarkStart w:id="13" w:name="_Toc2171289"/>
      <w:bookmarkEnd w:id="4"/>
      <w:bookmarkEnd w:id="5"/>
      <w:bookmarkEnd w:id="12"/>
      <w:r w:rsidRPr="00EC77B9">
        <w:rPr>
          <w:rFonts w:ascii="Tahoma" w:hAnsi="Tahoma" w:cs="Tahoma"/>
          <w:color w:val="auto"/>
          <w:sz w:val="18"/>
          <w:szCs w:val="18"/>
        </w:rPr>
        <w:lastRenderedPageBreak/>
        <w:t>EVALUATION CRITERIA</w:t>
      </w:r>
      <w:bookmarkEnd w:id="6"/>
      <w:bookmarkEnd w:id="7"/>
      <w:bookmarkEnd w:id="13"/>
    </w:p>
    <w:p w14:paraId="41E642B9" w14:textId="7BCB4148" w:rsidR="00C22C52" w:rsidRPr="00EC77B9" w:rsidRDefault="00C22C52" w:rsidP="00EC77B9">
      <w:pPr>
        <w:autoSpaceDE w:val="0"/>
        <w:autoSpaceDN w:val="0"/>
        <w:spacing w:line="360" w:lineRule="auto"/>
        <w:ind w:right="-2"/>
        <w:rPr>
          <w:rFonts w:ascii="Tahoma" w:hAnsi="Tahoma" w:cs="Tahoma"/>
          <w:sz w:val="18"/>
          <w:szCs w:val="18"/>
        </w:rPr>
      </w:pPr>
      <w:bookmarkStart w:id="14" w:name="_Toc2171290"/>
      <w:bookmarkStart w:id="15" w:name="_Toc391995496"/>
      <w:bookmarkStart w:id="16" w:name="_Toc412129727"/>
    </w:p>
    <w:p w14:paraId="11A96861" w14:textId="77777777" w:rsidR="003D6CFB" w:rsidRPr="00E42959" w:rsidRDefault="003D6CFB" w:rsidP="003D6CFB">
      <w:pPr>
        <w:pStyle w:val="ListParagraph"/>
        <w:numPr>
          <w:ilvl w:val="0"/>
          <w:numId w:val="10"/>
        </w:numPr>
        <w:autoSpaceDE w:val="0"/>
        <w:autoSpaceDN w:val="0"/>
        <w:spacing w:line="360" w:lineRule="auto"/>
        <w:ind w:right="-2"/>
        <w:jc w:val="both"/>
        <w:rPr>
          <w:rFonts w:ascii="Tahoma" w:hAnsi="Tahoma" w:cs="Tahoma"/>
          <w:sz w:val="18"/>
          <w:szCs w:val="18"/>
        </w:rPr>
      </w:pPr>
      <w:r w:rsidRPr="00E42959">
        <w:rPr>
          <w:rFonts w:ascii="Tahoma" w:hAnsi="Tahoma" w:cs="Tahoma"/>
          <w:sz w:val="18"/>
          <w:szCs w:val="18"/>
        </w:rPr>
        <w:t>Phase 1:   Mandatory Requirements.</w:t>
      </w:r>
    </w:p>
    <w:p w14:paraId="2B161CEB" w14:textId="77777777" w:rsidR="003D6CFB" w:rsidRPr="00E42959" w:rsidRDefault="003D6CFB" w:rsidP="003D6CFB">
      <w:pPr>
        <w:pStyle w:val="ListParagraph"/>
        <w:numPr>
          <w:ilvl w:val="0"/>
          <w:numId w:val="10"/>
        </w:numPr>
        <w:autoSpaceDE w:val="0"/>
        <w:autoSpaceDN w:val="0"/>
        <w:spacing w:line="360" w:lineRule="auto"/>
        <w:ind w:right="-2"/>
        <w:jc w:val="both"/>
        <w:rPr>
          <w:rFonts w:ascii="Tahoma" w:hAnsi="Tahoma" w:cs="Tahoma"/>
          <w:sz w:val="18"/>
          <w:szCs w:val="18"/>
        </w:rPr>
      </w:pPr>
      <w:r w:rsidRPr="00E42959">
        <w:rPr>
          <w:rFonts w:ascii="Tahoma" w:hAnsi="Tahoma" w:cs="Tahoma"/>
          <w:bCs/>
          <w:sz w:val="18"/>
          <w:szCs w:val="18"/>
          <w:lang w:val="en-US" w:eastAsia="en-ZA"/>
        </w:rPr>
        <w:t>Phase 2: Evaluation</w:t>
      </w:r>
      <w:r w:rsidRPr="00E42959">
        <w:rPr>
          <w:rFonts w:ascii="Tahoma" w:hAnsi="Tahoma" w:cs="Tahoma"/>
          <w:sz w:val="18"/>
          <w:szCs w:val="18"/>
        </w:rPr>
        <w:t xml:space="preserve"> for Price and Specific Goals </w:t>
      </w:r>
      <w:r w:rsidRPr="00E42959">
        <w:rPr>
          <w:rFonts w:ascii="Tahoma" w:hAnsi="Tahoma" w:cs="Tahoma"/>
          <w:bCs/>
          <w:sz w:val="18"/>
          <w:szCs w:val="18"/>
          <w:lang w:val="en-US" w:eastAsia="en-ZA"/>
        </w:rPr>
        <w:t>based preference system on the 80/20.</w:t>
      </w:r>
    </w:p>
    <w:p w14:paraId="0A602862" w14:textId="77777777" w:rsidR="003D6CFB" w:rsidRPr="00E42959" w:rsidRDefault="003D6CFB" w:rsidP="003D6CFB">
      <w:pPr>
        <w:pStyle w:val="ListParagraph"/>
        <w:autoSpaceDE w:val="0"/>
        <w:autoSpaceDN w:val="0"/>
        <w:spacing w:line="360" w:lineRule="auto"/>
        <w:ind w:right="-2"/>
        <w:jc w:val="both"/>
        <w:rPr>
          <w:rFonts w:ascii="Tahoma" w:hAnsi="Tahoma" w:cs="Tahoma"/>
          <w:sz w:val="18"/>
          <w:szCs w:val="18"/>
        </w:rPr>
      </w:pPr>
    </w:p>
    <w:p w14:paraId="25F9F63E" w14:textId="77777777" w:rsidR="003D6CFB" w:rsidRPr="00E42959" w:rsidRDefault="003D6CFB" w:rsidP="003D6CFB">
      <w:pPr>
        <w:pStyle w:val="ListParagraph"/>
        <w:spacing w:line="360" w:lineRule="auto"/>
        <w:ind w:left="360"/>
        <w:jc w:val="both"/>
        <w:rPr>
          <w:rFonts w:ascii="Tahoma" w:hAnsi="Tahoma" w:cs="Tahoma"/>
          <w:sz w:val="18"/>
          <w:szCs w:val="18"/>
        </w:rPr>
      </w:pPr>
      <w:r w:rsidRPr="00E42959">
        <w:rPr>
          <w:rFonts w:ascii="Tahoma" w:hAnsi="Tahoma" w:cs="Tahoma"/>
          <w:sz w:val="18"/>
          <w:szCs w:val="18"/>
        </w:rPr>
        <w:t>All Bidders who do not meet Mandatory Requirements will be disqualified and will not be considered for further evaluation on Price and Specific Goals based preference system on the 80/20</w:t>
      </w:r>
    </w:p>
    <w:p w14:paraId="01687CAC" w14:textId="77777777" w:rsidR="003D6CFB" w:rsidRPr="00E42959" w:rsidRDefault="003D6CFB" w:rsidP="003D6CFB">
      <w:pPr>
        <w:pStyle w:val="ListParagraph"/>
        <w:spacing w:line="360" w:lineRule="auto"/>
        <w:ind w:left="360"/>
        <w:jc w:val="both"/>
        <w:rPr>
          <w:rFonts w:ascii="Tahoma" w:hAnsi="Tahoma" w:cs="Tahoma"/>
          <w:sz w:val="18"/>
          <w:szCs w:val="18"/>
        </w:rPr>
      </w:pPr>
    </w:p>
    <w:p w14:paraId="2083854A" w14:textId="77777777" w:rsidR="003D6CFB" w:rsidRPr="00C65671" w:rsidRDefault="003D6CFB" w:rsidP="003D6CFB">
      <w:pPr>
        <w:spacing w:after="200" w:line="360" w:lineRule="auto"/>
        <w:ind w:firstLine="360"/>
        <w:rPr>
          <w:rFonts w:ascii="Tahoma" w:hAnsi="Tahoma" w:cs="Tahoma"/>
          <w:b/>
          <w:bCs/>
          <w:sz w:val="18"/>
          <w:szCs w:val="18"/>
          <w:u w:val="single"/>
        </w:rPr>
      </w:pPr>
      <w:r w:rsidRPr="003D7F48">
        <w:rPr>
          <w:rFonts w:ascii="Tahoma" w:hAnsi="Tahoma" w:cs="Tahoma"/>
          <w:b/>
          <w:bCs/>
          <w:sz w:val="18"/>
          <w:szCs w:val="18"/>
          <w:u w:val="single"/>
        </w:rPr>
        <w:t xml:space="preserve">Mandatory Requirements </w:t>
      </w:r>
    </w:p>
    <w:p w14:paraId="709D2134" w14:textId="77777777" w:rsidR="003D6CFB" w:rsidRPr="003D7F48" w:rsidRDefault="003D6CFB" w:rsidP="003D6CFB">
      <w:pPr>
        <w:spacing w:line="360" w:lineRule="auto"/>
        <w:ind w:firstLine="360"/>
        <w:rPr>
          <w:rFonts w:ascii="Tahoma" w:hAnsi="Tahoma" w:cs="Tahoma"/>
          <w:b/>
          <w:sz w:val="18"/>
          <w:szCs w:val="18"/>
          <w:lang w:val="en-US"/>
        </w:rPr>
      </w:pPr>
      <w:r w:rsidRPr="003D7F48">
        <w:rPr>
          <w:rFonts w:ascii="Tahoma" w:hAnsi="Tahoma" w:cs="Tahoma"/>
          <w:b/>
          <w:sz w:val="18"/>
          <w:szCs w:val="18"/>
          <w:lang w:val="en-US"/>
        </w:rPr>
        <w:t>Service Providers must indicate by ticking (√) correct box indicating that they Comply OR do Not Comply.</w:t>
      </w:r>
    </w:p>
    <w:p w14:paraId="570FAB82" w14:textId="77777777" w:rsidR="003D6CFB" w:rsidRPr="003D7F48" w:rsidRDefault="003D6CFB" w:rsidP="003D6CFB">
      <w:pPr>
        <w:spacing w:line="360" w:lineRule="auto"/>
        <w:rPr>
          <w:rFonts w:ascii="Tahoma" w:hAnsi="Tahoma" w:cs="Tahoma"/>
          <w:b/>
          <w:sz w:val="18"/>
          <w:szCs w:val="18"/>
        </w:rPr>
      </w:pPr>
    </w:p>
    <w:p w14:paraId="0F3373C5" w14:textId="77777777" w:rsidR="003D6CFB" w:rsidRDefault="003D6CFB" w:rsidP="003D6CFB">
      <w:pPr>
        <w:spacing w:line="360" w:lineRule="auto"/>
        <w:rPr>
          <w:rFonts w:ascii="Tahoma" w:hAnsi="Tahoma" w:cs="Tahoma"/>
          <w:sz w:val="18"/>
          <w:szCs w:val="18"/>
        </w:rPr>
      </w:pPr>
      <w:r w:rsidRPr="003D7F48">
        <w:rPr>
          <w:rFonts w:ascii="Tahoma" w:hAnsi="Tahoma" w:cs="Tahoma"/>
          <w:sz w:val="18"/>
          <w:szCs w:val="18"/>
        </w:rPr>
        <w:t xml:space="preserve">       Failure by service providers to produce these documents, will lead to disqualification. </w:t>
      </w:r>
    </w:p>
    <w:p w14:paraId="43ED025D" w14:textId="77777777" w:rsidR="003D6CFB" w:rsidRPr="00E42959" w:rsidRDefault="003D6CFB" w:rsidP="003D6CFB">
      <w:pPr>
        <w:spacing w:line="360" w:lineRule="auto"/>
        <w:rPr>
          <w:rFonts w:ascii="Tahoma" w:hAnsi="Tahoma" w:cs="Tahoma"/>
          <w:bCs/>
          <w:sz w:val="18"/>
          <w:szCs w:val="18"/>
          <w:lang w:val="en-US"/>
        </w:rPr>
      </w:pPr>
    </w:p>
    <w:tbl>
      <w:tblPr>
        <w:tblW w:w="9743" w:type="dxa"/>
        <w:tblInd w:w="-10" w:type="dxa"/>
        <w:tblLook w:val="04A0" w:firstRow="1" w:lastRow="0" w:firstColumn="1" w:lastColumn="0" w:noHBand="0" w:noVBand="1"/>
      </w:tblPr>
      <w:tblGrid>
        <w:gridCol w:w="760"/>
        <w:gridCol w:w="6467"/>
        <w:gridCol w:w="891"/>
        <w:gridCol w:w="1625"/>
      </w:tblGrid>
      <w:tr w:rsidR="003D6CFB" w:rsidRPr="00E42959" w14:paraId="3DAD871F" w14:textId="77777777" w:rsidTr="008766A6">
        <w:trPr>
          <w:trHeight w:val="435"/>
        </w:trPr>
        <w:tc>
          <w:tcPr>
            <w:tcW w:w="9743" w:type="dxa"/>
            <w:gridSpan w:val="4"/>
            <w:tcBorders>
              <w:top w:val="single" w:sz="8" w:space="0" w:color="auto"/>
              <w:left w:val="single" w:sz="8" w:space="0" w:color="auto"/>
              <w:bottom w:val="single" w:sz="4" w:space="0" w:color="auto"/>
              <w:right w:val="single" w:sz="4" w:space="0" w:color="auto"/>
            </w:tcBorders>
            <w:shd w:val="clear" w:color="auto" w:fill="CCFFCC"/>
            <w:vAlign w:val="center"/>
            <w:hideMark/>
          </w:tcPr>
          <w:p w14:paraId="768093A8" w14:textId="77777777" w:rsidR="003D6CFB" w:rsidRPr="00E42959" w:rsidRDefault="003D6CFB" w:rsidP="008766A6">
            <w:pPr>
              <w:spacing w:line="360" w:lineRule="auto"/>
              <w:rPr>
                <w:rFonts w:ascii="Tahoma" w:hAnsi="Tahoma" w:cs="Tahoma"/>
                <w:b/>
                <w:bCs/>
                <w:sz w:val="18"/>
                <w:szCs w:val="18"/>
                <w:lang w:eastAsia="en-ZA"/>
              </w:rPr>
            </w:pPr>
            <w:r w:rsidRPr="00E42959">
              <w:rPr>
                <w:rFonts w:ascii="Tahoma" w:hAnsi="Tahoma" w:cs="Tahoma"/>
                <w:sz w:val="18"/>
                <w:szCs w:val="18"/>
              </w:rPr>
              <w:t>MANDATORY REQUIREMENTS</w:t>
            </w:r>
          </w:p>
        </w:tc>
      </w:tr>
      <w:tr w:rsidR="003D6CFB" w:rsidRPr="00E42959" w14:paraId="62A92D49" w14:textId="77777777" w:rsidTr="008766A6">
        <w:trPr>
          <w:trHeight w:val="227"/>
        </w:trPr>
        <w:tc>
          <w:tcPr>
            <w:tcW w:w="7513" w:type="dxa"/>
            <w:gridSpan w:val="2"/>
            <w:vMerge w:val="restart"/>
            <w:tcBorders>
              <w:top w:val="single" w:sz="4" w:space="0" w:color="auto"/>
              <w:left w:val="single" w:sz="8" w:space="0" w:color="auto"/>
              <w:bottom w:val="single" w:sz="4" w:space="0" w:color="auto"/>
              <w:right w:val="single" w:sz="4" w:space="0" w:color="auto"/>
            </w:tcBorders>
            <w:shd w:val="clear" w:color="auto" w:fill="CCFFCC"/>
            <w:vAlign w:val="center"/>
            <w:hideMark/>
          </w:tcPr>
          <w:p w14:paraId="45258A1A" w14:textId="77777777" w:rsidR="003D6CFB" w:rsidRPr="00E42959" w:rsidRDefault="003D6CFB" w:rsidP="008766A6">
            <w:pPr>
              <w:spacing w:line="360" w:lineRule="auto"/>
              <w:rPr>
                <w:rFonts w:ascii="Tahoma" w:hAnsi="Tahoma" w:cs="Tahoma"/>
                <w:b/>
                <w:bCs/>
                <w:sz w:val="18"/>
                <w:szCs w:val="18"/>
                <w:lang w:eastAsia="en-ZA"/>
              </w:rPr>
            </w:pPr>
            <w:r w:rsidRPr="00E42959">
              <w:rPr>
                <w:rFonts w:ascii="Tahoma" w:hAnsi="Tahoma" w:cs="Tahoma"/>
                <w:b/>
                <w:bCs/>
                <w:sz w:val="18"/>
                <w:szCs w:val="18"/>
                <w:lang w:eastAsia="en-ZA"/>
              </w:rPr>
              <w:t>CONTENT</w:t>
            </w:r>
          </w:p>
        </w:tc>
        <w:tc>
          <w:tcPr>
            <w:tcW w:w="2230" w:type="dxa"/>
            <w:gridSpan w:val="2"/>
            <w:tcBorders>
              <w:top w:val="single" w:sz="4" w:space="0" w:color="auto"/>
              <w:left w:val="nil"/>
              <w:bottom w:val="single" w:sz="4" w:space="0" w:color="auto"/>
              <w:right w:val="single" w:sz="4" w:space="0" w:color="auto"/>
            </w:tcBorders>
            <w:shd w:val="clear" w:color="auto" w:fill="CCFFCC"/>
            <w:vAlign w:val="center"/>
            <w:hideMark/>
          </w:tcPr>
          <w:p w14:paraId="4C2FD91E" w14:textId="77777777" w:rsidR="003D6CFB" w:rsidRPr="00E42959" w:rsidRDefault="003D6CFB" w:rsidP="008766A6">
            <w:pPr>
              <w:spacing w:line="360" w:lineRule="auto"/>
              <w:rPr>
                <w:rFonts w:ascii="Tahoma" w:hAnsi="Tahoma" w:cs="Tahoma"/>
                <w:b/>
                <w:bCs/>
                <w:sz w:val="18"/>
                <w:szCs w:val="18"/>
                <w:lang w:eastAsia="en-ZA"/>
              </w:rPr>
            </w:pPr>
            <w:r w:rsidRPr="00E42959">
              <w:rPr>
                <w:rFonts w:ascii="Tahoma" w:hAnsi="Tahoma" w:cs="Tahoma"/>
                <w:b/>
                <w:bCs/>
                <w:sz w:val="18"/>
                <w:szCs w:val="18"/>
                <w:lang w:eastAsia="en-ZA"/>
              </w:rPr>
              <w:t>Compulsory</w:t>
            </w:r>
          </w:p>
        </w:tc>
      </w:tr>
      <w:tr w:rsidR="003D6CFB" w:rsidRPr="00E42959" w14:paraId="6434A4EF" w14:textId="77777777" w:rsidTr="008766A6">
        <w:trPr>
          <w:trHeight w:val="420"/>
        </w:trPr>
        <w:tc>
          <w:tcPr>
            <w:tcW w:w="7513" w:type="dxa"/>
            <w:gridSpan w:val="2"/>
            <w:vMerge/>
            <w:tcBorders>
              <w:top w:val="single" w:sz="4" w:space="0" w:color="auto"/>
              <w:left w:val="single" w:sz="8" w:space="0" w:color="auto"/>
              <w:bottom w:val="single" w:sz="4" w:space="0" w:color="auto"/>
              <w:right w:val="single" w:sz="4" w:space="0" w:color="auto"/>
            </w:tcBorders>
            <w:vAlign w:val="center"/>
            <w:hideMark/>
          </w:tcPr>
          <w:p w14:paraId="0F3B3E1C" w14:textId="77777777" w:rsidR="003D6CFB" w:rsidRPr="00E42959" w:rsidRDefault="003D6CFB" w:rsidP="008766A6">
            <w:pPr>
              <w:spacing w:line="360" w:lineRule="auto"/>
              <w:rPr>
                <w:rFonts w:ascii="Tahoma" w:hAnsi="Tahoma" w:cs="Tahoma"/>
                <w:b/>
                <w:bCs/>
                <w:sz w:val="18"/>
                <w:szCs w:val="18"/>
                <w:lang w:eastAsia="en-ZA"/>
              </w:rPr>
            </w:pPr>
          </w:p>
        </w:tc>
        <w:tc>
          <w:tcPr>
            <w:tcW w:w="567" w:type="dxa"/>
            <w:tcBorders>
              <w:top w:val="nil"/>
              <w:left w:val="nil"/>
              <w:bottom w:val="single" w:sz="4" w:space="0" w:color="auto"/>
              <w:right w:val="single" w:sz="4" w:space="0" w:color="auto"/>
            </w:tcBorders>
            <w:shd w:val="clear" w:color="auto" w:fill="CCFFCC"/>
            <w:vAlign w:val="center"/>
            <w:hideMark/>
          </w:tcPr>
          <w:p w14:paraId="6ECA83EC" w14:textId="77777777" w:rsidR="003D6CFB" w:rsidRPr="00E42959" w:rsidRDefault="003D6CFB" w:rsidP="008766A6">
            <w:pPr>
              <w:spacing w:line="360" w:lineRule="auto"/>
              <w:rPr>
                <w:rFonts w:ascii="Tahoma" w:hAnsi="Tahoma" w:cs="Tahoma"/>
                <w:b/>
                <w:bCs/>
                <w:sz w:val="18"/>
                <w:szCs w:val="18"/>
                <w:lang w:eastAsia="en-ZA"/>
              </w:rPr>
            </w:pPr>
            <w:r w:rsidRPr="00E42959">
              <w:rPr>
                <w:rFonts w:ascii="Tahoma" w:hAnsi="Tahoma" w:cs="Tahoma"/>
                <w:b/>
                <w:bCs/>
                <w:sz w:val="18"/>
                <w:szCs w:val="18"/>
                <w:lang w:eastAsia="en-ZA"/>
              </w:rPr>
              <w:t>Comply</w:t>
            </w:r>
          </w:p>
        </w:tc>
        <w:tc>
          <w:tcPr>
            <w:tcW w:w="1663" w:type="dxa"/>
            <w:tcBorders>
              <w:top w:val="nil"/>
              <w:left w:val="nil"/>
              <w:bottom w:val="single" w:sz="4" w:space="0" w:color="auto"/>
              <w:right w:val="single" w:sz="4" w:space="0" w:color="auto"/>
            </w:tcBorders>
            <w:shd w:val="clear" w:color="auto" w:fill="CCFFCC"/>
            <w:vAlign w:val="center"/>
            <w:hideMark/>
          </w:tcPr>
          <w:p w14:paraId="6A33E713" w14:textId="77777777" w:rsidR="003D6CFB" w:rsidRPr="00E42959" w:rsidRDefault="003D6CFB" w:rsidP="008766A6">
            <w:pPr>
              <w:spacing w:line="360" w:lineRule="auto"/>
              <w:rPr>
                <w:rFonts w:ascii="Tahoma" w:hAnsi="Tahoma" w:cs="Tahoma"/>
                <w:b/>
                <w:bCs/>
                <w:sz w:val="18"/>
                <w:szCs w:val="18"/>
                <w:lang w:eastAsia="en-ZA"/>
              </w:rPr>
            </w:pPr>
            <w:r w:rsidRPr="00E42959">
              <w:rPr>
                <w:rFonts w:ascii="Tahoma" w:hAnsi="Tahoma" w:cs="Tahoma"/>
                <w:b/>
                <w:bCs/>
                <w:sz w:val="18"/>
                <w:szCs w:val="18"/>
                <w:lang w:eastAsia="en-ZA"/>
              </w:rPr>
              <w:t>Do Not Comply</w:t>
            </w:r>
          </w:p>
        </w:tc>
      </w:tr>
      <w:tr w:rsidR="003D6CFB" w:rsidRPr="00E42959" w14:paraId="3627787F" w14:textId="77777777" w:rsidTr="008766A6">
        <w:trPr>
          <w:trHeight w:val="420"/>
        </w:trPr>
        <w:tc>
          <w:tcPr>
            <w:tcW w:w="783" w:type="dxa"/>
            <w:tcBorders>
              <w:top w:val="nil"/>
              <w:left w:val="single" w:sz="8" w:space="0" w:color="auto"/>
              <w:bottom w:val="single" w:sz="4" w:space="0" w:color="auto"/>
              <w:right w:val="single" w:sz="4" w:space="0" w:color="auto"/>
            </w:tcBorders>
            <w:vAlign w:val="center"/>
          </w:tcPr>
          <w:p w14:paraId="52A84747" w14:textId="77777777" w:rsidR="003D6CFB" w:rsidRPr="00E42959" w:rsidRDefault="003D6CFB" w:rsidP="008766A6">
            <w:pPr>
              <w:spacing w:line="360" w:lineRule="auto"/>
              <w:rPr>
                <w:rFonts w:ascii="Tahoma" w:hAnsi="Tahoma" w:cs="Tahoma"/>
                <w:b/>
                <w:sz w:val="18"/>
                <w:szCs w:val="18"/>
                <w:lang w:eastAsia="en-ZA"/>
              </w:rPr>
            </w:pPr>
            <w:r w:rsidRPr="00E42959">
              <w:rPr>
                <w:rFonts w:ascii="Tahoma" w:hAnsi="Tahoma" w:cs="Tahoma"/>
                <w:b/>
                <w:sz w:val="18"/>
                <w:szCs w:val="18"/>
                <w:lang w:eastAsia="en-ZA"/>
              </w:rPr>
              <w:t>1</w:t>
            </w:r>
          </w:p>
        </w:tc>
        <w:tc>
          <w:tcPr>
            <w:tcW w:w="6730" w:type="dxa"/>
            <w:tcBorders>
              <w:top w:val="nil"/>
              <w:left w:val="nil"/>
              <w:bottom w:val="single" w:sz="4" w:space="0" w:color="auto"/>
              <w:right w:val="single" w:sz="4" w:space="0" w:color="auto"/>
            </w:tcBorders>
            <w:vAlign w:val="center"/>
          </w:tcPr>
          <w:p w14:paraId="1CC3628F" w14:textId="77777777" w:rsidR="003D6CFB" w:rsidRPr="000833F3" w:rsidRDefault="003D6CFB" w:rsidP="008766A6">
            <w:pPr>
              <w:spacing w:after="200" w:line="360" w:lineRule="auto"/>
              <w:rPr>
                <w:rFonts w:ascii="Tahoma" w:hAnsi="Tahoma" w:cs="Tahoma"/>
                <w:b/>
                <w:bCs/>
                <w:sz w:val="18"/>
                <w:szCs w:val="18"/>
                <w:lang w:val="en-US"/>
              </w:rPr>
            </w:pPr>
            <w:r w:rsidRPr="000833F3">
              <w:rPr>
                <w:rFonts w:ascii="Tahoma" w:hAnsi="Tahoma" w:cs="Tahoma"/>
                <w:b/>
                <w:bCs/>
                <w:sz w:val="18"/>
                <w:szCs w:val="18"/>
                <w:lang w:val="en-US"/>
              </w:rPr>
              <w:t>Accreditation</w:t>
            </w:r>
          </w:p>
          <w:p w14:paraId="7DD14C3C" w14:textId="2CE48A69" w:rsidR="003D6CFB" w:rsidRPr="003D6CFB" w:rsidRDefault="003D6CFB" w:rsidP="008766A6">
            <w:pPr>
              <w:spacing w:after="200" w:line="360" w:lineRule="auto"/>
              <w:rPr>
                <w:rFonts w:ascii="Tahoma" w:hAnsi="Tahoma" w:cs="Tahoma"/>
                <w:sz w:val="18"/>
                <w:szCs w:val="18"/>
                <w:lang w:val="en-US"/>
              </w:rPr>
            </w:pPr>
            <w:r w:rsidRPr="00C11073">
              <w:rPr>
                <w:rFonts w:ascii="Tahoma" w:hAnsi="Tahoma" w:cs="Tahoma"/>
                <w:sz w:val="18"/>
                <w:szCs w:val="18"/>
                <w:lang w:val="en-US"/>
              </w:rPr>
              <w:t xml:space="preserve">The service provider must be accredited with SETA (Sector Education Training Authority) or QCTO (Quality Council for Trades and Occupations) or Higher Education and Training Authority. </w:t>
            </w:r>
          </w:p>
          <w:p w14:paraId="389EDEC7" w14:textId="6C44F7D5" w:rsidR="003D6CFB" w:rsidRPr="003D6CFB" w:rsidRDefault="003D6CFB" w:rsidP="003D6CFB">
            <w:pPr>
              <w:spacing w:after="200" w:line="360" w:lineRule="auto"/>
              <w:rPr>
                <w:rFonts w:ascii="Tahoma" w:hAnsi="Tahoma" w:cs="Tahoma"/>
                <w:b/>
                <w:bCs/>
                <w:sz w:val="18"/>
                <w:szCs w:val="18"/>
                <w:lang w:val="en-US"/>
              </w:rPr>
            </w:pPr>
            <w:r w:rsidRPr="003D6CFB">
              <w:rPr>
                <w:rFonts w:ascii="Tahoma" w:hAnsi="Tahoma" w:cs="Tahoma"/>
                <w:b/>
                <w:bCs/>
                <w:sz w:val="18"/>
                <w:szCs w:val="18"/>
                <w:lang w:val="en-US"/>
              </w:rPr>
              <w:t>The service provider must submit valid proof of accreditation by the closing date and time of the RFQ.</w:t>
            </w:r>
          </w:p>
        </w:tc>
        <w:tc>
          <w:tcPr>
            <w:tcW w:w="567" w:type="dxa"/>
            <w:tcBorders>
              <w:top w:val="nil"/>
              <w:left w:val="nil"/>
              <w:bottom w:val="single" w:sz="4" w:space="0" w:color="auto"/>
              <w:right w:val="single" w:sz="4" w:space="0" w:color="auto"/>
            </w:tcBorders>
            <w:vAlign w:val="center"/>
          </w:tcPr>
          <w:p w14:paraId="41D5585A" w14:textId="77777777" w:rsidR="003D6CFB" w:rsidRPr="00E42959" w:rsidRDefault="003D6CFB" w:rsidP="008766A6">
            <w:pPr>
              <w:spacing w:line="360" w:lineRule="auto"/>
              <w:rPr>
                <w:rFonts w:ascii="Tahoma" w:hAnsi="Tahoma" w:cs="Tahoma"/>
                <w:sz w:val="18"/>
                <w:szCs w:val="18"/>
                <w:lang w:eastAsia="en-ZA"/>
              </w:rPr>
            </w:pPr>
          </w:p>
        </w:tc>
        <w:tc>
          <w:tcPr>
            <w:tcW w:w="1663" w:type="dxa"/>
            <w:tcBorders>
              <w:top w:val="nil"/>
              <w:left w:val="nil"/>
              <w:bottom w:val="single" w:sz="4" w:space="0" w:color="auto"/>
              <w:right w:val="single" w:sz="4" w:space="0" w:color="auto"/>
            </w:tcBorders>
            <w:vAlign w:val="center"/>
          </w:tcPr>
          <w:p w14:paraId="30AB494A" w14:textId="77777777" w:rsidR="003D6CFB" w:rsidRPr="00E42959" w:rsidRDefault="003D6CFB" w:rsidP="008766A6">
            <w:pPr>
              <w:spacing w:line="360" w:lineRule="auto"/>
              <w:rPr>
                <w:rFonts w:ascii="Tahoma" w:hAnsi="Tahoma" w:cs="Tahoma"/>
                <w:sz w:val="18"/>
                <w:szCs w:val="18"/>
                <w:lang w:eastAsia="en-ZA"/>
              </w:rPr>
            </w:pPr>
          </w:p>
        </w:tc>
      </w:tr>
    </w:tbl>
    <w:p w14:paraId="54C7DEF2" w14:textId="77777777" w:rsidR="00726E3B" w:rsidRPr="000833F3" w:rsidRDefault="00726E3B" w:rsidP="000833F3">
      <w:pPr>
        <w:spacing w:after="200" w:line="360" w:lineRule="auto"/>
        <w:rPr>
          <w:rFonts w:ascii="Tahoma" w:hAnsi="Tahoma" w:cs="Tahoma"/>
          <w:b/>
          <w:bCs/>
          <w:sz w:val="18"/>
          <w:szCs w:val="18"/>
        </w:rPr>
      </w:pPr>
    </w:p>
    <w:p w14:paraId="7C02E7FE" w14:textId="77777777" w:rsidR="000833F3" w:rsidRPr="000833F3" w:rsidRDefault="000833F3" w:rsidP="000833F3">
      <w:pPr>
        <w:spacing w:after="200" w:line="360" w:lineRule="auto"/>
        <w:rPr>
          <w:rFonts w:ascii="Tahoma" w:hAnsi="Tahoma" w:cs="Tahoma"/>
          <w:b/>
          <w:bCs/>
          <w:sz w:val="18"/>
          <w:szCs w:val="1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66"/>
        <w:gridCol w:w="991"/>
        <w:gridCol w:w="999"/>
      </w:tblGrid>
      <w:tr w:rsidR="000833F3" w:rsidRPr="000833F3" w14:paraId="2C989594" w14:textId="77777777" w:rsidTr="00726E3B">
        <w:tc>
          <w:tcPr>
            <w:tcW w:w="709" w:type="dxa"/>
            <w:hideMark/>
          </w:tcPr>
          <w:p w14:paraId="168AF76F" w14:textId="77777777" w:rsidR="000833F3" w:rsidRPr="000833F3" w:rsidRDefault="000833F3" w:rsidP="000833F3">
            <w:pPr>
              <w:spacing w:after="200" w:line="360" w:lineRule="auto"/>
              <w:rPr>
                <w:rFonts w:ascii="Tahoma" w:hAnsi="Tahoma" w:cs="Tahoma"/>
                <w:b/>
                <w:bCs/>
                <w:sz w:val="18"/>
                <w:szCs w:val="18"/>
                <w:lang w:val="en-GB"/>
              </w:rPr>
            </w:pPr>
            <w:r w:rsidRPr="000833F3">
              <w:rPr>
                <w:rFonts w:ascii="Tahoma" w:hAnsi="Tahoma" w:cs="Tahoma"/>
                <w:b/>
                <w:bCs/>
                <w:sz w:val="18"/>
                <w:szCs w:val="18"/>
                <w:lang w:val="en-GB"/>
              </w:rPr>
              <w:t>No</w:t>
            </w:r>
          </w:p>
        </w:tc>
        <w:tc>
          <w:tcPr>
            <w:tcW w:w="7366" w:type="dxa"/>
            <w:hideMark/>
          </w:tcPr>
          <w:p w14:paraId="6C43100C" w14:textId="77777777" w:rsidR="000833F3" w:rsidRPr="000833F3" w:rsidRDefault="000833F3" w:rsidP="000833F3">
            <w:pPr>
              <w:spacing w:after="200" w:line="360" w:lineRule="auto"/>
              <w:rPr>
                <w:rFonts w:ascii="Tahoma" w:hAnsi="Tahoma" w:cs="Tahoma"/>
                <w:b/>
                <w:bCs/>
                <w:sz w:val="18"/>
                <w:szCs w:val="18"/>
                <w:lang w:val="en-GB"/>
              </w:rPr>
            </w:pPr>
            <w:r w:rsidRPr="000833F3">
              <w:rPr>
                <w:rFonts w:ascii="Tahoma" w:hAnsi="Tahoma" w:cs="Tahoma"/>
                <w:b/>
                <w:bCs/>
                <w:sz w:val="18"/>
                <w:szCs w:val="18"/>
                <w:lang w:val="en-GB"/>
              </w:rPr>
              <w:t>Description</w:t>
            </w:r>
          </w:p>
        </w:tc>
        <w:tc>
          <w:tcPr>
            <w:tcW w:w="991" w:type="dxa"/>
            <w:hideMark/>
          </w:tcPr>
          <w:p w14:paraId="63CB9B70" w14:textId="77777777" w:rsidR="000833F3" w:rsidRPr="000833F3" w:rsidRDefault="000833F3" w:rsidP="000833F3">
            <w:pPr>
              <w:spacing w:after="200" w:line="360" w:lineRule="auto"/>
              <w:rPr>
                <w:rFonts w:ascii="Tahoma" w:hAnsi="Tahoma" w:cs="Tahoma"/>
                <w:b/>
                <w:bCs/>
                <w:sz w:val="18"/>
                <w:szCs w:val="18"/>
                <w:lang w:val="en-GB"/>
              </w:rPr>
            </w:pPr>
            <w:r w:rsidRPr="000833F3">
              <w:rPr>
                <w:rFonts w:ascii="Tahoma" w:hAnsi="Tahoma" w:cs="Tahoma"/>
                <w:b/>
                <w:bCs/>
                <w:sz w:val="18"/>
                <w:szCs w:val="18"/>
                <w:lang w:val="en-GB"/>
              </w:rPr>
              <w:t>Comply</w:t>
            </w:r>
          </w:p>
        </w:tc>
        <w:tc>
          <w:tcPr>
            <w:tcW w:w="999" w:type="dxa"/>
            <w:hideMark/>
          </w:tcPr>
          <w:p w14:paraId="1516F3ED" w14:textId="77777777" w:rsidR="000833F3" w:rsidRPr="000833F3" w:rsidRDefault="000833F3" w:rsidP="000833F3">
            <w:pPr>
              <w:spacing w:after="200" w:line="360" w:lineRule="auto"/>
              <w:rPr>
                <w:rFonts w:ascii="Tahoma" w:hAnsi="Tahoma" w:cs="Tahoma"/>
                <w:b/>
                <w:bCs/>
                <w:sz w:val="18"/>
                <w:szCs w:val="18"/>
                <w:lang w:val="en-GB"/>
              </w:rPr>
            </w:pPr>
            <w:r w:rsidRPr="000833F3">
              <w:rPr>
                <w:rFonts w:ascii="Tahoma" w:hAnsi="Tahoma" w:cs="Tahoma"/>
                <w:b/>
                <w:bCs/>
                <w:sz w:val="18"/>
                <w:szCs w:val="18"/>
                <w:lang w:val="en-GB"/>
              </w:rPr>
              <w:t>Not comply</w:t>
            </w:r>
          </w:p>
        </w:tc>
      </w:tr>
      <w:tr w:rsidR="000833F3" w:rsidRPr="000833F3" w14:paraId="60B819DA" w14:textId="77777777" w:rsidTr="00726E3B">
        <w:trPr>
          <w:trHeight w:val="559"/>
        </w:trPr>
        <w:tc>
          <w:tcPr>
            <w:tcW w:w="709" w:type="dxa"/>
            <w:hideMark/>
          </w:tcPr>
          <w:p w14:paraId="74AF175E" w14:textId="622CCA63" w:rsidR="000833F3" w:rsidRPr="000833F3" w:rsidRDefault="003D6CFB" w:rsidP="000833F3">
            <w:pPr>
              <w:spacing w:after="200" w:line="360" w:lineRule="auto"/>
              <w:rPr>
                <w:rFonts w:ascii="Tahoma" w:hAnsi="Tahoma" w:cs="Tahoma"/>
                <w:b/>
                <w:bCs/>
                <w:sz w:val="18"/>
                <w:szCs w:val="18"/>
                <w:lang w:val="en-GB"/>
              </w:rPr>
            </w:pPr>
            <w:r>
              <w:rPr>
                <w:rFonts w:ascii="Tahoma" w:hAnsi="Tahoma" w:cs="Tahoma"/>
                <w:b/>
                <w:bCs/>
                <w:sz w:val="18"/>
                <w:szCs w:val="18"/>
                <w:lang w:val="en-GB"/>
              </w:rPr>
              <w:t>2</w:t>
            </w:r>
          </w:p>
        </w:tc>
        <w:tc>
          <w:tcPr>
            <w:tcW w:w="7366" w:type="dxa"/>
          </w:tcPr>
          <w:p w14:paraId="4E052C5A" w14:textId="06609A20" w:rsidR="007846FA" w:rsidRPr="007846FA" w:rsidRDefault="007846FA" w:rsidP="007846FA">
            <w:pPr>
              <w:spacing w:after="200" w:line="360" w:lineRule="auto"/>
              <w:rPr>
                <w:rFonts w:ascii="Tahoma" w:hAnsi="Tahoma" w:cs="Tahoma"/>
                <w:b/>
                <w:bCs/>
                <w:sz w:val="18"/>
                <w:szCs w:val="18"/>
              </w:rPr>
            </w:pPr>
            <w:r w:rsidRPr="007846FA">
              <w:rPr>
                <w:rFonts w:ascii="Tahoma" w:hAnsi="Tahoma" w:cs="Tahoma"/>
                <w:b/>
                <w:bCs/>
                <w:sz w:val="18"/>
                <w:szCs w:val="18"/>
              </w:rPr>
              <w:t xml:space="preserve">The service provider must provide a minimum of two (2) Reference Letters showing company experience where </w:t>
            </w:r>
            <w:r w:rsidRPr="000833F3">
              <w:rPr>
                <w:rFonts w:ascii="Tahoma" w:hAnsi="Tahoma" w:cs="Tahoma"/>
                <w:b/>
                <w:bCs/>
                <w:sz w:val="18"/>
                <w:szCs w:val="18"/>
                <w:lang w:val="en-GB"/>
              </w:rPr>
              <w:t xml:space="preserve">rendered </w:t>
            </w:r>
            <w:r w:rsidRPr="007846FA">
              <w:rPr>
                <w:rFonts w:ascii="Tahoma" w:hAnsi="Tahoma" w:cs="Tahoma"/>
                <w:b/>
                <w:bCs/>
                <w:sz w:val="18"/>
                <w:szCs w:val="18"/>
                <w:lang w:val="en-GB"/>
              </w:rPr>
              <w:t xml:space="preserve">Client Service Orientation </w:t>
            </w:r>
            <w:r>
              <w:rPr>
                <w:rFonts w:ascii="Tahoma" w:hAnsi="Tahoma" w:cs="Tahoma"/>
                <w:b/>
                <w:bCs/>
                <w:sz w:val="18"/>
                <w:szCs w:val="18"/>
                <w:lang w:val="en-GB"/>
              </w:rPr>
              <w:t xml:space="preserve">or </w:t>
            </w:r>
            <w:r w:rsidRPr="007846FA">
              <w:rPr>
                <w:rFonts w:ascii="Tahoma" w:hAnsi="Tahoma" w:cs="Tahoma"/>
                <w:b/>
                <w:bCs/>
                <w:sz w:val="18"/>
                <w:szCs w:val="18"/>
                <w:lang w:val="en-GB"/>
              </w:rPr>
              <w:t>Customer Service</w:t>
            </w:r>
            <w:r>
              <w:rPr>
                <w:rFonts w:ascii="Tahoma" w:hAnsi="Tahoma" w:cs="Tahoma"/>
                <w:b/>
                <w:bCs/>
                <w:sz w:val="18"/>
                <w:szCs w:val="18"/>
                <w:lang w:val="en-GB"/>
              </w:rPr>
              <w:t xml:space="preserve"> or</w:t>
            </w:r>
            <w:r w:rsidRPr="007846FA">
              <w:rPr>
                <w:rFonts w:ascii="Tahoma" w:hAnsi="Tahoma" w:cs="Tahoma"/>
                <w:b/>
                <w:bCs/>
                <w:sz w:val="18"/>
                <w:szCs w:val="18"/>
                <w:lang w:val="en-GB"/>
              </w:rPr>
              <w:t xml:space="preserve"> Customer Care Training</w:t>
            </w:r>
            <w:r w:rsidRPr="007846FA">
              <w:rPr>
                <w:rFonts w:ascii="Tahoma" w:hAnsi="Tahoma" w:cs="Tahoma"/>
                <w:b/>
                <w:bCs/>
                <w:sz w:val="18"/>
                <w:szCs w:val="18"/>
              </w:rPr>
              <w:t xml:space="preserve"> was rendered</w:t>
            </w:r>
          </w:p>
          <w:p w14:paraId="03B7BAB9" w14:textId="201C04F9" w:rsidR="000833F3" w:rsidRPr="00006F7C" w:rsidRDefault="000833F3" w:rsidP="000833F3">
            <w:pPr>
              <w:spacing w:after="200" w:line="360" w:lineRule="auto"/>
              <w:rPr>
                <w:rFonts w:ascii="Tahoma" w:hAnsi="Tahoma" w:cs="Tahoma"/>
                <w:b/>
                <w:bCs/>
                <w:sz w:val="18"/>
                <w:szCs w:val="18"/>
                <w:lang w:val="en-US"/>
              </w:rPr>
            </w:pPr>
            <w:r w:rsidRPr="000833F3">
              <w:rPr>
                <w:rFonts w:ascii="Tahoma" w:hAnsi="Tahoma" w:cs="Tahoma"/>
                <w:b/>
                <w:bCs/>
                <w:sz w:val="18"/>
                <w:szCs w:val="18"/>
                <w:lang w:val="en-GB"/>
              </w:rPr>
              <w:t>with the following details:</w:t>
            </w:r>
          </w:p>
          <w:p w14:paraId="3A831011" w14:textId="2FDC4159" w:rsidR="000833F3" w:rsidRPr="000833F3" w:rsidRDefault="000833F3" w:rsidP="000833F3">
            <w:pPr>
              <w:numPr>
                <w:ilvl w:val="0"/>
                <w:numId w:val="19"/>
              </w:numPr>
              <w:spacing w:after="200" w:line="360" w:lineRule="auto"/>
              <w:rPr>
                <w:rFonts w:ascii="Tahoma" w:hAnsi="Tahoma" w:cs="Tahoma"/>
                <w:b/>
                <w:bCs/>
                <w:sz w:val="18"/>
                <w:szCs w:val="18"/>
                <w:lang w:val="en-GB"/>
              </w:rPr>
            </w:pPr>
            <w:r w:rsidRPr="000833F3">
              <w:rPr>
                <w:rFonts w:ascii="Tahoma" w:hAnsi="Tahoma" w:cs="Tahoma"/>
                <w:b/>
                <w:bCs/>
                <w:sz w:val="18"/>
                <w:szCs w:val="18"/>
                <w:lang w:val="en-GB"/>
              </w:rPr>
              <w:t xml:space="preserve">The name of the company at which the </w:t>
            </w:r>
            <w:r w:rsidR="007846FA" w:rsidRPr="000833F3">
              <w:rPr>
                <w:rFonts w:ascii="Tahoma" w:hAnsi="Tahoma" w:cs="Tahoma"/>
                <w:b/>
                <w:bCs/>
                <w:sz w:val="18"/>
                <w:szCs w:val="18"/>
                <w:lang w:val="en-GB"/>
              </w:rPr>
              <w:t xml:space="preserve">rendered </w:t>
            </w:r>
            <w:r w:rsidR="007846FA" w:rsidRPr="007846FA">
              <w:rPr>
                <w:rFonts w:ascii="Tahoma" w:hAnsi="Tahoma" w:cs="Tahoma"/>
                <w:b/>
                <w:bCs/>
                <w:sz w:val="18"/>
                <w:szCs w:val="18"/>
                <w:lang w:val="en-GB"/>
              </w:rPr>
              <w:t xml:space="preserve">Client Service Orientation </w:t>
            </w:r>
            <w:r w:rsidR="007846FA">
              <w:rPr>
                <w:rFonts w:ascii="Tahoma" w:hAnsi="Tahoma" w:cs="Tahoma"/>
                <w:b/>
                <w:bCs/>
                <w:sz w:val="18"/>
                <w:szCs w:val="18"/>
                <w:lang w:val="en-GB"/>
              </w:rPr>
              <w:t xml:space="preserve">or </w:t>
            </w:r>
            <w:r w:rsidR="007846FA" w:rsidRPr="007846FA">
              <w:rPr>
                <w:rFonts w:ascii="Tahoma" w:hAnsi="Tahoma" w:cs="Tahoma"/>
                <w:b/>
                <w:bCs/>
                <w:sz w:val="18"/>
                <w:szCs w:val="18"/>
                <w:lang w:val="en-GB"/>
              </w:rPr>
              <w:t>Customer Service</w:t>
            </w:r>
            <w:r w:rsidR="007846FA">
              <w:rPr>
                <w:rFonts w:ascii="Tahoma" w:hAnsi="Tahoma" w:cs="Tahoma"/>
                <w:b/>
                <w:bCs/>
                <w:sz w:val="18"/>
                <w:szCs w:val="18"/>
                <w:lang w:val="en-GB"/>
              </w:rPr>
              <w:t xml:space="preserve"> or</w:t>
            </w:r>
            <w:r w:rsidR="007846FA" w:rsidRPr="007846FA">
              <w:rPr>
                <w:rFonts w:ascii="Tahoma" w:hAnsi="Tahoma" w:cs="Tahoma"/>
                <w:b/>
                <w:bCs/>
                <w:sz w:val="18"/>
                <w:szCs w:val="18"/>
                <w:lang w:val="en-GB"/>
              </w:rPr>
              <w:t xml:space="preserve"> Customer Care Training</w:t>
            </w:r>
            <w:r w:rsidRPr="000833F3">
              <w:rPr>
                <w:rFonts w:ascii="Tahoma" w:hAnsi="Tahoma" w:cs="Tahoma"/>
                <w:b/>
                <w:bCs/>
                <w:sz w:val="18"/>
                <w:szCs w:val="18"/>
                <w:lang w:val="en-GB"/>
              </w:rPr>
              <w:t xml:space="preserve"> were </w:t>
            </w:r>
            <w:r w:rsidR="007846FA" w:rsidRPr="000833F3">
              <w:rPr>
                <w:rFonts w:ascii="Tahoma" w:hAnsi="Tahoma" w:cs="Tahoma"/>
                <w:b/>
                <w:bCs/>
                <w:sz w:val="18"/>
                <w:szCs w:val="18"/>
                <w:lang w:val="en-GB"/>
              </w:rPr>
              <w:t>rendered.</w:t>
            </w:r>
          </w:p>
          <w:p w14:paraId="510C333E" w14:textId="5A4CDEE3" w:rsidR="000833F3" w:rsidRPr="000833F3" w:rsidRDefault="000833F3" w:rsidP="000833F3">
            <w:pPr>
              <w:numPr>
                <w:ilvl w:val="0"/>
                <w:numId w:val="19"/>
              </w:numPr>
              <w:spacing w:after="200" w:line="360" w:lineRule="auto"/>
              <w:rPr>
                <w:rFonts w:ascii="Tahoma" w:hAnsi="Tahoma" w:cs="Tahoma"/>
                <w:b/>
                <w:bCs/>
                <w:sz w:val="18"/>
                <w:szCs w:val="18"/>
                <w:lang w:val="en-GB"/>
              </w:rPr>
            </w:pPr>
            <w:r w:rsidRPr="000833F3">
              <w:rPr>
                <w:rFonts w:ascii="Tahoma" w:hAnsi="Tahoma" w:cs="Tahoma"/>
                <w:b/>
                <w:bCs/>
                <w:sz w:val="18"/>
                <w:szCs w:val="18"/>
                <w:lang w:val="en-GB"/>
              </w:rPr>
              <w:t xml:space="preserve">Contact </w:t>
            </w:r>
            <w:r w:rsidR="007846FA" w:rsidRPr="000833F3">
              <w:rPr>
                <w:rFonts w:ascii="Tahoma" w:hAnsi="Tahoma" w:cs="Tahoma"/>
                <w:b/>
                <w:bCs/>
                <w:sz w:val="18"/>
                <w:szCs w:val="18"/>
                <w:lang w:val="en-GB"/>
              </w:rPr>
              <w:t>Person.</w:t>
            </w:r>
            <w:r w:rsidRPr="000833F3">
              <w:rPr>
                <w:rFonts w:ascii="Tahoma" w:hAnsi="Tahoma" w:cs="Tahoma"/>
                <w:b/>
                <w:bCs/>
                <w:sz w:val="18"/>
                <w:szCs w:val="18"/>
                <w:lang w:val="en-GB"/>
              </w:rPr>
              <w:t xml:space="preserve">  </w:t>
            </w:r>
          </w:p>
          <w:p w14:paraId="5C16ADE9" w14:textId="3A953C04" w:rsidR="000833F3" w:rsidRPr="000833F3" w:rsidRDefault="000833F3" w:rsidP="000833F3">
            <w:pPr>
              <w:numPr>
                <w:ilvl w:val="0"/>
                <w:numId w:val="19"/>
              </w:numPr>
              <w:spacing w:after="200" w:line="360" w:lineRule="auto"/>
              <w:rPr>
                <w:rFonts w:ascii="Tahoma" w:hAnsi="Tahoma" w:cs="Tahoma"/>
                <w:b/>
                <w:bCs/>
                <w:sz w:val="18"/>
                <w:szCs w:val="18"/>
                <w:lang w:val="en-GB"/>
              </w:rPr>
            </w:pPr>
            <w:r w:rsidRPr="000833F3">
              <w:rPr>
                <w:rFonts w:ascii="Tahoma" w:hAnsi="Tahoma" w:cs="Tahoma"/>
                <w:b/>
                <w:bCs/>
                <w:sz w:val="18"/>
                <w:szCs w:val="18"/>
                <w:lang w:val="en-GB"/>
              </w:rPr>
              <w:t xml:space="preserve">Contact Numbers or Email </w:t>
            </w:r>
            <w:r w:rsidR="007846FA" w:rsidRPr="000833F3">
              <w:rPr>
                <w:rFonts w:ascii="Tahoma" w:hAnsi="Tahoma" w:cs="Tahoma"/>
                <w:b/>
                <w:bCs/>
                <w:sz w:val="18"/>
                <w:szCs w:val="18"/>
                <w:lang w:val="en-GB"/>
              </w:rPr>
              <w:t>Address.</w:t>
            </w:r>
            <w:r w:rsidRPr="000833F3">
              <w:rPr>
                <w:rFonts w:ascii="Tahoma" w:hAnsi="Tahoma" w:cs="Tahoma"/>
                <w:b/>
                <w:bCs/>
                <w:sz w:val="18"/>
                <w:szCs w:val="18"/>
                <w:lang w:val="en-GB"/>
              </w:rPr>
              <w:t xml:space="preserve"> </w:t>
            </w:r>
          </w:p>
          <w:p w14:paraId="6248E362" w14:textId="5CBD1813" w:rsidR="000833F3" w:rsidRPr="000833F3" w:rsidRDefault="000833F3" w:rsidP="000833F3">
            <w:pPr>
              <w:spacing w:after="200" w:line="360" w:lineRule="auto"/>
              <w:rPr>
                <w:rFonts w:ascii="Tahoma" w:hAnsi="Tahoma" w:cs="Tahoma"/>
                <w:b/>
                <w:bCs/>
                <w:sz w:val="18"/>
                <w:szCs w:val="18"/>
                <w:lang w:val="en-GB"/>
              </w:rPr>
            </w:pPr>
            <w:r w:rsidRPr="000833F3">
              <w:rPr>
                <w:rFonts w:ascii="Tahoma" w:hAnsi="Tahoma" w:cs="Tahoma"/>
                <w:b/>
                <w:bCs/>
                <w:sz w:val="18"/>
                <w:szCs w:val="18"/>
                <w:lang w:val="en-GB"/>
              </w:rPr>
              <w:lastRenderedPageBreak/>
              <w:t xml:space="preserve">The reference letter should indicate that the service provider rendered </w:t>
            </w:r>
            <w:r w:rsidR="007846FA" w:rsidRPr="007846FA">
              <w:rPr>
                <w:rFonts w:ascii="Tahoma" w:hAnsi="Tahoma" w:cs="Tahoma"/>
                <w:b/>
                <w:bCs/>
                <w:sz w:val="18"/>
                <w:szCs w:val="18"/>
                <w:lang w:val="en-GB"/>
              </w:rPr>
              <w:t xml:space="preserve">Client Service Orientation </w:t>
            </w:r>
            <w:r w:rsidR="007846FA">
              <w:rPr>
                <w:rFonts w:ascii="Tahoma" w:hAnsi="Tahoma" w:cs="Tahoma"/>
                <w:b/>
                <w:bCs/>
                <w:sz w:val="18"/>
                <w:szCs w:val="18"/>
                <w:lang w:val="en-GB"/>
              </w:rPr>
              <w:t xml:space="preserve">or </w:t>
            </w:r>
            <w:r w:rsidR="007846FA" w:rsidRPr="007846FA">
              <w:rPr>
                <w:rFonts w:ascii="Tahoma" w:hAnsi="Tahoma" w:cs="Tahoma"/>
                <w:b/>
                <w:bCs/>
                <w:sz w:val="18"/>
                <w:szCs w:val="18"/>
                <w:lang w:val="en-GB"/>
              </w:rPr>
              <w:t>Customer Service</w:t>
            </w:r>
            <w:r w:rsidR="007846FA">
              <w:rPr>
                <w:rFonts w:ascii="Tahoma" w:hAnsi="Tahoma" w:cs="Tahoma"/>
                <w:b/>
                <w:bCs/>
                <w:sz w:val="18"/>
                <w:szCs w:val="18"/>
                <w:lang w:val="en-GB"/>
              </w:rPr>
              <w:t xml:space="preserve"> or</w:t>
            </w:r>
            <w:r w:rsidR="007846FA" w:rsidRPr="007846FA">
              <w:rPr>
                <w:rFonts w:ascii="Tahoma" w:hAnsi="Tahoma" w:cs="Tahoma"/>
                <w:b/>
                <w:bCs/>
                <w:sz w:val="18"/>
                <w:szCs w:val="18"/>
                <w:lang w:val="en-GB"/>
              </w:rPr>
              <w:t xml:space="preserve"> Customer Care Training </w:t>
            </w:r>
            <w:r w:rsidRPr="000833F3">
              <w:rPr>
                <w:rFonts w:ascii="Tahoma" w:hAnsi="Tahoma" w:cs="Tahoma"/>
                <w:b/>
                <w:bCs/>
                <w:sz w:val="18"/>
                <w:szCs w:val="18"/>
                <w:lang w:val="en-GB"/>
              </w:rPr>
              <w:t>Please note: The RAF will not accept a list of references and/or references listed on a table other than signed reference letters on a company letterhead from the client.  The RAF reserves the right to validate all reference letters submitted.  The reference letter(s) must be in the form of individual letter(s) from the respective clients.</w:t>
            </w:r>
          </w:p>
          <w:p w14:paraId="664232CF" w14:textId="272CA10F" w:rsidR="000833F3" w:rsidRPr="000833F3" w:rsidRDefault="000833F3" w:rsidP="000833F3">
            <w:pPr>
              <w:spacing w:after="200" w:line="360" w:lineRule="auto"/>
              <w:rPr>
                <w:rFonts w:ascii="Tahoma" w:hAnsi="Tahoma" w:cs="Tahoma"/>
                <w:b/>
                <w:bCs/>
                <w:sz w:val="18"/>
                <w:szCs w:val="18"/>
                <w:lang w:val="en-GB"/>
              </w:rPr>
            </w:pPr>
            <w:r w:rsidRPr="000833F3">
              <w:rPr>
                <w:rFonts w:ascii="Tahoma" w:hAnsi="Tahoma" w:cs="Tahoma"/>
                <w:b/>
                <w:bCs/>
                <w:sz w:val="18"/>
                <w:szCs w:val="18"/>
                <w:lang w:val="en-GB"/>
              </w:rPr>
              <w:t>NB: If the reference letters submitted do not include the information on the bullet points above will not be considered. </w:t>
            </w:r>
          </w:p>
          <w:p w14:paraId="78E3BDC9" w14:textId="552FD5DF" w:rsidR="000833F3" w:rsidRPr="000833F3" w:rsidRDefault="000833F3" w:rsidP="000833F3">
            <w:pPr>
              <w:spacing w:after="200" w:line="360" w:lineRule="auto"/>
              <w:rPr>
                <w:rFonts w:ascii="Tahoma" w:hAnsi="Tahoma" w:cs="Tahoma"/>
                <w:b/>
                <w:bCs/>
                <w:sz w:val="18"/>
                <w:szCs w:val="18"/>
                <w:lang w:val="en-GB"/>
              </w:rPr>
            </w:pPr>
            <w:r w:rsidRPr="000833F3">
              <w:rPr>
                <w:rFonts w:ascii="Tahoma" w:hAnsi="Tahoma" w:cs="Tahoma"/>
                <w:b/>
                <w:bCs/>
                <w:sz w:val="18"/>
                <w:szCs w:val="18"/>
                <w:lang w:val="en-GB"/>
              </w:rPr>
              <w:t>Service Provider must submit Reference Letter(s) by the closing date and time of the RFQ.</w:t>
            </w:r>
          </w:p>
        </w:tc>
        <w:tc>
          <w:tcPr>
            <w:tcW w:w="991" w:type="dxa"/>
          </w:tcPr>
          <w:p w14:paraId="53F4C9F2" w14:textId="77777777" w:rsidR="000833F3" w:rsidRPr="000833F3" w:rsidRDefault="000833F3" w:rsidP="000833F3">
            <w:pPr>
              <w:spacing w:after="200" w:line="360" w:lineRule="auto"/>
              <w:rPr>
                <w:rFonts w:ascii="Tahoma" w:hAnsi="Tahoma" w:cs="Tahoma"/>
                <w:b/>
                <w:bCs/>
                <w:sz w:val="18"/>
                <w:szCs w:val="18"/>
                <w:lang w:val="en-GB"/>
              </w:rPr>
            </w:pPr>
          </w:p>
        </w:tc>
        <w:tc>
          <w:tcPr>
            <w:tcW w:w="999" w:type="dxa"/>
          </w:tcPr>
          <w:p w14:paraId="70F4218D" w14:textId="77777777" w:rsidR="000833F3" w:rsidRPr="000833F3" w:rsidRDefault="000833F3" w:rsidP="000833F3">
            <w:pPr>
              <w:spacing w:after="200" w:line="360" w:lineRule="auto"/>
              <w:rPr>
                <w:rFonts w:ascii="Tahoma" w:hAnsi="Tahoma" w:cs="Tahoma"/>
                <w:b/>
                <w:bCs/>
                <w:sz w:val="18"/>
                <w:szCs w:val="18"/>
                <w:lang w:val="en-GB"/>
              </w:rPr>
            </w:pPr>
          </w:p>
        </w:tc>
      </w:tr>
    </w:tbl>
    <w:p w14:paraId="7E8428F9" w14:textId="77777777" w:rsidR="003D6CFB" w:rsidRDefault="003D6CFB" w:rsidP="00EC77B9">
      <w:pPr>
        <w:autoSpaceDE w:val="0"/>
        <w:autoSpaceDN w:val="0"/>
        <w:spacing w:line="360" w:lineRule="auto"/>
        <w:ind w:right="-2"/>
        <w:rPr>
          <w:rFonts w:ascii="Tahoma" w:hAnsi="Tahoma" w:cs="Tahoma"/>
          <w:sz w:val="18"/>
          <w:szCs w:val="18"/>
        </w:rPr>
      </w:pPr>
    </w:p>
    <w:p w14:paraId="34FD0D1B" w14:textId="77777777" w:rsidR="003D6CFB" w:rsidRPr="00EC77B9" w:rsidRDefault="003D6CFB" w:rsidP="00EC77B9">
      <w:pPr>
        <w:autoSpaceDE w:val="0"/>
        <w:autoSpaceDN w:val="0"/>
        <w:spacing w:line="360" w:lineRule="auto"/>
        <w:ind w:right="-2"/>
        <w:rPr>
          <w:rFonts w:ascii="Tahoma" w:hAnsi="Tahoma" w:cs="Tahoma"/>
          <w:sz w:val="18"/>
          <w:szCs w:val="18"/>
        </w:rPr>
      </w:pPr>
    </w:p>
    <w:p w14:paraId="75B98344" w14:textId="6507FC0A" w:rsidR="009F2EBE" w:rsidRPr="00EC77B9" w:rsidRDefault="009F2EBE" w:rsidP="00EC77B9">
      <w:pPr>
        <w:pStyle w:val="ListParagraph"/>
        <w:numPr>
          <w:ilvl w:val="0"/>
          <w:numId w:val="15"/>
        </w:numPr>
        <w:spacing w:line="360" w:lineRule="auto"/>
        <w:jc w:val="both"/>
        <w:rPr>
          <w:rFonts w:ascii="Tahoma" w:hAnsi="Tahoma" w:cs="Tahoma"/>
          <w:b/>
          <w:bCs/>
          <w:sz w:val="18"/>
          <w:szCs w:val="18"/>
        </w:rPr>
      </w:pPr>
      <w:r w:rsidRPr="00EC77B9">
        <w:rPr>
          <w:rFonts w:ascii="Tahoma" w:hAnsi="Tahoma" w:cs="Tahoma"/>
          <w:b/>
          <w:bCs/>
          <w:sz w:val="18"/>
          <w:szCs w:val="18"/>
        </w:rPr>
        <w:t xml:space="preserve">Price and Specific Goals Evaluations </w:t>
      </w:r>
    </w:p>
    <w:p w14:paraId="68EDCC66" w14:textId="77777777" w:rsidR="009F2EBE" w:rsidRPr="00EC77B9" w:rsidRDefault="009F2EBE" w:rsidP="00EC77B9">
      <w:pPr>
        <w:pStyle w:val="ListParagraph"/>
        <w:spacing w:line="360" w:lineRule="auto"/>
        <w:ind w:left="360"/>
        <w:jc w:val="both"/>
        <w:rPr>
          <w:rFonts w:ascii="Tahoma" w:hAnsi="Tahoma" w:cs="Tahoma"/>
          <w:b/>
          <w:bCs/>
          <w:sz w:val="18"/>
          <w:szCs w:val="18"/>
          <w:lang w:val="en-US" w:eastAsia="en-ZA"/>
        </w:rPr>
      </w:pPr>
      <w:r w:rsidRPr="00EC77B9">
        <w:rPr>
          <w:rFonts w:ascii="Tahoma" w:hAnsi="Tahoma" w:cs="Tahoma"/>
          <w:bCs/>
          <w:sz w:val="18"/>
          <w:szCs w:val="18"/>
          <w:lang w:eastAsia="en-ZA"/>
        </w:rPr>
        <w:t xml:space="preserve">The evaluation for Price and </w:t>
      </w:r>
      <w:r w:rsidRPr="00EC77B9">
        <w:rPr>
          <w:rFonts w:ascii="Tahoma" w:hAnsi="Tahoma" w:cs="Tahoma"/>
          <w:sz w:val="18"/>
          <w:szCs w:val="18"/>
        </w:rPr>
        <w:t>Specific</w:t>
      </w:r>
      <w:r w:rsidRPr="00EC77B9">
        <w:rPr>
          <w:rFonts w:ascii="Tahoma" w:hAnsi="Tahoma" w:cs="Tahoma"/>
          <w:bCs/>
          <w:sz w:val="18"/>
          <w:szCs w:val="18"/>
          <w:lang w:val="en-US" w:eastAsia="en-ZA"/>
        </w:rPr>
        <w:t xml:space="preserve"> Goals based preference system </w:t>
      </w:r>
      <w:r w:rsidRPr="00EC77B9">
        <w:rPr>
          <w:rFonts w:ascii="Tahoma" w:hAnsi="Tahoma" w:cs="Tahoma"/>
          <w:bCs/>
          <w:sz w:val="18"/>
          <w:szCs w:val="18"/>
          <w:lang w:eastAsia="en-ZA"/>
        </w:rPr>
        <w:t>shall be based on the 80/20 and the points for evaluation criteria are as follows</w:t>
      </w:r>
      <w:r w:rsidRPr="00EC77B9">
        <w:rPr>
          <w:rFonts w:ascii="Tahoma" w:hAnsi="Tahoma" w:cs="Tahoma"/>
          <w:bCs/>
          <w:sz w:val="18"/>
          <w:szCs w:val="18"/>
          <w:lang w:val="en-US" w:eastAsia="en-ZA"/>
        </w:rPr>
        <w:t>:</w:t>
      </w:r>
    </w:p>
    <w:p w14:paraId="05C75946" w14:textId="77777777" w:rsidR="009F2EBE" w:rsidRPr="00EC77B9" w:rsidRDefault="009F2EBE" w:rsidP="00EC77B9">
      <w:pPr>
        <w:pStyle w:val="ListParagraph"/>
        <w:spacing w:line="360" w:lineRule="auto"/>
        <w:ind w:left="360"/>
        <w:jc w:val="both"/>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F2EBE" w:rsidRPr="00EC77B9" w14:paraId="37E1A573"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4BB87B57"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7F60992F"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Points</w:t>
            </w:r>
          </w:p>
        </w:tc>
      </w:tr>
      <w:tr w:rsidR="009F2EBE" w:rsidRPr="00EC77B9" w14:paraId="24BEC633" w14:textId="77777777" w:rsidTr="00FD14E2">
        <w:tc>
          <w:tcPr>
            <w:tcW w:w="1122" w:type="dxa"/>
            <w:tcBorders>
              <w:top w:val="single" w:sz="4" w:space="0" w:color="auto"/>
              <w:left w:val="single" w:sz="4" w:space="0" w:color="auto"/>
              <w:bottom w:val="single" w:sz="4" w:space="0" w:color="auto"/>
              <w:right w:val="single" w:sz="4" w:space="0" w:color="auto"/>
            </w:tcBorders>
            <w:hideMark/>
          </w:tcPr>
          <w:p w14:paraId="6694EC8A"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7A435A13"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04E372FB"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80</w:t>
            </w:r>
          </w:p>
        </w:tc>
      </w:tr>
      <w:tr w:rsidR="009F2EBE" w:rsidRPr="00EC77B9" w14:paraId="223A4E61" w14:textId="77777777" w:rsidTr="00FD14E2">
        <w:trPr>
          <w:trHeight w:val="4493"/>
        </w:trPr>
        <w:tc>
          <w:tcPr>
            <w:tcW w:w="1122" w:type="dxa"/>
            <w:tcBorders>
              <w:top w:val="single" w:sz="4" w:space="0" w:color="auto"/>
              <w:left w:val="single" w:sz="4" w:space="0" w:color="auto"/>
              <w:bottom w:val="single" w:sz="4" w:space="0" w:color="auto"/>
              <w:right w:val="single" w:sz="4" w:space="0" w:color="auto"/>
            </w:tcBorders>
          </w:tcPr>
          <w:p w14:paraId="45C66326"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66D693BA"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9F2EBE" w:rsidRPr="00EC77B9" w14:paraId="461DAA6D" w14:textId="77777777" w:rsidTr="00FD14E2">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E2820"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5B86407F"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48651F0E"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6A652A89"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Points Allocation</w:t>
                  </w:r>
                </w:p>
              </w:tc>
            </w:tr>
            <w:tr w:rsidR="009F2EBE" w:rsidRPr="00EC77B9" w14:paraId="1754C4EA" w14:textId="77777777" w:rsidTr="00FD14E2">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1FFD92" w14:textId="77777777" w:rsidR="009F2EBE" w:rsidRPr="00EC77B9" w:rsidRDefault="009F2EBE" w:rsidP="00EC77B9">
                  <w:pPr>
                    <w:spacing w:line="360" w:lineRule="auto"/>
                    <w:rPr>
                      <w:rFonts w:ascii="Tahoma" w:hAnsi="Tahoma" w:cs="Tahoma"/>
                      <w:sz w:val="18"/>
                      <w:szCs w:val="18"/>
                      <w:lang w:eastAsia="en-ZA"/>
                    </w:rPr>
                  </w:pPr>
                  <w:r w:rsidRPr="00EC77B9">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154FD269" w14:textId="77777777" w:rsidR="009F2EBE" w:rsidRPr="00EC77B9" w:rsidRDefault="009F2EBE" w:rsidP="00EC77B9">
                  <w:pPr>
                    <w:spacing w:line="360" w:lineRule="auto"/>
                    <w:rPr>
                      <w:rFonts w:ascii="Tahoma" w:hAnsi="Tahoma" w:cs="Tahoma"/>
                      <w:sz w:val="18"/>
                      <w:szCs w:val="18"/>
                      <w:lang w:eastAsia="en-ZA"/>
                    </w:rPr>
                  </w:pPr>
                  <w:r w:rsidRPr="00EC77B9">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3247D01A"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080733A4"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10</w:t>
                  </w:r>
                </w:p>
              </w:tc>
            </w:tr>
            <w:tr w:rsidR="009F2EBE" w:rsidRPr="00EC77B9" w14:paraId="67EBD4A3" w14:textId="77777777" w:rsidTr="00FD14E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13108A" w14:textId="77777777" w:rsidR="009F2EBE" w:rsidRPr="00EC77B9" w:rsidRDefault="009F2EBE" w:rsidP="00EC77B9">
                  <w:pPr>
                    <w:spacing w:line="360" w:lineRule="auto"/>
                    <w:rPr>
                      <w:rFonts w:ascii="Tahoma" w:hAnsi="Tahoma" w:cs="Tahoma"/>
                      <w:sz w:val="18"/>
                      <w:szCs w:val="18"/>
                      <w:lang w:eastAsia="en-ZA"/>
                    </w:rPr>
                  </w:pPr>
                  <w:r w:rsidRPr="00EC77B9">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386E3535" w14:textId="77777777" w:rsidR="009F2EBE" w:rsidRPr="00EC77B9" w:rsidRDefault="009F2EBE" w:rsidP="00EC77B9">
                  <w:pPr>
                    <w:spacing w:line="360" w:lineRule="auto"/>
                    <w:rPr>
                      <w:rFonts w:ascii="Tahoma" w:hAnsi="Tahoma" w:cs="Tahoma"/>
                      <w:sz w:val="18"/>
                      <w:szCs w:val="18"/>
                      <w:lang w:eastAsia="en-ZA"/>
                    </w:rPr>
                  </w:pPr>
                  <w:r w:rsidRPr="00EC77B9">
                    <w:rPr>
                      <w:rFonts w:ascii="Tahoma" w:hAnsi="Tahoma" w:cs="Tahoma"/>
                      <w:sz w:val="18"/>
                      <w:szCs w:val="18"/>
                      <w:lang w:eastAsia="en-ZA"/>
                    </w:rPr>
                    <w:t xml:space="preserve">Women </w:t>
                  </w:r>
                </w:p>
                <w:p w14:paraId="76FBF922" w14:textId="05042996" w:rsidR="009F2EBE" w:rsidRPr="00EC77B9" w:rsidRDefault="009F2EBE" w:rsidP="00EC77B9">
                  <w:pPr>
                    <w:spacing w:line="360" w:lineRule="auto"/>
                    <w:rPr>
                      <w:rFonts w:ascii="Tahoma" w:hAnsi="Tahoma" w:cs="Tahoma"/>
                      <w:sz w:val="18"/>
                      <w:szCs w:val="18"/>
                      <w:lang w:eastAsia="en-ZA"/>
                    </w:rPr>
                  </w:pPr>
                  <w:r w:rsidRPr="00EC77B9">
                    <w:rPr>
                      <w:rFonts w:ascii="Tahoma" w:hAnsi="Tahoma" w:cs="Tahoma"/>
                      <w:sz w:val="18"/>
                      <w:szCs w:val="18"/>
                      <w:lang w:eastAsia="en-ZA"/>
                    </w:rPr>
                    <w:t xml:space="preserve">(minimum 51% </w:t>
                  </w:r>
                  <w:r w:rsidR="00A815D6" w:rsidRPr="00EC77B9">
                    <w:rPr>
                      <w:rFonts w:ascii="Tahoma" w:hAnsi="Tahoma" w:cs="Tahoma"/>
                      <w:sz w:val="18"/>
                      <w:szCs w:val="18"/>
                      <w:lang w:eastAsia="en-ZA"/>
                    </w:rPr>
                    <w:t>ownership</w:t>
                  </w:r>
                  <w:r w:rsidRPr="00EC77B9">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noWrap/>
                  <w:vAlign w:val="center"/>
                  <w:hideMark/>
                </w:tcPr>
                <w:p w14:paraId="3B91871C"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58F91D74"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8</w:t>
                  </w:r>
                </w:p>
              </w:tc>
            </w:tr>
            <w:tr w:rsidR="009F2EBE" w:rsidRPr="00EC77B9" w14:paraId="383D150A" w14:textId="77777777" w:rsidTr="00FD14E2">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4967D3" w14:textId="77777777" w:rsidR="009F2EBE" w:rsidRPr="00EC77B9" w:rsidRDefault="009F2EBE" w:rsidP="00EC77B9">
                  <w:pPr>
                    <w:spacing w:line="360" w:lineRule="auto"/>
                    <w:rPr>
                      <w:rFonts w:ascii="Tahoma" w:hAnsi="Tahoma" w:cs="Tahoma"/>
                      <w:sz w:val="18"/>
                      <w:szCs w:val="18"/>
                      <w:lang w:eastAsia="en-ZA"/>
                    </w:rPr>
                  </w:pPr>
                  <w:r w:rsidRPr="00EC77B9">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6420F818" w14:textId="77777777" w:rsidR="009F2EBE" w:rsidRPr="00EC77B9" w:rsidRDefault="009F2EBE" w:rsidP="00EC77B9">
                  <w:pPr>
                    <w:spacing w:line="360" w:lineRule="auto"/>
                    <w:rPr>
                      <w:rFonts w:ascii="Tahoma" w:hAnsi="Tahoma" w:cs="Tahoma"/>
                      <w:sz w:val="18"/>
                      <w:szCs w:val="18"/>
                      <w:lang w:eastAsia="en-ZA"/>
                    </w:rPr>
                  </w:pPr>
                  <w:r w:rsidRPr="00EC77B9">
                    <w:rPr>
                      <w:rFonts w:ascii="Tahoma" w:hAnsi="Tahoma" w:cs="Tahoma"/>
                      <w:sz w:val="18"/>
                      <w:szCs w:val="18"/>
                      <w:lang w:eastAsia="en-ZA"/>
                    </w:rPr>
                    <w:t xml:space="preserve">Persons with disabilities </w:t>
                  </w:r>
                </w:p>
                <w:p w14:paraId="5FDAA6E1" w14:textId="47369C87" w:rsidR="009F2EBE" w:rsidRPr="00EC77B9" w:rsidRDefault="009F2EBE" w:rsidP="00EC77B9">
                  <w:pPr>
                    <w:spacing w:line="360" w:lineRule="auto"/>
                    <w:rPr>
                      <w:rFonts w:ascii="Tahoma" w:hAnsi="Tahoma" w:cs="Tahoma"/>
                      <w:sz w:val="18"/>
                      <w:szCs w:val="18"/>
                      <w:lang w:eastAsia="en-ZA"/>
                    </w:rPr>
                  </w:pPr>
                  <w:r w:rsidRPr="00EC77B9">
                    <w:rPr>
                      <w:rFonts w:ascii="Tahoma" w:hAnsi="Tahoma" w:cs="Tahoma"/>
                      <w:sz w:val="18"/>
                      <w:szCs w:val="18"/>
                      <w:lang w:eastAsia="en-ZA"/>
                    </w:rPr>
                    <w:t xml:space="preserve">(minimum 51% </w:t>
                  </w:r>
                  <w:r w:rsidR="00A815D6" w:rsidRPr="00EC77B9">
                    <w:rPr>
                      <w:rFonts w:ascii="Tahoma" w:hAnsi="Tahoma" w:cs="Tahoma"/>
                      <w:sz w:val="18"/>
                      <w:szCs w:val="18"/>
                      <w:lang w:eastAsia="en-ZA"/>
                    </w:rPr>
                    <w:t>ownership</w:t>
                  </w:r>
                  <w:r w:rsidRPr="00EC77B9">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vAlign w:val="center"/>
                  <w:hideMark/>
                </w:tcPr>
                <w:p w14:paraId="6240F0BC"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706044D2" w14:textId="77777777" w:rsidR="009F2EBE" w:rsidRPr="00EC77B9" w:rsidRDefault="009F2EBE" w:rsidP="00EC77B9">
                  <w:pPr>
                    <w:spacing w:line="360" w:lineRule="auto"/>
                    <w:rPr>
                      <w:rFonts w:ascii="Tahoma" w:hAnsi="Tahoma" w:cs="Tahoma"/>
                      <w:color w:val="000000"/>
                      <w:sz w:val="18"/>
                      <w:szCs w:val="18"/>
                      <w:lang w:eastAsia="en-ZA"/>
                    </w:rPr>
                  </w:pPr>
                  <w:r w:rsidRPr="00EC77B9">
                    <w:rPr>
                      <w:rFonts w:ascii="Tahoma" w:hAnsi="Tahoma" w:cs="Tahoma"/>
                      <w:color w:val="000000"/>
                      <w:sz w:val="18"/>
                      <w:szCs w:val="18"/>
                      <w:lang w:eastAsia="en-ZA"/>
                    </w:rPr>
                    <w:t>2</w:t>
                  </w:r>
                </w:p>
              </w:tc>
            </w:tr>
          </w:tbl>
          <w:p w14:paraId="1A5CF814" w14:textId="77777777" w:rsidR="009F2EBE" w:rsidRPr="00EC77B9" w:rsidRDefault="009F2EBE" w:rsidP="00EC77B9">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7BA5C9C4"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20</w:t>
            </w:r>
          </w:p>
        </w:tc>
      </w:tr>
      <w:tr w:rsidR="009F2EBE" w:rsidRPr="00EC77B9" w14:paraId="661CBFE8"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31DDA18D"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1E8B6E8C" w14:textId="77777777" w:rsidR="009F2EBE" w:rsidRPr="00EC77B9" w:rsidRDefault="009F2EBE" w:rsidP="00EC77B9">
            <w:pPr>
              <w:spacing w:line="360" w:lineRule="auto"/>
              <w:rPr>
                <w:rFonts w:ascii="Tahoma" w:hAnsi="Tahoma" w:cs="Tahoma"/>
                <w:b/>
                <w:bCs/>
                <w:sz w:val="18"/>
                <w:szCs w:val="18"/>
                <w:lang w:eastAsia="en-ZA"/>
              </w:rPr>
            </w:pPr>
            <w:r w:rsidRPr="00EC77B9">
              <w:rPr>
                <w:rFonts w:ascii="Tahoma" w:hAnsi="Tahoma" w:cs="Tahoma"/>
                <w:b/>
                <w:bCs/>
                <w:sz w:val="18"/>
                <w:szCs w:val="18"/>
                <w:lang w:eastAsia="en-ZA"/>
              </w:rPr>
              <w:t>100</w:t>
            </w:r>
          </w:p>
        </w:tc>
      </w:tr>
    </w:tbl>
    <w:p w14:paraId="77FB1952" w14:textId="77777777" w:rsidR="009F2EBE" w:rsidRPr="00EC77B9" w:rsidRDefault="009F2EBE" w:rsidP="00EC77B9">
      <w:pPr>
        <w:spacing w:line="360" w:lineRule="auto"/>
        <w:rPr>
          <w:rFonts w:ascii="Tahoma" w:hAnsi="Tahoma" w:cs="Tahoma"/>
          <w:sz w:val="18"/>
          <w:szCs w:val="18"/>
        </w:rPr>
      </w:pPr>
    </w:p>
    <w:p w14:paraId="77074A29" w14:textId="77777777" w:rsidR="009F2EBE" w:rsidRPr="00EC77B9" w:rsidRDefault="009F2EBE" w:rsidP="00EC77B9">
      <w:pPr>
        <w:spacing w:line="360" w:lineRule="auto"/>
        <w:rPr>
          <w:rFonts w:ascii="Tahoma" w:hAnsi="Tahoma" w:cs="Tahoma"/>
          <w:sz w:val="18"/>
          <w:szCs w:val="18"/>
        </w:rPr>
      </w:pPr>
    </w:p>
    <w:p w14:paraId="6DB4EBF8" w14:textId="77777777" w:rsidR="009F2EBE" w:rsidRPr="00EC77B9" w:rsidRDefault="009F2EBE" w:rsidP="00EC77B9">
      <w:pPr>
        <w:spacing w:line="360" w:lineRule="auto"/>
        <w:rPr>
          <w:rFonts w:ascii="Tahoma" w:hAnsi="Tahoma" w:cs="Tahoma"/>
          <w:sz w:val="18"/>
          <w:szCs w:val="18"/>
        </w:rPr>
      </w:pPr>
    </w:p>
    <w:p w14:paraId="50CD8AA5" w14:textId="77777777" w:rsidR="009F2EBE" w:rsidRPr="00EC77B9" w:rsidRDefault="009F2EBE" w:rsidP="00EC77B9">
      <w:pPr>
        <w:spacing w:line="360" w:lineRule="auto"/>
        <w:rPr>
          <w:rFonts w:ascii="Tahoma" w:hAnsi="Tahoma" w:cs="Tahoma"/>
          <w:sz w:val="18"/>
          <w:szCs w:val="18"/>
        </w:rPr>
      </w:pPr>
    </w:p>
    <w:p w14:paraId="54EE8006" w14:textId="19781B7F" w:rsidR="002030F2" w:rsidRPr="00EC77B9" w:rsidRDefault="00C22C52" w:rsidP="00EC77B9">
      <w:pPr>
        <w:pStyle w:val="AnnexH1"/>
        <w:spacing w:line="360" w:lineRule="auto"/>
        <w:jc w:val="both"/>
        <w:rPr>
          <w:rFonts w:ascii="Tahoma" w:hAnsi="Tahoma" w:cs="Tahoma"/>
          <w:color w:val="auto"/>
          <w:sz w:val="18"/>
          <w:szCs w:val="18"/>
        </w:rPr>
      </w:pPr>
      <w:r w:rsidRPr="00EC77B9">
        <w:rPr>
          <w:rFonts w:ascii="Tahoma" w:hAnsi="Tahoma" w:cs="Tahoma"/>
          <w:color w:val="auto"/>
          <w:sz w:val="18"/>
          <w:szCs w:val="18"/>
        </w:rPr>
        <w:lastRenderedPageBreak/>
        <w:t>C</w:t>
      </w:r>
      <w:r w:rsidR="002030F2" w:rsidRPr="00EC77B9">
        <w:rPr>
          <w:rFonts w:ascii="Tahoma" w:hAnsi="Tahoma" w:cs="Tahoma"/>
          <w:color w:val="auto"/>
          <w:sz w:val="18"/>
          <w:szCs w:val="18"/>
        </w:rPr>
        <w:t>OST BREAK DOWN</w:t>
      </w:r>
      <w:bookmarkEnd w:id="14"/>
      <w:r w:rsidR="002030F2" w:rsidRPr="00EC77B9">
        <w:rPr>
          <w:rFonts w:ascii="Tahoma" w:hAnsi="Tahoma" w:cs="Tahoma"/>
          <w:color w:val="auto"/>
          <w:sz w:val="18"/>
          <w:szCs w:val="18"/>
        </w:rPr>
        <w:t xml:space="preserve"> </w:t>
      </w:r>
      <w:bookmarkEnd w:id="15"/>
      <w:bookmarkEnd w:id="16"/>
    </w:p>
    <w:p w14:paraId="3C1E1F33" w14:textId="77777777" w:rsidR="00B05B49" w:rsidRPr="00EC77B9" w:rsidRDefault="00B05B49" w:rsidP="00EC77B9">
      <w:pPr>
        <w:spacing w:line="360" w:lineRule="auto"/>
        <w:rPr>
          <w:rFonts w:ascii="Tahoma" w:hAnsi="Tahoma" w:cs="Tahoma"/>
          <w:bCs/>
          <w:sz w:val="18"/>
          <w:szCs w:val="18"/>
          <w:lang w:val="en-US"/>
        </w:rPr>
      </w:pPr>
    </w:p>
    <w:p w14:paraId="7B100C65" w14:textId="77777777" w:rsidR="007E3605" w:rsidRPr="007E3605" w:rsidRDefault="007E3605" w:rsidP="007E3605">
      <w:pPr>
        <w:numPr>
          <w:ilvl w:val="0"/>
          <w:numId w:val="9"/>
        </w:numPr>
        <w:spacing w:line="360" w:lineRule="auto"/>
        <w:rPr>
          <w:rFonts w:ascii="Tahoma" w:hAnsi="Tahoma" w:cs="Tahoma"/>
          <w:bCs/>
          <w:sz w:val="18"/>
          <w:szCs w:val="18"/>
          <w:lang w:val="en-US"/>
        </w:rPr>
      </w:pPr>
      <w:r w:rsidRPr="007E3605">
        <w:rPr>
          <w:rFonts w:ascii="Tahoma" w:hAnsi="Tahoma" w:cs="Tahoma"/>
          <w:bCs/>
          <w:sz w:val="18"/>
          <w:szCs w:val="18"/>
          <w:lang w:val="en-US"/>
        </w:rPr>
        <w:t>The service provider/supplier is required to provide a full cost breakdown for each item required on an official company letterhead;</w:t>
      </w:r>
    </w:p>
    <w:p w14:paraId="31B8827E" w14:textId="77777777" w:rsidR="007E3605" w:rsidRPr="007E3605" w:rsidRDefault="007E3605" w:rsidP="007E3605">
      <w:pPr>
        <w:numPr>
          <w:ilvl w:val="0"/>
          <w:numId w:val="9"/>
        </w:numPr>
        <w:spacing w:line="360" w:lineRule="auto"/>
        <w:rPr>
          <w:rFonts w:ascii="Tahoma" w:hAnsi="Tahoma" w:cs="Tahoma"/>
          <w:bCs/>
          <w:sz w:val="18"/>
          <w:szCs w:val="18"/>
          <w:lang w:val="en-US"/>
        </w:rPr>
      </w:pPr>
      <w:r w:rsidRPr="007E3605">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E72F9A9" w14:textId="77777777" w:rsidR="007E3605" w:rsidRPr="007E3605" w:rsidRDefault="007E3605" w:rsidP="007E3605">
      <w:pPr>
        <w:numPr>
          <w:ilvl w:val="0"/>
          <w:numId w:val="9"/>
        </w:numPr>
        <w:spacing w:line="360" w:lineRule="auto"/>
        <w:rPr>
          <w:rFonts w:ascii="Tahoma" w:hAnsi="Tahoma" w:cs="Tahoma"/>
          <w:bCs/>
          <w:sz w:val="18"/>
          <w:szCs w:val="18"/>
          <w:lang w:val="en-US"/>
        </w:rPr>
      </w:pPr>
      <w:r w:rsidRPr="007E3605">
        <w:rPr>
          <w:rFonts w:ascii="Tahoma" w:hAnsi="Tahoma" w:cs="Tahoma"/>
          <w:bCs/>
          <w:sz w:val="18"/>
          <w:szCs w:val="18"/>
          <w:lang w:val="en-US"/>
        </w:rPr>
        <w:t>The service provider/supplier is required to list all additional costs associated with the services listed above, with the conditions of when such costs will apply;</w:t>
      </w:r>
    </w:p>
    <w:p w14:paraId="6BE092B9" w14:textId="77777777" w:rsidR="007E3605" w:rsidRPr="007E3605" w:rsidRDefault="007E3605" w:rsidP="007E3605">
      <w:pPr>
        <w:numPr>
          <w:ilvl w:val="0"/>
          <w:numId w:val="9"/>
        </w:numPr>
        <w:spacing w:line="360" w:lineRule="auto"/>
        <w:rPr>
          <w:rFonts w:ascii="Tahoma" w:hAnsi="Tahoma" w:cs="Tahoma"/>
          <w:bCs/>
          <w:sz w:val="18"/>
          <w:szCs w:val="18"/>
          <w:lang w:val="en-US"/>
        </w:rPr>
      </w:pPr>
      <w:r w:rsidRPr="007E3605">
        <w:rPr>
          <w:rFonts w:ascii="Tahoma" w:hAnsi="Tahoma" w:cs="Tahoma"/>
          <w:bCs/>
          <w:sz w:val="18"/>
          <w:szCs w:val="18"/>
          <w:lang w:val="en-US"/>
        </w:rPr>
        <w:t>All prices must be VAT inclusive (if VAT registered) and must be quoted in South African Rand (ZAR);</w:t>
      </w:r>
    </w:p>
    <w:p w14:paraId="2169A43E" w14:textId="77777777" w:rsidR="007E3605" w:rsidRPr="007E3605" w:rsidRDefault="007E3605" w:rsidP="007E3605">
      <w:pPr>
        <w:numPr>
          <w:ilvl w:val="0"/>
          <w:numId w:val="9"/>
        </w:numPr>
        <w:spacing w:line="360" w:lineRule="auto"/>
        <w:rPr>
          <w:rFonts w:ascii="Tahoma" w:hAnsi="Tahoma" w:cs="Tahoma"/>
          <w:bCs/>
          <w:sz w:val="18"/>
          <w:szCs w:val="18"/>
          <w:lang w:val="en-US"/>
        </w:rPr>
      </w:pPr>
      <w:r w:rsidRPr="007E3605">
        <w:rPr>
          <w:rFonts w:ascii="Tahoma" w:hAnsi="Tahoma" w:cs="Tahoma"/>
          <w:bCs/>
          <w:sz w:val="18"/>
          <w:szCs w:val="18"/>
          <w:lang w:val="en-US"/>
        </w:rPr>
        <w:t>No price changes will be accepted after official Purchase Order (PO) is issued.</w:t>
      </w:r>
    </w:p>
    <w:p w14:paraId="5513B8CF" w14:textId="77777777" w:rsidR="00691CAF" w:rsidRPr="00EC77B9" w:rsidRDefault="00691CAF" w:rsidP="00EC77B9">
      <w:pPr>
        <w:spacing w:line="360" w:lineRule="auto"/>
        <w:rPr>
          <w:rFonts w:ascii="Tahoma" w:hAnsi="Tahoma" w:cs="Tahoma"/>
          <w:bCs/>
          <w:sz w:val="18"/>
          <w:szCs w:val="18"/>
          <w:lang w:val="en-US"/>
        </w:rPr>
      </w:pPr>
    </w:p>
    <w:tbl>
      <w:tblPr>
        <w:tblStyle w:val="TableGrid2"/>
        <w:tblW w:w="10060" w:type="dxa"/>
        <w:tblLook w:val="04A0" w:firstRow="1" w:lastRow="0" w:firstColumn="1" w:lastColumn="0" w:noHBand="0" w:noVBand="1"/>
      </w:tblPr>
      <w:tblGrid>
        <w:gridCol w:w="807"/>
        <w:gridCol w:w="4019"/>
        <w:gridCol w:w="1369"/>
        <w:gridCol w:w="1540"/>
        <w:gridCol w:w="2325"/>
      </w:tblGrid>
      <w:tr w:rsidR="00E23CE9" w:rsidRPr="00EC77B9" w14:paraId="362EECD9" w14:textId="77777777" w:rsidTr="007846FA">
        <w:trPr>
          <w:trHeight w:val="506"/>
        </w:trPr>
        <w:tc>
          <w:tcPr>
            <w:tcW w:w="807" w:type="dxa"/>
            <w:tcBorders>
              <w:top w:val="single" w:sz="4" w:space="0" w:color="auto"/>
              <w:left w:val="single" w:sz="4" w:space="0" w:color="auto"/>
              <w:bottom w:val="single" w:sz="4" w:space="0" w:color="auto"/>
              <w:right w:val="single" w:sz="4" w:space="0" w:color="auto"/>
            </w:tcBorders>
            <w:hideMark/>
          </w:tcPr>
          <w:p w14:paraId="141021E8" w14:textId="77777777" w:rsidR="00E23CE9" w:rsidRPr="00EC77B9" w:rsidRDefault="00E23CE9" w:rsidP="00EC77B9">
            <w:pPr>
              <w:spacing w:after="200" w:line="360" w:lineRule="auto"/>
              <w:rPr>
                <w:rFonts w:ascii="Tahoma" w:hAnsi="Tahoma" w:cs="Tahoma"/>
                <w:b/>
                <w:sz w:val="18"/>
                <w:szCs w:val="18"/>
                <w:lang w:val="en-GB" w:eastAsia="en-ZA"/>
              </w:rPr>
            </w:pPr>
            <w:r w:rsidRPr="00EC77B9">
              <w:rPr>
                <w:rFonts w:ascii="Tahoma" w:hAnsi="Tahoma" w:cs="Tahoma"/>
                <w:b/>
                <w:sz w:val="18"/>
                <w:szCs w:val="18"/>
                <w:lang w:val="en-GB" w:eastAsia="en-ZA"/>
              </w:rPr>
              <w:t>NO.</w:t>
            </w:r>
          </w:p>
        </w:tc>
        <w:tc>
          <w:tcPr>
            <w:tcW w:w="4019" w:type="dxa"/>
            <w:tcBorders>
              <w:top w:val="single" w:sz="4" w:space="0" w:color="auto"/>
              <w:left w:val="single" w:sz="4" w:space="0" w:color="auto"/>
              <w:bottom w:val="single" w:sz="4" w:space="0" w:color="auto"/>
              <w:right w:val="single" w:sz="4" w:space="0" w:color="auto"/>
            </w:tcBorders>
            <w:hideMark/>
          </w:tcPr>
          <w:p w14:paraId="49F184A4" w14:textId="77777777" w:rsidR="00E23CE9" w:rsidRPr="00EC77B9" w:rsidRDefault="00E23CE9" w:rsidP="00EC77B9">
            <w:pPr>
              <w:spacing w:after="200" w:line="360" w:lineRule="auto"/>
              <w:rPr>
                <w:rFonts w:ascii="Tahoma" w:hAnsi="Tahoma" w:cs="Tahoma"/>
                <w:b/>
                <w:sz w:val="18"/>
                <w:szCs w:val="18"/>
                <w:lang w:val="en-GB" w:eastAsia="en-ZA"/>
              </w:rPr>
            </w:pPr>
            <w:r w:rsidRPr="00EC77B9">
              <w:rPr>
                <w:rFonts w:ascii="Tahoma" w:hAnsi="Tahoma" w:cs="Tahoma"/>
                <w:b/>
                <w:sz w:val="18"/>
                <w:szCs w:val="18"/>
                <w:lang w:val="en-GB" w:eastAsia="en-ZA"/>
              </w:rPr>
              <w:t>ITEM DESCRIPTION</w:t>
            </w:r>
          </w:p>
        </w:tc>
        <w:tc>
          <w:tcPr>
            <w:tcW w:w="1369" w:type="dxa"/>
            <w:tcBorders>
              <w:top w:val="single" w:sz="4" w:space="0" w:color="auto"/>
              <w:left w:val="single" w:sz="4" w:space="0" w:color="auto"/>
              <w:bottom w:val="single" w:sz="4" w:space="0" w:color="auto"/>
              <w:right w:val="single" w:sz="4" w:space="0" w:color="auto"/>
            </w:tcBorders>
            <w:hideMark/>
          </w:tcPr>
          <w:p w14:paraId="60AA2403" w14:textId="77777777" w:rsidR="00E23CE9" w:rsidRPr="00EC77B9" w:rsidRDefault="00E23CE9" w:rsidP="00EC77B9">
            <w:pPr>
              <w:spacing w:after="200" w:line="360" w:lineRule="auto"/>
              <w:rPr>
                <w:rFonts w:ascii="Tahoma" w:hAnsi="Tahoma" w:cs="Tahoma"/>
                <w:b/>
                <w:sz w:val="18"/>
                <w:szCs w:val="18"/>
                <w:lang w:val="en-GB" w:eastAsia="en-ZA"/>
              </w:rPr>
            </w:pPr>
            <w:r w:rsidRPr="00EC77B9">
              <w:rPr>
                <w:rFonts w:ascii="Tahoma" w:hAnsi="Tahoma" w:cs="Tahoma"/>
                <w:b/>
                <w:sz w:val="18"/>
                <w:szCs w:val="18"/>
                <w:lang w:val="en-GB" w:eastAsia="en-ZA"/>
              </w:rPr>
              <w:t>QUANTITIES</w:t>
            </w:r>
          </w:p>
        </w:tc>
        <w:tc>
          <w:tcPr>
            <w:tcW w:w="1540" w:type="dxa"/>
            <w:tcBorders>
              <w:top w:val="single" w:sz="4" w:space="0" w:color="auto"/>
              <w:left w:val="single" w:sz="4" w:space="0" w:color="auto"/>
              <w:bottom w:val="single" w:sz="4" w:space="0" w:color="auto"/>
              <w:right w:val="single" w:sz="4" w:space="0" w:color="auto"/>
            </w:tcBorders>
          </w:tcPr>
          <w:p w14:paraId="7A347E5F" w14:textId="77777777" w:rsidR="00E23CE9" w:rsidRPr="00EC77B9" w:rsidRDefault="00E23CE9" w:rsidP="00EC77B9">
            <w:pPr>
              <w:spacing w:after="200" w:line="360" w:lineRule="auto"/>
              <w:rPr>
                <w:rFonts w:ascii="Tahoma" w:hAnsi="Tahoma" w:cs="Tahoma"/>
                <w:b/>
                <w:sz w:val="18"/>
                <w:szCs w:val="18"/>
                <w:lang w:val="en-GB" w:eastAsia="en-ZA"/>
              </w:rPr>
            </w:pPr>
            <w:r w:rsidRPr="00EC77B9">
              <w:rPr>
                <w:rFonts w:ascii="Tahoma" w:hAnsi="Tahoma" w:cs="Tahoma"/>
                <w:b/>
                <w:sz w:val="18"/>
                <w:szCs w:val="18"/>
                <w:lang w:val="en-GB" w:eastAsia="en-ZA"/>
              </w:rPr>
              <w:t>UNIT PRICE</w:t>
            </w:r>
          </w:p>
        </w:tc>
        <w:tc>
          <w:tcPr>
            <w:tcW w:w="2325" w:type="dxa"/>
            <w:tcBorders>
              <w:top w:val="single" w:sz="4" w:space="0" w:color="auto"/>
              <w:left w:val="single" w:sz="4" w:space="0" w:color="auto"/>
              <w:bottom w:val="single" w:sz="4" w:space="0" w:color="auto"/>
              <w:right w:val="single" w:sz="4" w:space="0" w:color="auto"/>
            </w:tcBorders>
            <w:hideMark/>
          </w:tcPr>
          <w:p w14:paraId="4AE1094F" w14:textId="77777777" w:rsidR="00E23CE9" w:rsidRPr="00EC77B9" w:rsidRDefault="00E23CE9" w:rsidP="00EC77B9">
            <w:pPr>
              <w:spacing w:after="200" w:line="360" w:lineRule="auto"/>
              <w:rPr>
                <w:rFonts w:ascii="Tahoma" w:hAnsi="Tahoma" w:cs="Tahoma"/>
                <w:b/>
                <w:sz w:val="18"/>
                <w:szCs w:val="18"/>
                <w:lang w:val="en-GB" w:eastAsia="en-ZA"/>
              </w:rPr>
            </w:pPr>
            <w:r w:rsidRPr="00EC77B9">
              <w:rPr>
                <w:rFonts w:ascii="Tahoma" w:hAnsi="Tahoma" w:cs="Tahoma"/>
                <w:b/>
                <w:sz w:val="18"/>
                <w:szCs w:val="18"/>
                <w:lang w:val="en-GB" w:eastAsia="en-ZA"/>
              </w:rPr>
              <w:t>TOTAL PRICE</w:t>
            </w:r>
          </w:p>
        </w:tc>
      </w:tr>
      <w:tr w:rsidR="00E23CE9" w:rsidRPr="00EC77B9" w14:paraId="13BBF68A" w14:textId="77777777" w:rsidTr="007846FA">
        <w:trPr>
          <w:trHeight w:val="887"/>
        </w:trPr>
        <w:tc>
          <w:tcPr>
            <w:tcW w:w="807" w:type="dxa"/>
            <w:tcBorders>
              <w:top w:val="single" w:sz="4" w:space="0" w:color="auto"/>
              <w:left w:val="single" w:sz="4" w:space="0" w:color="auto"/>
              <w:bottom w:val="single" w:sz="4" w:space="0" w:color="auto"/>
              <w:right w:val="single" w:sz="4" w:space="0" w:color="auto"/>
            </w:tcBorders>
          </w:tcPr>
          <w:p w14:paraId="41410FCF" w14:textId="77777777" w:rsidR="00E23CE9" w:rsidRPr="00EC77B9" w:rsidRDefault="00E23CE9" w:rsidP="00EC77B9">
            <w:pPr>
              <w:spacing w:line="360" w:lineRule="auto"/>
              <w:rPr>
                <w:rFonts w:ascii="Tahoma" w:hAnsi="Tahoma" w:cs="Tahoma"/>
                <w:b/>
                <w:sz w:val="18"/>
                <w:szCs w:val="18"/>
                <w:lang w:val="en-GB" w:eastAsia="en-ZA"/>
              </w:rPr>
            </w:pPr>
            <w:r w:rsidRPr="00EC77B9">
              <w:rPr>
                <w:rFonts w:ascii="Tahoma" w:hAnsi="Tahoma" w:cs="Tahoma"/>
                <w:b/>
                <w:sz w:val="18"/>
                <w:szCs w:val="18"/>
                <w:lang w:val="en-GB" w:eastAsia="en-ZA"/>
              </w:rPr>
              <w:t>1.</w:t>
            </w:r>
          </w:p>
        </w:tc>
        <w:tc>
          <w:tcPr>
            <w:tcW w:w="4019" w:type="dxa"/>
            <w:tcBorders>
              <w:top w:val="single" w:sz="4" w:space="0" w:color="auto"/>
              <w:left w:val="single" w:sz="4" w:space="0" w:color="auto"/>
              <w:bottom w:val="single" w:sz="4" w:space="0" w:color="auto"/>
              <w:right w:val="single" w:sz="4" w:space="0" w:color="auto"/>
            </w:tcBorders>
          </w:tcPr>
          <w:p w14:paraId="78083CE8" w14:textId="1C1E9D48" w:rsidR="001A78AC" w:rsidRPr="007846FA" w:rsidRDefault="007846FA" w:rsidP="007846FA">
            <w:pPr>
              <w:spacing w:line="360" w:lineRule="auto"/>
              <w:rPr>
                <w:rFonts w:ascii="Tahoma" w:hAnsi="Tahoma" w:cs="Tahoma"/>
                <w:color w:val="000000"/>
                <w:sz w:val="18"/>
                <w:szCs w:val="18"/>
              </w:rPr>
            </w:pPr>
            <w:r w:rsidRPr="007846FA">
              <w:rPr>
                <w:rFonts w:ascii="Tahoma" w:hAnsi="Tahoma" w:cs="Tahoma"/>
                <w:color w:val="000000"/>
                <w:sz w:val="18"/>
                <w:szCs w:val="18"/>
              </w:rPr>
              <w:t xml:space="preserve">Client Service Orientation (Customer Service) </w:t>
            </w:r>
            <w:r w:rsidR="00647CA7" w:rsidRPr="00EC77B9">
              <w:rPr>
                <w:rFonts w:ascii="Tahoma" w:hAnsi="Tahoma" w:cs="Tahoma"/>
                <w:color w:val="000000"/>
                <w:sz w:val="18"/>
                <w:szCs w:val="18"/>
                <w:lang w:val="en-US"/>
              </w:rPr>
              <w:t xml:space="preserve">Training </w:t>
            </w:r>
            <w:r w:rsidR="005E018C" w:rsidRPr="00EC77B9">
              <w:rPr>
                <w:rFonts w:ascii="Tahoma" w:hAnsi="Tahoma" w:cs="Tahoma"/>
                <w:color w:val="000000"/>
                <w:sz w:val="18"/>
                <w:szCs w:val="18"/>
                <w:lang w:val="en-US"/>
              </w:rPr>
              <w:t xml:space="preserve">for two (2) days </w:t>
            </w:r>
            <w:r w:rsidR="00647CA7" w:rsidRPr="00EC77B9">
              <w:rPr>
                <w:rFonts w:ascii="Tahoma" w:hAnsi="Tahoma" w:cs="Tahoma"/>
                <w:color w:val="000000"/>
                <w:sz w:val="18"/>
                <w:szCs w:val="18"/>
                <w:lang w:val="en-US"/>
              </w:rPr>
              <w:t>a</w:t>
            </w:r>
            <w:r w:rsidR="00647CA7" w:rsidRPr="00EC77B9">
              <w:rPr>
                <w:rFonts w:ascii="Tahoma" w:hAnsi="Tahoma" w:cs="Tahoma"/>
                <w:color w:val="000000"/>
                <w:sz w:val="18"/>
                <w:szCs w:val="18"/>
                <w:lang w:val="en-US" w:eastAsia="en-ZA"/>
              </w:rPr>
              <w:t xml:space="preserve">s per the specification on Annexure C </w:t>
            </w:r>
            <w:r w:rsidR="00647CA7" w:rsidRPr="00EC77B9">
              <w:rPr>
                <w:rFonts w:ascii="Tahoma" w:hAnsi="Tahoma" w:cs="Tahoma"/>
                <w:b/>
                <w:bCs/>
                <w:color w:val="000000"/>
                <w:sz w:val="18"/>
                <w:szCs w:val="18"/>
                <w:lang w:val="en-US" w:eastAsia="en-ZA"/>
              </w:rPr>
              <w:t>(Group 1)</w:t>
            </w:r>
          </w:p>
        </w:tc>
        <w:tc>
          <w:tcPr>
            <w:tcW w:w="1369" w:type="dxa"/>
            <w:tcBorders>
              <w:top w:val="single" w:sz="4" w:space="0" w:color="auto"/>
              <w:left w:val="single" w:sz="4" w:space="0" w:color="auto"/>
              <w:bottom w:val="single" w:sz="4" w:space="0" w:color="auto"/>
              <w:right w:val="single" w:sz="4" w:space="0" w:color="auto"/>
            </w:tcBorders>
          </w:tcPr>
          <w:p w14:paraId="26D3B38F" w14:textId="35AF7838" w:rsidR="00E23CE9" w:rsidRPr="00EC77B9" w:rsidRDefault="005E018C" w:rsidP="00EC77B9">
            <w:pPr>
              <w:spacing w:line="360" w:lineRule="auto"/>
              <w:rPr>
                <w:rFonts w:ascii="Tahoma" w:hAnsi="Tahoma" w:cs="Tahoma"/>
                <w:bCs/>
                <w:sz w:val="18"/>
                <w:szCs w:val="18"/>
                <w:lang w:val="en-GB" w:eastAsia="en-ZA"/>
              </w:rPr>
            </w:pPr>
            <w:r w:rsidRPr="00EC77B9">
              <w:rPr>
                <w:rFonts w:ascii="Tahoma" w:hAnsi="Tahoma" w:cs="Tahoma"/>
                <w:bCs/>
                <w:sz w:val="18"/>
                <w:szCs w:val="18"/>
                <w:lang w:val="en-GB" w:eastAsia="en-ZA"/>
              </w:rPr>
              <w:t>1</w:t>
            </w:r>
            <w:r w:rsidR="00497210">
              <w:rPr>
                <w:rFonts w:ascii="Tahoma" w:hAnsi="Tahoma" w:cs="Tahoma"/>
                <w:bCs/>
                <w:sz w:val="18"/>
                <w:szCs w:val="18"/>
                <w:lang w:val="en-GB" w:eastAsia="en-ZA"/>
              </w:rPr>
              <w:t>8</w:t>
            </w:r>
          </w:p>
        </w:tc>
        <w:tc>
          <w:tcPr>
            <w:tcW w:w="1540" w:type="dxa"/>
            <w:tcBorders>
              <w:top w:val="single" w:sz="4" w:space="0" w:color="auto"/>
              <w:left w:val="single" w:sz="4" w:space="0" w:color="auto"/>
              <w:bottom w:val="single" w:sz="4" w:space="0" w:color="auto"/>
              <w:right w:val="single" w:sz="4" w:space="0" w:color="auto"/>
            </w:tcBorders>
          </w:tcPr>
          <w:p w14:paraId="229C4CB1" w14:textId="77777777" w:rsidR="00E23CE9" w:rsidRPr="00EC77B9" w:rsidRDefault="00E23CE9" w:rsidP="00EC77B9">
            <w:pPr>
              <w:spacing w:line="360" w:lineRule="auto"/>
              <w:rPr>
                <w:rFonts w:ascii="Tahoma" w:hAnsi="Tahoma" w:cs="Tahoma"/>
                <w:b/>
                <w:sz w:val="18"/>
                <w:szCs w:val="18"/>
                <w:lang w:val="en-GB" w:eastAsia="en-ZA"/>
              </w:rPr>
            </w:pPr>
          </w:p>
        </w:tc>
        <w:tc>
          <w:tcPr>
            <w:tcW w:w="2325" w:type="dxa"/>
            <w:tcBorders>
              <w:top w:val="single" w:sz="4" w:space="0" w:color="auto"/>
              <w:left w:val="single" w:sz="4" w:space="0" w:color="auto"/>
              <w:bottom w:val="single" w:sz="4" w:space="0" w:color="auto"/>
              <w:right w:val="single" w:sz="4" w:space="0" w:color="auto"/>
            </w:tcBorders>
          </w:tcPr>
          <w:p w14:paraId="6136F0AD" w14:textId="77777777" w:rsidR="00E23CE9" w:rsidRPr="00EC77B9" w:rsidRDefault="00E23CE9" w:rsidP="00EC77B9">
            <w:pPr>
              <w:spacing w:line="360" w:lineRule="auto"/>
              <w:rPr>
                <w:rFonts w:ascii="Tahoma" w:hAnsi="Tahoma" w:cs="Tahoma"/>
                <w:b/>
                <w:sz w:val="18"/>
                <w:szCs w:val="18"/>
                <w:lang w:val="en-GB" w:eastAsia="en-ZA"/>
              </w:rPr>
            </w:pPr>
          </w:p>
        </w:tc>
      </w:tr>
      <w:tr w:rsidR="0021729B" w:rsidRPr="00EC77B9" w14:paraId="0E478FEF" w14:textId="77777777" w:rsidTr="007846FA">
        <w:trPr>
          <w:trHeight w:val="887"/>
        </w:trPr>
        <w:tc>
          <w:tcPr>
            <w:tcW w:w="807" w:type="dxa"/>
            <w:tcBorders>
              <w:top w:val="single" w:sz="4" w:space="0" w:color="auto"/>
              <w:left w:val="single" w:sz="4" w:space="0" w:color="auto"/>
              <w:bottom w:val="single" w:sz="4" w:space="0" w:color="auto"/>
              <w:right w:val="single" w:sz="4" w:space="0" w:color="auto"/>
            </w:tcBorders>
          </w:tcPr>
          <w:p w14:paraId="3665704D" w14:textId="11B284C0" w:rsidR="0021729B" w:rsidRPr="00EC77B9" w:rsidRDefault="0021729B" w:rsidP="00EC77B9">
            <w:pPr>
              <w:spacing w:line="360" w:lineRule="auto"/>
              <w:rPr>
                <w:rFonts w:ascii="Tahoma" w:hAnsi="Tahoma" w:cs="Tahoma"/>
                <w:b/>
                <w:sz w:val="18"/>
                <w:szCs w:val="18"/>
                <w:lang w:val="en-GB" w:eastAsia="en-ZA"/>
              </w:rPr>
            </w:pPr>
            <w:r w:rsidRPr="00EC77B9">
              <w:rPr>
                <w:rFonts w:ascii="Tahoma" w:hAnsi="Tahoma" w:cs="Tahoma"/>
                <w:b/>
                <w:sz w:val="18"/>
                <w:szCs w:val="18"/>
                <w:lang w:val="en-GB" w:eastAsia="en-ZA"/>
              </w:rPr>
              <w:t>2</w:t>
            </w:r>
          </w:p>
        </w:tc>
        <w:tc>
          <w:tcPr>
            <w:tcW w:w="4019" w:type="dxa"/>
            <w:tcBorders>
              <w:top w:val="single" w:sz="4" w:space="0" w:color="auto"/>
              <w:left w:val="single" w:sz="4" w:space="0" w:color="auto"/>
              <w:bottom w:val="single" w:sz="4" w:space="0" w:color="auto"/>
              <w:right w:val="single" w:sz="4" w:space="0" w:color="auto"/>
            </w:tcBorders>
          </w:tcPr>
          <w:p w14:paraId="6C91F8E9" w14:textId="5D84A31A" w:rsidR="001A78AC" w:rsidRPr="00196A3A" w:rsidRDefault="007846FA" w:rsidP="00EC77B9">
            <w:pPr>
              <w:spacing w:line="360" w:lineRule="auto"/>
              <w:rPr>
                <w:rFonts w:ascii="Tahoma" w:hAnsi="Tahoma" w:cs="Tahoma"/>
                <w:b/>
                <w:bCs/>
                <w:color w:val="000000"/>
                <w:sz w:val="18"/>
                <w:szCs w:val="18"/>
                <w:lang w:val="en-US" w:eastAsia="en-ZA"/>
              </w:rPr>
            </w:pPr>
            <w:r w:rsidRPr="007846FA">
              <w:rPr>
                <w:rFonts w:ascii="Tahoma" w:hAnsi="Tahoma" w:cs="Tahoma"/>
                <w:color w:val="000000"/>
                <w:sz w:val="18"/>
                <w:szCs w:val="18"/>
              </w:rPr>
              <w:t xml:space="preserve">Client Service Orientation (Customer Service) </w:t>
            </w:r>
            <w:r w:rsidRPr="00EC77B9">
              <w:rPr>
                <w:rFonts w:ascii="Tahoma" w:hAnsi="Tahoma" w:cs="Tahoma"/>
                <w:color w:val="000000"/>
                <w:sz w:val="18"/>
                <w:szCs w:val="18"/>
                <w:lang w:val="en-US"/>
              </w:rPr>
              <w:t>Training for two (2) days a</w:t>
            </w:r>
            <w:r w:rsidRPr="00EC77B9">
              <w:rPr>
                <w:rFonts w:ascii="Tahoma" w:hAnsi="Tahoma" w:cs="Tahoma"/>
                <w:color w:val="000000"/>
                <w:sz w:val="18"/>
                <w:szCs w:val="18"/>
                <w:lang w:val="en-US" w:eastAsia="en-ZA"/>
              </w:rPr>
              <w:t xml:space="preserve">s per the specification </w:t>
            </w:r>
            <w:r w:rsidR="00647CA7" w:rsidRPr="00EC77B9">
              <w:rPr>
                <w:rFonts w:ascii="Tahoma" w:hAnsi="Tahoma" w:cs="Tahoma"/>
                <w:color w:val="000000"/>
                <w:sz w:val="18"/>
                <w:szCs w:val="18"/>
                <w:lang w:val="en-US" w:eastAsia="en-ZA"/>
              </w:rPr>
              <w:t xml:space="preserve">on Annexure C </w:t>
            </w:r>
            <w:r w:rsidR="00647CA7" w:rsidRPr="00EC77B9">
              <w:rPr>
                <w:rFonts w:ascii="Tahoma" w:hAnsi="Tahoma" w:cs="Tahoma"/>
                <w:b/>
                <w:bCs/>
                <w:color w:val="000000"/>
                <w:sz w:val="18"/>
                <w:szCs w:val="18"/>
                <w:lang w:val="en-US" w:eastAsia="en-ZA"/>
              </w:rPr>
              <w:t>(Group 2)</w:t>
            </w:r>
          </w:p>
        </w:tc>
        <w:tc>
          <w:tcPr>
            <w:tcW w:w="1369" w:type="dxa"/>
            <w:tcBorders>
              <w:top w:val="single" w:sz="4" w:space="0" w:color="auto"/>
              <w:left w:val="single" w:sz="4" w:space="0" w:color="auto"/>
              <w:bottom w:val="single" w:sz="4" w:space="0" w:color="auto"/>
              <w:right w:val="single" w:sz="4" w:space="0" w:color="auto"/>
            </w:tcBorders>
          </w:tcPr>
          <w:p w14:paraId="3706F2AA" w14:textId="27A3D4F3" w:rsidR="0021729B" w:rsidRPr="00EC77B9" w:rsidRDefault="005E018C" w:rsidP="00EC77B9">
            <w:pPr>
              <w:spacing w:line="360" w:lineRule="auto"/>
              <w:rPr>
                <w:rFonts w:ascii="Tahoma" w:hAnsi="Tahoma" w:cs="Tahoma"/>
                <w:bCs/>
                <w:sz w:val="18"/>
                <w:szCs w:val="18"/>
                <w:lang w:val="en-GB" w:eastAsia="en-ZA"/>
              </w:rPr>
            </w:pPr>
            <w:r w:rsidRPr="00EC77B9">
              <w:rPr>
                <w:rFonts w:ascii="Tahoma" w:hAnsi="Tahoma" w:cs="Tahoma"/>
                <w:bCs/>
                <w:sz w:val="18"/>
                <w:szCs w:val="18"/>
                <w:lang w:val="en-GB" w:eastAsia="en-ZA"/>
              </w:rPr>
              <w:t>1</w:t>
            </w:r>
            <w:r w:rsidR="00497210">
              <w:rPr>
                <w:rFonts w:ascii="Tahoma" w:hAnsi="Tahoma" w:cs="Tahoma"/>
                <w:bCs/>
                <w:sz w:val="18"/>
                <w:szCs w:val="18"/>
                <w:lang w:val="en-GB" w:eastAsia="en-ZA"/>
              </w:rPr>
              <w:t>8</w:t>
            </w:r>
          </w:p>
        </w:tc>
        <w:tc>
          <w:tcPr>
            <w:tcW w:w="1540" w:type="dxa"/>
            <w:tcBorders>
              <w:top w:val="single" w:sz="4" w:space="0" w:color="auto"/>
              <w:left w:val="single" w:sz="4" w:space="0" w:color="auto"/>
              <w:bottom w:val="single" w:sz="4" w:space="0" w:color="auto"/>
              <w:right w:val="single" w:sz="4" w:space="0" w:color="auto"/>
            </w:tcBorders>
          </w:tcPr>
          <w:p w14:paraId="20982C84" w14:textId="77777777" w:rsidR="0021729B" w:rsidRPr="00EC77B9" w:rsidRDefault="0021729B" w:rsidP="00EC77B9">
            <w:pPr>
              <w:spacing w:line="360" w:lineRule="auto"/>
              <w:rPr>
                <w:rFonts w:ascii="Tahoma" w:hAnsi="Tahoma" w:cs="Tahoma"/>
                <w:b/>
                <w:sz w:val="18"/>
                <w:szCs w:val="18"/>
                <w:lang w:val="en-GB" w:eastAsia="en-ZA"/>
              </w:rPr>
            </w:pPr>
          </w:p>
        </w:tc>
        <w:tc>
          <w:tcPr>
            <w:tcW w:w="2325" w:type="dxa"/>
            <w:tcBorders>
              <w:top w:val="single" w:sz="4" w:space="0" w:color="auto"/>
              <w:left w:val="single" w:sz="4" w:space="0" w:color="auto"/>
              <w:bottom w:val="single" w:sz="4" w:space="0" w:color="auto"/>
              <w:right w:val="single" w:sz="4" w:space="0" w:color="auto"/>
            </w:tcBorders>
          </w:tcPr>
          <w:p w14:paraId="08F085BE" w14:textId="77777777" w:rsidR="0021729B" w:rsidRPr="00EC77B9" w:rsidRDefault="0021729B" w:rsidP="00EC77B9">
            <w:pPr>
              <w:spacing w:line="360" w:lineRule="auto"/>
              <w:rPr>
                <w:rFonts w:ascii="Tahoma" w:hAnsi="Tahoma" w:cs="Tahoma"/>
                <w:b/>
                <w:sz w:val="18"/>
                <w:szCs w:val="18"/>
                <w:lang w:val="en-GB" w:eastAsia="en-ZA"/>
              </w:rPr>
            </w:pPr>
          </w:p>
        </w:tc>
      </w:tr>
      <w:tr w:rsidR="001417F4" w:rsidRPr="00EC77B9" w14:paraId="19400DAE" w14:textId="77777777" w:rsidTr="007846FA">
        <w:trPr>
          <w:trHeight w:val="485"/>
        </w:trPr>
        <w:tc>
          <w:tcPr>
            <w:tcW w:w="807" w:type="dxa"/>
            <w:tcBorders>
              <w:top w:val="single" w:sz="4" w:space="0" w:color="auto"/>
              <w:left w:val="single" w:sz="4" w:space="0" w:color="auto"/>
              <w:bottom w:val="single" w:sz="4" w:space="0" w:color="auto"/>
              <w:right w:val="single" w:sz="4" w:space="0" w:color="auto"/>
            </w:tcBorders>
          </w:tcPr>
          <w:p w14:paraId="1CCFAA1B" w14:textId="601AD1DB" w:rsidR="001417F4" w:rsidRPr="00EC77B9" w:rsidRDefault="001417F4" w:rsidP="00EC77B9">
            <w:pPr>
              <w:spacing w:line="360" w:lineRule="auto"/>
              <w:rPr>
                <w:rFonts w:ascii="Tahoma" w:hAnsi="Tahoma" w:cs="Tahoma"/>
                <w:b/>
                <w:sz w:val="18"/>
                <w:szCs w:val="18"/>
                <w:lang w:val="en-GB" w:eastAsia="en-ZA"/>
              </w:rPr>
            </w:pPr>
            <w:r>
              <w:rPr>
                <w:rFonts w:ascii="Tahoma" w:hAnsi="Tahoma" w:cs="Tahoma"/>
                <w:b/>
                <w:sz w:val="18"/>
                <w:szCs w:val="18"/>
                <w:lang w:val="en-GB" w:eastAsia="en-ZA"/>
              </w:rPr>
              <w:t>3</w:t>
            </w:r>
          </w:p>
        </w:tc>
        <w:tc>
          <w:tcPr>
            <w:tcW w:w="4019" w:type="dxa"/>
            <w:tcBorders>
              <w:top w:val="single" w:sz="4" w:space="0" w:color="auto"/>
              <w:left w:val="single" w:sz="4" w:space="0" w:color="auto"/>
              <w:bottom w:val="single" w:sz="4" w:space="0" w:color="auto"/>
              <w:right w:val="single" w:sz="4" w:space="0" w:color="auto"/>
            </w:tcBorders>
          </w:tcPr>
          <w:p w14:paraId="65BD82C8" w14:textId="44721561" w:rsidR="001A78AC" w:rsidRPr="00196A3A" w:rsidRDefault="007846FA" w:rsidP="00EC77B9">
            <w:pPr>
              <w:spacing w:line="360" w:lineRule="auto"/>
              <w:rPr>
                <w:rFonts w:ascii="Tahoma" w:hAnsi="Tahoma" w:cs="Tahoma"/>
                <w:b/>
                <w:bCs/>
                <w:color w:val="000000"/>
                <w:sz w:val="18"/>
                <w:szCs w:val="18"/>
                <w:lang w:val="en-US" w:eastAsia="en-ZA"/>
              </w:rPr>
            </w:pPr>
            <w:r w:rsidRPr="007846FA">
              <w:rPr>
                <w:rFonts w:ascii="Tahoma" w:hAnsi="Tahoma" w:cs="Tahoma"/>
                <w:color w:val="000000"/>
                <w:sz w:val="18"/>
                <w:szCs w:val="18"/>
              </w:rPr>
              <w:t xml:space="preserve">Client Service Orientation (Customer Service) </w:t>
            </w:r>
            <w:r w:rsidRPr="00EC77B9">
              <w:rPr>
                <w:rFonts w:ascii="Tahoma" w:hAnsi="Tahoma" w:cs="Tahoma"/>
                <w:color w:val="000000"/>
                <w:sz w:val="18"/>
                <w:szCs w:val="18"/>
                <w:lang w:val="en-US"/>
              </w:rPr>
              <w:t>Training for two (2) days a</w:t>
            </w:r>
            <w:r w:rsidRPr="00EC77B9">
              <w:rPr>
                <w:rFonts w:ascii="Tahoma" w:hAnsi="Tahoma" w:cs="Tahoma"/>
                <w:color w:val="000000"/>
                <w:sz w:val="18"/>
                <w:szCs w:val="18"/>
                <w:lang w:val="en-US" w:eastAsia="en-ZA"/>
              </w:rPr>
              <w:t xml:space="preserve">s per the specification </w:t>
            </w:r>
            <w:r w:rsidR="001417F4" w:rsidRPr="00EC77B9">
              <w:rPr>
                <w:rFonts w:ascii="Tahoma" w:hAnsi="Tahoma" w:cs="Tahoma"/>
                <w:color w:val="000000"/>
                <w:sz w:val="18"/>
                <w:szCs w:val="18"/>
                <w:lang w:val="en-US" w:eastAsia="en-ZA"/>
              </w:rPr>
              <w:t xml:space="preserve">on Annexure C </w:t>
            </w:r>
            <w:r w:rsidR="001417F4" w:rsidRPr="00EC77B9">
              <w:rPr>
                <w:rFonts w:ascii="Tahoma" w:hAnsi="Tahoma" w:cs="Tahoma"/>
                <w:b/>
                <w:bCs/>
                <w:color w:val="000000"/>
                <w:sz w:val="18"/>
                <w:szCs w:val="18"/>
                <w:lang w:val="en-US" w:eastAsia="en-ZA"/>
              </w:rPr>
              <w:t xml:space="preserve">(Group </w:t>
            </w:r>
            <w:r w:rsidR="001417F4">
              <w:rPr>
                <w:rFonts w:ascii="Tahoma" w:hAnsi="Tahoma" w:cs="Tahoma"/>
                <w:b/>
                <w:bCs/>
                <w:color w:val="000000"/>
                <w:sz w:val="18"/>
                <w:szCs w:val="18"/>
                <w:lang w:val="en-US" w:eastAsia="en-ZA"/>
              </w:rPr>
              <w:t>3</w:t>
            </w:r>
            <w:r w:rsidR="001417F4" w:rsidRPr="00EC77B9">
              <w:rPr>
                <w:rFonts w:ascii="Tahoma" w:hAnsi="Tahoma" w:cs="Tahoma"/>
                <w:b/>
                <w:bCs/>
                <w:color w:val="000000"/>
                <w:sz w:val="18"/>
                <w:szCs w:val="18"/>
                <w:lang w:val="en-US" w:eastAsia="en-ZA"/>
              </w:rPr>
              <w:t>)</w:t>
            </w:r>
          </w:p>
        </w:tc>
        <w:tc>
          <w:tcPr>
            <w:tcW w:w="1369" w:type="dxa"/>
            <w:tcBorders>
              <w:top w:val="single" w:sz="4" w:space="0" w:color="auto"/>
              <w:left w:val="single" w:sz="4" w:space="0" w:color="auto"/>
              <w:bottom w:val="single" w:sz="4" w:space="0" w:color="auto"/>
              <w:right w:val="single" w:sz="4" w:space="0" w:color="auto"/>
            </w:tcBorders>
          </w:tcPr>
          <w:p w14:paraId="324F1C9B" w14:textId="532D2CEB" w:rsidR="001417F4" w:rsidRPr="00EC77B9" w:rsidRDefault="001417F4" w:rsidP="00EC77B9">
            <w:pPr>
              <w:spacing w:line="360" w:lineRule="auto"/>
              <w:rPr>
                <w:rFonts w:ascii="Tahoma" w:hAnsi="Tahoma" w:cs="Tahoma"/>
                <w:bCs/>
                <w:sz w:val="18"/>
                <w:szCs w:val="18"/>
                <w:lang w:val="en-GB" w:eastAsia="en-ZA"/>
              </w:rPr>
            </w:pPr>
            <w:r>
              <w:rPr>
                <w:rFonts w:ascii="Tahoma" w:hAnsi="Tahoma" w:cs="Tahoma"/>
                <w:bCs/>
                <w:sz w:val="18"/>
                <w:szCs w:val="18"/>
                <w:lang w:val="en-GB" w:eastAsia="en-ZA"/>
              </w:rPr>
              <w:t>1</w:t>
            </w:r>
            <w:r w:rsidR="00497210">
              <w:rPr>
                <w:rFonts w:ascii="Tahoma" w:hAnsi="Tahoma" w:cs="Tahoma"/>
                <w:bCs/>
                <w:sz w:val="18"/>
                <w:szCs w:val="18"/>
                <w:lang w:val="en-GB" w:eastAsia="en-ZA"/>
              </w:rPr>
              <w:t>8</w:t>
            </w:r>
          </w:p>
        </w:tc>
        <w:tc>
          <w:tcPr>
            <w:tcW w:w="1540" w:type="dxa"/>
            <w:tcBorders>
              <w:top w:val="single" w:sz="4" w:space="0" w:color="auto"/>
              <w:left w:val="single" w:sz="4" w:space="0" w:color="auto"/>
              <w:bottom w:val="single" w:sz="4" w:space="0" w:color="auto"/>
              <w:right w:val="single" w:sz="4" w:space="0" w:color="auto"/>
            </w:tcBorders>
          </w:tcPr>
          <w:p w14:paraId="20093A01" w14:textId="77777777" w:rsidR="001417F4" w:rsidRPr="00EC77B9" w:rsidRDefault="001417F4" w:rsidP="00EC77B9">
            <w:pPr>
              <w:spacing w:line="360" w:lineRule="auto"/>
              <w:rPr>
                <w:rFonts w:ascii="Tahoma" w:hAnsi="Tahoma" w:cs="Tahoma"/>
                <w:b/>
                <w:sz w:val="18"/>
                <w:szCs w:val="18"/>
                <w:lang w:val="en-GB" w:eastAsia="en-ZA"/>
              </w:rPr>
            </w:pPr>
          </w:p>
        </w:tc>
        <w:tc>
          <w:tcPr>
            <w:tcW w:w="2325" w:type="dxa"/>
            <w:tcBorders>
              <w:top w:val="single" w:sz="4" w:space="0" w:color="auto"/>
              <w:left w:val="single" w:sz="4" w:space="0" w:color="auto"/>
              <w:bottom w:val="single" w:sz="4" w:space="0" w:color="auto"/>
              <w:right w:val="single" w:sz="4" w:space="0" w:color="auto"/>
            </w:tcBorders>
          </w:tcPr>
          <w:p w14:paraId="1D030E15" w14:textId="77777777" w:rsidR="001417F4" w:rsidRPr="00EC77B9" w:rsidRDefault="001417F4" w:rsidP="00EC77B9">
            <w:pPr>
              <w:spacing w:line="360" w:lineRule="auto"/>
              <w:rPr>
                <w:rFonts w:ascii="Tahoma" w:hAnsi="Tahoma" w:cs="Tahoma"/>
                <w:b/>
                <w:sz w:val="18"/>
                <w:szCs w:val="18"/>
                <w:lang w:val="en-GB" w:eastAsia="en-ZA"/>
              </w:rPr>
            </w:pPr>
          </w:p>
        </w:tc>
      </w:tr>
      <w:tr w:rsidR="003832D6" w:rsidRPr="00EC77B9" w14:paraId="620ED6D5" w14:textId="77777777" w:rsidTr="007846FA">
        <w:trPr>
          <w:trHeight w:val="506"/>
        </w:trPr>
        <w:tc>
          <w:tcPr>
            <w:tcW w:w="7735" w:type="dxa"/>
            <w:gridSpan w:val="4"/>
            <w:hideMark/>
          </w:tcPr>
          <w:p w14:paraId="65625ED0" w14:textId="4B103D66" w:rsidR="003832D6" w:rsidRPr="00EC77B9" w:rsidRDefault="003832D6" w:rsidP="00EC77B9">
            <w:pPr>
              <w:spacing w:after="200" w:line="360" w:lineRule="auto"/>
              <w:rPr>
                <w:rFonts w:ascii="Tahoma" w:hAnsi="Tahoma" w:cs="Tahoma"/>
                <w:b/>
                <w:sz w:val="18"/>
                <w:szCs w:val="18"/>
                <w:lang w:val="en-GB" w:eastAsia="en-ZA"/>
              </w:rPr>
            </w:pPr>
            <w:r w:rsidRPr="00EC77B9">
              <w:rPr>
                <w:rFonts w:ascii="Tahoma" w:hAnsi="Tahoma" w:cs="Tahoma"/>
                <w:b/>
                <w:sz w:val="18"/>
                <w:szCs w:val="18"/>
                <w:lang w:val="en-GB" w:eastAsia="en-ZA"/>
              </w:rPr>
              <w:t xml:space="preserve">TOTAL </w:t>
            </w:r>
          </w:p>
        </w:tc>
        <w:tc>
          <w:tcPr>
            <w:tcW w:w="2325" w:type="dxa"/>
          </w:tcPr>
          <w:p w14:paraId="09DC434F" w14:textId="77777777" w:rsidR="003832D6" w:rsidRPr="00EC77B9" w:rsidRDefault="003832D6" w:rsidP="00EC77B9">
            <w:pPr>
              <w:spacing w:after="200" w:line="360" w:lineRule="auto"/>
              <w:rPr>
                <w:rFonts w:ascii="Tahoma" w:hAnsi="Tahoma" w:cs="Tahoma"/>
                <w:b/>
                <w:sz w:val="18"/>
                <w:szCs w:val="18"/>
                <w:lang w:val="en-GB" w:eastAsia="en-ZA"/>
              </w:rPr>
            </w:pPr>
          </w:p>
        </w:tc>
      </w:tr>
      <w:tr w:rsidR="003832D6" w:rsidRPr="00EC77B9" w14:paraId="4D568D92" w14:textId="77777777" w:rsidTr="007846FA">
        <w:trPr>
          <w:trHeight w:val="491"/>
        </w:trPr>
        <w:tc>
          <w:tcPr>
            <w:tcW w:w="7735" w:type="dxa"/>
            <w:gridSpan w:val="4"/>
            <w:hideMark/>
          </w:tcPr>
          <w:p w14:paraId="6E549EDD" w14:textId="77777777" w:rsidR="003832D6" w:rsidRPr="00EC77B9" w:rsidRDefault="003832D6" w:rsidP="00EC77B9">
            <w:pPr>
              <w:spacing w:after="200" w:line="360" w:lineRule="auto"/>
              <w:rPr>
                <w:rFonts w:ascii="Tahoma" w:hAnsi="Tahoma" w:cs="Tahoma"/>
                <w:b/>
                <w:sz w:val="18"/>
                <w:szCs w:val="18"/>
                <w:lang w:val="en-GB" w:eastAsia="en-ZA"/>
              </w:rPr>
            </w:pPr>
            <w:r w:rsidRPr="00EC77B9">
              <w:rPr>
                <w:rFonts w:ascii="Tahoma" w:hAnsi="Tahoma" w:cs="Tahoma"/>
                <w:b/>
                <w:sz w:val="18"/>
                <w:szCs w:val="18"/>
                <w:lang w:val="en-GB" w:eastAsia="en-ZA"/>
              </w:rPr>
              <w:t>VAT (IF VAT REGISTERED)</w:t>
            </w:r>
          </w:p>
        </w:tc>
        <w:tc>
          <w:tcPr>
            <w:tcW w:w="2325" w:type="dxa"/>
          </w:tcPr>
          <w:p w14:paraId="3F5F7D4B" w14:textId="77777777" w:rsidR="003832D6" w:rsidRPr="00EC77B9" w:rsidRDefault="003832D6" w:rsidP="00EC77B9">
            <w:pPr>
              <w:spacing w:after="200" w:line="360" w:lineRule="auto"/>
              <w:rPr>
                <w:rFonts w:ascii="Tahoma" w:hAnsi="Tahoma" w:cs="Tahoma"/>
                <w:b/>
                <w:sz w:val="18"/>
                <w:szCs w:val="18"/>
                <w:lang w:val="en-GB" w:eastAsia="en-ZA"/>
              </w:rPr>
            </w:pPr>
          </w:p>
        </w:tc>
      </w:tr>
      <w:tr w:rsidR="003832D6" w:rsidRPr="00EC77B9" w14:paraId="58B95087" w14:textId="77777777" w:rsidTr="007846FA">
        <w:trPr>
          <w:trHeight w:val="506"/>
        </w:trPr>
        <w:tc>
          <w:tcPr>
            <w:tcW w:w="7735" w:type="dxa"/>
            <w:gridSpan w:val="4"/>
            <w:hideMark/>
          </w:tcPr>
          <w:p w14:paraId="0C820664" w14:textId="77777777" w:rsidR="003832D6" w:rsidRPr="00EC77B9" w:rsidRDefault="003832D6" w:rsidP="00EC77B9">
            <w:pPr>
              <w:spacing w:after="200" w:line="360" w:lineRule="auto"/>
              <w:rPr>
                <w:rFonts w:ascii="Tahoma" w:hAnsi="Tahoma" w:cs="Tahoma"/>
                <w:b/>
                <w:sz w:val="18"/>
                <w:szCs w:val="18"/>
                <w:lang w:val="en-GB" w:eastAsia="en-ZA"/>
              </w:rPr>
            </w:pPr>
            <w:r w:rsidRPr="00EC77B9">
              <w:rPr>
                <w:rFonts w:ascii="Tahoma" w:hAnsi="Tahoma" w:cs="Tahoma"/>
                <w:b/>
                <w:sz w:val="18"/>
                <w:szCs w:val="18"/>
                <w:lang w:val="en-GB" w:eastAsia="en-ZA"/>
              </w:rPr>
              <w:t>GRAND TOTAL (VAT INCLUSIVE - IF VAT REGISTERED)</w:t>
            </w:r>
          </w:p>
        </w:tc>
        <w:tc>
          <w:tcPr>
            <w:tcW w:w="2325" w:type="dxa"/>
          </w:tcPr>
          <w:p w14:paraId="733BD077" w14:textId="77777777" w:rsidR="003832D6" w:rsidRPr="00EC77B9" w:rsidRDefault="003832D6" w:rsidP="00EC77B9">
            <w:pPr>
              <w:spacing w:after="200" w:line="360" w:lineRule="auto"/>
              <w:rPr>
                <w:rFonts w:ascii="Tahoma" w:hAnsi="Tahoma" w:cs="Tahoma"/>
                <w:b/>
                <w:sz w:val="18"/>
                <w:szCs w:val="18"/>
                <w:lang w:val="en-GB" w:eastAsia="en-ZA"/>
              </w:rPr>
            </w:pPr>
          </w:p>
        </w:tc>
      </w:tr>
    </w:tbl>
    <w:p w14:paraId="58532914" w14:textId="77777777" w:rsidR="003832D6" w:rsidRPr="00EC77B9" w:rsidRDefault="003832D6" w:rsidP="00EC77B9">
      <w:pPr>
        <w:spacing w:after="160" w:line="360" w:lineRule="auto"/>
        <w:rPr>
          <w:rFonts w:ascii="Tahoma" w:eastAsiaTheme="minorEastAsia" w:hAnsi="Tahoma" w:cs="Tahoma"/>
          <w:bCs/>
          <w:sz w:val="18"/>
          <w:szCs w:val="18"/>
          <w:lang w:val="en-US" w:eastAsia="en-GB"/>
        </w:rPr>
      </w:pPr>
    </w:p>
    <w:p w14:paraId="095BBC89" w14:textId="77777777" w:rsidR="003832D6" w:rsidRPr="00EC77B9" w:rsidRDefault="003832D6" w:rsidP="00EC77B9">
      <w:pPr>
        <w:spacing w:after="160" w:line="360" w:lineRule="auto"/>
        <w:rPr>
          <w:rFonts w:ascii="Tahoma" w:eastAsiaTheme="minorEastAsia" w:hAnsi="Tahoma" w:cs="Tahoma"/>
          <w:bCs/>
          <w:sz w:val="18"/>
          <w:szCs w:val="18"/>
          <w:lang w:val="en-US" w:eastAsia="en-GB"/>
        </w:rPr>
      </w:pPr>
    </w:p>
    <w:p w14:paraId="70A5BD2E" w14:textId="77777777" w:rsidR="00691CAF" w:rsidRPr="00EC77B9" w:rsidRDefault="00691CAF" w:rsidP="00EC77B9">
      <w:pPr>
        <w:spacing w:line="360" w:lineRule="auto"/>
        <w:rPr>
          <w:rFonts w:ascii="Tahoma" w:hAnsi="Tahoma" w:cs="Tahoma"/>
          <w:bCs/>
          <w:sz w:val="18"/>
          <w:szCs w:val="18"/>
          <w:lang w:val="en-US"/>
        </w:rPr>
      </w:pPr>
    </w:p>
    <w:p w14:paraId="6971C152" w14:textId="77777777" w:rsidR="005B2C73" w:rsidRPr="00EC77B9" w:rsidRDefault="005B2C73" w:rsidP="00EC77B9">
      <w:pPr>
        <w:pStyle w:val="AnnexH1"/>
        <w:spacing w:line="360" w:lineRule="auto"/>
        <w:jc w:val="both"/>
        <w:rPr>
          <w:rFonts w:ascii="Tahoma" w:hAnsi="Tahoma" w:cs="Tahoma"/>
          <w:sz w:val="18"/>
          <w:szCs w:val="18"/>
        </w:rPr>
      </w:pPr>
      <w:bookmarkStart w:id="17" w:name="_Toc515519195"/>
      <w:bookmarkStart w:id="18" w:name="_Toc2171291"/>
      <w:r w:rsidRPr="00EC77B9">
        <w:rPr>
          <w:rFonts w:ascii="Tahoma" w:hAnsi="Tahoma" w:cs="Tahoma"/>
          <w:sz w:val="18"/>
          <w:szCs w:val="18"/>
        </w:rPr>
        <w:lastRenderedPageBreak/>
        <w:t>S</w:t>
      </w:r>
      <w:bookmarkEnd w:id="17"/>
      <w:r w:rsidRPr="00EC77B9">
        <w:rPr>
          <w:rFonts w:ascii="Tahoma" w:hAnsi="Tahoma" w:cs="Tahoma"/>
          <w:sz w:val="18"/>
          <w:szCs w:val="18"/>
        </w:rPr>
        <w:t>TANDARD BIDDING DOCUMENTS</w:t>
      </w:r>
      <w:bookmarkEnd w:id="18"/>
    </w:p>
    <w:p w14:paraId="4C1253CF" w14:textId="77777777" w:rsidR="005B2C73" w:rsidRPr="00EC77B9" w:rsidRDefault="005B2C73" w:rsidP="00EC77B9">
      <w:pPr>
        <w:spacing w:line="360" w:lineRule="auto"/>
        <w:rPr>
          <w:rFonts w:ascii="Tahoma" w:hAnsi="Tahoma" w:cs="Tahoma"/>
          <w:sz w:val="18"/>
          <w:szCs w:val="18"/>
          <w:lang w:val="en-US"/>
        </w:rPr>
      </w:pPr>
    </w:p>
    <w:bookmarkEnd w:id="1"/>
    <w:bookmarkEnd w:id="8"/>
    <w:bookmarkEnd w:id="9"/>
    <w:bookmarkEnd w:id="10"/>
    <w:bookmarkEnd w:id="11"/>
    <w:p w14:paraId="08AF0E48" w14:textId="77777777" w:rsidR="00680BFF" w:rsidRPr="00EC77B9" w:rsidRDefault="00680BFF" w:rsidP="00EC77B9">
      <w:pPr>
        <w:tabs>
          <w:tab w:val="left" w:pos="600"/>
          <w:tab w:val="left" w:pos="1455"/>
        </w:tabs>
        <w:spacing w:line="360" w:lineRule="auto"/>
        <w:rPr>
          <w:rFonts w:ascii="Tahoma" w:hAnsi="Tahoma" w:cs="Tahoma"/>
          <w:sz w:val="18"/>
          <w:szCs w:val="18"/>
        </w:rPr>
      </w:pPr>
    </w:p>
    <w:p w14:paraId="39F535AD" w14:textId="77777777" w:rsidR="00666DFD" w:rsidRPr="00EC77B9" w:rsidRDefault="00666DFD" w:rsidP="00EC77B9">
      <w:pPr>
        <w:tabs>
          <w:tab w:val="left" w:pos="600"/>
          <w:tab w:val="left" w:pos="1455"/>
        </w:tabs>
        <w:spacing w:line="360" w:lineRule="auto"/>
        <w:rPr>
          <w:rFonts w:ascii="Tahoma" w:hAnsi="Tahoma" w:cs="Tahoma"/>
          <w:color w:val="2E74B5" w:themeColor="accent1" w:themeShade="BF"/>
          <w:sz w:val="18"/>
          <w:szCs w:val="18"/>
          <w:u w:val="single"/>
          <w:lang w:val="en-US"/>
        </w:rPr>
      </w:pPr>
      <w:r w:rsidRPr="00EC77B9">
        <w:rPr>
          <w:rFonts w:ascii="Tahoma" w:hAnsi="Tahoma" w:cs="Tahoma"/>
          <w:color w:val="2E74B5" w:themeColor="accent1" w:themeShade="BF"/>
          <w:sz w:val="18"/>
          <w:szCs w:val="18"/>
          <w:u w:val="single"/>
          <w:lang w:val="en-US"/>
        </w:rPr>
        <w:t>SBD 4 Bidders Disclosure</w:t>
      </w:r>
    </w:p>
    <w:p w14:paraId="0F18F8EE" w14:textId="77777777" w:rsidR="00666DFD" w:rsidRPr="00EC77B9" w:rsidRDefault="00666DFD" w:rsidP="00EC77B9">
      <w:pPr>
        <w:tabs>
          <w:tab w:val="left" w:pos="600"/>
          <w:tab w:val="left" w:pos="1455"/>
        </w:tabs>
        <w:spacing w:line="360" w:lineRule="auto"/>
        <w:rPr>
          <w:rFonts w:ascii="Tahoma" w:hAnsi="Tahoma" w:cs="Tahoma"/>
          <w:color w:val="2E74B5" w:themeColor="accent1" w:themeShade="BF"/>
          <w:sz w:val="18"/>
          <w:szCs w:val="18"/>
        </w:rPr>
      </w:pPr>
    </w:p>
    <w:p w14:paraId="4D58FBE3" w14:textId="29AB554A" w:rsidR="003C1205" w:rsidRPr="00EC77B9" w:rsidRDefault="003C1205" w:rsidP="00EC77B9">
      <w:pPr>
        <w:tabs>
          <w:tab w:val="left" w:pos="600"/>
          <w:tab w:val="left" w:pos="1455"/>
        </w:tabs>
        <w:spacing w:line="360" w:lineRule="auto"/>
        <w:rPr>
          <w:rFonts w:ascii="Tahoma" w:hAnsi="Tahoma" w:cs="Tahoma"/>
          <w:color w:val="2E74B5" w:themeColor="accent1" w:themeShade="BF"/>
          <w:sz w:val="18"/>
          <w:szCs w:val="18"/>
          <w:lang w:val="en-US"/>
        </w:rPr>
      </w:pPr>
      <w:r w:rsidRPr="00EC77B9">
        <w:rPr>
          <w:rStyle w:val="Hyperlink"/>
          <w:rFonts w:ascii="Tahoma" w:hAnsi="Tahoma" w:cs="Tahoma"/>
          <w:color w:val="2E74B5" w:themeColor="accent1" w:themeShade="BF"/>
          <w:sz w:val="18"/>
          <w:szCs w:val="18"/>
          <w:lang w:val="en-US"/>
        </w:rPr>
        <w:t>SBD 6.1 in Terms of PPR 2022</w:t>
      </w:r>
    </w:p>
    <w:p w14:paraId="0316D56E" w14:textId="77777777" w:rsidR="003C1205" w:rsidRPr="00EC77B9" w:rsidRDefault="003C1205" w:rsidP="00EC77B9">
      <w:pPr>
        <w:tabs>
          <w:tab w:val="left" w:pos="600"/>
          <w:tab w:val="left" w:pos="1455"/>
        </w:tabs>
        <w:spacing w:line="360" w:lineRule="auto"/>
        <w:rPr>
          <w:rFonts w:ascii="Tahoma" w:hAnsi="Tahoma" w:cs="Tahoma"/>
          <w:sz w:val="18"/>
          <w:szCs w:val="18"/>
        </w:rPr>
      </w:pPr>
    </w:p>
    <w:p w14:paraId="4C92CB4F" w14:textId="6153CE9B" w:rsidR="001D6087" w:rsidRPr="00EC77B9" w:rsidRDefault="001D6087" w:rsidP="00EC77B9">
      <w:pPr>
        <w:tabs>
          <w:tab w:val="left" w:pos="600"/>
          <w:tab w:val="left" w:pos="1455"/>
        </w:tabs>
        <w:spacing w:line="360" w:lineRule="auto"/>
        <w:rPr>
          <w:rFonts w:ascii="Tahoma" w:hAnsi="Tahoma" w:cs="Tahoma"/>
          <w:sz w:val="18"/>
          <w:szCs w:val="18"/>
          <w:lang w:val="en-US"/>
        </w:rPr>
      </w:pPr>
    </w:p>
    <w:sectPr w:rsidR="001D6087" w:rsidRPr="00EC77B9" w:rsidSect="0091495F">
      <w:footerReference w:type="first" r:id="rId19"/>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FC90F" w14:textId="77777777" w:rsidR="00681703" w:rsidRDefault="00681703">
      <w:r>
        <w:separator/>
      </w:r>
    </w:p>
  </w:endnote>
  <w:endnote w:type="continuationSeparator" w:id="0">
    <w:p w14:paraId="61F3927D" w14:textId="77777777" w:rsidR="00681703" w:rsidRDefault="0068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43F9F5BD" w:rsidR="00F66FA0" w:rsidRDefault="00F66FA0"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62BB">
      <w:rPr>
        <w:rStyle w:val="PageNumber"/>
        <w:noProof/>
      </w:rPr>
      <w:t>8</w:t>
    </w:r>
    <w:r>
      <w:rPr>
        <w:rStyle w:val="PageNumber"/>
      </w:rPr>
      <w:fldChar w:fldCharType="end"/>
    </w:r>
  </w:p>
  <w:p w14:paraId="0B9CD355" w14:textId="77777777" w:rsidR="00F66FA0" w:rsidRDefault="00F66FA0"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291DD76C" w:rsidR="00F66FA0" w:rsidRPr="00C625A0" w:rsidRDefault="000D62BB" w:rsidP="00CE7D27">
    <w:pPr>
      <w:pStyle w:val="Footer"/>
      <w:tabs>
        <w:tab w:val="clear" w:pos="4153"/>
      </w:tabs>
      <w:rPr>
        <w:rFonts w:ascii="Tahoma" w:hAnsi="Tahoma" w:cs="Tahoma"/>
        <w:bCs/>
        <w:sz w:val="18"/>
        <w:szCs w:val="18"/>
        <w:lang w:val="en-ZA"/>
      </w:rPr>
    </w:pPr>
    <w:r>
      <w:rPr>
        <w:rFonts w:ascii="Tahoma" w:hAnsi="Tahoma" w:cs="Tahoma"/>
        <w:bCs/>
        <w:sz w:val="18"/>
        <w:szCs w:val="18"/>
      </w:rPr>
      <w:t>P</w:t>
    </w:r>
    <w:r w:rsidR="005A3D09" w:rsidRPr="005A3D09">
      <w:rPr>
        <w:rFonts w:ascii="Tahoma" w:hAnsi="Tahoma" w:cs="Tahoma"/>
        <w:bCs/>
        <w:sz w:val="18"/>
        <w:szCs w:val="18"/>
      </w:rPr>
      <w:t>R</w:t>
    </w:r>
    <w:r w:rsidRPr="000D62BB">
      <w:rPr>
        <w:rFonts w:ascii="Tahoma" w:hAnsi="Tahoma" w:cs="Tahoma"/>
        <w:bCs/>
        <w:sz w:val="18"/>
        <w:szCs w:val="18"/>
      </w:rPr>
      <w:t>10111411</w:t>
    </w:r>
    <w:r w:rsidR="005A3D09" w:rsidRPr="005A3D09">
      <w:rPr>
        <w:rFonts w:ascii="Tahoma" w:hAnsi="Tahoma" w:cs="Tahoma"/>
        <w:bCs/>
        <w:sz w:val="18"/>
        <w:szCs w:val="18"/>
      </w:rPr>
      <w:t xml:space="preserve"> - </w:t>
    </w:r>
    <w:r w:rsidR="005A3D09" w:rsidRPr="00BE7CD2">
      <w:rPr>
        <w:rFonts w:ascii="Tahoma" w:hAnsi="Tahoma" w:cs="Tahoma"/>
        <w:bCs/>
        <w:sz w:val="18"/>
        <w:szCs w:val="18"/>
      </w:rPr>
      <w:t>Cl</w:t>
    </w:r>
    <w:r w:rsidR="005A3D09">
      <w:rPr>
        <w:rFonts w:ascii="Tahoma" w:hAnsi="Tahoma" w:cs="Tahoma"/>
        <w:bCs/>
        <w:sz w:val="18"/>
        <w:szCs w:val="18"/>
      </w:rPr>
      <w:t>ient</w:t>
    </w:r>
    <w:r w:rsidR="005A3D09" w:rsidRPr="00BE7CD2">
      <w:rPr>
        <w:rFonts w:ascii="Tahoma" w:hAnsi="Tahoma" w:cs="Tahoma"/>
        <w:bCs/>
        <w:sz w:val="18"/>
        <w:szCs w:val="18"/>
      </w:rPr>
      <w:t xml:space="preserve"> Service Orientation </w:t>
    </w:r>
    <w:r w:rsidR="005A3D09">
      <w:rPr>
        <w:rFonts w:ascii="Tahoma" w:hAnsi="Tahoma" w:cs="Tahoma"/>
        <w:bCs/>
        <w:sz w:val="18"/>
        <w:szCs w:val="18"/>
      </w:rPr>
      <w:t>(Customer Service</w:t>
    </w:r>
    <w:r w:rsidR="008A7F19">
      <w:rPr>
        <w:rFonts w:ascii="Tahoma" w:hAnsi="Tahoma" w:cs="Tahoma"/>
        <w:bCs/>
        <w:sz w:val="18"/>
        <w:szCs w:val="18"/>
      </w:rPr>
      <w:t xml:space="preserve"> </w:t>
    </w:r>
    <w:r w:rsidR="005A3D09" w:rsidRPr="005A3D09">
      <w:rPr>
        <w:rFonts w:ascii="Tahoma" w:hAnsi="Tahoma" w:cs="Tahoma"/>
        <w:bCs/>
        <w:sz w:val="18"/>
        <w:szCs w:val="18"/>
      </w:rPr>
      <w:t>Training)</w:t>
    </w:r>
    <w:r w:rsidR="00F66FA0">
      <w:rPr>
        <w:rFonts w:ascii="Tahoma" w:hAnsi="Tahoma" w:cs="Tahoma"/>
        <w:sz w:val="18"/>
        <w:szCs w:val="18"/>
        <w:lang w:val="en-ZA"/>
      </w:rPr>
      <w:tab/>
    </w:r>
    <w:r w:rsidR="00F66FA0" w:rsidRPr="00E0027D">
      <w:rPr>
        <w:rFonts w:ascii="Tahoma" w:hAnsi="Tahoma" w:cs="Tahoma"/>
        <w:i/>
        <w:sz w:val="18"/>
        <w:szCs w:val="18"/>
        <w:lang w:val="en-ZA"/>
      </w:rPr>
      <w:tab/>
    </w:r>
    <w:r w:rsidR="00F66FA0" w:rsidRPr="00B32458">
      <w:rPr>
        <w:rFonts w:ascii="Tahoma" w:hAnsi="Tahoma" w:cs="Tahoma"/>
        <w:sz w:val="18"/>
        <w:szCs w:val="18"/>
      </w:rPr>
      <w:t xml:space="preserve">Page </w:t>
    </w:r>
    <w:r w:rsidR="00F66FA0" w:rsidRPr="00B32458">
      <w:rPr>
        <w:rFonts w:ascii="Tahoma" w:hAnsi="Tahoma" w:cs="Tahoma"/>
        <w:b/>
        <w:bCs/>
        <w:sz w:val="18"/>
        <w:szCs w:val="18"/>
      </w:rPr>
      <w:fldChar w:fldCharType="begin"/>
    </w:r>
    <w:r w:rsidR="00F66FA0" w:rsidRPr="00B32458">
      <w:rPr>
        <w:rFonts w:ascii="Tahoma" w:hAnsi="Tahoma" w:cs="Tahoma"/>
        <w:b/>
        <w:bCs/>
        <w:sz w:val="18"/>
        <w:szCs w:val="18"/>
      </w:rPr>
      <w:instrText xml:space="preserve"> PAGE </w:instrText>
    </w:r>
    <w:r w:rsidR="00F66FA0" w:rsidRPr="00B32458">
      <w:rPr>
        <w:rFonts w:ascii="Tahoma" w:hAnsi="Tahoma" w:cs="Tahoma"/>
        <w:b/>
        <w:bCs/>
        <w:sz w:val="18"/>
        <w:szCs w:val="18"/>
      </w:rPr>
      <w:fldChar w:fldCharType="separate"/>
    </w:r>
    <w:r w:rsidR="00F66FA0">
      <w:rPr>
        <w:rFonts w:ascii="Tahoma" w:hAnsi="Tahoma" w:cs="Tahoma"/>
        <w:b/>
        <w:bCs/>
        <w:noProof/>
        <w:sz w:val="18"/>
        <w:szCs w:val="18"/>
      </w:rPr>
      <w:t>10</w:t>
    </w:r>
    <w:r w:rsidR="00F66FA0" w:rsidRPr="00B32458">
      <w:rPr>
        <w:rFonts w:ascii="Tahoma" w:hAnsi="Tahoma" w:cs="Tahoma"/>
        <w:b/>
        <w:bCs/>
        <w:sz w:val="18"/>
        <w:szCs w:val="18"/>
      </w:rPr>
      <w:fldChar w:fldCharType="end"/>
    </w:r>
    <w:r w:rsidR="00F66FA0" w:rsidRPr="00B32458">
      <w:rPr>
        <w:rFonts w:ascii="Tahoma" w:hAnsi="Tahoma" w:cs="Tahoma"/>
        <w:sz w:val="18"/>
        <w:szCs w:val="18"/>
      </w:rPr>
      <w:t xml:space="preserve"> of </w:t>
    </w:r>
    <w:r w:rsidR="00F66FA0" w:rsidRPr="00B32458">
      <w:rPr>
        <w:rFonts w:ascii="Tahoma" w:hAnsi="Tahoma" w:cs="Tahoma"/>
        <w:b/>
        <w:bCs/>
        <w:sz w:val="18"/>
        <w:szCs w:val="18"/>
      </w:rPr>
      <w:fldChar w:fldCharType="begin"/>
    </w:r>
    <w:r w:rsidR="00F66FA0" w:rsidRPr="00B32458">
      <w:rPr>
        <w:rFonts w:ascii="Tahoma" w:hAnsi="Tahoma" w:cs="Tahoma"/>
        <w:b/>
        <w:bCs/>
        <w:sz w:val="18"/>
        <w:szCs w:val="18"/>
      </w:rPr>
      <w:instrText xml:space="preserve"> NUMPAGES  </w:instrText>
    </w:r>
    <w:r w:rsidR="00F66FA0" w:rsidRPr="00B32458">
      <w:rPr>
        <w:rFonts w:ascii="Tahoma" w:hAnsi="Tahoma" w:cs="Tahoma"/>
        <w:b/>
        <w:bCs/>
        <w:sz w:val="18"/>
        <w:szCs w:val="18"/>
      </w:rPr>
      <w:fldChar w:fldCharType="separate"/>
    </w:r>
    <w:r w:rsidR="00F66FA0">
      <w:rPr>
        <w:rFonts w:ascii="Tahoma" w:hAnsi="Tahoma" w:cs="Tahoma"/>
        <w:b/>
        <w:bCs/>
        <w:noProof/>
        <w:sz w:val="18"/>
        <w:szCs w:val="18"/>
      </w:rPr>
      <w:t>10</w:t>
    </w:r>
    <w:r w:rsidR="00F66FA0"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F66FA0" w:rsidRDefault="00F66FA0"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F66FA0" w:rsidRDefault="00F66FA0"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67D92" w14:textId="77777777" w:rsidR="00681703" w:rsidRDefault="00681703">
      <w:r>
        <w:separator/>
      </w:r>
    </w:p>
  </w:footnote>
  <w:footnote w:type="continuationSeparator" w:id="0">
    <w:p w14:paraId="045A5608" w14:textId="77777777" w:rsidR="00681703" w:rsidRDefault="00681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15234"/>
        </w:tabs>
        <w:ind w:left="15234" w:hanging="720"/>
      </w:pPr>
      <w:rPr>
        <w:b/>
      </w:rPr>
    </w:lvl>
    <w:lvl w:ilvl="1">
      <w:start w:val="1"/>
      <w:numFmt w:val="decimal"/>
      <w:lvlText w:val="%2"/>
      <w:lvlJc w:val="left"/>
      <w:pPr>
        <w:ind w:left="14514" w:firstLine="0"/>
      </w:pPr>
    </w:lvl>
    <w:lvl w:ilvl="2">
      <w:start w:val="1"/>
      <w:numFmt w:val="decimal"/>
      <w:lvlText w:val="%3"/>
      <w:lvlJc w:val="left"/>
      <w:pPr>
        <w:ind w:left="14514" w:firstLine="0"/>
      </w:pPr>
    </w:lvl>
    <w:lvl w:ilvl="3">
      <w:start w:val="1"/>
      <w:numFmt w:val="decimal"/>
      <w:lvlText w:val="%4"/>
      <w:lvlJc w:val="left"/>
      <w:pPr>
        <w:ind w:left="14514" w:firstLine="0"/>
      </w:pPr>
    </w:lvl>
    <w:lvl w:ilvl="4">
      <w:start w:val="1"/>
      <w:numFmt w:val="decimal"/>
      <w:lvlText w:val="%5"/>
      <w:lvlJc w:val="left"/>
      <w:pPr>
        <w:ind w:left="14514" w:firstLine="0"/>
      </w:pPr>
    </w:lvl>
    <w:lvl w:ilvl="5">
      <w:start w:val="1"/>
      <w:numFmt w:val="decimal"/>
      <w:lvlText w:val="%6"/>
      <w:lvlJc w:val="left"/>
      <w:pPr>
        <w:ind w:left="14514" w:firstLine="0"/>
      </w:pPr>
    </w:lvl>
    <w:lvl w:ilvl="6">
      <w:start w:val="1"/>
      <w:numFmt w:val="decimal"/>
      <w:lvlText w:val="%7"/>
      <w:lvlJc w:val="left"/>
      <w:pPr>
        <w:ind w:left="14514" w:firstLine="0"/>
      </w:pPr>
    </w:lvl>
    <w:lvl w:ilvl="7">
      <w:start w:val="1"/>
      <w:numFmt w:val="decimal"/>
      <w:lvlText w:val="%8"/>
      <w:lvlJc w:val="left"/>
      <w:pPr>
        <w:ind w:left="14514" w:firstLine="0"/>
      </w:pPr>
    </w:lvl>
    <w:lvl w:ilvl="8">
      <w:numFmt w:val="decimal"/>
      <w:lvlText w:val=""/>
      <w:lvlJc w:val="left"/>
      <w:pPr>
        <w:ind w:left="14514"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A83FDA"/>
    <w:multiLevelType w:val="hybridMultilevel"/>
    <w:tmpl w:val="AB8CBA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3EB5284"/>
    <w:multiLevelType w:val="hybridMultilevel"/>
    <w:tmpl w:val="B44C6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B872577"/>
    <w:multiLevelType w:val="hybridMultilevel"/>
    <w:tmpl w:val="FFFFFFFF"/>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F8F0F15"/>
    <w:multiLevelType w:val="multilevel"/>
    <w:tmpl w:val="7BFAC05A"/>
    <w:lvl w:ilvl="0">
      <w:start w:val="1"/>
      <w:numFmt w:val="upperLetter"/>
      <w:pStyle w:val="AnnexH1"/>
      <w:lvlText w:val="Annex %1 :"/>
      <w:lvlJc w:val="left"/>
      <w:pPr>
        <w:tabs>
          <w:tab w:val="num" w:pos="4766"/>
        </w:tabs>
        <w:ind w:left="4537"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9" w15:restartNumberingAfterBreak="0">
    <w:nsid w:val="42D52D03"/>
    <w:multiLevelType w:val="multilevel"/>
    <w:tmpl w:val="C0E0EEA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45272442"/>
    <w:multiLevelType w:val="hybridMultilevel"/>
    <w:tmpl w:val="5D04C97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68D502D"/>
    <w:multiLevelType w:val="hybridMultilevel"/>
    <w:tmpl w:val="177408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B426B55"/>
    <w:multiLevelType w:val="hybridMultilevel"/>
    <w:tmpl w:val="FFFFFFFF"/>
    <w:lvl w:ilvl="0" w:tplc="2B4C90C6">
      <w:numFmt w:val="bullet"/>
      <w:lvlText w:val="•"/>
      <w:lvlJc w:val="left"/>
      <w:pPr>
        <w:ind w:left="1080" w:hanging="720"/>
      </w:pPr>
      <w:rPr>
        <w:rFonts w:ascii="Calibri" w:eastAsia="Times New Roman" w:hAnsi="Calibri" w:hint="default"/>
      </w:rPr>
    </w:lvl>
    <w:lvl w:ilvl="1" w:tplc="1C090003">
      <w:start w:val="1"/>
      <w:numFmt w:val="bullet"/>
      <w:lvlText w:val="o"/>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5FCA06A1"/>
    <w:multiLevelType w:val="hybridMultilevel"/>
    <w:tmpl w:val="FFFFFFFF"/>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2632ED2"/>
    <w:multiLevelType w:val="hybridMultilevel"/>
    <w:tmpl w:val="DF2647FC"/>
    <w:lvl w:ilvl="0" w:tplc="2662BFB2">
      <w:start w:val="1"/>
      <w:numFmt w:val="bullet"/>
      <w:lvlText w:val=""/>
      <w:lvlJc w:val="left"/>
      <w:pPr>
        <w:ind w:left="720" w:hanging="360"/>
      </w:pPr>
      <w:rPr>
        <w:rFonts w:ascii="Symbol" w:hAnsi="Symbol" w:hint="default"/>
        <w:sz w:val="18"/>
        <w:szCs w:val="18"/>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64196EF4"/>
    <w:multiLevelType w:val="hybridMultilevel"/>
    <w:tmpl w:val="B874CB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E5B4DF5"/>
    <w:multiLevelType w:val="hybridMultilevel"/>
    <w:tmpl w:val="EF60F492"/>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97405337">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672294377">
    <w:abstractNumId w:val="8"/>
  </w:num>
  <w:num w:numId="3" w16cid:durableId="1378309722">
    <w:abstractNumId w:val="7"/>
  </w:num>
  <w:num w:numId="4" w16cid:durableId="14421424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271692">
    <w:abstractNumId w:val="3"/>
  </w:num>
  <w:num w:numId="6" w16cid:durableId="873230714">
    <w:abstractNumId w:val="17"/>
  </w:num>
  <w:num w:numId="7" w16cid:durableId="1357121483">
    <w:abstractNumId w:val="1"/>
  </w:num>
  <w:num w:numId="8" w16cid:durableId="1049064623">
    <w:abstractNumId w:val="9"/>
  </w:num>
  <w:num w:numId="9" w16cid:durableId="595020089">
    <w:abstractNumId w:val="6"/>
  </w:num>
  <w:num w:numId="10" w16cid:durableId="1579943549">
    <w:abstractNumId w:val="10"/>
  </w:num>
  <w:num w:numId="11" w16cid:durableId="1859584889">
    <w:abstractNumId w:val="11"/>
  </w:num>
  <w:num w:numId="12" w16cid:durableId="661203666">
    <w:abstractNumId w:val="15"/>
  </w:num>
  <w:num w:numId="13" w16cid:durableId="1538934948">
    <w:abstractNumId w:val="4"/>
  </w:num>
  <w:num w:numId="14" w16cid:durableId="593053821">
    <w:abstractNumId w:val="14"/>
  </w:num>
  <w:num w:numId="15" w16cid:durableId="2136095821">
    <w:abstractNumId w:val="18"/>
  </w:num>
  <w:num w:numId="16" w16cid:durableId="1296908345">
    <w:abstractNumId w:val="2"/>
  </w:num>
  <w:num w:numId="17" w16cid:durableId="1441219780">
    <w:abstractNumId w:val="13"/>
  </w:num>
  <w:num w:numId="18" w16cid:durableId="162014959">
    <w:abstractNumId w:val="5"/>
  </w:num>
  <w:num w:numId="19" w16cid:durableId="84305593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6F7C"/>
    <w:rsid w:val="0000748B"/>
    <w:rsid w:val="000078DA"/>
    <w:rsid w:val="00007DFD"/>
    <w:rsid w:val="0001077B"/>
    <w:rsid w:val="00010D2E"/>
    <w:rsid w:val="000120BB"/>
    <w:rsid w:val="00012805"/>
    <w:rsid w:val="0001282D"/>
    <w:rsid w:val="00013629"/>
    <w:rsid w:val="00014834"/>
    <w:rsid w:val="00014F15"/>
    <w:rsid w:val="000155A7"/>
    <w:rsid w:val="00015614"/>
    <w:rsid w:val="00016AD9"/>
    <w:rsid w:val="000222B7"/>
    <w:rsid w:val="000224B6"/>
    <w:rsid w:val="00022BA3"/>
    <w:rsid w:val="0002454C"/>
    <w:rsid w:val="0002463A"/>
    <w:rsid w:val="000246C5"/>
    <w:rsid w:val="00024E5F"/>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39D"/>
    <w:rsid w:val="000403EF"/>
    <w:rsid w:val="00040548"/>
    <w:rsid w:val="00041B72"/>
    <w:rsid w:val="00041C63"/>
    <w:rsid w:val="00043BAE"/>
    <w:rsid w:val="00044470"/>
    <w:rsid w:val="00044565"/>
    <w:rsid w:val="000448F8"/>
    <w:rsid w:val="00044D5A"/>
    <w:rsid w:val="000453C1"/>
    <w:rsid w:val="00050554"/>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3BB"/>
    <w:rsid w:val="0006567D"/>
    <w:rsid w:val="00065AFA"/>
    <w:rsid w:val="00070600"/>
    <w:rsid w:val="00070E6C"/>
    <w:rsid w:val="000721E3"/>
    <w:rsid w:val="000736F5"/>
    <w:rsid w:val="000771D4"/>
    <w:rsid w:val="00080B1C"/>
    <w:rsid w:val="00081C82"/>
    <w:rsid w:val="00081D9C"/>
    <w:rsid w:val="00082A45"/>
    <w:rsid w:val="00082FF6"/>
    <w:rsid w:val="00083177"/>
    <w:rsid w:val="000833F3"/>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5CE6"/>
    <w:rsid w:val="000A675E"/>
    <w:rsid w:val="000A71AE"/>
    <w:rsid w:val="000A7553"/>
    <w:rsid w:val="000A7B2C"/>
    <w:rsid w:val="000B006F"/>
    <w:rsid w:val="000B0575"/>
    <w:rsid w:val="000B0B62"/>
    <w:rsid w:val="000B1128"/>
    <w:rsid w:val="000B22D1"/>
    <w:rsid w:val="000B30A7"/>
    <w:rsid w:val="000B49DB"/>
    <w:rsid w:val="000B764A"/>
    <w:rsid w:val="000B79A1"/>
    <w:rsid w:val="000B7F1E"/>
    <w:rsid w:val="000C0E53"/>
    <w:rsid w:val="000C1725"/>
    <w:rsid w:val="000C225D"/>
    <w:rsid w:val="000C2678"/>
    <w:rsid w:val="000C3561"/>
    <w:rsid w:val="000C3EDC"/>
    <w:rsid w:val="000C44BF"/>
    <w:rsid w:val="000C44E9"/>
    <w:rsid w:val="000C53F1"/>
    <w:rsid w:val="000C604F"/>
    <w:rsid w:val="000C690D"/>
    <w:rsid w:val="000C738E"/>
    <w:rsid w:val="000D13B8"/>
    <w:rsid w:val="000D2811"/>
    <w:rsid w:val="000D29BC"/>
    <w:rsid w:val="000D3EA5"/>
    <w:rsid w:val="000D5321"/>
    <w:rsid w:val="000D5F25"/>
    <w:rsid w:val="000D62BB"/>
    <w:rsid w:val="000D68B8"/>
    <w:rsid w:val="000E2293"/>
    <w:rsid w:val="000E22F6"/>
    <w:rsid w:val="000E23A2"/>
    <w:rsid w:val="000E24F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781"/>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66A9"/>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7F4"/>
    <w:rsid w:val="00141BC1"/>
    <w:rsid w:val="00142474"/>
    <w:rsid w:val="0014374F"/>
    <w:rsid w:val="00143CE9"/>
    <w:rsid w:val="00144C90"/>
    <w:rsid w:val="001450B4"/>
    <w:rsid w:val="0014654C"/>
    <w:rsid w:val="00147077"/>
    <w:rsid w:val="001471A0"/>
    <w:rsid w:val="00147D5C"/>
    <w:rsid w:val="00150110"/>
    <w:rsid w:val="0015142D"/>
    <w:rsid w:val="00151571"/>
    <w:rsid w:val="00153577"/>
    <w:rsid w:val="00153F12"/>
    <w:rsid w:val="00154270"/>
    <w:rsid w:val="001543B4"/>
    <w:rsid w:val="00154587"/>
    <w:rsid w:val="00156FD3"/>
    <w:rsid w:val="0015701B"/>
    <w:rsid w:val="001570E6"/>
    <w:rsid w:val="00157983"/>
    <w:rsid w:val="00157F95"/>
    <w:rsid w:val="001614BC"/>
    <w:rsid w:val="0016168F"/>
    <w:rsid w:val="0016174C"/>
    <w:rsid w:val="00161A57"/>
    <w:rsid w:val="00162EDB"/>
    <w:rsid w:val="00162EF2"/>
    <w:rsid w:val="00164200"/>
    <w:rsid w:val="00164292"/>
    <w:rsid w:val="00164F74"/>
    <w:rsid w:val="00165760"/>
    <w:rsid w:val="00165AB2"/>
    <w:rsid w:val="00170FD1"/>
    <w:rsid w:val="00171345"/>
    <w:rsid w:val="00172407"/>
    <w:rsid w:val="001724FA"/>
    <w:rsid w:val="00172BB3"/>
    <w:rsid w:val="00172D13"/>
    <w:rsid w:val="00173658"/>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876BF"/>
    <w:rsid w:val="00190969"/>
    <w:rsid w:val="00196A3A"/>
    <w:rsid w:val="00196C4E"/>
    <w:rsid w:val="00197326"/>
    <w:rsid w:val="001A0011"/>
    <w:rsid w:val="001A0696"/>
    <w:rsid w:val="001A1057"/>
    <w:rsid w:val="001A13F5"/>
    <w:rsid w:val="001A235A"/>
    <w:rsid w:val="001A3FF1"/>
    <w:rsid w:val="001A4164"/>
    <w:rsid w:val="001A43B8"/>
    <w:rsid w:val="001A5763"/>
    <w:rsid w:val="001A75E7"/>
    <w:rsid w:val="001A78A0"/>
    <w:rsid w:val="001A78AC"/>
    <w:rsid w:val="001A7F98"/>
    <w:rsid w:val="001B0D75"/>
    <w:rsid w:val="001B1405"/>
    <w:rsid w:val="001B23B4"/>
    <w:rsid w:val="001B3782"/>
    <w:rsid w:val="001B3F28"/>
    <w:rsid w:val="001B4166"/>
    <w:rsid w:val="001B437B"/>
    <w:rsid w:val="001B567D"/>
    <w:rsid w:val="001B5A12"/>
    <w:rsid w:val="001B5A5A"/>
    <w:rsid w:val="001B6B82"/>
    <w:rsid w:val="001B6EBF"/>
    <w:rsid w:val="001B718D"/>
    <w:rsid w:val="001B72C9"/>
    <w:rsid w:val="001C2403"/>
    <w:rsid w:val="001C3317"/>
    <w:rsid w:val="001C346B"/>
    <w:rsid w:val="001C3D67"/>
    <w:rsid w:val="001C68D8"/>
    <w:rsid w:val="001C6D31"/>
    <w:rsid w:val="001C6DD3"/>
    <w:rsid w:val="001D007A"/>
    <w:rsid w:val="001D0283"/>
    <w:rsid w:val="001D1445"/>
    <w:rsid w:val="001D2626"/>
    <w:rsid w:val="001D3AAB"/>
    <w:rsid w:val="001D6087"/>
    <w:rsid w:val="001D6C5C"/>
    <w:rsid w:val="001D74A8"/>
    <w:rsid w:val="001D7FB2"/>
    <w:rsid w:val="001E09B8"/>
    <w:rsid w:val="001E11B8"/>
    <w:rsid w:val="001E1799"/>
    <w:rsid w:val="001E1C7A"/>
    <w:rsid w:val="001E202E"/>
    <w:rsid w:val="001E41AE"/>
    <w:rsid w:val="001E4F8A"/>
    <w:rsid w:val="001E57B1"/>
    <w:rsid w:val="001E64D0"/>
    <w:rsid w:val="001E6E27"/>
    <w:rsid w:val="001E73D9"/>
    <w:rsid w:val="001E7A9A"/>
    <w:rsid w:val="001F0651"/>
    <w:rsid w:val="001F144C"/>
    <w:rsid w:val="001F168D"/>
    <w:rsid w:val="001F18FE"/>
    <w:rsid w:val="001F25FB"/>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483"/>
    <w:rsid w:val="00210FED"/>
    <w:rsid w:val="002142EC"/>
    <w:rsid w:val="0021453A"/>
    <w:rsid w:val="0021454C"/>
    <w:rsid w:val="002149BE"/>
    <w:rsid w:val="00214B60"/>
    <w:rsid w:val="002155A2"/>
    <w:rsid w:val="00216102"/>
    <w:rsid w:val="0021698E"/>
    <w:rsid w:val="0021729B"/>
    <w:rsid w:val="002217BD"/>
    <w:rsid w:val="00222B53"/>
    <w:rsid w:val="00222B6A"/>
    <w:rsid w:val="002233CC"/>
    <w:rsid w:val="00223E50"/>
    <w:rsid w:val="00223EA4"/>
    <w:rsid w:val="0022417D"/>
    <w:rsid w:val="0023093D"/>
    <w:rsid w:val="002312B3"/>
    <w:rsid w:val="00231C0E"/>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492D"/>
    <w:rsid w:val="00265BF4"/>
    <w:rsid w:val="00265D0B"/>
    <w:rsid w:val="00265DD3"/>
    <w:rsid w:val="00267355"/>
    <w:rsid w:val="002675C4"/>
    <w:rsid w:val="002679C4"/>
    <w:rsid w:val="00267EF8"/>
    <w:rsid w:val="0027017A"/>
    <w:rsid w:val="00271E43"/>
    <w:rsid w:val="002740AF"/>
    <w:rsid w:val="00274B36"/>
    <w:rsid w:val="00274C0F"/>
    <w:rsid w:val="00277CE8"/>
    <w:rsid w:val="002809D0"/>
    <w:rsid w:val="00281151"/>
    <w:rsid w:val="002852D2"/>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245"/>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1CB9"/>
    <w:rsid w:val="002C244C"/>
    <w:rsid w:val="002C3C46"/>
    <w:rsid w:val="002C4556"/>
    <w:rsid w:val="002C5725"/>
    <w:rsid w:val="002C7323"/>
    <w:rsid w:val="002D15FE"/>
    <w:rsid w:val="002D1890"/>
    <w:rsid w:val="002D258A"/>
    <w:rsid w:val="002D2EE9"/>
    <w:rsid w:val="002D464C"/>
    <w:rsid w:val="002D4B1D"/>
    <w:rsid w:val="002D4B40"/>
    <w:rsid w:val="002D4F3B"/>
    <w:rsid w:val="002D54E4"/>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A69"/>
    <w:rsid w:val="002E7D1C"/>
    <w:rsid w:val="002F015C"/>
    <w:rsid w:val="002F03AF"/>
    <w:rsid w:val="002F2636"/>
    <w:rsid w:val="002F2F8F"/>
    <w:rsid w:val="002F3CEC"/>
    <w:rsid w:val="002F400B"/>
    <w:rsid w:val="002F44E5"/>
    <w:rsid w:val="002F4565"/>
    <w:rsid w:val="002F5B52"/>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51AE"/>
    <w:rsid w:val="003152BE"/>
    <w:rsid w:val="0031617D"/>
    <w:rsid w:val="003163ED"/>
    <w:rsid w:val="00316D64"/>
    <w:rsid w:val="0031767E"/>
    <w:rsid w:val="0032098A"/>
    <w:rsid w:val="003221D0"/>
    <w:rsid w:val="00322E82"/>
    <w:rsid w:val="00323073"/>
    <w:rsid w:val="00323A25"/>
    <w:rsid w:val="00325283"/>
    <w:rsid w:val="0032596F"/>
    <w:rsid w:val="003260DF"/>
    <w:rsid w:val="003261BC"/>
    <w:rsid w:val="003262E6"/>
    <w:rsid w:val="0032678F"/>
    <w:rsid w:val="003277F5"/>
    <w:rsid w:val="003304CF"/>
    <w:rsid w:val="0033097D"/>
    <w:rsid w:val="00330E7B"/>
    <w:rsid w:val="003331EF"/>
    <w:rsid w:val="00333A36"/>
    <w:rsid w:val="00334B21"/>
    <w:rsid w:val="003360E8"/>
    <w:rsid w:val="003362CD"/>
    <w:rsid w:val="00337472"/>
    <w:rsid w:val="00337798"/>
    <w:rsid w:val="003424C0"/>
    <w:rsid w:val="00342CE4"/>
    <w:rsid w:val="00343BE5"/>
    <w:rsid w:val="00344197"/>
    <w:rsid w:val="00344AB4"/>
    <w:rsid w:val="00344CD7"/>
    <w:rsid w:val="00345B65"/>
    <w:rsid w:val="003475B2"/>
    <w:rsid w:val="00350331"/>
    <w:rsid w:val="00350905"/>
    <w:rsid w:val="00350E8F"/>
    <w:rsid w:val="00350EDD"/>
    <w:rsid w:val="003516F0"/>
    <w:rsid w:val="00352FF1"/>
    <w:rsid w:val="00354CEB"/>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32D6"/>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398"/>
    <w:rsid w:val="003B0918"/>
    <w:rsid w:val="003B14B6"/>
    <w:rsid w:val="003B1B66"/>
    <w:rsid w:val="003B1C9D"/>
    <w:rsid w:val="003B25D0"/>
    <w:rsid w:val="003B26C2"/>
    <w:rsid w:val="003B3729"/>
    <w:rsid w:val="003B47DB"/>
    <w:rsid w:val="003B48E1"/>
    <w:rsid w:val="003B4E8B"/>
    <w:rsid w:val="003B5F52"/>
    <w:rsid w:val="003B7116"/>
    <w:rsid w:val="003B78F5"/>
    <w:rsid w:val="003B7AAF"/>
    <w:rsid w:val="003C085B"/>
    <w:rsid w:val="003C1032"/>
    <w:rsid w:val="003C1205"/>
    <w:rsid w:val="003C1739"/>
    <w:rsid w:val="003C205B"/>
    <w:rsid w:val="003C2BCB"/>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CFB"/>
    <w:rsid w:val="003D6DEC"/>
    <w:rsid w:val="003D738B"/>
    <w:rsid w:val="003D7836"/>
    <w:rsid w:val="003D7A81"/>
    <w:rsid w:val="003E17F8"/>
    <w:rsid w:val="003E20F8"/>
    <w:rsid w:val="003E2A73"/>
    <w:rsid w:val="003E344C"/>
    <w:rsid w:val="003E4A0A"/>
    <w:rsid w:val="003E4A7A"/>
    <w:rsid w:val="003E569D"/>
    <w:rsid w:val="003E67C7"/>
    <w:rsid w:val="003E6EF5"/>
    <w:rsid w:val="003F0BA7"/>
    <w:rsid w:val="003F2823"/>
    <w:rsid w:val="003F580B"/>
    <w:rsid w:val="003F59FE"/>
    <w:rsid w:val="003F70C7"/>
    <w:rsid w:val="003F7269"/>
    <w:rsid w:val="004014B5"/>
    <w:rsid w:val="00402D32"/>
    <w:rsid w:val="004032F3"/>
    <w:rsid w:val="004037BF"/>
    <w:rsid w:val="00403D46"/>
    <w:rsid w:val="00405F27"/>
    <w:rsid w:val="0040605C"/>
    <w:rsid w:val="00407251"/>
    <w:rsid w:val="00407991"/>
    <w:rsid w:val="00410522"/>
    <w:rsid w:val="00410AFB"/>
    <w:rsid w:val="0041162C"/>
    <w:rsid w:val="00412A6E"/>
    <w:rsid w:val="00412CC9"/>
    <w:rsid w:val="00414643"/>
    <w:rsid w:val="00415051"/>
    <w:rsid w:val="00417B79"/>
    <w:rsid w:val="00417EA0"/>
    <w:rsid w:val="00420170"/>
    <w:rsid w:val="004211D0"/>
    <w:rsid w:val="004218D0"/>
    <w:rsid w:val="00421A52"/>
    <w:rsid w:val="00422FE2"/>
    <w:rsid w:val="00424AE3"/>
    <w:rsid w:val="004252E9"/>
    <w:rsid w:val="00425B10"/>
    <w:rsid w:val="00425F96"/>
    <w:rsid w:val="00430079"/>
    <w:rsid w:val="004312DE"/>
    <w:rsid w:val="0043139D"/>
    <w:rsid w:val="00431B77"/>
    <w:rsid w:val="0043222B"/>
    <w:rsid w:val="0043231E"/>
    <w:rsid w:val="0043487C"/>
    <w:rsid w:val="00434AE3"/>
    <w:rsid w:val="004363B4"/>
    <w:rsid w:val="00436F5B"/>
    <w:rsid w:val="00436FB4"/>
    <w:rsid w:val="00437355"/>
    <w:rsid w:val="004430C6"/>
    <w:rsid w:val="00443F63"/>
    <w:rsid w:val="00444344"/>
    <w:rsid w:val="00444915"/>
    <w:rsid w:val="00444AB2"/>
    <w:rsid w:val="0044572C"/>
    <w:rsid w:val="00446C75"/>
    <w:rsid w:val="0044781A"/>
    <w:rsid w:val="00447905"/>
    <w:rsid w:val="00450C11"/>
    <w:rsid w:val="004522A3"/>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81F"/>
    <w:rsid w:val="00475FB8"/>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210"/>
    <w:rsid w:val="00497616"/>
    <w:rsid w:val="004A04E0"/>
    <w:rsid w:val="004A06A3"/>
    <w:rsid w:val="004A0786"/>
    <w:rsid w:val="004A0C22"/>
    <w:rsid w:val="004A1A2D"/>
    <w:rsid w:val="004A1B64"/>
    <w:rsid w:val="004A30B7"/>
    <w:rsid w:val="004A3798"/>
    <w:rsid w:val="004A3A86"/>
    <w:rsid w:val="004A3EF1"/>
    <w:rsid w:val="004A64D8"/>
    <w:rsid w:val="004A6AED"/>
    <w:rsid w:val="004A7A6B"/>
    <w:rsid w:val="004B01D2"/>
    <w:rsid w:val="004B2BA7"/>
    <w:rsid w:val="004B338A"/>
    <w:rsid w:val="004B3F58"/>
    <w:rsid w:val="004B3F80"/>
    <w:rsid w:val="004B5970"/>
    <w:rsid w:val="004B5C59"/>
    <w:rsid w:val="004B614B"/>
    <w:rsid w:val="004B64E2"/>
    <w:rsid w:val="004B6A17"/>
    <w:rsid w:val="004B71F9"/>
    <w:rsid w:val="004C1CF3"/>
    <w:rsid w:val="004C1E17"/>
    <w:rsid w:val="004C2A0E"/>
    <w:rsid w:val="004C34C6"/>
    <w:rsid w:val="004C578C"/>
    <w:rsid w:val="004C5FFC"/>
    <w:rsid w:val="004C642A"/>
    <w:rsid w:val="004C68E6"/>
    <w:rsid w:val="004C7DB9"/>
    <w:rsid w:val="004D06C0"/>
    <w:rsid w:val="004D1193"/>
    <w:rsid w:val="004D1738"/>
    <w:rsid w:val="004D1BD7"/>
    <w:rsid w:val="004D23BE"/>
    <w:rsid w:val="004D2759"/>
    <w:rsid w:val="004D37DF"/>
    <w:rsid w:val="004D3839"/>
    <w:rsid w:val="004D3869"/>
    <w:rsid w:val="004D3883"/>
    <w:rsid w:val="004D40C8"/>
    <w:rsid w:val="004D5B47"/>
    <w:rsid w:val="004D7D48"/>
    <w:rsid w:val="004E0434"/>
    <w:rsid w:val="004E26D3"/>
    <w:rsid w:val="004E306C"/>
    <w:rsid w:val="004E383A"/>
    <w:rsid w:val="004E38EE"/>
    <w:rsid w:val="004E3F28"/>
    <w:rsid w:val="004E45AC"/>
    <w:rsid w:val="004E5332"/>
    <w:rsid w:val="004E6684"/>
    <w:rsid w:val="004E746E"/>
    <w:rsid w:val="004E7528"/>
    <w:rsid w:val="004E7B30"/>
    <w:rsid w:val="004F00E2"/>
    <w:rsid w:val="004F1BDE"/>
    <w:rsid w:val="004F2CC4"/>
    <w:rsid w:val="004F3BF9"/>
    <w:rsid w:val="004F415A"/>
    <w:rsid w:val="004F46AE"/>
    <w:rsid w:val="004F4DCD"/>
    <w:rsid w:val="004F5036"/>
    <w:rsid w:val="004F635C"/>
    <w:rsid w:val="004F766F"/>
    <w:rsid w:val="004F780E"/>
    <w:rsid w:val="00501410"/>
    <w:rsid w:val="0050181F"/>
    <w:rsid w:val="00503648"/>
    <w:rsid w:val="005036A1"/>
    <w:rsid w:val="00503C32"/>
    <w:rsid w:val="00504783"/>
    <w:rsid w:val="00504A6A"/>
    <w:rsid w:val="00504AF4"/>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5A0B"/>
    <w:rsid w:val="005166D6"/>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27F29"/>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542A"/>
    <w:rsid w:val="00546026"/>
    <w:rsid w:val="00546237"/>
    <w:rsid w:val="00546C46"/>
    <w:rsid w:val="00547DB3"/>
    <w:rsid w:val="00547FE5"/>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66630"/>
    <w:rsid w:val="00570270"/>
    <w:rsid w:val="0057076D"/>
    <w:rsid w:val="0057143D"/>
    <w:rsid w:val="00571B72"/>
    <w:rsid w:val="00572095"/>
    <w:rsid w:val="005724EE"/>
    <w:rsid w:val="00572B8D"/>
    <w:rsid w:val="005736D2"/>
    <w:rsid w:val="005740AC"/>
    <w:rsid w:val="005744EE"/>
    <w:rsid w:val="00574DF2"/>
    <w:rsid w:val="00576581"/>
    <w:rsid w:val="005765A0"/>
    <w:rsid w:val="00576843"/>
    <w:rsid w:val="00577C59"/>
    <w:rsid w:val="00577CC3"/>
    <w:rsid w:val="0058095D"/>
    <w:rsid w:val="00580BAE"/>
    <w:rsid w:val="00581F65"/>
    <w:rsid w:val="0058251B"/>
    <w:rsid w:val="0058278F"/>
    <w:rsid w:val="005828B6"/>
    <w:rsid w:val="005828E6"/>
    <w:rsid w:val="00583A20"/>
    <w:rsid w:val="005844A4"/>
    <w:rsid w:val="005845AF"/>
    <w:rsid w:val="00584B11"/>
    <w:rsid w:val="00587039"/>
    <w:rsid w:val="00587589"/>
    <w:rsid w:val="005909DE"/>
    <w:rsid w:val="00592FC2"/>
    <w:rsid w:val="0059411E"/>
    <w:rsid w:val="00594A70"/>
    <w:rsid w:val="00594B5A"/>
    <w:rsid w:val="00596F28"/>
    <w:rsid w:val="005979AF"/>
    <w:rsid w:val="00597AC3"/>
    <w:rsid w:val="005A075C"/>
    <w:rsid w:val="005A0B8F"/>
    <w:rsid w:val="005A1FF8"/>
    <w:rsid w:val="005A2529"/>
    <w:rsid w:val="005A2F94"/>
    <w:rsid w:val="005A3D09"/>
    <w:rsid w:val="005A5765"/>
    <w:rsid w:val="005A5C44"/>
    <w:rsid w:val="005A7241"/>
    <w:rsid w:val="005A79A9"/>
    <w:rsid w:val="005A7A2E"/>
    <w:rsid w:val="005B2AE1"/>
    <w:rsid w:val="005B2C73"/>
    <w:rsid w:val="005B3ECA"/>
    <w:rsid w:val="005B4535"/>
    <w:rsid w:val="005B7F90"/>
    <w:rsid w:val="005C00B4"/>
    <w:rsid w:val="005C04A1"/>
    <w:rsid w:val="005C1189"/>
    <w:rsid w:val="005C126F"/>
    <w:rsid w:val="005C1495"/>
    <w:rsid w:val="005C2A3C"/>
    <w:rsid w:val="005C2E01"/>
    <w:rsid w:val="005C397C"/>
    <w:rsid w:val="005C3D3B"/>
    <w:rsid w:val="005C4297"/>
    <w:rsid w:val="005C43F2"/>
    <w:rsid w:val="005C51BB"/>
    <w:rsid w:val="005C6F1D"/>
    <w:rsid w:val="005C77F2"/>
    <w:rsid w:val="005C7C61"/>
    <w:rsid w:val="005D0363"/>
    <w:rsid w:val="005D09A4"/>
    <w:rsid w:val="005D0A4D"/>
    <w:rsid w:val="005D19A8"/>
    <w:rsid w:val="005D1A55"/>
    <w:rsid w:val="005D2D0E"/>
    <w:rsid w:val="005D2ED6"/>
    <w:rsid w:val="005D4EF3"/>
    <w:rsid w:val="005D539C"/>
    <w:rsid w:val="005E018C"/>
    <w:rsid w:val="005E01BE"/>
    <w:rsid w:val="005E1D8F"/>
    <w:rsid w:val="005E2D2E"/>
    <w:rsid w:val="005E3592"/>
    <w:rsid w:val="005E391C"/>
    <w:rsid w:val="005E4B2F"/>
    <w:rsid w:val="005E51A3"/>
    <w:rsid w:val="005E6FF2"/>
    <w:rsid w:val="005E770A"/>
    <w:rsid w:val="005F26E6"/>
    <w:rsid w:val="005F3D9D"/>
    <w:rsid w:val="005F415A"/>
    <w:rsid w:val="005F436B"/>
    <w:rsid w:val="005F5037"/>
    <w:rsid w:val="005F5FA5"/>
    <w:rsid w:val="005F75CA"/>
    <w:rsid w:val="005F790D"/>
    <w:rsid w:val="00600C77"/>
    <w:rsid w:val="006017CC"/>
    <w:rsid w:val="00601B11"/>
    <w:rsid w:val="006031D2"/>
    <w:rsid w:val="00603CFC"/>
    <w:rsid w:val="006045D3"/>
    <w:rsid w:val="00604AA9"/>
    <w:rsid w:val="006050E5"/>
    <w:rsid w:val="00605DF9"/>
    <w:rsid w:val="00606057"/>
    <w:rsid w:val="00606437"/>
    <w:rsid w:val="00607414"/>
    <w:rsid w:val="00607A0E"/>
    <w:rsid w:val="00610D73"/>
    <w:rsid w:val="006113FF"/>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46FF"/>
    <w:rsid w:val="00624C23"/>
    <w:rsid w:val="0062514C"/>
    <w:rsid w:val="0062585F"/>
    <w:rsid w:val="00625C6A"/>
    <w:rsid w:val="0062630F"/>
    <w:rsid w:val="00626E66"/>
    <w:rsid w:val="0063065D"/>
    <w:rsid w:val="006307E2"/>
    <w:rsid w:val="006311A4"/>
    <w:rsid w:val="0063123B"/>
    <w:rsid w:val="006316E3"/>
    <w:rsid w:val="00632DCD"/>
    <w:rsid w:val="00632E4A"/>
    <w:rsid w:val="00633ED3"/>
    <w:rsid w:val="006349C2"/>
    <w:rsid w:val="006355FF"/>
    <w:rsid w:val="00635C10"/>
    <w:rsid w:val="00635DFE"/>
    <w:rsid w:val="00635E92"/>
    <w:rsid w:val="00636A39"/>
    <w:rsid w:val="006370A2"/>
    <w:rsid w:val="006371AC"/>
    <w:rsid w:val="006377FC"/>
    <w:rsid w:val="00637921"/>
    <w:rsid w:val="00640354"/>
    <w:rsid w:val="00640C2C"/>
    <w:rsid w:val="00640E7E"/>
    <w:rsid w:val="00641533"/>
    <w:rsid w:val="006420E5"/>
    <w:rsid w:val="00643EE7"/>
    <w:rsid w:val="00646937"/>
    <w:rsid w:val="00647084"/>
    <w:rsid w:val="00647AF2"/>
    <w:rsid w:val="00647C66"/>
    <w:rsid w:val="00647CA7"/>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593E"/>
    <w:rsid w:val="00666958"/>
    <w:rsid w:val="00666AFC"/>
    <w:rsid w:val="00666DFD"/>
    <w:rsid w:val="00666F7E"/>
    <w:rsid w:val="00667FAB"/>
    <w:rsid w:val="00670A51"/>
    <w:rsid w:val="00670B5D"/>
    <w:rsid w:val="006752F1"/>
    <w:rsid w:val="00677BA6"/>
    <w:rsid w:val="00680363"/>
    <w:rsid w:val="00680682"/>
    <w:rsid w:val="00680BFF"/>
    <w:rsid w:val="00681703"/>
    <w:rsid w:val="0068202E"/>
    <w:rsid w:val="0068211D"/>
    <w:rsid w:val="00682283"/>
    <w:rsid w:val="00682938"/>
    <w:rsid w:val="006851AD"/>
    <w:rsid w:val="006851B0"/>
    <w:rsid w:val="00686325"/>
    <w:rsid w:val="00686360"/>
    <w:rsid w:val="00686FE4"/>
    <w:rsid w:val="00687282"/>
    <w:rsid w:val="0068744A"/>
    <w:rsid w:val="0069021A"/>
    <w:rsid w:val="00690366"/>
    <w:rsid w:val="00690D6F"/>
    <w:rsid w:val="00690E17"/>
    <w:rsid w:val="00691586"/>
    <w:rsid w:val="006919AF"/>
    <w:rsid w:val="00691B21"/>
    <w:rsid w:val="00691CAF"/>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38CE"/>
    <w:rsid w:val="006A410B"/>
    <w:rsid w:val="006A4FB6"/>
    <w:rsid w:val="006A567F"/>
    <w:rsid w:val="006A597D"/>
    <w:rsid w:val="006A5D56"/>
    <w:rsid w:val="006A7053"/>
    <w:rsid w:val="006A7055"/>
    <w:rsid w:val="006B01F7"/>
    <w:rsid w:val="006B0663"/>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6F7C"/>
    <w:rsid w:val="006C763C"/>
    <w:rsid w:val="006C7ACF"/>
    <w:rsid w:val="006D002C"/>
    <w:rsid w:val="006D1EB4"/>
    <w:rsid w:val="006D23B3"/>
    <w:rsid w:val="006D3A3F"/>
    <w:rsid w:val="006D3D47"/>
    <w:rsid w:val="006D3E8A"/>
    <w:rsid w:val="006D485A"/>
    <w:rsid w:val="006D665F"/>
    <w:rsid w:val="006D6D3C"/>
    <w:rsid w:val="006D7BA6"/>
    <w:rsid w:val="006D7EA9"/>
    <w:rsid w:val="006E08F1"/>
    <w:rsid w:val="006E0C77"/>
    <w:rsid w:val="006E0D1A"/>
    <w:rsid w:val="006E15DA"/>
    <w:rsid w:val="006E263C"/>
    <w:rsid w:val="006E39FC"/>
    <w:rsid w:val="006E3C09"/>
    <w:rsid w:val="006E480B"/>
    <w:rsid w:val="006E58B9"/>
    <w:rsid w:val="006E604C"/>
    <w:rsid w:val="006E6153"/>
    <w:rsid w:val="006E6875"/>
    <w:rsid w:val="006F1185"/>
    <w:rsid w:val="006F14E6"/>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200E6"/>
    <w:rsid w:val="00720DD6"/>
    <w:rsid w:val="00721220"/>
    <w:rsid w:val="00721453"/>
    <w:rsid w:val="00722FB1"/>
    <w:rsid w:val="00723144"/>
    <w:rsid w:val="007234DA"/>
    <w:rsid w:val="0072382F"/>
    <w:rsid w:val="00724939"/>
    <w:rsid w:val="00724D69"/>
    <w:rsid w:val="007257D4"/>
    <w:rsid w:val="00725BC0"/>
    <w:rsid w:val="00726362"/>
    <w:rsid w:val="00726B11"/>
    <w:rsid w:val="00726E3B"/>
    <w:rsid w:val="007271D7"/>
    <w:rsid w:val="00727B6F"/>
    <w:rsid w:val="00727CB5"/>
    <w:rsid w:val="007315BA"/>
    <w:rsid w:val="00732B2E"/>
    <w:rsid w:val="00734780"/>
    <w:rsid w:val="00734D10"/>
    <w:rsid w:val="00735669"/>
    <w:rsid w:val="00735706"/>
    <w:rsid w:val="00735B88"/>
    <w:rsid w:val="0073642E"/>
    <w:rsid w:val="00736FCB"/>
    <w:rsid w:val="0073710B"/>
    <w:rsid w:val="00740705"/>
    <w:rsid w:val="00740AA0"/>
    <w:rsid w:val="007414DB"/>
    <w:rsid w:val="00741AF0"/>
    <w:rsid w:val="0074205E"/>
    <w:rsid w:val="0074289C"/>
    <w:rsid w:val="0074397D"/>
    <w:rsid w:val="00743B09"/>
    <w:rsid w:val="00745092"/>
    <w:rsid w:val="00745604"/>
    <w:rsid w:val="007460FD"/>
    <w:rsid w:val="007469AC"/>
    <w:rsid w:val="00746C25"/>
    <w:rsid w:val="00747099"/>
    <w:rsid w:val="00747898"/>
    <w:rsid w:val="007502E8"/>
    <w:rsid w:val="00750C87"/>
    <w:rsid w:val="00751A65"/>
    <w:rsid w:val="00753D90"/>
    <w:rsid w:val="00754233"/>
    <w:rsid w:val="007544F8"/>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74C"/>
    <w:rsid w:val="00781E68"/>
    <w:rsid w:val="00782A04"/>
    <w:rsid w:val="00782EFC"/>
    <w:rsid w:val="007838F8"/>
    <w:rsid w:val="00783E3B"/>
    <w:rsid w:val="007841DD"/>
    <w:rsid w:val="007842CE"/>
    <w:rsid w:val="007846FA"/>
    <w:rsid w:val="00784BC1"/>
    <w:rsid w:val="007862D1"/>
    <w:rsid w:val="00786EEF"/>
    <w:rsid w:val="0079036E"/>
    <w:rsid w:val="007905F6"/>
    <w:rsid w:val="00790952"/>
    <w:rsid w:val="00791170"/>
    <w:rsid w:val="0079187A"/>
    <w:rsid w:val="007918FF"/>
    <w:rsid w:val="00792805"/>
    <w:rsid w:val="00792DA8"/>
    <w:rsid w:val="00792F56"/>
    <w:rsid w:val="00793012"/>
    <w:rsid w:val="00793AD6"/>
    <w:rsid w:val="00793E05"/>
    <w:rsid w:val="00795604"/>
    <w:rsid w:val="00795CD5"/>
    <w:rsid w:val="00796194"/>
    <w:rsid w:val="00796C0C"/>
    <w:rsid w:val="00797095"/>
    <w:rsid w:val="007975DB"/>
    <w:rsid w:val="00797830"/>
    <w:rsid w:val="007A0F00"/>
    <w:rsid w:val="007A1713"/>
    <w:rsid w:val="007A18BD"/>
    <w:rsid w:val="007A2373"/>
    <w:rsid w:val="007A43DA"/>
    <w:rsid w:val="007A4B25"/>
    <w:rsid w:val="007A51DB"/>
    <w:rsid w:val="007A54AE"/>
    <w:rsid w:val="007A56B6"/>
    <w:rsid w:val="007A6C5A"/>
    <w:rsid w:val="007A6DB8"/>
    <w:rsid w:val="007B00FB"/>
    <w:rsid w:val="007B166F"/>
    <w:rsid w:val="007B1AC1"/>
    <w:rsid w:val="007B2AD9"/>
    <w:rsid w:val="007B3B68"/>
    <w:rsid w:val="007B4619"/>
    <w:rsid w:val="007B5C4E"/>
    <w:rsid w:val="007B61E6"/>
    <w:rsid w:val="007B6493"/>
    <w:rsid w:val="007B6B62"/>
    <w:rsid w:val="007B6E27"/>
    <w:rsid w:val="007B7AA4"/>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568"/>
    <w:rsid w:val="007E3605"/>
    <w:rsid w:val="007E3937"/>
    <w:rsid w:val="007E3D33"/>
    <w:rsid w:val="007E535A"/>
    <w:rsid w:val="007E75A7"/>
    <w:rsid w:val="007E7AB6"/>
    <w:rsid w:val="007F101B"/>
    <w:rsid w:val="007F1996"/>
    <w:rsid w:val="007F24AE"/>
    <w:rsid w:val="007F24B9"/>
    <w:rsid w:val="007F2731"/>
    <w:rsid w:val="007F2BA2"/>
    <w:rsid w:val="007F3675"/>
    <w:rsid w:val="007F43A9"/>
    <w:rsid w:val="007F470B"/>
    <w:rsid w:val="007F49CF"/>
    <w:rsid w:val="007F5683"/>
    <w:rsid w:val="007F57A2"/>
    <w:rsid w:val="007F63FE"/>
    <w:rsid w:val="007F6CC8"/>
    <w:rsid w:val="007F7225"/>
    <w:rsid w:val="008006E7"/>
    <w:rsid w:val="00800B5F"/>
    <w:rsid w:val="00800F63"/>
    <w:rsid w:val="00801BAE"/>
    <w:rsid w:val="00801D24"/>
    <w:rsid w:val="00803039"/>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769"/>
    <w:rsid w:val="0082381F"/>
    <w:rsid w:val="00823B32"/>
    <w:rsid w:val="00823E09"/>
    <w:rsid w:val="00824377"/>
    <w:rsid w:val="00824FA6"/>
    <w:rsid w:val="00824FAC"/>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676B"/>
    <w:rsid w:val="00846B02"/>
    <w:rsid w:val="00847F42"/>
    <w:rsid w:val="00850966"/>
    <w:rsid w:val="00850BAD"/>
    <w:rsid w:val="00850F68"/>
    <w:rsid w:val="0085198F"/>
    <w:rsid w:val="00851CE8"/>
    <w:rsid w:val="008527D2"/>
    <w:rsid w:val="008551FC"/>
    <w:rsid w:val="00856808"/>
    <w:rsid w:val="008610F1"/>
    <w:rsid w:val="00862522"/>
    <w:rsid w:val="008625A7"/>
    <w:rsid w:val="0086341B"/>
    <w:rsid w:val="008635A3"/>
    <w:rsid w:val="00863988"/>
    <w:rsid w:val="008649AD"/>
    <w:rsid w:val="00864B27"/>
    <w:rsid w:val="00864DB7"/>
    <w:rsid w:val="00865503"/>
    <w:rsid w:val="00865506"/>
    <w:rsid w:val="008667A3"/>
    <w:rsid w:val="00867613"/>
    <w:rsid w:val="0087167F"/>
    <w:rsid w:val="00871938"/>
    <w:rsid w:val="008722DB"/>
    <w:rsid w:val="00872BBD"/>
    <w:rsid w:val="00874D2B"/>
    <w:rsid w:val="00875AB8"/>
    <w:rsid w:val="00876562"/>
    <w:rsid w:val="00876934"/>
    <w:rsid w:val="00880306"/>
    <w:rsid w:val="0088057D"/>
    <w:rsid w:val="008810DE"/>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5BB4"/>
    <w:rsid w:val="00896E51"/>
    <w:rsid w:val="008A0D23"/>
    <w:rsid w:val="008A1375"/>
    <w:rsid w:val="008A1673"/>
    <w:rsid w:val="008A21DD"/>
    <w:rsid w:val="008A281A"/>
    <w:rsid w:val="008A51B0"/>
    <w:rsid w:val="008A52B1"/>
    <w:rsid w:val="008A6256"/>
    <w:rsid w:val="008A6E42"/>
    <w:rsid w:val="008A7F19"/>
    <w:rsid w:val="008B0B95"/>
    <w:rsid w:val="008B19FE"/>
    <w:rsid w:val="008B40D1"/>
    <w:rsid w:val="008B41D3"/>
    <w:rsid w:val="008B5034"/>
    <w:rsid w:val="008B50BD"/>
    <w:rsid w:val="008B540C"/>
    <w:rsid w:val="008B5AA3"/>
    <w:rsid w:val="008B75EE"/>
    <w:rsid w:val="008B7B7E"/>
    <w:rsid w:val="008B7CF5"/>
    <w:rsid w:val="008C230B"/>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347B"/>
    <w:rsid w:val="008D4383"/>
    <w:rsid w:val="008D4776"/>
    <w:rsid w:val="008D5F20"/>
    <w:rsid w:val="008D60CC"/>
    <w:rsid w:val="008D6955"/>
    <w:rsid w:val="008D6BD8"/>
    <w:rsid w:val="008D7F8D"/>
    <w:rsid w:val="008E409C"/>
    <w:rsid w:val="008E4E1D"/>
    <w:rsid w:val="008E4ED7"/>
    <w:rsid w:val="008E4F5F"/>
    <w:rsid w:val="008E5113"/>
    <w:rsid w:val="008E5793"/>
    <w:rsid w:val="008E5840"/>
    <w:rsid w:val="008E58E1"/>
    <w:rsid w:val="008E630B"/>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A69"/>
    <w:rsid w:val="00912FCB"/>
    <w:rsid w:val="009139B8"/>
    <w:rsid w:val="00913FF8"/>
    <w:rsid w:val="0091495F"/>
    <w:rsid w:val="00914B5B"/>
    <w:rsid w:val="00914B86"/>
    <w:rsid w:val="00914DD3"/>
    <w:rsid w:val="00915BA4"/>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4C9"/>
    <w:rsid w:val="00947E8E"/>
    <w:rsid w:val="00951696"/>
    <w:rsid w:val="00951D7D"/>
    <w:rsid w:val="00952BE1"/>
    <w:rsid w:val="00952E89"/>
    <w:rsid w:val="0095351B"/>
    <w:rsid w:val="0095375F"/>
    <w:rsid w:val="009555EE"/>
    <w:rsid w:val="00956561"/>
    <w:rsid w:val="00957070"/>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05E5"/>
    <w:rsid w:val="00981608"/>
    <w:rsid w:val="0098166F"/>
    <w:rsid w:val="00982A91"/>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66A"/>
    <w:rsid w:val="009978DD"/>
    <w:rsid w:val="00997CF2"/>
    <w:rsid w:val="009A1C5C"/>
    <w:rsid w:val="009A1FAC"/>
    <w:rsid w:val="009A29FA"/>
    <w:rsid w:val="009A2F73"/>
    <w:rsid w:val="009A3475"/>
    <w:rsid w:val="009A4B94"/>
    <w:rsid w:val="009A6611"/>
    <w:rsid w:val="009A6F5B"/>
    <w:rsid w:val="009A77A6"/>
    <w:rsid w:val="009A78C4"/>
    <w:rsid w:val="009B02D7"/>
    <w:rsid w:val="009B064E"/>
    <w:rsid w:val="009B073F"/>
    <w:rsid w:val="009B0EAD"/>
    <w:rsid w:val="009B1AFD"/>
    <w:rsid w:val="009B33A0"/>
    <w:rsid w:val="009B4202"/>
    <w:rsid w:val="009B530D"/>
    <w:rsid w:val="009B552F"/>
    <w:rsid w:val="009B5FF6"/>
    <w:rsid w:val="009B6517"/>
    <w:rsid w:val="009C04D6"/>
    <w:rsid w:val="009C0B2C"/>
    <w:rsid w:val="009C32D9"/>
    <w:rsid w:val="009C52F5"/>
    <w:rsid w:val="009C571A"/>
    <w:rsid w:val="009C5823"/>
    <w:rsid w:val="009C64B7"/>
    <w:rsid w:val="009C7031"/>
    <w:rsid w:val="009C7369"/>
    <w:rsid w:val="009C7F48"/>
    <w:rsid w:val="009D172F"/>
    <w:rsid w:val="009D2737"/>
    <w:rsid w:val="009D4B66"/>
    <w:rsid w:val="009D575D"/>
    <w:rsid w:val="009D5994"/>
    <w:rsid w:val="009D70FA"/>
    <w:rsid w:val="009D72DE"/>
    <w:rsid w:val="009E10C2"/>
    <w:rsid w:val="009E132A"/>
    <w:rsid w:val="009E16A6"/>
    <w:rsid w:val="009E1A22"/>
    <w:rsid w:val="009E2C5B"/>
    <w:rsid w:val="009E3C04"/>
    <w:rsid w:val="009E4EFC"/>
    <w:rsid w:val="009E5988"/>
    <w:rsid w:val="009E5FDC"/>
    <w:rsid w:val="009E6516"/>
    <w:rsid w:val="009F0A66"/>
    <w:rsid w:val="009F17CB"/>
    <w:rsid w:val="009F19F8"/>
    <w:rsid w:val="009F2EBE"/>
    <w:rsid w:val="009F2F0B"/>
    <w:rsid w:val="009F5923"/>
    <w:rsid w:val="00A00647"/>
    <w:rsid w:val="00A01675"/>
    <w:rsid w:val="00A01E17"/>
    <w:rsid w:val="00A02110"/>
    <w:rsid w:val="00A023FB"/>
    <w:rsid w:val="00A02780"/>
    <w:rsid w:val="00A029CD"/>
    <w:rsid w:val="00A03584"/>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802"/>
    <w:rsid w:val="00A21FF1"/>
    <w:rsid w:val="00A2223B"/>
    <w:rsid w:val="00A23864"/>
    <w:rsid w:val="00A2424A"/>
    <w:rsid w:val="00A2490F"/>
    <w:rsid w:val="00A24FC5"/>
    <w:rsid w:val="00A25743"/>
    <w:rsid w:val="00A2577A"/>
    <w:rsid w:val="00A259E5"/>
    <w:rsid w:val="00A26E5A"/>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AF8"/>
    <w:rsid w:val="00A41CB5"/>
    <w:rsid w:val="00A428DA"/>
    <w:rsid w:val="00A42FDF"/>
    <w:rsid w:val="00A47089"/>
    <w:rsid w:val="00A4787C"/>
    <w:rsid w:val="00A50474"/>
    <w:rsid w:val="00A50971"/>
    <w:rsid w:val="00A50F0D"/>
    <w:rsid w:val="00A51A8E"/>
    <w:rsid w:val="00A52355"/>
    <w:rsid w:val="00A5378C"/>
    <w:rsid w:val="00A54D5F"/>
    <w:rsid w:val="00A55828"/>
    <w:rsid w:val="00A565AE"/>
    <w:rsid w:val="00A57604"/>
    <w:rsid w:val="00A57950"/>
    <w:rsid w:val="00A61472"/>
    <w:rsid w:val="00A61968"/>
    <w:rsid w:val="00A61F3A"/>
    <w:rsid w:val="00A6247A"/>
    <w:rsid w:val="00A62F10"/>
    <w:rsid w:val="00A63B84"/>
    <w:rsid w:val="00A63D4A"/>
    <w:rsid w:val="00A63DE6"/>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5D6"/>
    <w:rsid w:val="00A81BEA"/>
    <w:rsid w:val="00A834E3"/>
    <w:rsid w:val="00A8356D"/>
    <w:rsid w:val="00A83DC5"/>
    <w:rsid w:val="00A84456"/>
    <w:rsid w:val="00A85A27"/>
    <w:rsid w:val="00A85F29"/>
    <w:rsid w:val="00A86CB6"/>
    <w:rsid w:val="00A86DDD"/>
    <w:rsid w:val="00A9088E"/>
    <w:rsid w:val="00A90D8C"/>
    <w:rsid w:val="00A91366"/>
    <w:rsid w:val="00A915E9"/>
    <w:rsid w:val="00A92241"/>
    <w:rsid w:val="00A93041"/>
    <w:rsid w:val="00A93B86"/>
    <w:rsid w:val="00A93ED3"/>
    <w:rsid w:val="00A95824"/>
    <w:rsid w:val="00A9782F"/>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3D8"/>
    <w:rsid w:val="00AB6804"/>
    <w:rsid w:val="00AB6F7B"/>
    <w:rsid w:val="00AB73F8"/>
    <w:rsid w:val="00AB7E35"/>
    <w:rsid w:val="00AC128E"/>
    <w:rsid w:val="00AC130A"/>
    <w:rsid w:val="00AC1A5B"/>
    <w:rsid w:val="00AC397F"/>
    <w:rsid w:val="00AC3EFA"/>
    <w:rsid w:val="00AC4066"/>
    <w:rsid w:val="00AC414E"/>
    <w:rsid w:val="00AC4344"/>
    <w:rsid w:val="00AC53E6"/>
    <w:rsid w:val="00AC5833"/>
    <w:rsid w:val="00AC72FA"/>
    <w:rsid w:val="00AC731F"/>
    <w:rsid w:val="00AD01C1"/>
    <w:rsid w:val="00AD1513"/>
    <w:rsid w:val="00AD2D94"/>
    <w:rsid w:val="00AD33B0"/>
    <w:rsid w:val="00AD3447"/>
    <w:rsid w:val="00AD3C50"/>
    <w:rsid w:val="00AD49CB"/>
    <w:rsid w:val="00AD4CD3"/>
    <w:rsid w:val="00AD5E32"/>
    <w:rsid w:val="00AD603F"/>
    <w:rsid w:val="00AD6EA8"/>
    <w:rsid w:val="00AD7613"/>
    <w:rsid w:val="00AE0445"/>
    <w:rsid w:val="00AE1417"/>
    <w:rsid w:val="00AE2EAE"/>
    <w:rsid w:val="00AE326B"/>
    <w:rsid w:val="00AE3587"/>
    <w:rsid w:val="00AE40AF"/>
    <w:rsid w:val="00AE42C4"/>
    <w:rsid w:val="00AE42D9"/>
    <w:rsid w:val="00AE4993"/>
    <w:rsid w:val="00AE4AFE"/>
    <w:rsid w:val="00AE4BF4"/>
    <w:rsid w:val="00AE5CBF"/>
    <w:rsid w:val="00AE5F4E"/>
    <w:rsid w:val="00AE65C5"/>
    <w:rsid w:val="00AE68CC"/>
    <w:rsid w:val="00AE6BDB"/>
    <w:rsid w:val="00AE7151"/>
    <w:rsid w:val="00AE71B8"/>
    <w:rsid w:val="00AE7C5B"/>
    <w:rsid w:val="00AE7E62"/>
    <w:rsid w:val="00AF1D08"/>
    <w:rsid w:val="00AF2743"/>
    <w:rsid w:val="00AF2B5D"/>
    <w:rsid w:val="00AF2C93"/>
    <w:rsid w:val="00AF4505"/>
    <w:rsid w:val="00AF745D"/>
    <w:rsid w:val="00AF7B5C"/>
    <w:rsid w:val="00AF7E7D"/>
    <w:rsid w:val="00B0003F"/>
    <w:rsid w:val="00B00112"/>
    <w:rsid w:val="00B01ECD"/>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64B"/>
    <w:rsid w:val="00B2574E"/>
    <w:rsid w:val="00B27623"/>
    <w:rsid w:val="00B27DC8"/>
    <w:rsid w:val="00B30482"/>
    <w:rsid w:val="00B32458"/>
    <w:rsid w:val="00B331D9"/>
    <w:rsid w:val="00B33B52"/>
    <w:rsid w:val="00B352AA"/>
    <w:rsid w:val="00B3616B"/>
    <w:rsid w:val="00B42B70"/>
    <w:rsid w:val="00B441F0"/>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0BCB"/>
    <w:rsid w:val="00B73A94"/>
    <w:rsid w:val="00B74D18"/>
    <w:rsid w:val="00B74EE3"/>
    <w:rsid w:val="00B75629"/>
    <w:rsid w:val="00B7671F"/>
    <w:rsid w:val="00B80ED7"/>
    <w:rsid w:val="00B81B37"/>
    <w:rsid w:val="00B82338"/>
    <w:rsid w:val="00B8242B"/>
    <w:rsid w:val="00B82A63"/>
    <w:rsid w:val="00B867B2"/>
    <w:rsid w:val="00B876AF"/>
    <w:rsid w:val="00B877B8"/>
    <w:rsid w:val="00B8795B"/>
    <w:rsid w:val="00B90796"/>
    <w:rsid w:val="00B90BD9"/>
    <w:rsid w:val="00B91DE3"/>
    <w:rsid w:val="00B91F20"/>
    <w:rsid w:val="00B930B9"/>
    <w:rsid w:val="00B9325F"/>
    <w:rsid w:val="00B93528"/>
    <w:rsid w:val="00B94DD9"/>
    <w:rsid w:val="00BA04BB"/>
    <w:rsid w:val="00BA0C02"/>
    <w:rsid w:val="00BA0F1C"/>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183"/>
    <w:rsid w:val="00BB398C"/>
    <w:rsid w:val="00BB4E53"/>
    <w:rsid w:val="00BB628F"/>
    <w:rsid w:val="00BB72D3"/>
    <w:rsid w:val="00BB7773"/>
    <w:rsid w:val="00BB7E59"/>
    <w:rsid w:val="00BC0EEA"/>
    <w:rsid w:val="00BC1480"/>
    <w:rsid w:val="00BC14FF"/>
    <w:rsid w:val="00BC1AAC"/>
    <w:rsid w:val="00BC1B92"/>
    <w:rsid w:val="00BC1D9E"/>
    <w:rsid w:val="00BC22B6"/>
    <w:rsid w:val="00BC2969"/>
    <w:rsid w:val="00BC34E2"/>
    <w:rsid w:val="00BC3620"/>
    <w:rsid w:val="00BC3ECF"/>
    <w:rsid w:val="00BC56A3"/>
    <w:rsid w:val="00BC5FD2"/>
    <w:rsid w:val="00BC6361"/>
    <w:rsid w:val="00BC7278"/>
    <w:rsid w:val="00BD04C6"/>
    <w:rsid w:val="00BD0908"/>
    <w:rsid w:val="00BD0C08"/>
    <w:rsid w:val="00BD1D53"/>
    <w:rsid w:val="00BD1FB7"/>
    <w:rsid w:val="00BD3CBD"/>
    <w:rsid w:val="00BD4405"/>
    <w:rsid w:val="00BD5DFA"/>
    <w:rsid w:val="00BD711D"/>
    <w:rsid w:val="00BD712A"/>
    <w:rsid w:val="00BD723F"/>
    <w:rsid w:val="00BE0171"/>
    <w:rsid w:val="00BE0928"/>
    <w:rsid w:val="00BE13B7"/>
    <w:rsid w:val="00BE1F4B"/>
    <w:rsid w:val="00BE22EC"/>
    <w:rsid w:val="00BE2313"/>
    <w:rsid w:val="00BE3D75"/>
    <w:rsid w:val="00BE61EC"/>
    <w:rsid w:val="00BE7697"/>
    <w:rsid w:val="00BE7CD2"/>
    <w:rsid w:val="00BF0E6F"/>
    <w:rsid w:val="00BF12E9"/>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0D"/>
    <w:rsid w:val="00C11EBB"/>
    <w:rsid w:val="00C12834"/>
    <w:rsid w:val="00C12923"/>
    <w:rsid w:val="00C131D0"/>
    <w:rsid w:val="00C13309"/>
    <w:rsid w:val="00C14DC2"/>
    <w:rsid w:val="00C15422"/>
    <w:rsid w:val="00C15B14"/>
    <w:rsid w:val="00C15CBB"/>
    <w:rsid w:val="00C16A1F"/>
    <w:rsid w:val="00C17799"/>
    <w:rsid w:val="00C20BB9"/>
    <w:rsid w:val="00C213FF"/>
    <w:rsid w:val="00C2216D"/>
    <w:rsid w:val="00C222B1"/>
    <w:rsid w:val="00C22637"/>
    <w:rsid w:val="00C22C52"/>
    <w:rsid w:val="00C24CAE"/>
    <w:rsid w:val="00C26616"/>
    <w:rsid w:val="00C26E18"/>
    <w:rsid w:val="00C30FF2"/>
    <w:rsid w:val="00C3100A"/>
    <w:rsid w:val="00C33DE6"/>
    <w:rsid w:val="00C33F3D"/>
    <w:rsid w:val="00C34140"/>
    <w:rsid w:val="00C34589"/>
    <w:rsid w:val="00C353FE"/>
    <w:rsid w:val="00C35C0E"/>
    <w:rsid w:val="00C363C5"/>
    <w:rsid w:val="00C374CF"/>
    <w:rsid w:val="00C43414"/>
    <w:rsid w:val="00C44E6C"/>
    <w:rsid w:val="00C453D8"/>
    <w:rsid w:val="00C45619"/>
    <w:rsid w:val="00C45ACD"/>
    <w:rsid w:val="00C46A94"/>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8C6"/>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1"/>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5129"/>
    <w:rsid w:val="00C952B1"/>
    <w:rsid w:val="00C966D2"/>
    <w:rsid w:val="00CA0318"/>
    <w:rsid w:val="00CA14F1"/>
    <w:rsid w:val="00CA1BDA"/>
    <w:rsid w:val="00CA323A"/>
    <w:rsid w:val="00CA4C52"/>
    <w:rsid w:val="00CA5A6A"/>
    <w:rsid w:val="00CA6D87"/>
    <w:rsid w:val="00CA6E04"/>
    <w:rsid w:val="00CA701D"/>
    <w:rsid w:val="00CA7CFD"/>
    <w:rsid w:val="00CB14E4"/>
    <w:rsid w:val="00CB1CB2"/>
    <w:rsid w:val="00CB5980"/>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AAC"/>
    <w:rsid w:val="00CD3C12"/>
    <w:rsid w:val="00CD4104"/>
    <w:rsid w:val="00CD4B83"/>
    <w:rsid w:val="00CD56D9"/>
    <w:rsid w:val="00CE16D8"/>
    <w:rsid w:val="00CE1718"/>
    <w:rsid w:val="00CE2669"/>
    <w:rsid w:val="00CE2BE8"/>
    <w:rsid w:val="00CE36E4"/>
    <w:rsid w:val="00CE42CE"/>
    <w:rsid w:val="00CE48C2"/>
    <w:rsid w:val="00CE551A"/>
    <w:rsid w:val="00CE554C"/>
    <w:rsid w:val="00CE72D9"/>
    <w:rsid w:val="00CE7649"/>
    <w:rsid w:val="00CE7C52"/>
    <w:rsid w:val="00CE7D27"/>
    <w:rsid w:val="00CF0662"/>
    <w:rsid w:val="00CF14C7"/>
    <w:rsid w:val="00CF19CE"/>
    <w:rsid w:val="00CF2276"/>
    <w:rsid w:val="00CF24BA"/>
    <w:rsid w:val="00CF2C33"/>
    <w:rsid w:val="00CF49E2"/>
    <w:rsid w:val="00CF4D33"/>
    <w:rsid w:val="00CF5EB9"/>
    <w:rsid w:val="00CF63EE"/>
    <w:rsid w:val="00CF65DE"/>
    <w:rsid w:val="00CF6950"/>
    <w:rsid w:val="00CF700C"/>
    <w:rsid w:val="00D00303"/>
    <w:rsid w:val="00D00376"/>
    <w:rsid w:val="00D003B3"/>
    <w:rsid w:val="00D01828"/>
    <w:rsid w:val="00D030C7"/>
    <w:rsid w:val="00D0381A"/>
    <w:rsid w:val="00D04C5E"/>
    <w:rsid w:val="00D04FD3"/>
    <w:rsid w:val="00D05BEC"/>
    <w:rsid w:val="00D062FB"/>
    <w:rsid w:val="00D07774"/>
    <w:rsid w:val="00D1056B"/>
    <w:rsid w:val="00D10A86"/>
    <w:rsid w:val="00D10B8A"/>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25AAE"/>
    <w:rsid w:val="00D30CB3"/>
    <w:rsid w:val="00D30CC3"/>
    <w:rsid w:val="00D30F1B"/>
    <w:rsid w:val="00D325A0"/>
    <w:rsid w:val="00D33D7A"/>
    <w:rsid w:val="00D34B29"/>
    <w:rsid w:val="00D352F1"/>
    <w:rsid w:val="00D35850"/>
    <w:rsid w:val="00D35866"/>
    <w:rsid w:val="00D35FB2"/>
    <w:rsid w:val="00D402DF"/>
    <w:rsid w:val="00D40F11"/>
    <w:rsid w:val="00D42620"/>
    <w:rsid w:val="00D42787"/>
    <w:rsid w:val="00D44D1A"/>
    <w:rsid w:val="00D44E14"/>
    <w:rsid w:val="00D4508E"/>
    <w:rsid w:val="00D465F9"/>
    <w:rsid w:val="00D5066D"/>
    <w:rsid w:val="00D506A5"/>
    <w:rsid w:val="00D519E3"/>
    <w:rsid w:val="00D5289B"/>
    <w:rsid w:val="00D553D1"/>
    <w:rsid w:val="00D57207"/>
    <w:rsid w:val="00D60DDB"/>
    <w:rsid w:val="00D60E24"/>
    <w:rsid w:val="00D618FA"/>
    <w:rsid w:val="00D61DAC"/>
    <w:rsid w:val="00D63A02"/>
    <w:rsid w:val="00D63A85"/>
    <w:rsid w:val="00D63EFF"/>
    <w:rsid w:val="00D644F7"/>
    <w:rsid w:val="00D64B8E"/>
    <w:rsid w:val="00D64E17"/>
    <w:rsid w:val="00D65749"/>
    <w:rsid w:val="00D657CD"/>
    <w:rsid w:val="00D65B51"/>
    <w:rsid w:val="00D67E6D"/>
    <w:rsid w:val="00D70656"/>
    <w:rsid w:val="00D70941"/>
    <w:rsid w:val="00D7181A"/>
    <w:rsid w:val="00D71839"/>
    <w:rsid w:val="00D71C09"/>
    <w:rsid w:val="00D74AF0"/>
    <w:rsid w:val="00D75B11"/>
    <w:rsid w:val="00D80BD3"/>
    <w:rsid w:val="00D81743"/>
    <w:rsid w:val="00D824F1"/>
    <w:rsid w:val="00D8377E"/>
    <w:rsid w:val="00D83D53"/>
    <w:rsid w:val="00D83E09"/>
    <w:rsid w:val="00D850F3"/>
    <w:rsid w:val="00D85E8D"/>
    <w:rsid w:val="00D879F5"/>
    <w:rsid w:val="00D87CCC"/>
    <w:rsid w:val="00D90926"/>
    <w:rsid w:val="00D90F4D"/>
    <w:rsid w:val="00D91046"/>
    <w:rsid w:val="00D9244C"/>
    <w:rsid w:val="00D925A8"/>
    <w:rsid w:val="00D92D02"/>
    <w:rsid w:val="00D936E5"/>
    <w:rsid w:val="00D94C4A"/>
    <w:rsid w:val="00D9644F"/>
    <w:rsid w:val="00D96EB9"/>
    <w:rsid w:val="00D97E89"/>
    <w:rsid w:val="00D97FD2"/>
    <w:rsid w:val="00DA28D5"/>
    <w:rsid w:val="00DA5220"/>
    <w:rsid w:val="00DA5B81"/>
    <w:rsid w:val="00DA5D0D"/>
    <w:rsid w:val="00DA72B2"/>
    <w:rsid w:val="00DB332E"/>
    <w:rsid w:val="00DB38C8"/>
    <w:rsid w:val="00DB4922"/>
    <w:rsid w:val="00DB4D66"/>
    <w:rsid w:val="00DB4DBB"/>
    <w:rsid w:val="00DB5509"/>
    <w:rsid w:val="00DB5FE4"/>
    <w:rsid w:val="00DB6290"/>
    <w:rsid w:val="00DB7651"/>
    <w:rsid w:val="00DB7EC4"/>
    <w:rsid w:val="00DC0325"/>
    <w:rsid w:val="00DC0FBC"/>
    <w:rsid w:val="00DC1E87"/>
    <w:rsid w:val="00DC232C"/>
    <w:rsid w:val="00DC2C88"/>
    <w:rsid w:val="00DC3427"/>
    <w:rsid w:val="00DC4285"/>
    <w:rsid w:val="00DC672A"/>
    <w:rsid w:val="00DC72E5"/>
    <w:rsid w:val="00DC7B30"/>
    <w:rsid w:val="00DC7DB2"/>
    <w:rsid w:val="00DD0357"/>
    <w:rsid w:val="00DD0B8E"/>
    <w:rsid w:val="00DD0D9B"/>
    <w:rsid w:val="00DD1F70"/>
    <w:rsid w:val="00DD39BE"/>
    <w:rsid w:val="00DD4651"/>
    <w:rsid w:val="00DD5A4A"/>
    <w:rsid w:val="00DD6454"/>
    <w:rsid w:val="00DD6E0F"/>
    <w:rsid w:val="00DD792C"/>
    <w:rsid w:val="00DD7BA9"/>
    <w:rsid w:val="00DD7D28"/>
    <w:rsid w:val="00DD7FE2"/>
    <w:rsid w:val="00DE0291"/>
    <w:rsid w:val="00DE045B"/>
    <w:rsid w:val="00DE1BBA"/>
    <w:rsid w:val="00DE21A9"/>
    <w:rsid w:val="00DE2416"/>
    <w:rsid w:val="00DE2884"/>
    <w:rsid w:val="00DE33B9"/>
    <w:rsid w:val="00DE481D"/>
    <w:rsid w:val="00DE550B"/>
    <w:rsid w:val="00DE5AEB"/>
    <w:rsid w:val="00DE606D"/>
    <w:rsid w:val="00DE7897"/>
    <w:rsid w:val="00DE7921"/>
    <w:rsid w:val="00DE7A2B"/>
    <w:rsid w:val="00DF0741"/>
    <w:rsid w:val="00DF170A"/>
    <w:rsid w:val="00DF2A83"/>
    <w:rsid w:val="00DF3B54"/>
    <w:rsid w:val="00DF59F7"/>
    <w:rsid w:val="00DF5A20"/>
    <w:rsid w:val="00DF7B20"/>
    <w:rsid w:val="00E001D8"/>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01B"/>
    <w:rsid w:val="00E1515C"/>
    <w:rsid w:val="00E15AED"/>
    <w:rsid w:val="00E15CDF"/>
    <w:rsid w:val="00E17902"/>
    <w:rsid w:val="00E21340"/>
    <w:rsid w:val="00E21C66"/>
    <w:rsid w:val="00E2230E"/>
    <w:rsid w:val="00E22ADD"/>
    <w:rsid w:val="00E23CE9"/>
    <w:rsid w:val="00E2681D"/>
    <w:rsid w:val="00E26D5E"/>
    <w:rsid w:val="00E27125"/>
    <w:rsid w:val="00E30593"/>
    <w:rsid w:val="00E3084C"/>
    <w:rsid w:val="00E31025"/>
    <w:rsid w:val="00E311B4"/>
    <w:rsid w:val="00E31B26"/>
    <w:rsid w:val="00E32126"/>
    <w:rsid w:val="00E3388F"/>
    <w:rsid w:val="00E33D1C"/>
    <w:rsid w:val="00E34020"/>
    <w:rsid w:val="00E34134"/>
    <w:rsid w:val="00E34AD8"/>
    <w:rsid w:val="00E356A7"/>
    <w:rsid w:val="00E36065"/>
    <w:rsid w:val="00E3662D"/>
    <w:rsid w:val="00E40730"/>
    <w:rsid w:val="00E408CA"/>
    <w:rsid w:val="00E40B5C"/>
    <w:rsid w:val="00E40F1B"/>
    <w:rsid w:val="00E41F85"/>
    <w:rsid w:val="00E42868"/>
    <w:rsid w:val="00E42B90"/>
    <w:rsid w:val="00E434DF"/>
    <w:rsid w:val="00E43734"/>
    <w:rsid w:val="00E43BE9"/>
    <w:rsid w:val="00E44F97"/>
    <w:rsid w:val="00E454D6"/>
    <w:rsid w:val="00E4662D"/>
    <w:rsid w:val="00E46C91"/>
    <w:rsid w:val="00E4737C"/>
    <w:rsid w:val="00E47A5B"/>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3DCA"/>
    <w:rsid w:val="00E6472A"/>
    <w:rsid w:val="00E64AD7"/>
    <w:rsid w:val="00E64B40"/>
    <w:rsid w:val="00E65882"/>
    <w:rsid w:val="00E7003E"/>
    <w:rsid w:val="00E70FE6"/>
    <w:rsid w:val="00E716E6"/>
    <w:rsid w:val="00E71BD4"/>
    <w:rsid w:val="00E722D2"/>
    <w:rsid w:val="00E73565"/>
    <w:rsid w:val="00E73F80"/>
    <w:rsid w:val="00E75B7F"/>
    <w:rsid w:val="00E75F21"/>
    <w:rsid w:val="00E77102"/>
    <w:rsid w:val="00E801BA"/>
    <w:rsid w:val="00E8025C"/>
    <w:rsid w:val="00E8133B"/>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4702"/>
    <w:rsid w:val="00E96561"/>
    <w:rsid w:val="00E9761F"/>
    <w:rsid w:val="00E97DAD"/>
    <w:rsid w:val="00EA0366"/>
    <w:rsid w:val="00EA0A6C"/>
    <w:rsid w:val="00EA0CA6"/>
    <w:rsid w:val="00EA1922"/>
    <w:rsid w:val="00EA1E0C"/>
    <w:rsid w:val="00EA28F1"/>
    <w:rsid w:val="00EA3418"/>
    <w:rsid w:val="00EA42D1"/>
    <w:rsid w:val="00EA4DC4"/>
    <w:rsid w:val="00EA79C7"/>
    <w:rsid w:val="00EA7B30"/>
    <w:rsid w:val="00EA7E04"/>
    <w:rsid w:val="00EB0D15"/>
    <w:rsid w:val="00EB1733"/>
    <w:rsid w:val="00EB2C63"/>
    <w:rsid w:val="00EB2F7A"/>
    <w:rsid w:val="00EB32E6"/>
    <w:rsid w:val="00EB3A6C"/>
    <w:rsid w:val="00EB431B"/>
    <w:rsid w:val="00EB49C3"/>
    <w:rsid w:val="00EB4A6B"/>
    <w:rsid w:val="00EB6C18"/>
    <w:rsid w:val="00EC036F"/>
    <w:rsid w:val="00EC0A86"/>
    <w:rsid w:val="00EC383E"/>
    <w:rsid w:val="00EC59E1"/>
    <w:rsid w:val="00EC5E8A"/>
    <w:rsid w:val="00EC77B9"/>
    <w:rsid w:val="00EC7DCE"/>
    <w:rsid w:val="00ED023D"/>
    <w:rsid w:val="00ED1137"/>
    <w:rsid w:val="00ED354D"/>
    <w:rsid w:val="00ED3E31"/>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16A"/>
    <w:rsid w:val="00EE457E"/>
    <w:rsid w:val="00EE656B"/>
    <w:rsid w:val="00EE690D"/>
    <w:rsid w:val="00EE6B33"/>
    <w:rsid w:val="00EE7793"/>
    <w:rsid w:val="00EF09CA"/>
    <w:rsid w:val="00EF11C7"/>
    <w:rsid w:val="00EF2E9A"/>
    <w:rsid w:val="00EF3242"/>
    <w:rsid w:val="00EF3DE5"/>
    <w:rsid w:val="00EF5218"/>
    <w:rsid w:val="00EF6B73"/>
    <w:rsid w:val="00EF6D45"/>
    <w:rsid w:val="00EF7EEF"/>
    <w:rsid w:val="00F000F7"/>
    <w:rsid w:val="00F00382"/>
    <w:rsid w:val="00F03D3A"/>
    <w:rsid w:val="00F0524A"/>
    <w:rsid w:val="00F05B7C"/>
    <w:rsid w:val="00F106E3"/>
    <w:rsid w:val="00F109D2"/>
    <w:rsid w:val="00F112F2"/>
    <w:rsid w:val="00F11A37"/>
    <w:rsid w:val="00F12DBC"/>
    <w:rsid w:val="00F132CC"/>
    <w:rsid w:val="00F1342F"/>
    <w:rsid w:val="00F13999"/>
    <w:rsid w:val="00F13DD1"/>
    <w:rsid w:val="00F149E9"/>
    <w:rsid w:val="00F15ACD"/>
    <w:rsid w:val="00F17D91"/>
    <w:rsid w:val="00F17F44"/>
    <w:rsid w:val="00F17F84"/>
    <w:rsid w:val="00F20868"/>
    <w:rsid w:val="00F20F84"/>
    <w:rsid w:val="00F222ED"/>
    <w:rsid w:val="00F22EA3"/>
    <w:rsid w:val="00F239D8"/>
    <w:rsid w:val="00F2509D"/>
    <w:rsid w:val="00F2665B"/>
    <w:rsid w:val="00F27104"/>
    <w:rsid w:val="00F27DC0"/>
    <w:rsid w:val="00F31125"/>
    <w:rsid w:val="00F32071"/>
    <w:rsid w:val="00F33BCD"/>
    <w:rsid w:val="00F33E71"/>
    <w:rsid w:val="00F34021"/>
    <w:rsid w:val="00F3680B"/>
    <w:rsid w:val="00F36B52"/>
    <w:rsid w:val="00F37749"/>
    <w:rsid w:val="00F40537"/>
    <w:rsid w:val="00F4081A"/>
    <w:rsid w:val="00F415F4"/>
    <w:rsid w:val="00F43E0E"/>
    <w:rsid w:val="00F45297"/>
    <w:rsid w:val="00F4654C"/>
    <w:rsid w:val="00F476FA"/>
    <w:rsid w:val="00F47BE5"/>
    <w:rsid w:val="00F47DEC"/>
    <w:rsid w:val="00F5035C"/>
    <w:rsid w:val="00F5078E"/>
    <w:rsid w:val="00F51A5B"/>
    <w:rsid w:val="00F52220"/>
    <w:rsid w:val="00F5224D"/>
    <w:rsid w:val="00F566CB"/>
    <w:rsid w:val="00F571BC"/>
    <w:rsid w:val="00F6111C"/>
    <w:rsid w:val="00F612A2"/>
    <w:rsid w:val="00F61BA4"/>
    <w:rsid w:val="00F62851"/>
    <w:rsid w:val="00F632C4"/>
    <w:rsid w:val="00F647E3"/>
    <w:rsid w:val="00F666A8"/>
    <w:rsid w:val="00F66FA0"/>
    <w:rsid w:val="00F672F8"/>
    <w:rsid w:val="00F70726"/>
    <w:rsid w:val="00F72045"/>
    <w:rsid w:val="00F7208E"/>
    <w:rsid w:val="00F728A6"/>
    <w:rsid w:val="00F72F43"/>
    <w:rsid w:val="00F7346C"/>
    <w:rsid w:val="00F7465C"/>
    <w:rsid w:val="00F752CA"/>
    <w:rsid w:val="00F802ED"/>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B58A8"/>
    <w:rsid w:val="00FC0C30"/>
    <w:rsid w:val="00FC1C15"/>
    <w:rsid w:val="00FC2DE7"/>
    <w:rsid w:val="00FC3416"/>
    <w:rsid w:val="00FC3E8E"/>
    <w:rsid w:val="00FC3FEE"/>
    <w:rsid w:val="00FC4156"/>
    <w:rsid w:val="00FC464D"/>
    <w:rsid w:val="00FC4DE1"/>
    <w:rsid w:val="00FC635D"/>
    <w:rsid w:val="00FC7855"/>
    <w:rsid w:val="00FC7D9C"/>
    <w:rsid w:val="00FC7DA0"/>
    <w:rsid w:val="00FD0A6A"/>
    <w:rsid w:val="00FD14E2"/>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71276BE4-9EB8-4886-AD3C-233D5C61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aliases w:val="Head 2"/>
    <w:basedOn w:val="Normal"/>
    <w:next w:val="Normal"/>
    <w:link w:val="Heading2Char"/>
    <w:uiPriority w:val="9"/>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19">
    <w:name w:val="List No19"/>
    <w:uiPriority w:val="99"/>
    <w:semiHidden/>
    <w:unhideWhenUsed/>
  </w:style>
  <w:style w:type="numbering" w:customStyle="1" w:styleId="ListNo18">
    <w:name w:val="List No18"/>
    <w:uiPriority w:val="99"/>
    <w:semiHidden/>
    <w:unhideWhenUsed/>
  </w:style>
  <w:style w:type="numbering" w:customStyle="1" w:styleId="ListNo17">
    <w:name w:val="List No17"/>
    <w:uiPriority w:val="99"/>
    <w:semiHidden/>
    <w:unhideWhenUsed/>
  </w:style>
  <w:style w:type="numbering" w:customStyle="1" w:styleId="ListNo16">
    <w:name w:val="List No16"/>
    <w:uiPriority w:val="99"/>
    <w:semiHidden/>
    <w:unhideWhenUsed/>
  </w:style>
  <w:style w:type="numbering" w:customStyle="1" w:styleId="ListNo15">
    <w:name w:val="List No15"/>
    <w:uiPriority w:val="99"/>
    <w:semiHidden/>
    <w:unhideWhenUsed/>
  </w:style>
  <w:style w:type="numbering" w:customStyle="1" w:styleId="ListNo14">
    <w:name w:val="List No14"/>
    <w:uiPriority w:val="99"/>
    <w:semiHidden/>
    <w:unhideWhenUsed/>
  </w:style>
  <w:style w:type="numbering" w:customStyle="1" w:styleId="ListNo13">
    <w:name w:val="List No13"/>
    <w:uiPriority w:val="99"/>
    <w:semiHidden/>
    <w:unhideWhenUsed/>
  </w:style>
  <w:style w:type="numbering" w:customStyle="1" w:styleId="ListNo12">
    <w:name w:val="List No12"/>
    <w:uiPriority w:val="99"/>
    <w:semiHidden/>
    <w:unhideWhenUsed/>
  </w:style>
  <w:style w:type="numbering" w:customStyle="1" w:styleId="ListNo11">
    <w:name w:val="List No11"/>
    <w:uiPriority w:val="99"/>
    <w:semiHidden/>
    <w:unhideWhenUsed/>
  </w:style>
  <w:style w:type="numbering" w:customStyle="1" w:styleId="ListNo10">
    <w:name w:val="List No10"/>
    <w:uiPriority w:val="99"/>
    <w:semiHidden/>
    <w:unhideWhenUsed/>
  </w:style>
  <w:style w:type="numbering" w:customStyle="1" w:styleId="ListNo9">
    <w:name w:val="List No9"/>
    <w:uiPriority w:val="99"/>
    <w:semiHidden/>
    <w:unhideWhenUsed/>
  </w:style>
  <w:style w:type="numbering" w:customStyle="1" w:styleId="ListNo8">
    <w:name w:val="List No8"/>
    <w:uiPriority w:val="99"/>
    <w:semiHidden/>
    <w:unhideWhenUsed/>
  </w:style>
  <w:style w:type="numbering" w:customStyle="1" w:styleId="ListNo7">
    <w:name w:val="List No7"/>
    <w:uiPriority w:val="99"/>
    <w:semiHidden/>
    <w:unhideWhenUsed/>
    <w:rsid w:val="000F4732"/>
  </w:style>
  <w:style w:type="numbering" w:customStyle="1" w:styleId="ListNo6">
    <w:name w:val="List No6"/>
    <w:uiPriority w:val="99"/>
    <w:semiHidden/>
    <w:unhideWhenUsed/>
    <w:rsid w:val="00AE5CBF"/>
  </w:style>
  <w:style w:type="numbering" w:customStyle="1" w:styleId="ListNo5">
    <w:name w:val="List No5"/>
    <w:uiPriority w:val="99"/>
    <w:semiHidden/>
    <w:unhideWhenUsed/>
    <w:rsid w:val="00813577"/>
  </w:style>
  <w:style w:type="numbering" w:customStyle="1" w:styleId="ListNo4">
    <w:name w:val="List No4"/>
    <w:uiPriority w:val="99"/>
    <w:semiHidden/>
    <w:unhideWhenUsed/>
    <w:rsid w:val="00E12FEF"/>
  </w:style>
  <w:style w:type="numbering" w:customStyle="1" w:styleId="ListNo30">
    <w:name w:val="List No3"/>
    <w:uiPriority w:val="99"/>
    <w:semiHidden/>
    <w:unhideWhenUsed/>
    <w:rsid w:val="00E75B7F"/>
  </w:style>
  <w:style w:type="numbering" w:customStyle="1" w:styleId="ListNo20">
    <w:name w:val="List No2"/>
    <w:uiPriority w:val="99"/>
    <w:semiHidden/>
    <w:unhideWhenUsed/>
    <w:rsid w:val="00ED4C96"/>
  </w:style>
  <w:style w:type="numbering" w:customStyle="1" w:styleId="ListNo1a">
    <w:name w:val="List No1"/>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uiPriority w:val="99"/>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tabs>
        <w:tab w:val="clear" w:pos="4766"/>
        <w:tab w:val="num" w:pos="1080"/>
      </w:tabs>
      <w:spacing w:after="60"/>
      <w:ind w:left="851"/>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aliases w:val="Body3,text3"/>
    <w:basedOn w:val="Normal"/>
    <w:link w:val="Body2"/>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uiPriority w:val="99"/>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link w:val="Head1Char"/>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styleId="Emphasis">
    <w:name w:val="Emphasis"/>
    <w:basedOn w:val="DefaultParagraphFont"/>
    <w:qFormat/>
    <w:rsid w:val="00603CFC"/>
    <w:rPr>
      <w:i/>
      <w:iCs/>
    </w:rPr>
  </w:style>
  <w:style w:type="paragraph" w:customStyle="1" w:styleId="TableParagraph">
    <w:name w:val="Table Paragraph"/>
    <w:basedOn w:val="Normal"/>
    <w:uiPriority w:val="1"/>
    <w:qFormat/>
    <w:rsid w:val="004B5C59"/>
    <w:pPr>
      <w:widowControl w:val="0"/>
      <w:autoSpaceDE w:val="0"/>
      <w:autoSpaceDN w:val="0"/>
      <w:jc w:val="left"/>
    </w:pPr>
    <w:rPr>
      <w:rFonts w:ascii="Arial" w:eastAsia="Arial" w:hAnsi="Arial" w:cs="Arial"/>
      <w:sz w:val="22"/>
      <w:szCs w:val="22"/>
      <w:lang w:val="en-US"/>
    </w:rPr>
  </w:style>
  <w:style w:type="character" w:customStyle="1" w:styleId="MentionUnresolved">
    <w:name w:val="Mention Unresolved"/>
    <w:basedOn w:val="DefaultParagraphFont"/>
    <w:uiPriority w:val="99"/>
    <w:semiHidden/>
    <w:unhideWhenUsed/>
    <w:rsid w:val="005D2ED6"/>
    <w:rPr>
      <w:color w:val="605E5C"/>
      <w:shd w:val="clear" w:color="auto" w:fill="E1DFDD"/>
    </w:rPr>
  </w:style>
  <w:style w:type="character" w:customStyle="1" w:styleId="Body2">
    <w:name w:val="Body2"/>
    <w:aliases w:val="text2,Char2"/>
    <w:link w:val="Char"/>
    <w:rsid w:val="00F802ED"/>
    <w:rPr>
      <w:rFonts w:ascii="Arial" w:hAnsi="Arial"/>
      <w:bCs/>
      <w:sz w:val="22"/>
      <w:szCs w:val="24"/>
      <w:lang w:val="en-US" w:eastAsia="en-US"/>
    </w:rPr>
  </w:style>
  <w:style w:type="character" w:customStyle="1" w:styleId="Head1Char">
    <w:name w:val="Head 1 Char"/>
    <w:link w:val="Head1"/>
    <w:locked/>
    <w:rsid w:val="00F802ED"/>
    <w:rPr>
      <w:rFonts w:ascii="Arial" w:hAnsi="Arial" w:cs="Arial"/>
      <w:b/>
      <w:color w:val="365F91"/>
      <w:sz w:val="24"/>
      <w:szCs w:val="24"/>
      <w:u w:val="single"/>
      <w:lang w:eastAsia="en-US"/>
    </w:rPr>
  </w:style>
  <w:style w:type="paragraph" w:customStyle="1" w:styleId="ListLevel1">
    <w:name w:val="List Level 1"/>
    <w:basedOn w:val="Heading2"/>
    <w:qFormat/>
    <w:rsid w:val="00F802ED"/>
    <w:pPr>
      <w:keepNext w:val="0"/>
      <w:numPr>
        <w:ilvl w:val="1"/>
      </w:numPr>
      <w:tabs>
        <w:tab w:val="left" w:pos="0"/>
        <w:tab w:val="num" w:pos="1440"/>
      </w:tabs>
      <w:spacing w:before="0" w:after="0" w:line="360" w:lineRule="auto"/>
      <w:ind w:left="567" w:hanging="567"/>
      <w:contextualSpacing/>
    </w:pPr>
    <w:rPr>
      <w:rFonts w:ascii="Arial" w:eastAsia="Calibri" w:hAnsi="Arial" w:cs="Arial"/>
      <w:b w:val="0"/>
      <w:sz w:val="20"/>
      <w:lang w:val="en-GB"/>
    </w:rPr>
  </w:style>
  <w:style w:type="character" w:customStyle="1" w:styleId="Heading2Char">
    <w:name w:val="Heading 2 Char"/>
    <w:aliases w:val="Head 2 Char"/>
    <w:basedOn w:val="DefaultParagraphFont"/>
    <w:link w:val="Heading2"/>
    <w:uiPriority w:val="9"/>
    <w:rsid w:val="00856808"/>
    <w:rPr>
      <w:rFonts w:ascii="Verdana" w:hAnsi="Verdana"/>
      <w:b/>
      <w:sz w:val="28"/>
      <w:lang w:val="en-ZA" w:eastAsia="en-US"/>
    </w:rPr>
  </w:style>
  <w:style w:type="table" w:customStyle="1" w:styleId="TableGrid1">
    <w:name w:val="Table Grid1"/>
    <w:basedOn w:val="TableNormal"/>
    <w:next w:val="TableGrid"/>
    <w:uiPriority w:val="39"/>
    <w:rsid w:val="00F37749"/>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32D6"/>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0">
    <w:name w:val="Mention Unresolved"/>
    <w:basedOn w:val="DefaultParagraphFont"/>
    <w:uiPriority w:val="99"/>
    <w:semiHidden/>
    <w:unhideWhenUsed/>
    <w:rsid w:val="00795CD5"/>
    <w:rPr>
      <w:color w:val="605E5C"/>
      <w:shd w:val="clear" w:color="auto" w:fill="E1DFDD"/>
    </w:rPr>
  </w:style>
  <w:style w:type="character" w:customStyle="1" w:styleId="MentionUnresolved1">
    <w:name w:val="Mention Unresolved"/>
    <w:basedOn w:val="DefaultParagraphFont"/>
    <w:uiPriority w:val="99"/>
    <w:semiHidden/>
    <w:unhideWhenUsed/>
    <w:rsid w:val="00BE7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42387591">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43529406">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06841891">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13335732">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3839175">
      <w:bodyDiv w:val="1"/>
      <w:marLeft w:val="0"/>
      <w:marRight w:val="0"/>
      <w:marTop w:val="0"/>
      <w:marBottom w:val="0"/>
      <w:divBdr>
        <w:top w:val="none" w:sz="0" w:space="0" w:color="auto"/>
        <w:left w:val="none" w:sz="0" w:space="0" w:color="auto"/>
        <w:bottom w:val="none" w:sz="0" w:space="0" w:color="auto"/>
        <w:right w:val="none" w:sz="0" w:space="0" w:color="auto"/>
      </w:divBdr>
    </w:div>
    <w:div w:id="110600412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48597737">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01553987">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4926243">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9489689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71787015">
      <w:bodyDiv w:val="1"/>
      <w:marLeft w:val="0"/>
      <w:marRight w:val="0"/>
      <w:marTop w:val="0"/>
      <w:marBottom w:val="0"/>
      <w:divBdr>
        <w:top w:val="none" w:sz="0" w:space="0" w:color="auto"/>
        <w:left w:val="none" w:sz="0" w:space="0" w:color="auto"/>
        <w:bottom w:val="none" w:sz="0" w:space="0" w:color="auto"/>
        <w:right w:val="none" w:sz="0" w:space="0" w:color="auto"/>
      </w:divBdr>
    </w:div>
    <w:div w:id="1972905303">
      <w:bodyDiv w:val="1"/>
      <w:marLeft w:val="0"/>
      <w:marRight w:val="0"/>
      <w:marTop w:val="0"/>
      <w:marBottom w:val="0"/>
      <w:divBdr>
        <w:top w:val="none" w:sz="0" w:space="0" w:color="auto"/>
        <w:left w:val="none" w:sz="0" w:space="0" w:color="auto"/>
        <w:bottom w:val="none" w:sz="0" w:space="0" w:color="auto"/>
        <w:right w:val="none" w:sz="0" w:space="0" w:color="auto"/>
      </w:divBdr>
    </w:div>
    <w:div w:id="197579310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15643687">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ienceph@raf.co.za" TargetMode="External"/><Relationship Id="rId18" Type="http://schemas.openxmlformats.org/officeDocument/2006/relationships/hyperlink" Target="http://ocpo.treasury.gov.za/Resource_Centre/Legislation/General%20Conditions%20of%20Contract-%20Inclusion%20of%20par%2034%20CIBD.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q-Menlyn.procurement@raf.co.z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q-Menlyn.procurement@raf.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4D4B14C2928FD488C52552428CAF4ED" ma:contentTypeVersion="4" ma:contentTypeDescription="Create a new document." ma:contentTypeScope="" ma:versionID="00f25354d8da12e04a5f66eca53f36ae">
  <xsd:schema xmlns:xsd="http://www.w3.org/2001/XMLSchema" xmlns:xs="http://www.w3.org/2001/XMLSchema" xmlns:p="http://schemas.microsoft.com/office/2006/metadata/properties" xmlns:ns3="caafa0f3-a6d9-49e3-9efc-6f338ff14ab0" targetNamespace="http://schemas.microsoft.com/office/2006/metadata/properties" ma:root="true" ma:fieldsID="d3187201cf2ce86f2787c09b49883f60" ns3:_="">
    <xsd:import namespace="caafa0f3-a6d9-49e3-9efc-6f338ff14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fa0f3-a6d9-49e3-9efc-6f338ff14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7A912-F26F-4021-B1B4-E5B6A795CA7D}">
  <ds:schemaRefs>
    <ds:schemaRef ds:uri="http://schemas.microsoft.com/sharepoint/v3/contenttype/forms"/>
  </ds:schemaRefs>
</ds:datastoreItem>
</file>

<file path=customXml/itemProps2.xml><?xml version="1.0" encoding="utf-8"?>
<ds:datastoreItem xmlns:ds="http://schemas.openxmlformats.org/officeDocument/2006/customXml" ds:itemID="{88D0ABB8-4D41-4A41-9CC8-60540533EF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ED05CE-081F-4F43-B396-9EAA4D58E604}">
  <ds:schemaRefs>
    <ds:schemaRef ds:uri="http://schemas.openxmlformats.org/officeDocument/2006/bibliography"/>
  </ds:schemaRefs>
</ds:datastoreItem>
</file>

<file path=customXml/itemProps4.xml><?xml version="1.0" encoding="utf-8"?>
<ds:datastoreItem xmlns:ds="http://schemas.openxmlformats.org/officeDocument/2006/customXml" ds:itemID="{B70DF067-3E22-4F28-A0E6-875D5322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fa0f3-a6d9-49e3-9efc-6f338ff14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SITA Fax (Print).dot</Template>
  <TotalTime>0</TotalTime>
  <Pages>11</Pages>
  <Words>2054</Words>
  <Characters>12660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14685</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subject/>
  <dc:creator>Harold Nicholson</dc:creator>
  <cp:keywords/>
  <dc:description/>
  <cp:lastModifiedBy>Patience Phasoane</cp:lastModifiedBy>
  <cp:revision>2</cp:revision>
  <cp:lastPrinted>2023-02-10T06:51:00Z</cp:lastPrinted>
  <dcterms:created xsi:type="dcterms:W3CDTF">2025-08-29T11:35:00Z</dcterms:created>
  <dcterms:modified xsi:type="dcterms:W3CDTF">2025-08-29T11:35:00Z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0x01010014D4B14C2928FD488C52552428CAF4ED</vt:lpwstr>
  </property>
</Properties>
</file>