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456" w:rsidRDefault="00D55456" w:rsidP="00D55456">
      <w:pPr>
        <w:jc w:val="center"/>
        <w:rPr>
          <w:rFonts w:ascii="Arial" w:hAnsi="Arial"/>
          <w:b/>
          <w:i/>
          <w:noProof/>
          <w:sz w:val="26"/>
          <w:lang w:val="en-ZA" w:eastAsia="en-ZA"/>
        </w:rPr>
      </w:pPr>
    </w:p>
    <w:p w:rsidR="00D55456" w:rsidRDefault="00D55456" w:rsidP="00D55456">
      <w:pPr>
        <w:jc w:val="center"/>
        <w:rPr>
          <w:rFonts w:ascii="Arial" w:hAnsi="Arial"/>
          <w:b/>
          <w:i/>
          <w:noProof/>
          <w:sz w:val="26"/>
          <w:lang w:val="en-ZA" w:eastAsia="en-ZA"/>
        </w:rPr>
      </w:pPr>
    </w:p>
    <w:p w:rsidR="00D55456" w:rsidRDefault="00D55456" w:rsidP="00D55456">
      <w:pPr>
        <w:jc w:val="center"/>
        <w:rPr>
          <w:rFonts w:ascii="Arial" w:hAnsi="Arial"/>
          <w:b/>
          <w:i/>
          <w:sz w:val="26"/>
        </w:rPr>
      </w:pPr>
      <w:r w:rsidRPr="00264E27">
        <w:rPr>
          <w:rFonts w:ascii="Arial" w:hAnsi="Arial"/>
          <w:b/>
          <w:i/>
          <w:noProof/>
          <w:sz w:val="26"/>
        </w:rPr>
        <w:drawing>
          <wp:inline distT="0" distB="0" distL="0" distR="0">
            <wp:extent cx="3025140" cy="1607820"/>
            <wp:effectExtent l="0" t="0" r="3810" b="0"/>
            <wp:docPr id="19996577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25140" cy="1607820"/>
                    </a:xfrm>
                    <a:prstGeom prst="rect">
                      <a:avLst/>
                    </a:prstGeom>
                    <a:noFill/>
                    <a:ln>
                      <a:noFill/>
                    </a:ln>
                  </pic:spPr>
                </pic:pic>
              </a:graphicData>
            </a:graphic>
          </wp:inline>
        </w:drawing>
      </w:r>
    </w:p>
    <w:p w:rsidR="00D55456" w:rsidRPr="00646D6B" w:rsidRDefault="00D55456" w:rsidP="00D55456">
      <w:pPr>
        <w:jc w:val="center"/>
        <w:rPr>
          <w:rFonts w:ascii="Arial" w:hAnsi="Arial" w:cs="Arial"/>
          <w:b/>
          <w:sz w:val="28"/>
          <w:szCs w:val="28"/>
        </w:rPr>
      </w:pPr>
    </w:p>
    <w:p w:rsidR="00D55456" w:rsidRPr="009C5C79" w:rsidRDefault="00D55456" w:rsidP="00D55456">
      <w:pPr>
        <w:pStyle w:val="NormalWeb"/>
        <w:spacing w:after="0"/>
        <w:rPr>
          <w:rFonts w:ascii="Arial" w:hAnsi="Arial"/>
          <w:b/>
        </w:rPr>
      </w:pPr>
    </w:p>
    <w:p w:rsidR="00D55456" w:rsidRPr="009C5C79" w:rsidRDefault="009F16CE" w:rsidP="00A32827">
      <w:pPr>
        <w:pStyle w:val="NormalWeb"/>
        <w:spacing w:after="0"/>
        <w:jc w:val="both"/>
        <w:rPr>
          <w:rFonts w:ascii="Arial" w:hAnsi="Arial"/>
          <w:b/>
          <w:sz w:val="32"/>
          <w:szCs w:val="32"/>
        </w:rPr>
      </w:pPr>
      <w:r w:rsidRPr="009F16CE">
        <w:rPr>
          <w:rFonts w:ascii="Arial" w:hAnsi="Arial"/>
          <w:b/>
          <w:sz w:val="32"/>
          <w:szCs w:val="32"/>
        </w:rPr>
        <w:t>RF</w:t>
      </w:r>
      <w:r w:rsidR="00EB16DA">
        <w:rPr>
          <w:rFonts w:ascii="Arial" w:hAnsi="Arial"/>
          <w:b/>
          <w:sz w:val="32"/>
          <w:szCs w:val="32"/>
        </w:rPr>
        <w:t>B</w:t>
      </w:r>
      <w:r w:rsidRPr="009F16CE">
        <w:rPr>
          <w:rFonts w:ascii="Arial" w:hAnsi="Arial"/>
          <w:b/>
          <w:sz w:val="32"/>
          <w:szCs w:val="32"/>
        </w:rPr>
        <w:t xml:space="preserve"> FOR GNT </w:t>
      </w:r>
      <w:r w:rsidR="00221670">
        <w:rPr>
          <w:rFonts w:ascii="Arial" w:hAnsi="Arial"/>
          <w:b/>
          <w:sz w:val="32"/>
          <w:szCs w:val="32"/>
        </w:rPr>
        <w:t>CASH IN TR</w:t>
      </w:r>
      <w:r w:rsidR="00832BDD">
        <w:rPr>
          <w:rFonts w:ascii="Arial" w:hAnsi="Arial"/>
          <w:b/>
          <w:sz w:val="32"/>
          <w:szCs w:val="32"/>
        </w:rPr>
        <w:t>ANSIT (CIT) FOR PERIOD OF TWENTY FOUR (24</w:t>
      </w:r>
      <w:r w:rsidR="00A32827">
        <w:rPr>
          <w:rFonts w:ascii="Arial" w:hAnsi="Arial"/>
          <w:b/>
          <w:sz w:val="32"/>
          <w:szCs w:val="32"/>
        </w:rPr>
        <w:t>)</w:t>
      </w:r>
      <w:r w:rsidR="00221670">
        <w:rPr>
          <w:rFonts w:ascii="Arial" w:hAnsi="Arial"/>
          <w:b/>
          <w:sz w:val="32"/>
          <w:szCs w:val="32"/>
        </w:rPr>
        <w:t xml:space="preserve"> MONTHS</w:t>
      </w:r>
    </w:p>
    <w:p w:rsidR="00B01EAC" w:rsidRDefault="00B01EAC" w:rsidP="00B01EAC">
      <w:pPr>
        <w:pStyle w:val="Default"/>
        <w:jc w:val="center"/>
        <w:rPr>
          <w:b/>
          <w:bCs/>
          <w:sz w:val="36"/>
          <w:szCs w:val="36"/>
        </w:rPr>
      </w:pPr>
      <w:r>
        <w:rPr>
          <w:b/>
          <w:bCs/>
          <w:sz w:val="36"/>
          <w:szCs w:val="36"/>
        </w:rPr>
        <w:t xml:space="preserve">REQUEST FOR </w:t>
      </w:r>
      <w:r w:rsidR="00832BDD">
        <w:rPr>
          <w:b/>
          <w:bCs/>
          <w:sz w:val="36"/>
          <w:szCs w:val="36"/>
        </w:rPr>
        <w:t>BID</w:t>
      </w:r>
      <w:r>
        <w:rPr>
          <w:b/>
          <w:bCs/>
          <w:sz w:val="36"/>
          <w:szCs w:val="36"/>
        </w:rPr>
        <w:t>: GNT</w:t>
      </w:r>
      <w:r w:rsidR="009F16CE">
        <w:rPr>
          <w:b/>
          <w:bCs/>
          <w:sz w:val="36"/>
          <w:szCs w:val="36"/>
        </w:rPr>
        <w:t>RF</w:t>
      </w:r>
      <w:r w:rsidR="00832BDD">
        <w:rPr>
          <w:b/>
          <w:bCs/>
          <w:sz w:val="36"/>
          <w:szCs w:val="36"/>
        </w:rPr>
        <w:t>B</w:t>
      </w:r>
      <w:r w:rsidR="009F16CE">
        <w:rPr>
          <w:b/>
          <w:bCs/>
          <w:sz w:val="36"/>
          <w:szCs w:val="36"/>
        </w:rPr>
        <w:t>/</w:t>
      </w:r>
      <w:r w:rsidR="00221670">
        <w:rPr>
          <w:b/>
          <w:bCs/>
          <w:sz w:val="36"/>
          <w:szCs w:val="36"/>
        </w:rPr>
        <w:t>CIT/</w:t>
      </w:r>
      <w:r w:rsidR="00283249">
        <w:rPr>
          <w:b/>
          <w:bCs/>
          <w:sz w:val="36"/>
          <w:szCs w:val="36"/>
        </w:rPr>
        <w:t>3/</w:t>
      </w:r>
      <w:r w:rsidR="00221670">
        <w:rPr>
          <w:b/>
          <w:bCs/>
          <w:sz w:val="36"/>
          <w:szCs w:val="36"/>
        </w:rPr>
        <w:t>2024</w:t>
      </w:r>
    </w:p>
    <w:p w:rsidR="00B01EAC" w:rsidRDefault="00B01EAC" w:rsidP="00B01EAC">
      <w:pPr>
        <w:pStyle w:val="Default"/>
        <w:jc w:val="center"/>
        <w:rPr>
          <w:b/>
          <w:bCs/>
          <w:sz w:val="36"/>
          <w:szCs w:val="36"/>
        </w:rPr>
      </w:pPr>
    </w:p>
    <w:p w:rsidR="00B01EAC" w:rsidRDefault="00B01EAC" w:rsidP="00B01EAC">
      <w:pPr>
        <w:pStyle w:val="Default"/>
        <w:jc w:val="center"/>
        <w:rPr>
          <w:b/>
          <w:bCs/>
          <w:sz w:val="36"/>
          <w:szCs w:val="36"/>
        </w:rPr>
      </w:pPr>
    </w:p>
    <w:p w:rsidR="00B01EAC" w:rsidRPr="00582284" w:rsidRDefault="003A1A89" w:rsidP="00B01EAC">
      <w:pPr>
        <w:pStyle w:val="Default"/>
        <w:rPr>
          <w:b/>
          <w:bCs/>
          <w:color w:val="000000" w:themeColor="text1"/>
          <w:sz w:val="32"/>
          <w:szCs w:val="32"/>
        </w:rPr>
      </w:pPr>
      <w:r>
        <w:rPr>
          <w:b/>
          <w:bCs/>
          <w:sz w:val="32"/>
          <w:szCs w:val="32"/>
        </w:rPr>
        <w:t>CLOSING DATE</w:t>
      </w:r>
      <w:r>
        <w:rPr>
          <w:b/>
          <w:bCs/>
          <w:sz w:val="32"/>
          <w:szCs w:val="32"/>
        </w:rPr>
        <w:tab/>
        <w:t>: 10 MAY</w:t>
      </w:r>
      <w:r w:rsidR="00283249">
        <w:rPr>
          <w:b/>
          <w:bCs/>
          <w:sz w:val="32"/>
          <w:szCs w:val="32"/>
        </w:rPr>
        <w:t xml:space="preserve"> </w:t>
      </w:r>
      <w:r w:rsidR="00B01EAC">
        <w:rPr>
          <w:b/>
          <w:bCs/>
          <w:sz w:val="32"/>
          <w:szCs w:val="32"/>
        </w:rPr>
        <w:t>2024</w:t>
      </w:r>
    </w:p>
    <w:p w:rsidR="00B01EAC" w:rsidRPr="00342D0F" w:rsidRDefault="00B01EAC" w:rsidP="00B01EAC">
      <w:pPr>
        <w:pStyle w:val="Default"/>
        <w:rPr>
          <w:b/>
          <w:bCs/>
          <w:sz w:val="32"/>
          <w:szCs w:val="32"/>
        </w:rPr>
      </w:pPr>
    </w:p>
    <w:p w:rsidR="00B01EAC" w:rsidRDefault="00B01EAC" w:rsidP="00B01EAC">
      <w:pPr>
        <w:pStyle w:val="Default"/>
        <w:rPr>
          <w:b/>
          <w:bCs/>
          <w:sz w:val="32"/>
          <w:szCs w:val="32"/>
        </w:rPr>
      </w:pPr>
      <w:r w:rsidRPr="00342D0F">
        <w:rPr>
          <w:b/>
          <w:bCs/>
          <w:sz w:val="32"/>
          <w:szCs w:val="32"/>
        </w:rPr>
        <w:t>CLOSING TIME</w:t>
      </w:r>
      <w:r w:rsidRPr="00342D0F">
        <w:rPr>
          <w:b/>
          <w:bCs/>
          <w:sz w:val="32"/>
          <w:szCs w:val="32"/>
        </w:rPr>
        <w:tab/>
        <w:t xml:space="preserve">: </w:t>
      </w:r>
      <w:r w:rsidR="00151F3D">
        <w:rPr>
          <w:b/>
          <w:bCs/>
          <w:sz w:val="32"/>
          <w:szCs w:val="32"/>
        </w:rPr>
        <w:t>11</w:t>
      </w:r>
      <w:r w:rsidRPr="00342D0F">
        <w:rPr>
          <w:b/>
          <w:bCs/>
          <w:sz w:val="32"/>
          <w:szCs w:val="32"/>
        </w:rPr>
        <w:t>H00</w:t>
      </w:r>
    </w:p>
    <w:p w:rsidR="00B01EAC" w:rsidRDefault="00B01EAC" w:rsidP="00B01EAC">
      <w:pPr>
        <w:pStyle w:val="Default"/>
        <w:rPr>
          <w:b/>
          <w:bCs/>
          <w:sz w:val="32"/>
          <w:szCs w:val="32"/>
        </w:rPr>
      </w:pPr>
    </w:p>
    <w:p w:rsidR="00B01EAC" w:rsidRDefault="00206C1C" w:rsidP="00B01EAC">
      <w:pPr>
        <w:pStyle w:val="Default"/>
        <w:rPr>
          <w:b/>
          <w:bCs/>
          <w:sz w:val="32"/>
          <w:szCs w:val="32"/>
        </w:rPr>
      </w:pPr>
      <w:r>
        <w:rPr>
          <w:b/>
          <w:bCs/>
          <w:sz w:val="32"/>
          <w:szCs w:val="32"/>
        </w:rPr>
        <w:t>VALIDITY PERIOD</w:t>
      </w:r>
      <w:r>
        <w:rPr>
          <w:b/>
          <w:bCs/>
          <w:sz w:val="32"/>
          <w:szCs w:val="32"/>
        </w:rPr>
        <w:tab/>
        <w:t>:90</w:t>
      </w:r>
      <w:r w:rsidR="00B01EAC">
        <w:rPr>
          <w:b/>
          <w:bCs/>
          <w:sz w:val="32"/>
          <w:szCs w:val="32"/>
        </w:rPr>
        <w:t xml:space="preserve"> DAYS</w:t>
      </w:r>
    </w:p>
    <w:p w:rsidR="00D55456" w:rsidRPr="00212A14" w:rsidRDefault="00D55456" w:rsidP="009C7D13">
      <w:pPr>
        <w:pStyle w:val="NormalWeb"/>
        <w:spacing w:after="0"/>
        <w:rPr>
          <w:rFonts w:ascii="Arial" w:hAnsi="Arial"/>
          <w:b/>
        </w:rPr>
      </w:pPr>
    </w:p>
    <w:p w:rsidR="00D55456" w:rsidRPr="00212A14" w:rsidRDefault="00D55456" w:rsidP="00D55456">
      <w:pPr>
        <w:pStyle w:val="NormalWeb"/>
        <w:spacing w:after="0"/>
        <w:jc w:val="center"/>
        <w:rPr>
          <w:rFonts w:ascii="Arial" w:hAnsi="Arial"/>
          <w:b/>
          <w:sz w:val="27"/>
          <w:szCs w:val="27"/>
        </w:rPr>
      </w:pPr>
      <w:r w:rsidRPr="00212A14">
        <w:rPr>
          <w:rStyle w:val="Strong"/>
          <w:rFonts w:ascii="Arial" w:hAnsi="Arial"/>
          <w:sz w:val="28"/>
          <w:szCs w:val="28"/>
        </w:rPr>
        <w:t>130A Marshall Street P</w:t>
      </w:r>
      <w:r w:rsidRPr="00212A14">
        <w:rPr>
          <w:rFonts w:ascii="Arial" w:hAnsi="Arial"/>
          <w:b/>
          <w:sz w:val="27"/>
          <w:szCs w:val="27"/>
        </w:rPr>
        <w:t>olokwane</w:t>
      </w:r>
      <w:r w:rsidRPr="00212A14">
        <w:rPr>
          <w:rFonts w:ascii="Arial" w:hAnsi="Arial"/>
          <w:b/>
          <w:sz w:val="27"/>
          <w:szCs w:val="27"/>
        </w:rPr>
        <w:br/>
        <w:t>0699</w:t>
      </w:r>
    </w:p>
    <w:p w:rsidR="00D55456" w:rsidRPr="00B115D8" w:rsidRDefault="00D55456" w:rsidP="00D55456">
      <w:pPr>
        <w:rPr>
          <w:sz w:val="24"/>
          <w:szCs w:val="24"/>
          <w:highlight w:val="yellow"/>
        </w:rPr>
      </w:pPr>
    </w:p>
    <w:p w:rsidR="00D55456" w:rsidRPr="00B115D8" w:rsidRDefault="00D55456" w:rsidP="00D55456">
      <w:pPr>
        <w:rPr>
          <w:sz w:val="24"/>
          <w:szCs w:val="24"/>
          <w:highlight w:val="yellow"/>
        </w:rPr>
      </w:pPr>
    </w:p>
    <w:p w:rsidR="00D55456" w:rsidRPr="00B115D8" w:rsidRDefault="00D55456" w:rsidP="00D55456">
      <w:pPr>
        <w:rPr>
          <w:sz w:val="24"/>
          <w:szCs w:val="24"/>
          <w:highlight w:val="yellow"/>
        </w:rPr>
      </w:pPr>
    </w:p>
    <w:p w:rsidR="00D55456" w:rsidRPr="00B115D8" w:rsidRDefault="00D55456" w:rsidP="00D55456">
      <w:pPr>
        <w:rPr>
          <w:sz w:val="24"/>
          <w:szCs w:val="24"/>
          <w:highlight w:val="yellow"/>
        </w:rPr>
      </w:pPr>
    </w:p>
    <w:p w:rsidR="00D55456" w:rsidRPr="009C5C79" w:rsidRDefault="00D55456" w:rsidP="00D55456">
      <w:pPr>
        <w:pStyle w:val="NormalWeb"/>
        <w:spacing w:after="0"/>
        <w:rPr>
          <w:rFonts w:ascii="Arial" w:hAnsi="Arial"/>
          <w:b/>
          <w:sz w:val="32"/>
          <w:szCs w:val="32"/>
        </w:rPr>
        <w:sectPr w:rsidR="00D55456" w:rsidRPr="009C5C79" w:rsidSect="005E5F88">
          <w:headerReference w:type="default" r:id="rId9"/>
          <w:footerReference w:type="even" r:id="rId10"/>
          <w:footerReference w:type="default" r:id="rId11"/>
          <w:pgSz w:w="12240" w:h="15840" w:code="1"/>
          <w:pgMar w:top="1440" w:right="1440" w:bottom="1440" w:left="1440" w:header="720" w:footer="720" w:gutter="0"/>
          <w:cols w:space="720"/>
          <w:titlePg/>
        </w:sectPr>
      </w:pPr>
    </w:p>
    <w:p w:rsidR="003C7A68" w:rsidRDefault="003C7A68" w:rsidP="003C7A68">
      <w:pPr>
        <w:rPr>
          <w:rFonts w:ascii="Arial" w:hAnsi="Arial" w:cs="Arial"/>
          <w:b/>
          <w:sz w:val="28"/>
          <w:szCs w:val="28"/>
        </w:rPr>
      </w:pPr>
      <w:r w:rsidRPr="009C5C79">
        <w:rPr>
          <w:rFonts w:ascii="Arial" w:hAnsi="Arial" w:cs="Arial"/>
          <w:b/>
          <w:sz w:val="28"/>
          <w:szCs w:val="28"/>
        </w:rPr>
        <w:lastRenderedPageBreak/>
        <w:t>SECTION 1</w:t>
      </w:r>
      <w:r>
        <w:rPr>
          <w:rFonts w:ascii="Arial" w:hAnsi="Arial" w:cs="Arial"/>
          <w:b/>
          <w:sz w:val="28"/>
          <w:szCs w:val="28"/>
        </w:rPr>
        <w:t>: COMPANY INFORMATION</w:t>
      </w:r>
    </w:p>
    <w:p w:rsidR="008D267B" w:rsidRPr="00793C0D" w:rsidRDefault="008D267B" w:rsidP="00C818AF">
      <w:pPr>
        <w:rPr>
          <w:rFonts w:ascii="Arial" w:hAnsi="Arial" w:cs="Arial"/>
          <w:b/>
          <w:sz w:val="16"/>
          <w:szCs w:val="16"/>
        </w:rPr>
      </w:pPr>
    </w:p>
    <w:p w:rsidR="00C818AF" w:rsidRPr="00CF4ACB" w:rsidRDefault="008D267B">
      <w:pPr>
        <w:pStyle w:val="ListParagraph"/>
        <w:numPr>
          <w:ilvl w:val="1"/>
          <w:numId w:val="12"/>
        </w:numPr>
        <w:rPr>
          <w:rFonts w:ascii="Arial" w:hAnsi="Arial" w:cs="Arial"/>
          <w:b/>
          <w:sz w:val="22"/>
          <w:szCs w:val="22"/>
        </w:rPr>
      </w:pPr>
      <w:r w:rsidRPr="00CF4ACB">
        <w:rPr>
          <w:rFonts w:ascii="Arial" w:hAnsi="Arial" w:cs="Arial"/>
          <w:b/>
          <w:sz w:val="22"/>
          <w:szCs w:val="22"/>
        </w:rPr>
        <w:t xml:space="preserve">BACKGROUND INFORMATION </w:t>
      </w:r>
    </w:p>
    <w:p w:rsidR="00C818AF" w:rsidRPr="00793C0D" w:rsidRDefault="00C818AF" w:rsidP="008D267B">
      <w:pPr>
        <w:rPr>
          <w:rFonts w:ascii="Arial" w:hAnsi="Arial" w:cs="Arial"/>
          <w:sz w:val="16"/>
          <w:szCs w:val="16"/>
        </w:rPr>
      </w:pPr>
    </w:p>
    <w:p w:rsidR="00C818AF" w:rsidRDefault="00C818AF" w:rsidP="002E1143">
      <w:pPr>
        <w:pStyle w:val="ListParagraph"/>
        <w:spacing w:line="360" w:lineRule="auto"/>
        <w:ind w:left="0"/>
        <w:rPr>
          <w:rFonts w:ascii="Arial" w:hAnsi="Arial" w:cs="Arial"/>
          <w:sz w:val="22"/>
          <w:szCs w:val="22"/>
        </w:rPr>
      </w:pPr>
      <w:r w:rsidRPr="007B5D3B">
        <w:rPr>
          <w:rFonts w:ascii="Arial" w:hAnsi="Arial" w:cs="Arial"/>
          <w:sz w:val="22"/>
          <w:szCs w:val="22"/>
        </w:rPr>
        <w:t>Great North Transport (SOC) Ltd herein referred as GNT is a bus passenger transport company that provides public passenger services within Limpopo and part of Mpumalanga province. The company has a</w:t>
      </w:r>
      <w:r w:rsidR="00A32827">
        <w:rPr>
          <w:rFonts w:ascii="Arial" w:hAnsi="Arial" w:cs="Arial"/>
          <w:sz w:val="22"/>
          <w:szCs w:val="22"/>
        </w:rPr>
        <w:t>n authorized</w:t>
      </w:r>
      <w:r w:rsidR="00A32827" w:rsidRPr="007B5D3B">
        <w:rPr>
          <w:rFonts w:ascii="Arial" w:hAnsi="Arial" w:cs="Arial"/>
          <w:sz w:val="22"/>
          <w:szCs w:val="22"/>
        </w:rPr>
        <w:t xml:space="preserve"> fleet</w:t>
      </w:r>
      <w:r w:rsidRPr="007B5D3B">
        <w:rPr>
          <w:rFonts w:ascii="Arial" w:hAnsi="Arial" w:cs="Arial"/>
          <w:sz w:val="22"/>
          <w:szCs w:val="22"/>
        </w:rPr>
        <w:t xml:space="preserve"> of more than </w:t>
      </w:r>
      <w:r w:rsidRPr="003075A4">
        <w:rPr>
          <w:rFonts w:ascii="Arial" w:hAnsi="Arial" w:cs="Arial"/>
          <w:sz w:val="22"/>
          <w:szCs w:val="22"/>
        </w:rPr>
        <w:t>2</w:t>
      </w:r>
      <w:r w:rsidR="003075A4" w:rsidRPr="003075A4">
        <w:rPr>
          <w:rFonts w:ascii="Arial" w:hAnsi="Arial" w:cs="Arial"/>
          <w:sz w:val="22"/>
          <w:szCs w:val="22"/>
        </w:rPr>
        <w:t>0</w:t>
      </w:r>
      <w:r w:rsidRPr="003075A4">
        <w:rPr>
          <w:rFonts w:ascii="Arial" w:hAnsi="Arial" w:cs="Arial"/>
          <w:sz w:val="22"/>
          <w:szCs w:val="22"/>
        </w:rPr>
        <w:t>0 buses.</w:t>
      </w:r>
    </w:p>
    <w:p w:rsidR="007F0148" w:rsidRPr="0033118F" w:rsidRDefault="007F0148" w:rsidP="008D267B">
      <w:pPr>
        <w:pStyle w:val="ListParagraph"/>
        <w:spacing w:line="360" w:lineRule="auto"/>
        <w:ind w:left="360"/>
        <w:rPr>
          <w:rFonts w:ascii="Arial" w:hAnsi="Arial" w:cs="Arial"/>
          <w:sz w:val="16"/>
          <w:szCs w:val="16"/>
        </w:rPr>
      </w:pPr>
    </w:p>
    <w:p w:rsidR="007F0148" w:rsidRPr="00CF4ACB" w:rsidRDefault="007F0148">
      <w:pPr>
        <w:pStyle w:val="ListParagraph"/>
        <w:numPr>
          <w:ilvl w:val="1"/>
          <w:numId w:val="12"/>
        </w:numPr>
        <w:rPr>
          <w:rFonts w:ascii="Arial" w:hAnsi="Arial" w:cs="Arial"/>
          <w:b/>
          <w:sz w:val="22"/>
          <w:szCs w:val="22"/>
        </w:rPr>
      </w:pPr>
      <w:r w:rsidRPr="00CF4ACB">
        <w:rPr>
          <w:rFonts w:ascii="Arial" w:hAnsi="Arial" w:cs="Arial"/>
          <w:b/>
          <w:sz w:val="22"/>
          <w:szCs w:val="22"/>
        </w:rPr>
        <w:t xml:space="preserve">PURPOSE </w:t>
      </w:r>
    </w:p>
    <w:p w:rsidR="007F0148" w:rsidRPr="00432D82" w:rsidRDefault="007F0148" w:rsidP="007F0148">
      <w:pPr>
        <w:pStyle w:val="ListParagraph"/>
        <w:ind w:left="360"/>
        <w:rPr>
          <w:rFonts w:ascii="Arial" w:hAnsi="Arial" w:cs="Arial"/>
          <w:b/>
          <w:sz w:val="22"/>
          <w:szCs w:val="22"/>
        </w:rPr>
      </w:pPr>
    </w:p>
    <w:p w:rsidR="00F21CDD" w:rsidRDefault="007F0148" w:rsidP="00F21CDD">
      <w:pPr>
        <w:pStyle w:val="ListParagraph"/>
        <w:spacing w:line="276" w:lineRule="auto"/>
        <w:ind w:left="0"/>
        <w:jc w:val="both"/>
        <w:rPr>
          <w:rFonts w:ascii="Arial" w:hAnsi="Arial" w:cs="Arial"/>
          <w:bCs/>
          <w:sz w:val="22"/>
          <w:szCs w:val="22"/>
        </w:rPr>
      </w:pPr>
      <w:r w:rsidRPr="00432D82">
        <w:rPr>
          <w:rFonts w:ascii="Arial" w:hAnsi="Arial" w:cs="Arial"/>
          <w:bCs/>
          <w:sz w:val="22"/>
          <w:szCs w:val="22"/>
        </w:rPr>
        <w:t xml:space="preserve">The purpose of the Request for </w:t>
      </w:r>
      <w:r w:rsidR="00A32827" w:rsidRPr="00432D82">
        <w:rPr>
          <w:rFonts w:ascii="Arial" w:hAnsi="Arial" w:cs="Arial"/>
          <w:bCs/>
          <w:sz w:val="22"/>
          <w:szCs w:val="22"/>
        </w:rPr>
        <w:t>proposal</w:t>
      </w:r>
      <w:r w:rsidRPr="00432D82">
        <w:rPr>
          <w:rFonts w:ascii="Arial" w:hAnsi="Arial" w:cs="Arial"/>
          <w:bCs/>
          <w:sz w:val="22"/>
          <w:szCs w:val="22"/>
        </w:rPr>
        <w:t xml:space="preserve"> (RF</w:t>
      </w:r>
      <w:r w:rsidR="00A32827" w:rsidRPr="00432D82">
        <w:rPr>
          <w:rFonts w:ascii="Arial" w:hAnsi="Arial" w:cs="Arial"/>
          <w:bCs/>
          <w:sz w:val="22"/>
          <w:szCs w:val="22"/>
        </w:rPr>
        <w:t>P</w:t>
      </w:r>
      <w:r w:rsidRPr="00432D82">
        <w:rPr>
          <w:rFonts w:ascii="Arial" w:hAnsi="Arial" w:cs="Arial"/>
          <w:bCs/>
          <w:sz w:val="22"/>
          <w:szCs w:val="22"/>
        </w:rPr>
        <w:t>) is to invite potential qualified service provider(s) to submit bids with regards to the provision of</w:t>
      </w:r>
      <w:r w:rsidR="00A32827" w:rsidRPr="00432D82">
        <w:rPr>
          <w:rFonts w:ascii="Arial" w:hAnsi="Arial" w:cs="Arial"/>
          <w:bCs/>
          <w:sz w:val="22"/>
          <w:szCs w:val="22"/>
        </w:rPr>
        <w:t xml:space="preserve"> cash in transit (CIT)</w:t>
      </w:r>
      <w:r w:rsidRPr="00432D82">
        <w:rPr>
          <w:rFonts w:ascii="Arial" w:hAnsi="Arial" w:cs="Arial"/>
          <w:bCs/>
          <w:sz w:val="22"/>
          <w:szCs w:val="22"/>
        </w:rPr>
        <w:t xml:space="preserve"> to GNT for a period of</w:t>
      </w:r>
      <w:r w:rsidR="009F16CE" w:rsidRPr="00432D82">
        <w:rPr>
          <w:rFonts w:ascii="Arial" w:hAnsi="Arial" w:cs="Arial"/>
          <w:bCs/>
          <w:sz w:val="22"/>
          <w:szCs w:val="22"/>
        </w:rPr>
        <w:t xml:space="preserve"> </w:t>
      </w:r>
      <w:r w:rsidR="00A32827" w:rsidRPr="00432D82">
        <w:rPr>
          <w:rFonts w:ascii="Arial" w:hAnsi="Arial" w:cs="Arial"/>
          <w:bCs/>
          <w:sz w:val="22"/>
          <w:szCs w:val="22"/>
        </w:rPr>
        <w:t>twelve</w:t>
      </w:r>
      <w:r w:rsidR="009F16CE" w:rsidRPr="00432D82">
        <w:rPr>
          <w:rFonts w:ascii="Arial" w:hAnsi="Arial" w:cs="Arial"/>
          <w:bCs/>
          <w:sz w:val="22"/>
          <w:szCs w:val="22"/>
        </w:rPr>
        <w:t xml:space="preserve"> (1</w:t>
      </w:r>
      <w:r w:rsidR="00A32827" w:rsidRPr="00432D82">
        <w:rPr>
          <w:rFonts w:ascii="Arial" w:hAnsi="Arial" w:cs="Arial"/>
          <w:bCs/>
          <w:sz w:val="22"/>
          <w:szCs w:val="22"/>
        </w:rPr>
        <w:t>2</w:t>
      </w:r>
      <w:r w:rsidR="009F16CE" w:rsidRPr="00432D82">
        <w:rPr>
          <w:rFonts w:ascii="Arial" w:hAnsi="Arial" w:cs="Arial"/>
          <w:bCs/>
          <w:sz w:val="22"/>
          <w:szCs w:val="22"/>
        </w:rPr>
        <w:t>) month</w:t>
      </w:r>
      <w:r w:rsidR="00A32827" w:rsidRPr="00432D82">
        <w:rPr>
          <w:rFonts w:ascii="Arial" w:hAnsi="Arial" w:cs="Arial"/>
          <w:bCs/>
          <w:sz w:val="22"/>
          <w:szCs w:val="22"/>
        </w:rPr>
        <w:t>s</w:t>
      </w:r>
      <w:r w:rsidR="00F21CDD">
        <w:rPr>
          <w:rFonts w:ascii="Arial" w:hAnsi="Arial" w:cs="Arial"/>
          <w:bCs/>
          <w:sz w:val="22"/>
          <w:szCs w:val="22"/>
        </w:rPr>
        <w:t xml:space="preserve">; </w:t>
      </w:r>
      <w:r w:rsidRPr="00432D82">
        <w:rPr>
          <w:rFonts w:ascii="Arial" w:hAnsi="Arial" w:cs="Arial"/>
          <w:bCs/>
          <w:sz w:val="22"/>
          <w:szCs w:val="22"/>
        </w:rPr>
        <w:t xml:space="preserve"> </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 xml:space="preserve">Supply cash in transit service for all depots in all Great North Transport’s operational sites. </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 xml:space="preserve">Provide a timely and accurate service in order for pick-ups to appear either the same day or the next day in Great North Transport’s bank accounts, for Monday to Fridays, weekend pick-ups should appear on the Monday following the weekend. </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 xml:space="preserve">Provide own adequate cash in transit insurance from the time of pick-up to the time of depositing the money. </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 xml:space="preserve">Provide armed guards with at-least Grade C with CIT (Cash in Transit) Training. </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Provide Armoured Security Vehicle with bullet proof glass and windows to AK 47 bullets.</w:t>
      </w:r>
    </w:p>
    <w:p w:rsidR="00F21CDD" w:rsidRPr="00F21CDD" w:rsidRDefault="00F21CDD" w:rsidP="00F21CDD">
      <w:pPr>
        <w:pStyle w:val="ListParagraph"/>
        <w:numPr>
          <w:ilvl w:val="0"/>
          <w:numId w:val="48"/>
        </w:numPr>
        <w:spacing w:line="276" w:lineRule="auto"/>
        <w:jc w:val="both"/>
        <w:rPr>
          <w:rFonts w:ascii="Arial" w:hAnsi="Arial" w:cs="Arial"/>
          <w:bCs/>
          <w:sz w:val="22"/>
          <w:szCs w:val="22"/>
        </w:rPr>
      </w:pPr>
      <w:r w:rsidRPr="00F21CDD">
        <w:rPr>
          <w:rFonts w:ascii="Arial" w:eastAsiaTheme="minorHAnsi" w:hAnsi="Arial" w:cs="Arial"/>
          <w:color w:val="000000"/>
          <w:sz w:val="22"/>
          <w:szCs w:val="22"/>
          <w:lang w:val="en-ZA"/>
        </w:rPr>
        <w:t xml:space="preserve">The bidder must be Psira (Private Security Industry Regulatory Authority) registered </w:t>
      </w:r>
    </w:p>
    <w:p w:rsidR="00F21CDD" w:rsidRPr="00432D82" w:rsidRDefault="00F21CDD" w:rsidP="00E42209">
      <w:pPr>
        <w:rPr>
          <w:rFonts w:ascii="Arial" w:hAnsi="Arial" w:cs="Arial"/>
          <w:sz w:val="22"/>
          <w:szCs w:val="22"/>
        </w:rPr>
      </w:pPr>
    </w:p>
    <w:p w:rsidR="00E42209" w:rsidRPr="00432D82" w:rsidRDefault="00E42209" w:rsidP="00E42209">
      <w:pPr>
        <w:rPr>
          <w:rFonts w:ascii="Arial" w:hAnsi="Arial" w:cs="Arial"/>
          <w:b/>
          <w:sz w:val="22"/>
          <w:szCs w:val="22"/>
        </w:rPr>
      </w:pPr>
      <w:r w:rsidRPr="00432D82">
        <w:rPr>
          <w:rFonts w:ascii="Arial" w:hAnsi="Arial" w:cs="Arial"/>
          <w:b/>
          <w:sz w:val="22"/>
          <w:szCs w:val="22"/>
        </w:rPr>
        <w:t>SECTION 2: TECHNICAL REQUIREMENTS SPECIFICATIONS</w:t>
      </w:r>
    </w:p>
    <w:p w:rsidR="00E42209" w:rsidRPr="00432D82" w:rsidRDefault="00E42209" w:rsidP="00E42209">
      <w:pPr>
        <w:jc w:val="center"/>
        <w:rPr>
          <w:rFonts w:ascii="Arial" w:hAnsi="Arial" w:cs="Arial"/>
          <w:b/>
          <w:sz w:val="22"/>
          <w:szCs w:val="22"/>
        </w:rPr>
      </w:pPr>
    </w:p>
    <w:p w:rsidR="00E42209" w:rsidRPr="00432D82" w:rsidRDefault="00A32827">
      <w:pPr>
        <w:pStyle w:val="ListParagraph"/>
        <w:numPr>
          <w:ilvl w:val="0"/>
          <w:numId w:val="12"/>
        </w:numPr>
        <w:jc w:val="both"/>
        <w:rPr>
          <w:rFonts w:ascii="Arial" w:hAnsi="Arial" w:cs="Arial"/>
          <w:b/>
          <w:sz w:val="22"/>
          <w:szCs w:val="22"/>
        </w:rPr>
      </w:pPr>
      <w:r w:rsidRPr="00432D82">
        <w:rPr>
          <w:rFonts w:ascii="Arial" w:hAnsi="Arial" w:cs="Arial"/>
          <w:b/>
          <w:sz w:val="22"/>
          <w:szCs w:val="22"/>
        </w:rPr>
        <w:t>CASH IN TRANSIT (CIT)</w:t>
      </w:r>
      <w:r w:rsidR="00E42209" w:rsidRPr="00432D82">
        <w:rPr>
          <w:rFonts w:ascii="Arial" w:hAnsi="Arial" w:cs="Arial"/>
          <w:b/>
          <w:sz w:val="22"/>
          <w:szCs w:val="22"/>
        </w:rPr>
        <w:t xml:space="preserve"> SERVICES – SPECIFICATIONS</w:t>
      </w:r>
    </w:p>
    <w:p w:rsidR="00432D82" w:rsidRPr="00432D82" w:rsidRDefault="00432D82" w:rsidP="00432D82"/>
    <w:p w:rsidR="00424C64" w:rsidRPr="00432D82" w:rsidRDefault="00424C64" w:rsidP="00424C64">
      <w:pPr>
        <w:pStyle w:val="Default"/>
        <w:spacing w:line="360" w:lineRule="auto"/>
        <w:jc w:val="both"/>
        <w:rPr>
          <w:sz w:val="22"/>
          <w:szCs w:val="22"/>
        </w:rPr>
      </w:pPr>
      <w:r w:rsidRPr="00432D82">
        <w:rPr>
          <w:sz w:val="22"/>
          <w:szCs w:val="22"/>
        </w:rPr>
        <w:t xml:space="preserve">GNT requires </w:t>
      </w:r>
      <w:r w:rsidR="00200978" w:rsidRPr="00432D82">
        <w:rPr>
          <w:sz w:val="22"/>
          <w:szCs w:val="22"/>
        </w:rPr>
        <w:t xml:space="preserve">efficient and cost-effective </w:t>
      </w:r>
      <w:r w:rsidR="00A32827" w:rsidRPr="00432D82">
        <w:rPr>
          <w:sz w:val="22"/>
          <w:szCs w:val="22"/>
        </w:rPr>
        <w:t xml:space="preserve">Cash In Transit (CIT) </w:t>
      </w:r>
      <w:r w:rsidR="00200978" w:rsidRPr="00432D82">
        <w:rPr>
          <w:sz w:val="22"/>
          <w:szCs w:val="22"/>
        </w:rPr>
        <w:t>service to</w:t>
      </w:r>
      <w:r w:rsidR="00927E3B" w:rsidRPr="00432D82">
        <w:rPr>
          <w:sz w:val="22"/>
          <w:szCs w:val="22"/>
        </w:rPr>
        <w:t xml:space="preserve"> the following</w:t>
      </w:r>
      <w:r w:rsidR="00200978" w:rsidRPr="00432D82">
        <w:rPr>
          <w:sz w:val="22"/>
          <w:szCs w:val="22"/>
        </w:rPr>
        <w:t xml:space="preserve"> operational sites</w:t>
      </w:r>
      <w:r w:rsidRPr="00432D82">
        <w:rPr>
          <w:sz w:val="22"/>
          <w:szCs w:val="22"/>
        </w:rPr>
        <w:t>:</w:t>
      </w:r>
    </w:p>
    <w:p w:rsidR="00432D82" w:rsidRPr="00432D82" w:rsidRDefault="00432D82" w:rsidP="00432D82">
      <w:pPr>
        <w:rPr>
          <w:rFonts w:ascii="Arial" w:hAnsi="Arial" w:cs="Arial"/>
          <w:sz w:val="22"/>
          <w:szCs w:val="22"/>
        </w:rPr>
      </w:pPr>
      <w:r w:rsidRPr="00432D82">
        <w:rPr>
          <w:rFonts w:ascii="Arial" w:hAnsi="Arial" w:cs="Arial"/>
          <w:sz w:val="22"/>
          <w:szCs w:val="22"/>
        </w:rPr>
        <w:t>The solutions outlined in this proposal include:</w:t>
      </w:r>
    </w:p>
    <w:p w:rsidR="00432D82" w:rsidRDefault="00432D82" w:rsidP="00432D82">
      <w:pPr>
        <w:rPr>
          <w:rFonts w:ascii="Arial" w:hAnsi="Arial" w:cs="Arial"/>
          <w:sz w:val="22"/>
          <w:szCs w:val="22"/>
        </w:rPr>
      </w:pPr>
    </w:p>
    <w:p w:rsidR="00432D82" w:rsidRPr="00432D82" w:rsidRDefault="00432D82" w:rsidP="00432D82">
      <w:pPr>
        <w:rPr>
          <w:rFonts w:ascii="Arial" w:hAnsi="Arial" w:cs="Arial"/>
          <w:sz w:val="22"/>
          <w:szCs w:val="22"/>
        </w:rPr>
      </w:pPr>
      <w:r w:rsidRPr="00432D82">
        <w:rPr>
          <w:rFonts w:ascii="Arial" w:hAnsi="Arial" w:cs="Arial"/>
          <w:sz w:val="22"/>
          <w:szCs w:val="22"/>
        </w:rPr>
        <w:t xml:space="preserve">Cash Deposit Counting and Storage Safe which at least feature the following </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SABS Cat rated safe or CEN rated safe</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Manual and/or electronic locks</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Bar code scanner</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Unique deposit identification via tag / keypad / biometric/ card</w:t>
      </w:r>
    </w:p>
    <w:p w:rsidR="00432D82" w:rsidRPr="00432D82" w:rsidRDefault="00432D82" w:rsidP="00432D82">
      <w:pPr>
        <w:rPr>
          <w:rFonts w:ascii="Arial" w:hAnsi="Arial" w:cs="Arial"/>
          <w:b/>
          <w:sz w:val="22"/>
          <w:szCs w:val="22"/>
        </w:rPr>
      </w:pPr>
      <w:r w:rsidRPr="00432D82">
        <w:rPr>
          <w:rFonts w:ascii="Arial" w:hAnsi="Arial" w:cs="Arial"/>
          <w:b/>
          <w:sz w:val="22"/>
          <w:szCs w:val="22"/>
        </w:rPr>
        <w:t>The service should include at least insurance, Value hosting and Cash-in-transit</w:t>
      </w:r>
    </w:p>
    <w:p w:rsidR="00432D82" w:rsidRPr="00432D82" w:rsidRDefault="00432D82" w:rsidP="00432D82">
      <w:pPr>
        <w:ind w:left="720"/>
        <w:rPr>
          <w:rFonts w:ascii="Arial" w:hAnsi="Arial" w:cs="Arial"/>
          <w:b/>
          <w:color w:val="FF0000"/>
          <w:sz w:val="22"/>
          <w:szCs w:val="22"/>
        </w:rPr>
      </w:pPr>
    </w:p>
    <w:p w:rsidR="00432D82" w:rsidRPr="00432D82" w:rsidRDefault="00432D82" w:rsidP="00432D82">
      <w:pPr>
        <w:rPr>
          <w:rFonts w:ascii="Arial" w:hAnsi="Arial" w:cs="Arial"/>
          <w:sz w:val="22"/>
          <w:szCs w:val="22"/>
        </w:rPr>
      </w:pPr>
      <w:r w:rsidRPr="00432D82">
        <w:rPr>
          <w:rFonts w:ascii="Arial" w:hAnsi="Arial" w:cs="Arial"/>
          <w:sz w:val="22"/>
          <w:szCs w:val="22"/>
        </w:rPr>
        <w:t>The Auto Safe Devices should be able to validate banknotes and reduce counterfeit losses</w:t>
      </w:r>
    </w:p>
    <w:p w:rsidR="00432D82" w:rsidRPr="00432D82" w:rsidRDefault="00432D82" w:rsidP="00432D82">
      <w:pPr>
        <w:rPr>
          <w:rFonts w:ascii="Arial" w:hAnsi="Arial" w:cs="Arial"/>
          <w:sz w:val="22"/>
          <w:szCs w:val="22"/>
        </w:rPr>
      </w:pPr>
      <w:r w:rsidRPr="00432D82">
        <w:rPr>
          <w:rFonts w:ascii="Arial" w:hAnsi="Arial" w:cs="Arial"/>
          <w:sz w:val="22"/>
          <w:szCs w:val="22"/>
        </w:rPr>
        <w:t xml:space="preserve">The solution should at least feature the following </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Cash Container (e.g. Cash Canister or Tamper-evident bag)</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 xml:space="preserve">Provide validation of notes authenticity at point of deposit; fraudulent and bad notes are rejected </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 xml:space="preserve">Security </w:t>
      </w:r>
      <w:r w:rsidRPr="00432D82">
        <w:rPr>
          <w:rFonts w:ascii="Arial" w:hAnsi="Arial" w:cs="Arial"/>
          <w:sz w:val="22"/>
          <w:szCs w:val="22"/>
        </w:rPr>
        <w:sym w:font="Wingdings" w:char="F0E0"/>
      </w:r>
      <w:r w:rsidRPr="00432D82">
        <w:rPr>
          <w:rFonts w:ascii="Arial" w:hAnsi="Arial" w:cs="Arial"/>
          <w:sz w:val="22"/>
          <w:szCs w:val="22"/>
        </w:rPr>
        <w:t>Bags/Canister can only be removed by the cash-in-transit (CIT) company or a supervisor with this level of authority, as agreed with GNT</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lastRenderedPageBreak/>
        <w:t>Deposit identification, Receipts and reporting</w:t>
      </w:r>
    </w:p>
    <w:p w:rsidR="00432D82" w:rsidRPr="00432D82" w:rsidRDefault="00432D82" w:rsidP="00432D82">
      <w:pPr>
        <w:pStyle w:val="ListParagraph"/>
        <w:numPr>
          <w:ilvl w:val="0"/>
          <w:numId w:val="44"/>
        </w:numPr>
        <w:spacing w:after="200" w:line="276" w:lineRule="auto"/>
        <w:rPr>
          <w:rFonts w:ascii="Arial" w:hAnsi="Arial" w:cs="Arial"/>
          <w:sz w:val="22"/>
          <w:szCs w:val="22"/>
        </w:rPr>
      </w:pPr>
      <w:r w:rsidRPr="00432D82">
        <w:rPr>
          <w:rFonts w:ascii="Arial" w:hAnsi="Arial" w:cs="Arial"/>
          <w:sz w:val="22"/>
          <w:szCs w:val="22"/>
        </w:rPr>
        <w:t xml:space="preserve">Multiple accounts and devices banking </w:t>
      </w:r>
    </w:p>
    <w:p w:rsidR="00432D82" w:rsidRDefault="00432D82" w:rsidP="00432D82">
      <w:pPr>
        <w:pStyle w:val="NormalWeb"/>
        <w:spacing w:after="119" w:afterAutospacing="0"/>
        <w:contextualSpacing/>
        <w:jc w:val="both"/>
        <w:rPr>
          <w:rStyle w:val="Strong"/>
          <w:rFonts w:ascii="Arial" w:hAnsi="Arial" w:cs="Arial"/>
          <w:sz w:val="22"/>
          <w:szCs w:val="22"/>
        </w:rPr>
      </w:pPr>
      <w:r w:rsidRPr="00432D82">
        <w:rPr>
          <w:rStyle w:val="Strong"/>
          <w:rFonts w:ascii="Arial" w:hAnsi="Arial" w:cs="Arial"/>
          <w:sz w:val="22"/>
          <w:szCs w:val="22"/>
        </w:rPr>
        <w:t xml:space="preserve">Provide own adequate cash management insurance from the time cash is deposited into the safe. </w:t>
      </w:r>
    </w:p>
    <w:p w:rsidR="00432D82" w:rsidRDefault="00432D82" w:rsidP="00432D82">
      <w:pPr>
        <w:pStyle w:val="NormalWeb"/>
        <w:spacing w:after="119" w:afterAutospacing="0"/>
        <w:contextualSpacing/>
        <w:jc w:val="both"/>
        <w:rPr>
          <w:rStyle w:val="Strong"/>
          <w:rFonts w:ascii="Arial" w:hAnsi="Arial" w:cs="Arial"/>
          <w:sz w:val="22"/>
          <w:szCs w:val="22"/>
        </w:rPr>
      </w:pPr>
    </w:p>
    <w:p w:rsidR="00432D82" w:rsidRPr="00432D82" w:rsidRDefault="00432D82" w:rsidP="00432D82">
      <w:pPr>
        <w:rPr>
          <w:rFonts w:ascii="Arial" w:hAnsi="Arial" w:cs="Arial"/>
          <w:b/>
          <w:bCs/>
          <w:sz w:val="22"/>
          <w:szCs w:val="22"/>
          <w:u w:val="single"/>
        </w:rPr>
      </w:pPr>
      <w:r w:rsidRPr="00432D82">
        <w:rPr>
          <w:rFonts w:ascii="Arial" w:hAnsi="Arial" w:cs="Arial"/>
          <w:b/>
          <w:bCs/>
          <w:sz w:val="22"/>
          <w:szCs w:val="22"/>
          <w:u w:val="single"/>
        </w:rPr>
        <w:t>CASH IN TRANSIT COLLECTION</w:t>
      </w:r>
    </w:p>
    <w:p w:rsidR="00432D82" w:rsidRPr="00432D82" w:rsidRDefault="00432D82" w:rsidP="00432D82">
      <w:pPr>
        <w:jc w:val="center"/>
        <w:rPr>
          <w:rFonts w:ascii="Arial" w:hAnsi="Arial" w:cs="Arial"/>
          <w:b/>
          <w:bCs/>
          <w:sz w:val="22"/>
          <w:szCs w:val="22"/>
        </w:rPr>
      </w:pPr>
    </w:p>
    <w:p w:rsidR="00432D82" w:rsidRPr="00432D82" w:rsidRDefault="00432D82" w:rsidP="00432D82">
      <w:pPr>
        <w:rPr>
          <w:rFonts w:ascii="Arial" w:hAnsi="Arial" w:cs="Arial"/>
          <w:b/>
          <w:bCs/>
          <w:sz w:val="22"/>
          <w:szCs w:val="22"/>
        </w:rPr>
      </w:pPr>
      <w:r w:rsidRPr="00432D82">
        <w:rPr>
          <w:rFonts w:ascii="Arial" w:hAnsi="Arial" w:cs="Arial"/>
          <w:b/>
          <w:bCs/>
          <w:sz w:val="22"/>
          <w:szCs w:val="22"/>
        </w:rPr>
        <w:t>CENTRAL/WESTERN REGION</w:t>
      </w:r>
    </w:p>
    <w:p w:rsidR="00432D82" w:rsidRPr="00432D82" w:rsidRDefault="00432D82" w:rsidP="00432D82">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1620"/>
        <w:gridCol w:w="1031"/>
        <w:gridCol w:w="2613"/>
      </w:tblGrid>
      <w:tr w:rsidR="00432D82" w:rsidRPr="00432D82" w:rsidTr="00832BDD">
        <w:tc>
          <w:tcPr>
            <w:tcW w:w="3978" w:type="dxa"/>
          </w:tcPr>
          <w:p w:rsidR="00432D82" w:rsidRPr="00432D82" w:rsidRDefault="00432D82"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DEPOT</w:t>
            </w:r>
          </w:p>
        </w:tc>
        <w:tc>
          <w:tcPr>
            <w:tcW w:w="1620" w:type="dxa"/>
          </w:tcPr>
          <w:p w:rsidR="00432D82" w:rsidRPr="00432D82" w:rsidRDefault="00432D82"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DAY</w:t>
            </w:r>
          </w:p>
        </w:tc>
        <w:tc>
          <w:tcPr>
            <w:tcW w:w="1031" w:type="dxa"/>
          </w:tcPr>
          <w:p w:rsidR="00432D82" w:rsidRPr="00432D82" w:rsidRDefault="00432D82" w:rsidP="00832BDD">
            <w:pPr>
              <w:spacing w:before="100" w:beforeAutospacing="1" w:after="119"/>
              <w:jc w:val="center"/>
              <w:rPr>
                <w:rFonts w:ascii="Arial" w:hAnsi="Arial" w:cs="Arial"/>
                <w:b/>
                <w:bCs/>
                <w:sz w:val="22"/>
                <w:szCs w:val="22"/>
              </w:rPr>
            </w:pPr>
            <w:r w:rsidRPr="00432D82">
              <w:rPr>
                <w:rFonts w:ascii="Arial" w:hAnsi="Arial" w:cs="Arial"/>
                <w:b/>
                <w:bCs/>
                <w:sz w:val="22"/>
                <w:szCs w:val="22"/>
              </w:rPr>
              <w:t>TIME</w:t>
            </w:r>
          </w:p>
        </w:tc>
        <w:tc>
          <w:tcPr>
            <w:tcW w:w="2613"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DESTINATION</w:t>
            </w:r>
          </w:p>
        </w:tc>
      </w:tr>
      <w:tr w:rsidR="00432D82" w:rsidRPr="00432D82" w:rsidTr="00832BDD">
        <w:tc>
          <w:tcPr>
            <w:tcW w:w="3978"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Seshego Depot</w:t>
            </w:r>
          </w:p>
        </w:tc>
        <w:tc>
          <w:tcPr>
            <w:tcW w:w="1620"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Fri</w:t>
            </w:r>
          </w:p>
        </w:tc>
        <w:tc>
          <w:tcPr>
            <w:tcW w:w="103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2613"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Polokwane</w:t>
            </w:r>
          </w:p>
        </w:tc>
      </w:tr>
      <w:tr w:rsidR="00432D82" w:rsidRPr="00432D82" w:rsidTr="00832BDD">
        <w:tc>
          <w:tcPr>
            <w:tcW w:w="3978"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Seshego Depot</w:t>
            </w:r>
          </w:p>
        </w:tc>
        <w:tc>
          <w:tcPr>
            <w:tcW w:w="1620"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03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12:30</w:t>
            </w:r>
          </w:p>
        </w:tc>
        <w:tc>
          <w:tcPr>
            <w:tcW w:w="2613"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Polokwane</w:t>
            </w:r>
          </w:p>
        </w:tc>
      </w:tr>
      <w:tr w:rsidR="00432D82" w:rsidRPr="00432D82" w:rsidTr="00832BDD">
        <w:tc>
          <w:tcPr>
            <w:tcW w:w="3978"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Polokwane (Ticket selling points)</w:t>
            </w:r>
          </w:p>
        </w:tc>
        <w:tc>
          <w:tcPr>
            <w:tcW w:w="1620"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Mon-Fri</w:t>
            </w:r>
          </w:p>
        </w:tc>
        <w:tc>
          <w:tcPr>
            <w:tcW w:w="103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18:00</w:t>
            </w:r>
          </w:p>
        </w:tc>
        <w:tc>
          <w:tcPr>
            <w:tcW w:w="2613"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 Premises/Std Bank</w:t>
            </w:r>
          </w:p>
        </w:tc>
      </w:tr>
      <w:tr w:rsidR="00432D82" w:rsidRPr="00432D82" w:rsidTr="00832BDD">
        <w:tc>
          <w:tcPr>
            <w:tcW w:w="3978"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Polokwane</w:t>
            </w:r>
          </w:p>
        </w:tc>
        <w:tc>
          <w:tcPr>
            <w:tcW w:w="1620"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03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2613"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Sec.Premises/Std Bank</w:t>
            </w:r>
          </w:p>
        </w:tc>
      </w:tr>
      <w:tr w:rsidR="00432D82" w:rsidRPr="00432D82" w:rsidTr="00832BDD">
        <w:tc>
          <w:tcPr>
            <w:tcW w:w="3978"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Mokopane Depot</w:t>
            </w:r>
          </w:p>
        </w:tc>
        <w:tc>
          <w:tcPr>
            <w:tcW w:w="1620"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Mon-Fri</w:t>
            </w:r>
          </w:p>
        </w:tc>
        <w:tc>
          <w:tcPr>
            <w:tcW w:w="103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2613"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Bank,Mokopane</w:t>
            </w:r>
          </w:p>
        </w:tc>
      </w:tr>
    </w:tbl>
    <w:p w:rsidR="00432D82" w:rsidRPr="00432D82" w:rsidRDefault="00432D82" w:rsidP="00432D82">
      <w:pPr>
        <w:rPr>
          <w:rFonts w:ascii="Arial" w:hAnsi="Arial" w:cs="Arial"/>
          <w:bCs/>
          <w:sz w:val="22"/>
          <w:szCs w:val="22"/>
        </w:rPr>
      </w:pPr>
    </w:p>
    <w:p w:rsidR="00432D82" w:rsidRPr="00432D82" w:rsidRDefault="00432D82" w:rsidP="00432D82">
      <w:pPr>
        <w:rPr>
          <w:rFonts w:ascii="Arial" w:hAnsi="Arial" w:cs="Arial"/>
          <w:bCs/>
          <w:sz w:val="22"/>
          <w:szCs w:val="22"/>
        </w:rPr>
      </w:pPr>
    </w:p>
    <w:p w:rsidR="00432D82" w:rsidRPr="00432D82" w:rsidRDefault="00432D82" w:rsidP="00432D82">
      <w:pPr>
        <w:rPr>
          <w:rFonts w:ascii="Arial" w:hAnsi="Arial" w:cs="Arial"/>
          <w:bCs/>
          <w:sz w:val="22"/>
          <w:szCs w:val="22"/>
        </w:rPr>
      </w:pPr>
    </w:p>
    <w:p w:rsidR="00432D82" w:rsidRPr="00432D82" w:rsidRDefault="00432D82" w:rsidP="00432D82">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5"/>
        <w:gridCol w:w="2675"/>
        <w:gridCol w:w="1849"/>
        <w:gridCol w:w="2114"/>
        <w:gridCol w:w="528"/>
      </w:tblGrid>
      <w:tr w:rsidR="00432D82" w:rsidRPr="00432D82" w:rsidTr="002A2C99">
        <w:tc>
          <w:tcPr>
            <w:tcW w:w="2665" w:type="dxa"/>
          </w:tcPr>
          <w:p w:rsidR="00432D82" w:rsidRPr="00432D82" w:rsidRDefault="00432D82" w:rsidP="00832BDD">
            <w:pPr>
              <w:spacing w:before="100" w:beforeAutospacing="1" w:after="119"/>
              <w:rPr>
                <w:rFonts w:ascii="Arial" w:hAnsi="Arial" w:cs="Arial"/>
                <w:b/>
                <w:bCs/>
                <w:sz w:val="22"/>
                <w:szCs w:val="22"/>
              </w:rPr>
            </w:pPr>
          </w:p>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DEPOT</w:t>
            </w:r>
          </w:p>
        </w:tc>
        <w:tc>
          <w:tcPr>
            <w:tcW w:w="2675"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DAY</w:t>
            </w:r>
          </w:p>
        </w:tc>
        <w:tc>
          <w:tcPr>
            <w:tcW w:w="1849"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TIME</w:t>
            </w:r>
          </w:p>
        </w:tc>
        <w:tc>
          <w:tcPr>
            <w:tcW w:w="2642" w:type="dxa"/>
            <w:gridSpan w:val="2"/>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DESTINATION</w:t>
            </w:r>
          </w:p>
        </w:tc>
      </w:tr>
      <w:tr w:rsidR="00432D82" w:rsidRPr="00432D82" w:rsidTr="002A2C99">
        <w:tc>
          <w:tcPr>
            <w:tcW w:w="2665"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Motetema Depot</w:t>
            </w:r>
          </w:p>
        </w:tc>
        <w:tc>
          <w:tcPr>
            <w:tcW w:w="267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2642" w:type="dxa"/>
            <w:gridSpan w:val="2"/>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Groblersdal</w:t>
            </w:r>
          </w:p>
        </w:tc>
      </w:tr>
      <w:tr w:rsidR="00432D82" w:rsidRPr="00432D82" w:rsidTr="002A2C99">
        <w:tc>
          <w:tcPr>
            <w:tcW w:w="266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 @ Groblersdal Rank</w:t>
            </w:r>
          </w:p>
        </w:tc>
        <w:tc>
          <w:tcPr>
            <w:tcW w:w="267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Mon,Tue,Thurs,Fri</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849"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 xml:space="preserve">18:00  </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 xml:space="preserve">14:00                    </w:t>
            </w:r>
          </w:p>
        </w:tc>
        <w:tc>
          <w:tcPr>
            <w:tcW w:w="2642" w:type="dxa"/>
            <w:gridSpan w:val="2"/>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2A2C99">
        <w:tc>
          <w:tcPr>
            <w:tcW w:w="9831" w:type="dxa"/>
            <w:gridSpan w:val="5"/>
          </w:tcPr>
          <w:p w:rsidR="00432D82" w:rsidRPr="00432D82" w:rsidRDefault="00432D82" w:rsidP="00832BDD">
            <w:pPr>
              <w:spacing w:before="100" w:beforeAutospacing="1" w:after="119"/>
              <w:rPr>
                <w:rFonts w:ascii="Arial" w:hAnsi="Arial" w:cs="Arial"/>
                <w:bCs/>
                <w:sz w:val="22"/>
                <w:szCs w:val="22"/>
              </w:rPr>
            </w:pPr>
          </w:p>
        </w:tc>
      </w:tr>
      <w:tr w:rsidR="00432D82" w:rsidRPr="00432D82" w:rsidTr="002A2C99">
        <w:tc>
          <w:tcPr>
            <w:tcW w:w="2665"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Marble Hall Depot</w:t>
            </w:r>
          </w:p>
        </w:tc>
        <w:tc>
          <w:tcPr>
            <w:tcW w:w="267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12:00</w:t>
            </w:r>
          </w:p>
        </w:tc>
        <w:tc>
          <w:tcPr>
            <w:tcW w:w="2642" w:type="dxa"/>
            <w:gridSpan w:val="2"/>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Groblersdal</w:t>
            </w:r>
          </w:p>
        </w:tc>
      </w:tr>
      <w:tr w:rsidR="00432D82" w:rsidRPr="00432D82" w:rsidTr="002A2C99">
        <w:tc>
          <w:tcPr>
            <w:tcW w:w="266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 @ Marble Hall</w:t>
            </w:r>
          </w:p>
        </w:tc>
        <w:tc>
          <w:tcPr>
            <w:tcW w:w="267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&amp; Fri</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849"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18:00</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14:00</w:t>
            </w:r>
          </w:p>
        </w:tc>
        <w:tc>
          <w:tcPr>
            <w:tcW w:w="2642" w:type="dxa"/>
            <w:gridSpan w:val="2"/>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2A2C99">
        <w:tc>
          <w:tcPr>
            <w:tcW w:w="9831" w:type="dxa"/>
            <w:gridSpan w:val="5"/>
          </w:tcPr>
          <w:p w:rsidR="00432D82" w:rsidRPr="00432D82" w:rsidRDefault="00432D82" w:rsidP="00832BDD">
            <w:pPr>
              <w:spacing w:before="100" w:beforeAutospacing="1" w:after="119"/>
              <w:rPr>
                <w:rFonts w:ascii="Arial" w:hAnsi="Arial" w:cs="Arial"/>
                <w:bCs/>
                <w:sz w:val="22"/>
                <w:szCs w:val="22"/>
              </w:rPr>
            </w:pPr>
          </w:p>
        </w:tc>
      </w:tr>
      <w:tr w:rsidR="00432D82" w:rsidRPr="00432D82" w:rsidTr="002A2C99">
        <w:tc>
          <w:tcPr>
            <w:tcW w:w="2665"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Bapedi Depot</w:t>
            </w:r>
          </w:p>
        </w:tc>
        <w:tc>
          <w:tcPr>
            <w:tcW w:w="2675"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2642" w:type="dxa"/>
            <w:gridSpan w:val="2"/>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Burgersfort</w:t>
            </w:r>
          </w:p>
        </w:tc>
      </w:tr>
      <w:tr w:rsidR="00432D82" w:rsidRPr="00432D82" w:rsidTr="002A2C99">
        <w:trPr>
          <w:gridAfter w:val="1"/>
          <w:wAfter w:w="528" w:type="dxa"/>
        </w:trPr>
        <w:tc>
          <w:tcPr>
            <w:tcW w:w="9303" w:type="dxa"/>
            <w:gridSpan w:val="4"/>
            <w:tcBorders>
              <w:left w:val="nil"/>
              <w:right w:val="nil"/>
            </w:tcBorders>
          </w:tcPr>
          <w:p w:rsidR="00432D82" w:rsidRDefault="00432D82" w:rsidP="00832BDD">
            <w:pPr>
              <w:spacing w:before="100" w:beforeAutospacing="1" w:after="119"/>
              <w:rPr>
                <w:rFonts w:ascii="Arial" w:hAnsi="Arial" w:cs="Arial"/>
                <w:bCs/>
                <w:sz w:val="22"/>
                <w:szCs w:val="22"/>
              </w:rPr>
            </w:pPr>
          </w:p>
          <w:p w:rsidR="00432D82" w:rsidRDefault="00432D82" w:rsidP="00832BDD">
            <w:pPr>
              <w:spacing w:before="100" w:beforeAutospacing="1" w:after="119"/>
              <w:rPr>
                <w:rFonts w:ascii="Arial" w:hAnsi="Arial" w:cs="Arial"/>
                <w:bCs/>
                <w:sz w:val="22"/>
                <w:szCs w:val="22"/>
              </w:rPr>
            </w:pPr>
          </w:p>
          <w:p w:rsidR="00432D82" w:rsidRDefault="00432D82" w:rsidP="00832BDD">
            <w:pPr>
              <w:spacing w:before="100" w:beforeAutospacing="1" w:after="119"/>
              <w:rPr>
                <w:rFonts w:ascii="Arial" w:hAnsi="Arial" w:cs="Arial"/>
                <w:bCs/>
                <w:sz w:val="22"/>
                <w:szCs w:val="22"/>
              </w:rPr>
            </w:pPr>
          </w:p>
          <w:p w:rsidR="00432D82" w:rsidRDefault="00432D82" w:rsidP="00832BDD">
            <w:pPr>
              <w:spacing w:before="100" w:beforeAutospacing="1" w:after="119"/>
              <w:rPr>
                <w:rFonts w:ascii="Arial" w:hAnsi="Arial" w:cs="Arial"/>
                <w:bCs/>
                <w:sz w:val="22"/>
                <w:szCs w:val="22"/>
              </w:rPr>
            </w:pPr>
          </w:p>
          <w:p w:rsidR="00432D82" w:rsidRDefault="00432D82" w:rsidP="00832BDD">
            <w:pPr>
              <w:spacing w:before="100" w:beforeAutospacing="1" w:after="119"/>
              <w:rPr>
                <w:rFonts w:ascii="Arial" w:hAnsi="Arial" w:cs="Arial"/>
                <w:bCs/>
                <w:sz w:val="22"/>
                <w:szCs w:val="22"/>
              </w:rPr>
            </w:pPr>
          </w:p>
          <w:p w:rsidR="00432D82" w:rsidRDefault="00432D82" w:rsidP="00832BDD">
            <w:pPr>
              <w:spacing w:before="100" w:beforeAutospacing="1" w:after="119"/>
              <w:rPr>
                <w:rFonts w:ascii="Arial" w:hAnsi="Arial" w:cs="Arial"/>
                <w:bCs/>
                <w:sz w:val="22"/>
                <w:szCs w:val="22"/>
              </w:rPr>
            </w:pPr>
          </w:p>
          <w:p w:rsidR="00432D82" w:rsidRPr="00432D82" w:rsidRDefault="00432D82" w:rsidP="00832BDD">
            <w:pPr>
              <w:spacing w:before="100" w:beforeAutospacing="1" w:after="119"/>
              <w:rPr>
                <w:rFonts w:ascii="Arial" w:hAnsi="Arial" w:cs="Arial"/>
                <w:bCs/>
                <w:sz w:val="22"/>
                <w:szCs w:val="22"/>
              </w:rPr>
            </w:pPr>
          </w:p>
          <w:p w:rsidR="00432D82" w:rsidRPr="00432D82" w:rsidRDefault="00432D82" w:rsidP="00832BDD">
            <w:pPr>
              <w:jc w:val="center"/>
              <w:rPr>
                <w:rFonts w:ascii="Arial" w:hAnsi="Arial" w:cs="Arial"/>
                <w:b/>
                <w:sz w:val="22"/>
                <w:szCs w:val="22"/>
              </w:rPr>
            </w:pPr>
            <w:r w:rsidRPr="00432D82">
              <w:rPr>
                <w:rFonts w:ascii="Arial" w:hAnsi="Arial" w:cs="Arial"/>
                <w:b/>
                <w:sz w:val="22"/>
                <w:szCs w:val="22"/>
              </w:rPr>
              <w:t>EASTERN REGION</w:t>
            </w: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026"/>
              <w:gridCol w:w="1512"/>
              <w:gridCol w:w="3044"/>
            </w:tblGrid>
            <w:tr w:rsidR="00432D82" w:rsidRPr="00432D82" w:rsidTr="00432D82">
              <w:tc>
                <w:tcPr>
                  <w:tcW w:w="2411" w:type="dxa"/>
                </w:tcPr>
                <w:p w:rsidR="00432D82" w:rsidRPr="00432D82" w:rsidRDefault="00432D82"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DEPOT</w:t>
                  </w:r>
                </w:p>
              </w:tc>
              <w:tc>
                <w:tcPr>
                  <w:tcW w:w="2026"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DAY</w:t>
                  </w:r>
                </w:p>
              </w:tc>
              <w:tc>
                <w:tcPr>
                  <w:tcW w:w="1512"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TIME</w:t>
                  </w:r>
                </w:p>
              </w:tc>
              <w:tc>
                <w:tcPr>
                  <w:tcW w:w="3044" w:type="dxa"/>
                </w:tcPr>
                <w:p w:rsidR="00432D82" w:rsidRPr="00432D82" w:rsidRDefault="00432D82" w:rsidP="00832BDD">
                  <w:pPr>
                    <w:spacing w:before="100" w:beforeAutospacing="1" w:after="119"/>
                    <w:rPr>
                      <w:rFonts w:ascii="Arial" w:hAnsi="Arial" w:cs="Arial"/>
                      <w:b/>
                      <w:bCs/>
                      <w:sz w:val="22"/>
                      <w:szCs w:val="22"/>
                    </w:rPr>
                  </w:pPr>
                  <w:r w:rsidRPr="00432D82">
                    <w:rPr>
                      <w:rFonts w:ascii="Arial" w:hAnsi="Arial" w:cs="Arial"/>
                      <w:b/>
                      <w:bCs/>
                      <w:sz w:val="22"/>
                      <w:szCs w:val="22"/>
                    </w:rPr>
                    <w:t>DESTINATION</w:t>
                  </w:r>
                </w:p>
              </w:tc>
            </w:tr>
            <w:tr w:rsidR="00432D82" w:rsidRPr="00432D82" w:rsidTr="00432D82">
              <w:tc>
                <w:tcPr>
                  <w:tcW w:w="2411"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Tzaneen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13:30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Tzaneen</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Tzaneen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11:00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 xml:space="preserve">Tzaneen Selling Point </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18:15</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Tzaneen 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14:30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Makhado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Makhado</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Mon,Tue,Thur,Fri,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17:00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Hoedspruit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Tue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12:00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Hoedspruit</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Hoedspruit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13:30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Hoedspruit</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17:10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 xml:space="preserve">Security Premises </w:t>
                  </w:r>
                </w:p>
              </w:tc>
            </w:tr>
            <w:tr w:rsidR="00432D82" w:rsidRPr="00432D82" w:rsidTr="00432D82">
              <w:tc>
                <w:tcPr>
                  <w:tcW w:w="2411"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Phalaborwa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12:00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Phalaborwa</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Mon,Tues,Thur,Fri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18:00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 xml:space="preserve">Security Premises </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13:00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2A2C99" w:rsidRDefault="00432D82" w:rsidP="00832BDD">
                  <w:pPr>
                    <w:spacing w:before="100" w:beforeAutospacing="1" w:after="119"/>
                    <w:rPr>
                      <w:rFonts w:ascii="Arial" w:hAnsi="Arial" w:cs="Arial"/>
                      <w:b/>
                      <w:sz w:val="22"/>
                      <w:szCs w:val="22"/>
                    </w:rPr>
                  </w:pPr>
                  <w:r w:rsidRPr="002A2C99">
                    <w:rPr>
                      <w:rFonts w:ascii="Arial" w:hAnsi="Arial" w:cs="Arial"/>
                      <w:b/>
                      <w:sz w:val="22"/>
                      <w:szCs w:val="22"/>
                    </w:rPr>
                    <w:t>Giyani Depot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12:00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Std Bank, Giyani</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11:00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r w:rsidR="00432D82" w:rsidRPr="00432D82" w:rsidTr="00432D82">
              <w:tc>
                <w:tcPr>
                  <w:tcW w:w="2411"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Mon,Tue,Thur,Fri</w:t>
                  </w:r>
                </w:p>
              </w:tc>
              <w:tc>
                <w:tcPr>
                  <w:tcW w:w="1512"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17:00</w:t>
                  </w:r>
                </w:p>
              </w:tc>
              <w:tc>
                <w:tcPr>
                  <w:tcW w:w="3044" w:type="dxa"/>
                </w:tcPr>
                <w:p w:rsidR="00432D82" w:rsidRPr="00432D82" w:rsidRDefault="00432D82" w:rsidP="00832BDD">
                  <w:pPr>
                    <w:spacing w:before="100" w:beforeAutospacing="1" w:after="119"/>
                    <w:rPr>
                      <w:rFonts w:ascii="Arial" w:hAnsi="Arial" w:cs="Arial"/>
                      <w:bCs/>
                      <w:sz w:val="22"/>
                      <w:szCs w:val="22"/>
                    </w:rPr>
                  </w:pPr>
                  <w:r w:rsidRPr="00432D82">
                    <w:rPr>
                      <w:rFonts w:ascii="Arial" w:hAnsi="Arial" w:cs="Arial"/>
                      <w:bCs/>
                      <w:sz w:val="22"/>
                      <w:szCs w:val="22"/>
                    </w:rPr>
                    <w:t>Security Premises</w:t>
                  </w:r>
                </w:p>
              </w:tc>
            </w:tr>
          </w:tbl>
          <w:p w:rsidR="00432D82" w:rsidRPr="00432D82" w:rsidRDefault="00183498" w:rsidP="00832BDD">
            <w:pPr>
              <w:spacing w:before="100" w:beforeAutospacing="1" w:after="119"/>
              <w:rPr>
                <w:rFonts w:ascii="Arial" w:hAnsi="Arial" w:cs="Arial"/>
                <w:bCs/>
                <w:sz w:val="22"/>
                <w:szCs w:val="22"/>
              </w:rPr>
            </w:pPr>
            <w:r>
              <w:rPr>
                <w:b/>
                <w:bCs/>
                <w:sz w:val="22"/>
                <w:szCs w:val="22"/>
              </w:rPr>
              <w:t xml:space="preserve">NB: </w:t>
            </w:r>
            <w:r w:rsidRPr="00183498">
              <w:rPr>
                <w:b/>
                <w:bCs/>
                <w:i/>
                <w:iCs/>
                <w:sz w:val="22"/>
                <w:szCs w:val="22"/>
              </w:rPr>
              <w:t>number of sites / times will fluctuate from time to time and billing should be done according to actual service rendered.</w:t>
            </w:r>
          </w:p>
        </w:tc>
      </w:tr>
    </w:tbl>
    <w:p w:rsidR="006A3520" w:rsidRPr="009C5C79" w:rsidRDefault="006A3520" w:rsidP="006A3520">
      <w:pPr>
        <w:tabs>
          <w:tab w:val="left" w:pos="720"/>
        </w:tabs>
        <w:rPr>
          <w:rFonts w:ascii="Arial" w:hAnsi="Arial" w:cs="Arial"/>
          <w:b/>
          <w:sz w:val="22"/>
        </w:rPr>
      </w:pPr>
      <w:r w:rsidRPr="009C5C79">
        <w:rPr>
          <w:rFonts w:ascii="Arial" w:hAnsi="Arial" w:cs="Arial"/>
          <w:b/>
          <w:sz w:val="22"/>
        </w:rPr>
        <w:lastRenderedPageBreak/>
        <w:tab/>
      </w:r>
    </w:p>
    <w:p w:rsidR="00F25305" w:rsidRDefault="00F25305">
      <w:pPr>
        <w:spacing w:after="160" w:line="259" w:lineRule="auto"/>
        <w:rPr>
          <w:rFonts w:ascii="Arial" w:hAnsi="Arial" w:cs="Arial"/>
          <w:sz w:val="22"/>
          <w:szCs w:val="22"/>
          <w:lang w:val="en-ZA" w:eastAsia="en-ZA"/>
        </w:rPr>
      </w:pPr>
      <w:r>
        <w:rPr>
          <w:rFonts w:ascii="Arial" w:hAnsi="Arial" w:cs="Arial"/>
          <w:sz w:val="22"/>
          <w:szCs w:val="22"/>
          <w:lang w:val="en-ZA" w:eastAsia="en-ZA"/>
        </w:rPr>
        <w:br w:type="page"/>
      </w:r>
    </w:p>
    <w:p w:rsidR="00D55456" w:rsidRPr="009C5C79" w:rsidRDefault="00D55456" w:rsidP="00D55456">
      <w:pPr>
        <w:rPr>
          <w:sz w:val="28"/>
          <w:szCs w:val="28"/>
        </w:rPr>
      </w:pPr>
      <w:r w:rsidRPr="009C5C79">
        <w:rPr>
          <w:rFonts w:ascii="Arial" w:hAnsi="Arial" w:cs="Arial"/>
          <w:b/>
          <w:sz w:val="28"/>
          <w:szCs w:val="28"/>
        </w:rPr>
        <w:lastRenderedPageBreak/>
        <w:t xml:space="preserve">SECTION </w:t>
      </w:r>
      <w:r w:rsidR="00527EA8">
        <w:rPr>
          <w:rFonts w:ascii="Arial" w:hAnsi="Arial" w:cs="Arial"/>
          <w:b/>
          <w:sz w:val="28"/>
          <w:szCs w:val="28"/>
        </w:rPr>
        <w:t>3</w:t>
      </w:r>
      <w:r w:rsidRPr="009C5C79">
        <w:rPr>
          <w:rFonts w:ascii="Arial" w:hAnsi="Arial" w:cs="Arial"/>
          <w:b/>
          <w:sz w:val="28"/>
          <w:szCs w:val="28"/>
        </w:rPr>
        <w:t>: GENERAL CONDITIONS OF BID</w:t>
      </w:r>
    </w:p>
    <w:p w:rsidR="00D55456" w:rsidRPr="006F0417" w:rsidRDefault="00D55456" w:rsidP="00D55456">
      <w:pPr>
        <w:rPr>
          <w:sz w:val="16"/>
          <w:szCs w:val="16"/>
        </w:rPr>
      </w:pPr>
    </w:p>
    <w:p w:rsidR="00D55456" w:rsidRPr="007D5D5F" w:rsidRDefault="00D55456">
      <w:pPr>
        <w:pStyle w:val="ListParagraph"/>
        <w:numPr>
          <w:ilvl w:val="1"/>
          <w:numId w:val="11"/>
        </w:numPr>
        <w:tabs>
          <w:tab w:val="left" w:pos="709"/>
        </w:tabs>
        <w:ind w:left="426" w:hanging="426"/>
        <w:rPr>
          <w:b/>
          <w:sz w:val="22"/>
          <w:szCs w:val="22"/>
        </w:rPr>
      </w:pPr>
      <w:r w:rsidRPr="007D5D5F">
        <w:rPr>
          <w:rFonts w:ascii="Arial" w:hAnsi="Arial" w:cs="Arial"/>
          <w:b/>
          <w:sz w:val="22"/>
          <w:szCs w:val="22"/>
        </w:rPr>
        <w:t>PRORIETARY INFORMATION</w:t>
      </w:r>
    </w:p>
    <w:p w:rsidR="00D55456" w:rsidRPr="006F0417" w:rsidRDefault="00D55456" w:rsidP="00D55456">
      <w:pPr>
        <w:shd w:val="clear" w:color="auto" w:fill="FFFFFF"/>
        <w:rPr>
          <w:sz w:val="16"/>
          <w:szCs w:val="16"/>
        </w:rPr>
      </w:pPr>
    </w:p>
    <w:p w:rsidR="00D55456" w:rsidRPr="009C5C79" w:rsidRDefault="00D55456" w:rsidP="00C42AB1">
      <w:pPr>
        <w:shd w:val="clear" w:color="auto" w:fill="FFFFFF"/>
        <w:autoSpaceDE w:val="0"/>
        <w:autoSpaceDN w:val="0"/>
        <w:adjustRightInd w:val="0"/>
        <w:spacing w:line="360" w:lineRule="auto"/>
        <w:jc w:val="both"/>
        <w:rPr>
          <w:rFonts w:ascii="Arial" w:hAnsi="Arial" w:cs="Arial"/>
          <w:sz w:val="22"/>
          <w:szCs w:val="22"/>
          <w:lang w:val="en-ZA" w:eastAsia="en-ZA"/>
        </w:rPr>
      </w:pPr>
      <w:r w:rsidRPr="009C5C79">
        <w:rPr>
          <w:rFonts w:ascii="Arial" w:hAnsi="Arial" w:cs="Arial"/>
          <w:sz w:val="22"/>
          <w:szCs w:val="22"/>
          <w:lang w:val="en-ZA" w:eastAsia="en-ZA"/>
        </w:rPr>
        <w:t xml:space="preserve">Great North Transport (SOC) Ltd (GNT) considers this </w:t>
      </w:r>
      <w:r w:rsidR="00843DEE">
        <w:rPr>
          <w:rFonts w:ascii="Arial" w:hAnsi="Arial" w:cs="Arial"/>
          <w:sz w:val="22"/>
          <w:szCs w:val="22"/>
          <w:lang w:val="en-ZA" w:eastAsia="en-ZA"/>
        </w:rPr>
        <w:t>Bid</w:t>
      </w:r>
      <w:r w:rsidRPr="009C5C79">
        <w:rPr>
          <w:rFonts w:ascii="Arial" w:hAnsi="Arial" w:cs="Arial"/>
          <w:sz w:val="22"/>
          <w:szCs w:val="22"/>
          <w:lang w:val="en-ZA" w:eastAsia="en-ZA"/>
        </w:rPr>
        <w:t xml:space="preserve"> and all related information, either written or verbal, which is provided to the respondent, to be proprietary to GNT. It shall be kept confidential by the respondent and its officers, employees, agents and representatives. The respondent shall not disclose, publish, or advertise this specification or related information to any third party without the prior written consent of GNT.</w:t>
      </w:r>
    </w:p>
    <w:p w:rsidR="00D55456" w:rsidRPr="006F0417" w:rsidRDefault="00D55456" w:rsidP="00D55456">
      <w:pPr>
        <w:tabs>
          <w:tab w:val="left" w:pos="1080"/>
        </w:tabs>
        <w:ind w:left="1080"/>
        <w:rPr>
          <w:sz w:val="16"/>
          <w:szCs w:val="16"/>
        </w:rPr>
      </w:pPr>
    </w:p>
    <w:p w:rsidR="00D55456" w:rsidRPr="005D15C9" w:rsidRDefault="00D55456">
      <w:pPr>
        <w:pStyle w:val="Heading1"/>
        <w:numPr>
          <w:ilvl w:val="1"/>
          <w:numId w:val="11"/>
        </w:numPr>
        <w:tabs>
          <w:tab w:val="left" w:pos="709"/>
        </w:tabs>
        <w:ind w:left="426" w:hanging="426"/>
        <w:rPr>
          <w:rFonts w:ascii="Arial" w:hAnsi="Arial" w:cs="Arial"/>
          <w:sz w:val="22"/>
          <w:szCs w:val="22"/>
        </w:rPr>
      </w:pPr>
      <w:bookmarkStart w:id="0" w:name="_Toc152701166"/>
      <w:r w:rsidRPr="005D15C9">
        <w:rPr>
          <w:rFonts w:ascii="Arial" w:hAnsi="Arial" w:cs="Arial"/>
          <w:sz w:val="22"/>
          <w:szCs w:val="22"/>
        </w:rPr>
        <w:t>ENQUIRIES</w:t>
      </w:r>
      <w:bookmarkEnd w:id="0"/>
    </w:p>
    <w:p w:rsidR="00D55456" w:rsidRPr="006F0417" w:rsidRDefault="00D55456" w:rsidP="00D55456">
      <w:pPr>
        <w:autoSpaceDE w:val="0"/>
        <w:autoSpaceDN w:val="0"/>
        <w:adjustRightInd w:val="0"/>
        <w:rPr>
          <w:rFonts w:ascii="Arial" w:hAnsi="Arial" w:cs="Arial"/>
          <w:sz w:val="16"/>
          <w:szCs w:val="16"/>
          <w:lang w:val="en-ZA" w:eastAsia="en-ZA"/>
        </w:rPr>
      </w:pPr>
    </w:p>
    <w:p w:rsidR="00D55456" w:rsidRDefault="00D55456" w:rsidP="00CE20D2">
      <w:pPr>
        <w:shd w:val="clear" w:color="auto" w:fill="FFFFFF"/>
        <w:autoSpaceDE w:val="0"/>
        <w:autoSpaceDN w:val="0"/>
        <w:adjustRightInd w:val="0"/>
        <w:spacing w:line="360" w:lineRule="auto"/>
        <w:jc w:val="both"/>
        <w:rPr>
          <w:rFonts w:ascii="Arial" w:hAnsi="Arial" w:cs="Arial"/>
          <w:sz w:val="22"/>
          <w:szCs w:val="22"/>
          <w:lang w:val="en-ZA" w:eastAsia="en-ZA"/>
        </w:rPr>
      </w:pPr>
      <w:r w:rsidRPr="009C5C79">
        <w:rPr>
          <w:rFonts w:ascii="Arial" w:hAnsi="Arial" w:cs="Arial"/>
          <w:sz w:val="22"/>
          <w:szCs w:val="22"/>
          <w:lang w:val="en-ZA" w:eastAsia="en-ZA"/>
        </w:rPr>
        <w:t xml:space="preserve">All communication and attempts to solicit information of any kind relative to this </w:t>
      </w:r>
      <w:r w:rsidR="00012BFC">
        <w:rPr>
          <w:rFonts w:ascii="Arial" w:hAnsi="Arial" w:cs="Arial"/>
          <w:sz w:val="22"/>
          <w:szCs w:val="22"/>
          <w:lang w:val="en-ZA" w:eastAsia="en-ZA"/>
        </w:rPr>
        <w:t>b</w:t>
      </w:r>
      <w:r w:rsidRPr="009C5C79">
        <w:rPr>
          <w:rFonts w:ascii="Arial" w:hAnsi="Arial" w:cs="Arial"/>
          <w:sz w:val="22"/>
          <w:szCs w:val="22"/>
          <w:lang w:val="en-ZA" w:eastAsia="en-ZA"/>
        </w:rPr>
        <w:t xml:space="preserve">id should </w:t>
      </w:r>
      <w:r w:rsidRPr="003173BC">
        <w:rPr>
          <w:rFonts w:ascii="Arial" w:hAnsi="Arial" w:cs="Arial"/>
          <w:sz w:val="22"/>
          <w:szCs w:val="22"/>
          <w:lang w:val="en-ZA" w:eastAsia="en-ZA"/>
        </w:rPr>
        <w:t xml:space="preserve">be </w:t>
      </w:r>
      <w:r w:rsidR="00C06CD7">
        <w:rPr>
          <w:rFonts w:ascii="Arial" w:hAnsi="Arial" w:cs="Arial"/>
          <w:sz w:val="22"/>
          <w:szCs w:val="22"/>
          <w:lang w:val="en-ZA" w:eastAsia="en-ZA"/>
        </w:rPr>
        <w:t>done</w:t>
      </w:r>
      <w:r w:rsidRPr="003173BC">
        <w:rPr>
          <w:rFonts w:ascii="Arial" w:hAnsi="Arial" w:cs="Arial"/>
          <w:sz w:val="22"/>
          <w:szCs w:val="22"/>
          <w:lang w:val="en-ZA" w:eastAsia="en-ZA"/>
        </w:rPr>
        <w:t xml:space="preserve"> in writing to</w:t>
      </w:r>
      <w:r w:rsidR="005D15C9">
        <w:rPr>
          <w:rFonts w:ascii="Arial" w:hAnsi="Arial" w:cs="Arial"/>
          <w:sz w:val="22"/>
          <w:szCs w:val="22"/>
          <w:lang w:val="en-ZA" w:eastAsia="en-ZA"/>
        </w:rPr>
        <w:t xml:space="preserve"> the following personnel</w:t>
      </w:r>
      <w:r w:rsidRPr="003173BC">
        <w:rPr>
          <w:rFonts w:ascii="Arial" w:hAnsi="Arial" w:cs="Arial"/>
          <w:sz w:val="22"/>
          <w:szCs w:val="22"/>
          <w:lang w:val="en-ZA" w:eastAsia="en-ZA"/>
        </w:rPr>
        <w:t>:</w:t>
      </w:r>
    </w:p>
    <w:p w:rsidR="005D15C9" w:rsidRPr="006F0417" w:rsidRDefault="005D15C9" w:rsidP="00CE20D2">
      <w:pPr>
        <w:shd w:val="clear" w:color="auto" w:fill="FFFFFF"/>
        <w:autoSpaceDE w:val="0"/>
        <w:autoSpaceDN w:val="0"/>
        <w:adjustRightInd w:val="0"/>
        <w:spacing w:line="360" w:lineRule="auto"/>
        <w:jc w:val="both"/>
        <w:rPr>
          <w:rFonts w:ascii="Arial" w:hAnsi="Arial" w:cs="Arial"/>
          <w:sz w:val="16"/>
          <w:szCs w:val="16"/>
          <w:lang w:val="en-ZA" w:eastAsia="en-ZA"/>
        </w:rPr>
      </w:pPr>
    </w:p>
    <w:p w:rsidR="00D55456" w:rsidRPr="009C5C79" w:rsidRDefault="006B3014" w:rsidP="00CE20D2">
      <w:pPr>
        <w:shd w:val="clear" w:color="auto" w:fill="FFFFFF"/>
        <w:autoSpaceDE w:val="0"/>
        <w:autoSpaceDN w:val="0"/>
        <w:adjustRightInd w:val="0"/>
        <w:spacing w:line="360" w:lineRule="auto"/>
        <w:jc w:val="both"/>
        <w:rPr>
          <w:rFonts w:ascii="Arial" w:hAnsi="Arial" w:cs="Arial"/>
          <w:sz w:val="22"/>
          <w:szCs w:val="22"/>
          <w:lang w:val="en-ZA" w:eastAsia="en-ZA"/>
        </w:rPr>
      </w:pPr>
      <w:r w:rsidRPr="00F25305">
        <w:rPr>
          <w:rFonts w:ascii="Arial" w:hAnsi="Arial" w:cs="Arial"/>
          <w:b/>
          <w:bCs/>
          <w:sz w:val="22"/>
          <w:szCs w:val="22"/>
          <w:lang w:val="en-ZA" w:eastAsia="en-ZA"/>
        </w:rPr>
        <w:t>Administrative</w:t>
      </w:r>
      <w:r w:rsidR="00D55456" w:rsidRPr="00F25305">
        <w:rPr>
          <w:rFonts w:ascii="Arial" w:hAnsi="Arial" w:cs="Arial"/>
          <w:b/>
          <w:bCs/>
          <w:sz w:val="22"/>
          <w:szCs w:val="22"/>
          <w:lang w:val="en-ZA" w:eastAsia="en-ZA"/>
        </w:rPr>
        <w:t>:</w:t>
      </w:r>
      <w:r w:rsidR="00D55456">
        <w:rPr>
          <w:rFonts w:ascii="Arial" w:hAnsi="Arial" w:cs="Arial"/>
          <w:sz w:val="22"/>
          <w:szCs w:val="22"/>
          <w:lang w:val="en-ZA" w:eastAsia="en-ZA"/>
        </w:rPr>
        <w:t xml:space="preserve"> </w:t>
      </w:r>
      <w:r w:rsidR="00B67FD1">
        <w:rPr>
          <w:rFonts w:ascii="Arial" w:hAnsi="Arial" w:cs="Arial"/>
          <w:sz w:val="22"/>
          <w:szCs w:val="22"/>
          <w:lang w:val="en-ZA" w:eastAsia="en-ZA"/>
        </w:rPr>
        <w:t xml:space="preserve">Ms </w:t>
      </w:r>
      <w:r w:rsidR="00D55456">
        <w:rPr>
          <w:rFonts w:ascii="Arial" w:hAnsi="Arial" w:cs="Arial"/>
          <w:sz w:val="22"/>
          <w:szCs w:val="22"/>
          <w:lang w:val="en-ZA" w:eastAsia="en-ZA"/>
        </w:rPr>
        <w:t xml:space="preserve">Lucy Mashapa </w:t>
      </w:r>
    </w:p>
    <w:p w:rsidR="00D55456" w:rsidRPr="009C5C79" w:rsidRDefault="00D55456" w:rsidP="00CE20D2">
      <w:pPr>
        <w:shd w:val="clear" w:color="auto" w:fill="FFFFFF"/>
        <w:autoSpaceDE w:val="0"/>
        <w:autoSpaceDN w:val="0"/>
        <w:adjustRightInd w:val="0"/>
        <w:spacing w:line="360" w:lineRule="auto"/>
        <w:jc w:val="both"/>
        <w:rPr>
          <w:rFonts w:ascii="Arial" w:hAnsi="Arial" w:cs="Arial"/>
          <w:sz w:val="22"/>
          <w:szCs w:val="22"/>
          <w:lang w:val="en-ZA" w:eastAsia="en-ZA"/>
        </w:rPr>
      </w:pPr>
      <w:r w:rsidRPr="009C5C79">
        <w:rPr>
          <w:rFonts w:ascii="Arial" w:hAnsi="Arial" w:cs="Arial"/>
          <w:sz w:val="22"/>
          <w:szCs w:val="22"/>
          <w:lang w:val="en-ZA" w:eastAsia="en-ZA"/>
        </w:rPr>
        <w:t>Telephone Number: (015) 291 2641</w:t>
      </w:r>
    </w:p>
    <w:p w:rsidR="00D55456" w:rsidRDefault="00D55456" w:rsidP="00CE20D2">
      <w:pPr>
        <w:shd w:val="clear" w:color="auto" w:fill="FFFFFF"/>
        <w:autoSpaceDE w:val="0"/>
        <w:autoSpaceDN w:val="0"/>
        <w:adjustRightInd w:val="0"/>
        <w:spacing w:line="360" w:lineRule="auto"/>
        <w:jc w:val="both"/>
        <w:rPr>
          <w:rFonts w:ascii="Arial" w:hAnsi="Arial" w:cs="Arial"/>
          <w:color w:val="00B0F0"/>
          <w:sz w:val="22"/>
          <w:szCs w:val="22"/>
          <w:u w:val="single"/>
          <w:lang w:val="en-ZA" w:eastAsia="en-ZA"/>
        </w:rPr>
      </w:pPr>
      <w:r>
        <w:rPr>
          <w:rFonts w:ascii="Arial" w:hAnsi="Arial" w:cs="Arial"/>
          <w:sz w:val="22"/>
          <w:szCs w:val="22"/>
          <w:lang w:val="en-ZA" w:eastAsia="en-ZA"/>
        </w:rPr>
        <w:t>Email address:</w:t>
      </w:r>
      <w:r w:rsidRPr="00221CD0">
        <w:rPr>
          <w:rFonts w:ascii="Arial" w:hAnsi="Arial" w:cs="Arial"/>
          <w:color w:val="00B0F0"/>
          <w:sz w:val="22"/>
          <w:szCs w:val="22"/>
          <w:u w:val="single"/>
          <w:lang w:val="en-ZA" w:eastAsia="en-ZA"/>
        </w:rPr>
        <w:t xml:space="preserve"> </w:t>
      </w:r>
      <w:hyperlink r:id="rId12" w:history="1">
        <w:r w:rsidR="006B3014" w:rsidRPr="009B79D1">
          <w:rPr>
            <w:rStyle w:val="Hyperlink"/>
            <w:rFonts w:ascii="Arial" w:hAnsi="Arial" w:cs="Arial"/>
            <w:sz w:val="22"/>
            <w:szCs w:val="22"/>
            <w:lang w:val="en-ZA" w:eastAsia="en-ZA"/>
          </w:rPr>
          <w:t>Mashapalm@gntpassenger.co.za</w:t>
        </w:r>
      </w:hyperlink>
    </w:p>
    <w:p w:rsidR="006B3014" w:rsidRPr="006F0417" w:rsidRDefault="006B3014" w:rsidP="00CE20D2">
      <w:pPr>
        <w:shd w:val="clear" w:color="auto" w:fill="FFFFFF"/>
        <w:autoSpaceDE w:val="0"/>
        <w:autoSpaceDN w:val="0"/>
        <w:adjustRightInd w:val="0"/>
        <w:spacing w:line="360" w:lineRule="auto"/>
        <w:jc w:val="both"/>
        <w:rPr>
          <w:rFonts w:ascii="Arial" w:hAnsi="Arial" w:cs="Arial"/>
          <w:sz w:val="16"/>
          <w:szCs w:val="16"/>
          <w:u w:val="single"/>
          <w:lang w:val="en-ZA" w:eastAsia="en-ZA"/>
        </w:rPr>
      </w:pPr>
    </w:p>
    <w:p w:rsidR="006B3014" w:rsidRPr="00834BFC" w:rsidRDefault="006B3014" w:rsidP="00CE20D2">
      <w:pPr>
        <w:shd w:val="clear" w:color="auto" w:fill="FFFFFF"/>
        <w:autoSpaceDE w:val="0"/>
        <w:autoSpaceDN w:val="0"/>
        <w:adjustRightInd w:val="0"/>
        <w:spacing w:line="360" w:lineRule="auto"/>
        <w:jc w:val="both"/>
        <w:rPr>
          <w:rFonts w:ascii="Arial" w:hAnsi="Arial" w:cs="Arial"/>
          <w:sz w:val="22"/>
          <w:szCs w:val="22"/>
          <w:lang w:val="en-ZA" w:eastAsia="en-ZA"/>
        </w:rPr>
      </w:pPr>
      <w:r w:rsidRPr="00B67FD1">
        <w:rPr>
          <w:rFonts w:ascii="Arial" w:hAnsi="Arial" w:cs="Arial"/>
          <w:b/>
          <w:bCs/>
          <w:sz w:val="22"/>
          <w:szCs w:val="22"/>
          <w:lang w:val="en-ZA" w:eastAsia="en-ZA"/>
        </w:rPr>
        <w:t>Technical:</w:t>
      </w:r>
      <w:r w:rsidRPr="00834BFC">
        <w:rPr>
          <w:rFonts w:ascii="Arial" w:hAnsi="Arial" w:cs="Arial"/>
          <w:sz w:val="22"/>
          <w:szCs w:val="22"/>
          <w:lang w:val="en-ZA" w:eastAsia="en-ZA"/>
        </w:rPr>
        <w:t xml:space="preserve"> </w:t>
      </w:r>
      <w:r w:rsidR="00B67FD1">
        <w:rPr>
          <w:rFonts w:ascii="Arial" w:hAnsi="Arial" w:cs="Arial"/>
          <w:sz w:val="22"/>
          <w:szCs w:val="22"/>
          <w:lang w:val="en-ZA" w:eastAsia="en-ZA"/>
        </w:rPr>
        <w:t xml:space="preserve">Mr </w:t>
      </w:r>
      <w:r w:rsidRPr="00834BFC">
        <w:rPr>
          <w:rFonts w:ascii="Arial" w:hAnsi="Arial" w:cs="Arial"/>
          <w:sz w:val="22"/>
          <w:szCs w:val="22"/>
          <w:lang w:val="en-ZA" w:eastAsia="en-ZA"/>
        </w:rPr>
        <w:t>Tshepo Mokgohloa</w:t>
      </w:r>
    </w:p>
    <w:p w:rsidR="006B3014" w:rsidRPr="00834BFC" w:rsidRDefault="006B3014" w:rsidP="00CE20D2">
      <w:pPr>
        <w:shd w:val="clear" w:color="auto" w:fill="FFFFFF"/>
        <w:autoSpaceDE w:val="0"/>
        <w:autoSpaceDN w:val="0"/>
        <w:adjustRightInd w:val="0"/>
        <w:spacing w:line="360" w:lineRule="auto"/>
        <w:jc w:val="both"/>
        <w:rPr>
          <w:rFonts w:ascii="Arial" w:hAnsi="Arial" w:cs="Arial"/>
          <w:sz w:val="22"/>
          <w:szCs w:val="22"/>
          <w:lang w:val="en-ZA" w:eastAsia="en-ZA"/>
        </w:rPr>
      </w:pPr>
      <w:r w:rsidRPr="00834BFC">
        <w:rPr>
          <w:rFonts w:ascii="Arial" w:hAnsi="Arial" w:cs="Arial"/>
          <w:sz w:val="22"/>
          <w:szCs w:val="22"/>
          <w:lang w:val="en-ZA" w:eastAsia="en-ZA"/>
        </w:rPr>
        <w:t xml:space="preserve">Telephone number: (015) 291 </w:t>
      </w:r>
      <w:r w:rsidR="00834BFC" w:rsidRPr="00834BFC">
        <w:rPr>
          <w:rFonts w:ascii="Arial" w:hAnsi="Arial" w:cs="Arial"/>
          <w:sz w:val="22"/>
          <w:szCs w:val="22"/>
          <w:lang w:val="en-ZA" w:eastAsia="en-ZA"/>
        </w:rPr>
        <w:t>2641</w:t>
      </w:r>
    </w:p>
    <w:p w:rsidR="00834BFC" w:rsidRPr="00834BFC" w:rsidRDefault="00834BFC" w:rsidP="00CE20D2">
      <w:pPr>
        <w:shd w:val="clear" w:color="auto" w:fill="FFFFFF"/>
        <w:autoSpaceDE w:val="0"/>
        <w:autoSpaceDN w:val="0"/>
        <w:adjustRightInd w:val="0"/>
        <w:spacing w:line="360" w:lineRule="auto"/>
        <w:jc w:val="both"/>
        <w:rPr>
          <w:rStyle w:val="Hyperlink"/>
        </w:rPr>
      </w:pPr>
      <w:r w:rsidRPr="00834BFC">
        <w:rPr>
          <w:rFonts w:ascii="Arial" w:hAnsi="Arial" w:cs="Arial"/>
          <w:sz w:val="22"/>
          <w:szCs w:val="22"/>
          <w:lang w:val="en-ZA" w:eastAsia="en-ZA"/>
        </w:rPr>
        <w:t xml:space="preserve">Email address: </w:t>
      </w:r>
      <w:hyperlink r:id="rId13" w:history="1">
        <w:r w:rsidRPr="00834BFC">
          <w:rPr>
            <w:rStyle w:val="Hyperlink"/>
            <w:rFonts w:ascii="Arial" w:hAnsi="Arial" w:cs="Arial"/>
            <w:sz w:val="22"/>
            <w:szCs w:val="22"/>
            <w:lang w:val="en-ZA" w:eastAsia="en-ZA"/>
          </w:rPr>
          <w:t>Mokgohloat@gntpassenger.co.za</w:t>
        </w:r>
      </w:hyperlink>
      <w:r w:rsidRPr="00834BFC">
        <w:rPr>
          <w:rStyle w:val="Hyperlink"/>
        </w:rPr>
        <w:t xml:space="preserve"> </w:t>
      </w:r>
    </w:p>
    <w:p w:rsidR="00D55456" w:rsidRPr="005D15C9" w:rsidRDefault="00D55456" w:rsidP="00CE20D2">
      <w:pPr>
        <w:autoSpaceDE w:val="0"/>
        <w:autoSpaceDN w:val="0"/>
        <w:adjustRightInd w:val="0"/>
        <w:spacing w:line="360" w:lineRule="auto"/>
        <w:jc w:val="both"/>
        <w:rPr>
          <w:rStyle w:val="Hyperlink"/>
          <w:color w:val="auto"/>
        </w:rPr>
      </w:pPr>
    </w:p>
    <w:p w:rsidR="00D55456" w:rsidRPr="005D15C9" w:rsidRDefault="00D55456">
      <w:pPr>
        <w:pStyle w:val="Heading1"/>
        <w:numPr>
          <w:ilvl w:val="1"/>
          <w:numId w:val="11"/>
        </w:numPr>
        <w:ind w:left="567" w:hanging="567"/>
        <w:rPr>
          <w:rFonts w:ascii="Arial" w:hAnsi="Arial" w:cs="Arial"/>
          <w:sz w:val="22"/>
          <w:szCs w:val="22"/>
        </w:rPr>
      </w:pPr>
      <w:bookmarkStart w:id="1" w:name="_Toc152701167"/>
      <w:r w:rsidRPr="005D15C9">
        <w:rPr>
          <w:rFonts w:ascii="Arial" w:hAnsi="Arial" w:cs="Arial"/>
          <w:sz w:val="22"/>
          <w:szCs w:val="22"/>
        </w:rPr>
        <w:t>BID VALIDITY PERIOD</w:t>
      </w:r>
      <w:bookmarkEnd w:id="1"/>
    </w:p>
    <w:p w:rsidR="00D55456" w:rsidRPr="009C5C79" w:rsidRDefault="00D55456" w:rsidP="00D55456">
      <w:pPr>
        <w:shd w:val="clear" w:color="auto" w:fill="FFFFFF"/>
        <w:autoSpaceDE w:val="0"/>
        <w:autoSpaceDN w:val="0"/>
        <w:adjustRightInd w:val="0"/>
        <w:jc w:val="both"/>
        <w:rPr>
          <w:rFonts w:ascii="Arial" w:hAnsi="Arial" w:cs="Arial"/>
          <w:sz w:val="22"/>
          <w:szCs w:val="22"/>
          <w:lang w:val="en-ZA" w:eastAsia="en-ZA"/>
        </w:rPr>
      </w:pPr>
    </w:p>
    <w:p w:rsidR="00D55456" w:rsidRPr="009C5C79" w:rsidRDefault="00D55456" w:rsidP="00822FBE">
      <w:pPr>
        <w:shd w:val="clear" w:color="auto" w:fill="FFFFFF"/>
        <w:autoSpaceDE w:val="0"/>
        <w:autoSpaceDN w:val="0"/>
        <w:adjustRightInd w:val="0"/>
        <w:spacing w:line="360" w:lineRule="auto"/>
        <w:jc w:val="both"/>
        <w:rPr>
          <w:rFonts w:ascii="Arial" w:hAnsi="Arial" w:cs="Arial"/>
          <w:sz w:val="22"/>
          <w:szCs w:val="22"/>
          <w:lang w:val="en-ZA" w:eastAsia="en-ZA"/>
        </w:rPr>
      </w:pPr>
      <w:r w:rsidRPr="009C5C79">
        <w:rPr>
          <w:rFonts w:ascii="Arial" w:hAnsi="Arial" w:cs="Arial"/>
          <w:sz w:val="22"/>
          <w:szCs w:val="22"/>
          <w:shd w:val="clear" w:color="auto" w:fill="FFFFFF"/>
          <w:lang w:val="en-ZA" w:eastAsia="en-ZA"/>
        </w:rPr>
        <w:t xml:space="preserve">Responses to this </w:t>
      </w:r>
      <w:r w:rsidR="00843DEE">
        <w:rPr>
          <w:rFonts w:ascii="Arial" w:hAnsi="Arial" w:cs="Arial"/>
          <w:sz w:val="22"/>
          <w:szCs w:val="22"/>
          <w:shd w:val="clear" w:color="auto" w:fill="FFFFFF"/>
          <w:lang w:val="en-ZA" w:eastAsia="en-ZA"/>
        </w:rPr>
        <w:t>bid</w:t>
      </w:r>
      <w:r w:rsidRPr="009C5C79">
        <w:rPr>
          <w:rFonts w:ascii="Arial" w:hAnsi="Arial" w:cs="Arial"/>
          <w:sz w:val="22"/>
          <w:szCs w:val="22"/>
          <w:shd w:val="clear" w:color="auto" w:fill="FFFFFF"/>
          <w:lang w:val="en-ZA" w:eastAsia="en-ZA"/>
        </w:rPr>
        <w:t xml:space="preserve"> received from vendors w</w:t>
      </w:r>
      <w:r>
        <w:rPr>
          <w:rFonts w:ascii="Arial" w:hAnsi="Arial" w:cs="Arial"/>
          <w:sz w:val="22"/>
          <w:szCs w:val="22"/>
          <w:shd w:val="clear" w:color="auto" w:fill="FFFFFF"/>
          <w:lang w:val="en-ZA" w:eastAsia="en-ZA"/>
        </w:rPr>
        <w:t xml:space="preserve">ill be valid for a period of </w:t>
      </w:r>
      <w:r w:rsidR="009F16CE">
        <w:rPr>
          <w:rFonts w:ascii="Arial" w:hAnsi="Arial" w:cs="Arial"/>
          <w:b/>
          <w:sz w:val="22"/>
          <w:szCs w:val="22"/>
          <w:shd w:val="clear" w:color="auto" w:fill="FFFFFF"/>
          <w:lang w:val="en-ZA" w:eastAsia="en-ZA"/>
        </w:rPr>
        <w:t>60</w:t>
      </w:r>
      <w:r>
        <w:rPr>
          <w:rFonts w:ascii="Arial" w:hAnsi="Arial" w:cs="Arial"/>
          <w:b/>
          <w:sz w:val="22"/>
          <w:szCs w:val="22"/>
          <w:shd w:val="clear" w:color="auto" w:fill="FFFFFF"/>
          <w:lang w:val="en-ZA" w:eastAsia="en-ZA"/>
        </w:rPr>
        <w:t xml:space="preserve"> </w:t>
      </w:r>
      <w:r w:rsidRPr="006260D5">
        <w:rPr>
          <w:rFonts w:ascii="Arial" w:hAnsi="Arial" w:cs="Arial"/>
          <w:b/>
          <w:sz w:val="22"/>
          <w:szCs w:val="22"/>
          <w:shd w:val="clear" w:color="auto" w:fill="FFFFFF"/>
          <w:lang w:val="en-ZA" w:eastAsia="en-ZA"/>
        </w:rPr>
        <w:t xml:space="preserve">Days </w:t>
      </w:r>
      <w:r w:rsidRPr="009C5C79">
        <w:rPr>
          <w:rFonts w:ascii="Arial" w:hAnsi="Arial" w:cs="Arial"/>
          <w:sz w:val="22"/>
          <w:szCs w:val="22"/>
          <w:shd w:val="clear" w:color="auto" w:fill="FFFFFF"/>
          <w:lang w:val="en-ZA" w:eastAsia="en-ZA"/>
        </w:rPr>
        <w:t xml:space="preserve">counted from the closing date of the </w:t>
      </w:r>
      <w:r w:rsidR="009F16CE">
        <w:rPr>
          <w:rFonts w:ascii="Arial" w:hAnsi="Arial" w:cs="Arial"/>
          <w:sz w:val="22"/>
          <w:szCs w:val="22"/>
          <w:shd w:val="clear" w:color="auto" w:fill="FFFFFF"/>
          <w:lang w:val="en-ZA" w:eastAsia="en-ZA"/>
        </w:rPr>
        <w:t>RF</w:t>
      </w:r>
      <w:r w:rsidR="00D35F49">
        <w:rPr>
          <w:rFonts w:ascii="Arial" w:hAnsi="Arial" w:cs="Arial"/>
          <w:sz w:val="22"/>
          <w:szCs w:val="22"/>
          <w:shd w:val="clear" w:color="auto" w:fill="FFFFFF"/>
          <w:lang w:val="en-ZA" w:eastAsia="en-ZA"/>
        </w:rPr>
        <w:t>P</w:t>
      </w:r>
      <w:r w:rsidRPr="009C5C79">
        <w:rPr>
          <w:rFonts w:ascii="Arial" w:hAnsi="Arial" w:cs="Arial"/>
          <w:sz w:val="22"/>
          <w:szCs w:val="22"/>
          <w:lang w:val="en-ZA" w:eastAsia="en-ZA"/>
        </w:rPr>
        <w:t>.</w:t>
      </w:r>
    </w:p>
    <w:p w:rsidR="00D55456" w:rsidRPr="005D15C9" w:rsidRDefault="00D55456">
      <w:pPr>
        <w:pStyle w:val="Heading1"/>
        <w:numPr>
          <w:ilvl w:val="1"/>
          <w:numId w:val="11"/>
        </w:numPr>
        <w:tabs>
          <w:tab w:val="left" w:pos="426"/>
        </w:tabs>
        <w:spacing w:before="240"/>
        <w:ind w:left="284" w:hanging="284"/>
        <w:rPr>
          <w:rFonts w:ascii="Arial" w:hAnsi="Arial" w:cs="Arial"/>
          <w:sz w:val="22"/>
          <w:szCs w:val="22"/>
        </w:rPr>
      </w:pPr>
      <w:bookmarkStart w:id="2" w:name="_Toc152701168"/>
      <w:r w:rsidRPr="005D15C9">
        <w:rPr>
          <w:rFonts w:ascii="Arial" w:hAnsi="Arial" w:cs="Arial"/>
          <w:sz w:val="22"/>
          <w:szCs w:val="22"/>
        </w:rPr>
        <w:t xml:space="preserve">INSTRUCTIONS ON SUBMISSION OF </w:t>
      </w:r>
      <w:bookmarkEnd w:id="2"/>
      <w:r w:rsidR="00CC7988">
        <w:rPr>
          <w:rFonts w:ascii="Arial" w:hAnsi="Arial" w:cs="Arial"/>
          <w:sz w:val="22"/>
          <w:szCs w:val="22"/>
        </w:rPr>
        <w:t>RFQ</w:t>
      </w:r>
    </w:p>
    <w:p w:rsidR="00D55456" w:rsidRPr="009C5C79" w:rsidRDefault="00D55456" w:rsidP="00D55456">
      <w:pPr>
        <w:pStyle w:val="ListParagraph"/>
        <w:autoSpaceDE w:val="0"/>
        <w:autoSpaceDN w:val="0"/>
        <w:adjustRightInd w:val="0"/>
        <w:ind w:left="360"/>
        <w:rPr>
          <w:rFonts w:ascii="Arial" w:hAnsi="Arial" w:cs="Arial"/>
          <w:sz w:val="22"/>
          <w:szCs w:val="22"/>
          <w:lang w:val="en-ZA" w:eastAsia="en-ZA"/>
        </w:rPr>
      </w:pPr>
    </w:p>
    <w:p w:rsidR="00076B50" w:rsidRDefault="00843DEE">
      <w:pPr>
        <w:pStyle w:val="ListParagraph"/>
        <w:widowControl w:val="0"/>
        <w:numPr>
          <w:ilvl w:val="2"/>
          <w:numId w:val="11"/>
        </w:numPr>
        <w:tabs>
          <w:tab w:val="left" w:pos="-1440"/>
        </w:tabs>
        <w:spacing w:line="360" w:lineRule="auto"/>
        <w:jc w:val="both"/>
        <w:rPr>
          <w:rFonts w:ascii="Arial" w:hAnsi="Arial" w:cs="Arial"/>
          <w:b/>
          <w:sz w:val="22"/>
          <w:szCs w:val="22"/>
          <w:lang w:val="en-ZA" w:eastAsia="en-ZA"/>
        </w:rPr>
      </w:pPr>
      <w:r w:rsidRPr="00B95358">
        <w:rPr>
          <w:rFonts w:ascii="Arial" w:hAnsi="Arial" w:cs="Arial"/>
          <w:sz w:val="22"/>
          <w:szCs w:val="22"/>
          <w:shd w:val="clear" w:color="auto" w:fill="FFFFFF"/>
          <w:lang w:val="en-ZA" w:eastAsia="en-ZA"/>
        </w:rPr>
        <w:t>Bid</w:t>
      </w:r>
      <w:r w:rsidR="00D55456" w:rsidRPr="00B95358">
        <w:rPr>
          <w:rFonts w:ascii="Arial" w:hAnsi="Arial" w:cs="Arial"/>
          <w:sz w:val="22"/>
          <w:szCs w:val="22"/>
          <w:shd w:val="clear" w:color="auto" w:fill="FFFFFF"/>
          <w:lang w:val="en-ZA" w:eastAsia="en-ZA"/>
        </w:rPr>
        <w:t>s should be submitted in duplicate (hard cop</w:t>
      </w:r>
      <w:r w:rsidR="00F51859" w:rsidRPr="00B95358">
        <w:rPr>
          <w:rFonts w:ascii="Arial" w:hAnsi="Arial" w:cs="Arial"/>
          <w:sz w:val="22"/>
          <w:szCs w:val="22"/>
          <w:shd w:val="clear" w:color="auto" w:fill="FFFFFF"/>
          <w:lang w:val="en-ZA" w:eastAsia="en-ZA"/>
        </w:rPr>
        <w:t>y and soft copy</w:t>
      </w:r>
      <w:r w:rsidR="00D55456" w:rsidRPr="00B95358">
        <w:rPr>
          <w:rFonts w:ascii="Arial" w:hAnsi="Arial" w:cs="Arial"/>
          <w:sz w:val="22"/>
          <w:szCs w:val="22"/>
          <w:shd w:val="clear" w:color="auto" w:fill="FFFFFF"/>
          <w:lang w:val="en-ZA" w:eastAsia="en-ZA"/>
        </w:rPr>
        <w:t>) all bound in a sealed envelope endorsed,</w:t>
      </w:r>
      <w:r w:rsidR="00D55456" w:rsidRPr="00B95358">
        <w:rPr>
          <w:rFonts w:ascii="Arial" w:hAnsi="Arial" w:cs="Arial"/>
          <w:sz w:val="22"/>
          <w:szCs w:val="22"/>
          <w:lang w:val="en-ZA" w:eastAsia="en-ZA"/>
        </w:rPr>
        <w:t xml:space="preserve"> </w:t>
      </w:r>
      <w:r w:rsidR="00D55456" w:rsidRPr="00B95358">
        <w:rPr>
          <w:rFonts w:ascii="Arial" w:hAnsi="Arial"/>
          <w:b/>
          <w:sz w:val="22"/>
          <w:szCs w:val="22"/>
        </w:rPr>
        <w:t>GNT</w:t>
      </w:r>
      <w:r w:rsidR="009F16CE">
        <w:rPr>
          <w:rFonts w:ascii="Arial" w:hAnsi="Arial"/>
          <w:b/>
          <w:sz w:val="22"/>
          <w:szCs w:val="22"/>
        </w:rPr>
        <w:t>RF</w:t>
      </w:r>
      <w:r w:rsidR="00151F3D">
        <w:rPr>
          <w:rFonts w:ascii="Arial" w:hAnsi="Arial"/>
          <w:b/>
          <w:sz w:val="22"/>
          <w:szCs w:val="22"/>
        </w:rPr>
        <w:t>B</w:t>
      </w:r>
      <w:r w:rsidR="00D55456" w:rsidRPr="00B95358">
        <w:rPr>
          <w:rFonts w:ascii="Arial" w:hAnsi="Arial"/>
          <w:b/>
          <w:sz w:val="22"/>
          <w:szCs w:val="22"/>
        </w:rPr>
        <w:t>/</w:t>
      </w:r>
      <w:r w:rsidR="00D35F49">
        <w:rPr>
          <w:rFonts w:ascii="Arial" w:hAnsi="Arial"/>
          <w:b/>
          <w:sz w:val="22"/>
          <w:szCs w:val="22"/>
        </w:rPr>
        <w:t>CIT</w:t>
      </w:r>
      <w:r w:rsidR="00151F3D">
        <w:rPr>
          <w:rFonts w:ascii="Arial" w:hAnsi="Arial"/>
          <w:b/>
          <w:sz w:val="22"/>
          <w:szCs w:val="22"/>
        </w:rPr>
        <w:t>/3</w:t>
      </w:r>
      <w:r w:rsidR="00D35F49">
        <w:rPr>
          <w:rFonts w:ascii="Arial" w:hAnsi="Arial"/>
          <w:b/>
          <w:sz w:val="22"/>
          <w:szCs w:val="22"/>
        </w:rPr>
        <w:t>/2024</w:t>
      </w:r>
      <w:r w:rsidR="00D55456" w:rsidRPr="00B95358">
        <w:rPr>
          <w:rFonts w:ascii="Arial" w:hAnsi="Arial"/>
          <w:b/>
          <w:sz w:val="32"/>
          <w:szCs w:val="32"/>
        </w:rPr>
        <w:t xml:space="preserve"> </w:t>
      </w:r>
      <w:r w:rsidR="00D617BE" w:rsidRPr="00B95358">
        <w:rPr>
          <w:rFonts w:ascii="Arial" w:hAnsi="Arial" w:cs="Arial"/>
          <w:b/>
          <w:i/>
          <w:sz w:val="22"/>
          <w:szCs w:val="22"/>
          <w:lang w:val="en-ZA" w:eastAsia="en-ZA"/>
        </w:rPr>
        <w:t>provision</w:t>
      </w:r>
      <w:r w:rsidR="003002C5" w:rsidRPr="00B95358">
        <w:rPr>
          <w:rFonts w:ascii="Arial" w:hAnsi="Arial" w:cs="Arial"/>
          <w:b/>
          <w:i/>
          <w:sz w:val="22"/>
          <w:szCs w:val="22"/>
          <w:lang w:val="en-ZA" w:eastAsia="en-ZA"/>
        </w:rPr>
        <w:t xml:space="preserve"> of </w:t>
      </w:r>
      <w:r w:rsidR="00D25A5C">
        <w:rPr>
          <w:rFonts w:ascii="Arial" w:hAnsi="Arial" w:cs="Arial"/>
          <w:b/>
          <w:i/>
          <w:sz w:val="22"/>
          <w:szCs w:val="22"/>
          <w:lang w:val="en-ZA" w:eastAsia="en-ZA"/>
        </w:rPr>
        <w:t xml:space="preserve"> CASH IN TRANSIT (CIT) </w:t>
      </w:r>
      <w:r w:rsidR="00D55456" w:rsidRPr="00B95358">
        <w:rPr>
          <w:rFonts w:ascii="Arial" w:hAnsi="Arial" w:cs="Arial"/>
          <w:b/>
          <w:i/>
          <w:sz w:val="22"/>
          <w:szCs w:val="22"/>
          <w:lang w:val="en-ZA" w:eastAsia="en-ZA"/>
        </w:rPr>
        <w:t>Services</w:t>
      </w:r>
      <w:r w:rsidR="003002C5" w:rsidRPr="00B95358">
        <w:rPr>
          <w:rFonts w:ascii="Arial" w:hAnsi="Arial" w:cs="Arial"/>
          <w:b/>
          <w:i/>
          <w:sz w:val="22"/>
          <w:szCs w:val="22"/>
          <w:lang w:val="en-ZA" w:eastAsia="en-ZA"/>
        </w:rPr>
        <w:t xml:space="preserve"> for a period of </w:t>
      </w:r>
      <w:r w:rsidR="009F16CE">
        <w:rPr>
          <w:rFonts w:ascii="Arial" w:hAnsi="Arial" w:cs="Arial"/>
          <w:b/>
          <w:i/>
          <w:sz w:val="22"/>
          <w:szCs w:val="22"/>
          <w:lang w:val="en-ZA" w:eastAsia="en-ZA"/>
        </w:rPr>
        <w:t xml:space="preserve"> </w:t>
      </w:r>
      <w:r w:rsidR="00283249">
        <w:rPr>
          <w:rFonts w:ascii="Arial" w:hAnsi="Arial" w:cs="Arial"/>
          <w:b/>
          <w:i/>
          <w:sz w:val="22"/>
          <w:szCs w:val="22"/>
          <w:lang w:val="en-ZA" w:eastAsia="en-ZA"/>
        </w:rPr>
        <w:t>twenty four</w:t>
      </w:r>
      <w:r w:rsidR="00D25A5C">
        <w:rPr>
          <w:rFonts w:ascii="Arial" w:hAnsi="Arial" w:cs="Arial"/>
          <w:b/>
          <w:i/>
          <w:sz w:val="22"/>
          <w:szCs w:val="22"/>
          <w:lang w:val="en-ZA" w:eastAsia="en-ZA"/>
        </w:rPr>
        <w:t xml:space="preserve"> </w:t>
      </w:r>
      <w:r w:rsidR="00283249">
        <w:rPr>
          <w:rFonts w:ascii="Arial" w:hAnsi="Arial" w:cs="Arial"/>
          <w:b/>
          <w:i/>
          <w:sz w:val="22"/>
          <w:szCs w:val="22"/>
          <w:lang w:val="en-ZA" w:eastAsia="en-ZA"/>
        </w:rPr>
        <w:t>(24</w:t>
      </w:r>
      <w:r w:rsidR="009F16CE">
        <w:rPr>
          <w:rFonts w:ascii="Arial" w:hAnsi="Arial" w:cs="Arial"/>
          <w:b/>
          <w:i/>
          <w:sz w:val="22"/>
          <w:szCs w:val="22"/>
          <w:lang w:val="en-ZA" w:eastAsia="en-ZA"/>
        </w:rPr>
        <w:t xml:space="preserve">) </w:t>
      </w:r>
      <w:r w:rsidR="003002C5" w:rsidRPr="00B95358">
        <w:rPr>
          <w:rFonts w:ascii="Arial" w:hAnsi="Arial" w:cs="Arial"/>
          <w:b/>
          <w:i/>
          <w:sz w:val="22"/>
          <w:szCs w:val="22"/>
          <w:lang w:val="en-ZA" w:eastAsia="en-ZA"/>
        </w:rPr>
        <w:t xml:space="preserve"> months</w:t>
      </w:r>
      <w:r w:rsidR="00D55456" w:rsidRPr="00B95358">
        <w:rPr>
          <w:rFonts w:ascii="Arial" w:hAnsi="Arial" w:cs="Arial"/>
          <w:b/>
          <w:i/>
          <w:sz w:val="22"/>
          <w:szCs w:val="22"/>
          <w:lang w:val="en-ZA" w:eastAsia="en-ZA"/>
        </w:rPr>
        <w:t>;</w:t>
      </w:r>
      <w:r w:rsidR="00D55456" w:rsidRPr="00B95358">
        <w:rPr>
          <w:rFonts w:ascii="Arial" w:hAnsi="Arial" w:cs="Arial"/>
          <w:sz w:val="22"/>
          <w:szCs w:val="22"/>
          <w:lang w:val="en-ZA" w:eastAsia="en-ZA"/>
        </w:rPr>
        <w:t xml:space="preserve"> and one electronic copy (on </w:t>
      </w:r>
      <w:r w:rsidR="00D617BE" w:rsidRPr="00B95358">
        <w:rPr>
          <w:rFonts w:ascii="Arial" w:hAnsi="Arial" w:cs="Arial"/>
          <w:sz w:val="22"/>
          <w:szCs w:val="22"/>
          <w:lang w:val="en-ZA" w:eastAsia="en-ZA"/>
        </w:rPr>
        <w:t>USB</w:t>
      </w:r>
      <w:r w:rsidR="00D55456" w:rsidRPr="00B95358">
        <w:rPr>
          <w:rFonts w:ascii="Arial" w:hAnsi="Arial" w:cs="Arial"/>
          <w:sz w:val="22"/>
          <w:szCs w:val="22"/>
          <w:lang w:val="en-ZA" w:eastAsia="en-ZA"/>
        </w:rPr>
        <w:t xml:space="preserve">) in PDF format. The sealed envelope must be placed in the </w:t>
      </w:r>
      <w:r w:rsidRPr="00B95358">
        <w:rPr>
          <w:rFonts w:ascii="Arial" w:hAnsi="Arial" w:cs="Arial"/>
          <w:sz w:val="22"/>
          <w:szCs w:val="22"/>
          <w:lang w:val="en-ZA" w:eastAsia="en-ZA"/>
        </w:rPr>
        <w:t>bid</w:t>
      </w:r>
      <w:r w:rsidR="00D55456" w:rsidRPr="00B95358">
        <w:rPr>
          <w:rFonts w:ascii="Arial" w:hAnsi="Arial" w:cs="Arial"/>
          <w:sz w:val="22"/>
          <w:szCs w:val="22"/>
          <w:lang w:val="en-ZA" w:eastAsia="en-ZA"/>
        </w:rPr>
        <w:t xml:space="preserve"> box at the Main Reception area of GNT at 130A Marshall Street, Polokwane 0699. </w:t>
      </w:r>
      <w:r w:rsidR="00D55456" w:rsidRPr="00B95358">
        <w:rPr>
          <w:rFonts w:ascii="Arial" w:hAnsi="Arial" w:cs="Arial"/>
          <w:b/>
          <w:sz w:val="22"/>
          <w:szCs w:val="22"/>
          <w:lang w:val="en-ZA" w:eastAsia="en-ZA"/>
        </w:rPr>
        <w:t xml:space="preserve">BIDDERS ARE NOT ALLOWED TO SUBMIT </w:t>
      </w:r>
      <w:r w:rsidRPr="00B95358">
        <w:rPr>
          <w:rFonts w:ascii="Arial" w:hAnsi="Arial" w:cs="Arial"/>
          <w:b/>
          <w:sz w:val="22"/>
          <w:szCs w:val="22"/>
          <w:lang w:val="en-ZA" w:eastAsia="en-ZA"/>
        </w:rPr>
        <w:t>BID</w:t>
      </w:r>
      <w:r w:rsidR="00D55456" w:rsidRPr="00B95358">
        <w:rPr>
          <w:rFonts w:ascii="Arial" w:hAnsi="Arial" w:cs="Arial"/>
          <w:b/>
          <w:sz w:val="22"/>
          <w:szCs w:val="22"/>
          <w:lang w:val="en-ZA" w:eastAsia="en-ZA"/>
        </w:rPr>
        <w:t>S AT GNT REGIONAL OFFICES.</w:t>
      </w:r>
    </w:p>
    <w:p w:rsidR="00822FBE" w:rsidRPr="00D11BA9" w:rsidRDefault="00843DEE">
      <w:pPr>
        <w:pStyle w:val="ListParagraph"/>
        <w:widowControl w:val="0"/>
        <w:numPr>
          <w:ilvl w:val="2"/>
          <w:numId w:val="11"/>
        </w:numPr>
        <w:tabs>
          <w:tab w:val="left" w:pos="-1440"/>
        </w:tabs>
        <w:spacing w:line="360" w:lineRule="auto"/>
        <w:jc w:val="both"/>
        <w:rPr>
          <w:rFonts w:ascii="Arial" w:hAnsi="Arial" w:cs="Arial"/>
          <w:b/>
          <w:sz w:val="22"/>
          <w:szCs w:val="22"/>
          <w:lang w:val="en-ZA" w:eastAsia="en-ZA"/>
        </w:rPr>
      </w:pPr>
      <w:r w:rsidRPr="00D11BA9">
        <w:rPr>
          <w:rFonts w:ascii="Arial" w:hAnsi="Arial" w:cs="Arial"/>
          <w:sz w:val="22"/>
          <w:szCs w:val="22"/>
          <w:lang w:val="en-ZA" w:eastAsia="en-ZA"/>
        </w:rPr>
        <w:t>Bid</w:t>
      </w:r>
      <w:r w:rsidR="00D55456" w:rsidRPr="00D11BA9">
        <w:rPr>
          <w:rFonts w:ascii="Arial" w:hAnsi="Arial" w:cs="Arial"/>
          <w:sz w:val="22"/>
          <w:szCs w:val="22"/>
          <w:lang w:val="en-ZA" w:eastAsia="en-ZA"/>
        </w:rPr>
        <w:t xml:space="preserve">s must be submitted in a prescribed response format herewith reflected as </w:t>
      </w:r>
      <w:r w:rsidR="00D55456" w:rsidRPr="00D11BA9">
        <w:rPr>
          <w:rFonts w:ascii="Arial" w:hAnsi="Arial" w:cs="Arial"/>
          <w:b/>
          <w:bCs/>
          <w:sz w:val="22"/>
          <w:szCs w:val="22"/>
          <w:lang w:val="en-ZA" w:eastAsia="en-ZA"/>
        </w:rPr>
        <w:t>Response Format.</w:t>
      </w:r>
    </w:p>
    <w:p w:rsidR="00822FBE" w:rsidRPr="00D11BA9" w:rsidRDefault="00D55456">
      <w:pPr>
        <w:pStyle w:val="ListParagraph"/>
        <w:widowControl w:val="0"/>
        <w:numPr>
          <w:ilvl w:val="2"/>
          <w:numId w:val="11"/>
        </w:numPr>
        <w:tabs>
          <w:tab w:val="left" w:pos="-1440"/>
        </w:tabs>
        <w:spacing w:line="360" w:lineRule="auto"/>
        <w:jc w:val="both"/>
        <w:rPr>
          <w:rFonts w:ascii="Arial" w:hAnsi="Arial" w:cs="Arial"/>
          <w:b/>
          <w:sz w:val="22"/>
          <w:szCs w:val="22"/>
          <w:lang w:val="en-ZA" w:eastAsia="en-ZA"/>
        </w:rPr>
      </w:pPr>
      <w:r w:rsidRPr="00D11BA9">
        <w:rPr>
          <w:rFonts w:ascii="Arial" w:hAnsi="Arial" w:cs="Arial"/>
          <w:sz w:val="22"/>
          <w:szCs w:val="22"/>
          <w:lang w:val="en-ZA" w:eastAsia="en-ZA"/>
        </w:rPr>
        <w:t xml:space="preserve">The closing date, company name and the return address must also be endorsed on the </w:t>
      </w:r>
      <w:r w:rsidRPr="00D11BA9">
        <w:rPr>
          <w:rFonts w:ascii="Arial" w:hAnsi="Arial" w:cs="Arial"/>
          <w:sz w:val="22"/>
          <w:szCs w:val="22"/>
          <w:lang w:val="en-ZA" w:eastAsia="en-ZA"/>
        </w:rPr>
        <w:lastRenderedPageBreak/>
        <w:t>envelope.</w:t>
      </w:r>
    </w:p>
    <w:p w:rsidR="004865BB" w:rsidRDefault="00D55456">
      <w:pPr>
        <w:pStyle w:val="Default"/>
        <w:numPr>
          <w:ilvl w:val="2"/>
          <w:numId w:val="11"/>
        </w:numPr>
        <w:spacing w:after="152" w:line="276" w:lineRule="auto"/>
        <w:jc w:val="both"/>
        <w:rPr>
          <w:sz w:val="22"/>
          <w:szCs w:val="22"/>
        </w:rPr>
      </w:pPr>
      <w:r w:rsidRPr="004865BB">
        <w:rPr>
          <w:sz w:val="22"/>
          <w:szCs w:val="22"/>
        </w:rPr>
        <w:t xml:space="preserve">If a courier service company is being used for delivery of the </w:t>
      </w:r>
      <w:r w:rsidR="00843DEE" w:rsidRPr="004865BB">
        <w:rPr>
          <w:sz w:val="22"/>
          <w:szCs w:val="22"/>
        </w:rPr>
        <w:t>bid</w:t>
      </w:r>
      <w:r w:rsidRPr="004865BB">
        <w:rPr>
          <w:sz w:val="22"/>
          <w:szCs w:val="22"/>
        </w:rPr>
        <w:t xml:space="preserve"> document, the </w:t>
      </w:r>
      <w:r w:rsidR="00843DEE" w:rsidRPr="004865BB">
        <w:rPr>
          <w:sz w:val="22"/>
          <w:szCs w:val="22"/>
        </w:rPr>
        <w:t>bid</w:t>
      </w:r>
      <w:r w:rsidRPr="004865BB">
        <w:rPr>
          <w:sz w:val="22"/>
          <w:szCs w:val="22"/>
        </w:rPr>
        <w:t xml:space="preserve"> description must be endorsed on the delivery note/courier packaging to ensure that documents are delivered into the </w:t>
      </w:r>
      <w:r w:rsidR="00843DEE" w:rsidRPr="004865BB">
        <w:rPr>
          <w:sz w:val="22"/>
          <w:szCs w:val="22"/>
        </w:rPr>
        <w:t>bid</w:t>
      </w:r>
      <w:r w:rsidRPr="004865BB">
        <w:rPr>
          <w:sz w:val="22"/>
          <w:szCs w:val="22"/>
        </w:rPr>
        <w:t xml:space="preserve"> box.</w:t>
      </w:r>
    </w:p>
    <w:p w:rsidR="004865BB" w:rsidRDefault="00D55456">
      <w:pPr>
        <w:pStyle w:val="Default"/>
        <w:numPr>
          <w:ilvl w:val="2"/>
          <w:numId w:val="11"/>
        </w:numPr>
        <w:spacing w:after="152" w:line="276" w:lineRule="auto"/>
        <w:jc w:val="both"/>
        <w:rPr>
          <w:sz w:val="22"/>
          <w:szCs w:val="22"/>
        </w:rPr>
      </w:pPr>
      <w:r w:rsidRPr="004865BB">
        <w:rPr>
          <w:sz w:val="22"/>
          <w:szCs w:val="22"/>
        </w:rPr>
        <w:t xml:space="preserve">No </w:t>
      </w:r>
      <w:r w:rsidR="00843DEE" w:rsidRPr="004865BB">
        <w:rPr>
          <w:sz w:val="22"/>
          <w:szCs w:val="22"/>
        </w:rPr>
        <w:t>bid</w:t>
      </w:r>
      <w:r w:rsidRPr="004865BB">
        <w:rPr>
          <w:sz w:val="22"/>
          <w:szCs w:val="22"/>
        </w:rPr>
        <w:t xml:space="preserve"> received by telegram, telex, email, facsimile or similar medium will be considered</w:t>
      </w:r>
      <w:r w:rsidR="00822FBE" w:rsidRPr="004865BB">
        <w:rPr>
          <w:sz w:val="22"/>
          <w:szCs w:val="22"/>
        </w:rPr>
        <w:t>.</w:t>
      </w:r>
    </w:p>
    <w:p w:rsidR="00D11BA9" w:rsidRDefault="00D55456">
      <w:pPr>
        <w:pStyle w:val="Default"/>
        <w:numPr>
          <w:ilvl w:val="2"/>
          <w:numId w:val="11"/>
        </w:numPr>
        <w:spacing w:after="152" w:line="276" w:lineRule="auto"/>
        <w:jc w:val="both"/>
        <w:rPr>
          <w:sz w:val="22"/>
          <w:szCs w:val="22"/>
        </w:rPr>
      </w:pPr>
      <w:r w:rsidRPr="004865BB">
        <w:rPr>
          <w:sz w:val="22"/>
          <w:szCs w:val="22"/>
        </w:rPr>
        <w:t xml:space="preserve">Where a </w:t>
      </w:r>
      <w:r w:rsidR="00843DEE" w:rsidRPr="004865BB">
        <w:rPr>
          <w:sz w:val="22"/>
          <w:szCs w:val="22"/>
        </w:rPr>
        <w:t>bid</w:t>
      </w:r>
      <w:r w:rsidRPr="004865BB">
        <w:rPr>
          <w:sz w:val="22"/>
          <w:szCs w:val="22"/>
        </w:rPr>
        <w:t xml:space="preserve"> document is not in the </w:t>
      </w:r>
      <w:r w:rsidR="00843DEE" w:rsidRPr="004865BB">
        <w:rPr>
          <w:sz w:val="22"/>
          <w:szCs w:val="22"/>
        </w:rPr>
        <w:t>bid</w:t>
      </w:r>
      <w:r w:rsidRPr="004865BB">
        <w:rPr>
          <w:sz w:val="22"/>
          <w:szCs w:val="22"/>
        </w:rPr>
        <w:t xml:space="preserve"> box at the time of the </w:t>
      </w:r>
      <w:r w:rsidR="00843DEE" w:rsidRPr="004865BB">
        <w:rPr>
          <w:sz w:val="22"/>
          <w:szCs w:val="22"/>
        </w:rPr>
        <w:t>bid</w:t>
      </w:r>
      <w:r w:rsidRPr="004865BB">
        <w:rPr>
          <w:sz w:val="22"/>
          <w:szCs w:val="22"/>
        </w:rPr>
        <w:t xml:space="preserve"> closing, such a </w:t>
      </w:r>
      <w:r w:rsidR="00843DEE" w:rsidRPr="004865BB">
        <w:rPr>
          <w:sz w:val="22"/>
          <w:szCs w:val="22"/>
        </w:rPr>
        <w:t>bid</w:t>
      </w:r>
      <w:r w:rsidRPr="004865BB">
        <w:rPr>
          <w:sz w:val="22"/>
          <w:szCs w:val="22"/>
        </w:rPr>
        <w:t xml:space="preserve"> document will be regarded as a late </w:t>
      </w:r>
      <w:r w:rsidR="00843DEE" w:rsidRPr="004865BB">
        <w:rPr>
          <w:sz w:val="22"/>
          <w:szCs w:val="22"/>
        </w:rPr>
        <w:t>bid</w:t>
      </w:r>
      <w:r w:rsidRPr="004865BB">
        <w:rPr>
          <w:sz w:val="22"/>
          <w:szCs w:val="22"/>
        </w:rPr>
        <w:t xml:space="preserve">. Late </w:t>
      </w:r>
      <w:r w:rsidR="00843DEE" w:rsidRPr="004865BB">
        <w:rPr>
          <w:sz w:val="22"/>
          <w:szCs w:val="22"/>
        </w:rPr>
        <w:t>bid</w:t>
      </w:r>
      <w:r w:rsidRPr="004865BB">
        <w:rPr>
          <w:sz w:val="22"/>
          <w:szCs w:val="22"/>
        </w:rPr>
        <w:t>s will not be considered.</w:t>
      </w:r>
    </w:p>
    <w:p w:rsidR="00D11BA9" w:rsidRDefault="00D55456">
      <w:pPr>
        <w:pStyle w:val="Default"/>
        <w:numPr>
          <w:ilvl w:val="2"/>
          <w:numId w:val="11"/>
        </w:numPr>
        <w:spacing w:after="152" w:line="276" w:lineRule="auto"/>
        <w:jc w:val="both"/>
        <w:rPr>
          <w:sz w:val="22"/>
          <w:szCs w:val="22"/>
        </w:rPr>
      </w:pPr>
      <w:r w:rsidRPr="00D11BA9">
        <w:rPr>
          <w:sz w:val="22"/>
          <w:szCs w:val="22"/>
        </w:rPr>
        <w:t xml:space="preserve">Amended </w:t>
      </w:r>
      <w:r w:rsidR="00843DEE" w:rsidRPr="00D11BA9">
        <w:rPr>
          <w:sz w:val="22"/>
          <w:szCs w:val="22"/>
        </w:rPr>
        <w:t>bid</w:t>
      </w:r>
      <w:r w:rsidRPr="00D11BA9">
        <w:rPr>
          <w:sz w:val="22"/>
          <w:szCs w:val="22"/>
        </w:rPr>
        <w:t xml:space="preserve">s may be sent in an envelope marked “Amendment to </w:t>
      </w:r>
      <w:r w:rsidR="00843DEE" w:rsidRPr="00D11BA9">
        <w:rPr>
          <w:sz w:val="22"/>
          <w:szCs w:val="22"/>
        </w:rPr>
        <w:t>bid</w:t>
      </w:r>
      <w:r w:rsidRPr="00D11BA9">
        <w:rPr>
          <w:sz w:val="22"/>
          <w:szCs w:val="22"/>
        </w:rPr>
        <w:t xml:space="preserve">” and should be placed in the </w:t>
      </w:r>
      <w:r w:rsidR="00843DEE" w:rsidRPr="00D11BA9">
        <w:rPr>
          <w:sz w:val="22"/>
          <w:szCs w:val="22"/>
        </w:rPr>
        <w:t>bid</w:t>
      </w:r>
      <w:r w:rsidRPr="00D11BA9">
        <w:rPr>
          <w:sz w:val="22"/>
          <w:szCs w:val="22"/>
        </w:rPr>
        <w:t xml:space="preserve"> box</w:t>
      </w:r>
      <w:r w:rsidRPr="00D11BA9">
        <w:rPr>
          <w:sz w:val="22"/>
          <w:szCs w:val="22"/>
          <w:lang w:val="en-ZA" w:eastAsia="en-ZA"/>
        </w:rPr>
        <w:t xml:space="preserve"> before the closing time.</w:t>
      </w:r>
    </w:p>
    <w:p w:rsidR="008659E3" w:rsidRPr="00D11BA9" w:rsidRDefault="008659E3">
      <w:pPr>
        <w:pStyle w:val="Default"/>
        <w:numPr>
          <w:ilvl w:val="2"/>
          <w:numId w:val="11"/>
        </w:numPr>
        <w:spacing w:after="152" w:line="276" w:lineRule="auto"/>
        <w:jc w:val="both"/>
        <w:rPr>
          <w:sz w:val="22"/>
          <w:szCs w:val="22"/>
        </w:rPr>
      </w:pPr>
      <w:r w:rsidRPr="00D11BA9">
        <w:rPr>
          <w:sz w:val="22"/>
          <w:szCs w:val="22"/>
          <w:lang w:val="en-ZA" w:eastAsia="en-ZA"/>
        </w:rPr>
        <w:t>A person who has worked for GNT or LEDA can only participate after a year of termination of the contract with GNT or LEDA.</w:t>
      </w:r>
    </w:p>
    <w:p w:rsidR="00D55456" w:rsidRPr="006F0417" w:rsidRDefault="00D55456" w:rsidP="00D55456">
      <w:pPr>
        <w:pStyle w:val="NormalWeb"/>
        <w:spacing w:before="0" w:beforeAutospacing="0" w:after="0" w:afterAutospacing="0"/>
        <w:rPr>
          <w:rFonts w:ascii="Calibri" w:hAnsi="Calibri"/>
          <w:sz w:val="16"/>
          <w:szCs w:val="16"/>
        </w:rPr>
      </w:pPr>
    </w:p>
    <w:p w:rsidR="00D55456" w:rsidRPr="005D15C9" w:rsidRDefault="00D55456">
      <w:pPr>
        <w:pStyle w:val="Heading1"/>
        <w:numPr>
          <w:ilvl w:val="1"/>
          <w:numId w:val="13"/>
        </w:numPr>
        <w:ind w:left="709"/>
        <w:rPr>
          <w:rFonts w:ascii="Arial" w:hAnsi="Arial" w:cs="Arial"/>
          <w:sz w:val="22"/>
          <w:szCs w:val="22"/>
        </w:rPr>
      </w:pPr>
      <w:bookmarkStart w:id="3" w:name="_Toc152701169"/>
      <w:r w:rsidRPr="005D15C9">
        <w:rPr>
          <w:rFonts w:ascii="Arial" w:hAnsi="Arial" w:cs="Arial"/>
          <w:sz w:val="22"/>
          <w:szCs w:val="22"/>
        </w:rPr>
        <w:t>PREPARATION OF BID RESPONSE</w:t>
      </w:r>
      <w:bookmarkEnd w:id="3"/>
    </w:p>
    <w:p w:rsidR="00D55456" w:rsidRPr="006F0417" w:rsidRDefault="00D55456" w:rsidP="00D55456">
      <w:pPr>
        <w:shd w:val="clear" w:color="auto" w:fill="FFFFFF"/>
        <w:rPr>
          <w:sz w:val="16"/>
          <w:szCs w:val="16"/>
        </w:rPr>
      </w:pPr>
    </w:p>
    <w:p w:rsidR="00084040" w:rsidRDefault="00D55456">
      <w:pPr>
        <w:pStyle w:val="Default"/>
        <w:numPr>
          <w:ilvl w:val="2"/>
          <w:numId w:val="13"/>
        </w:numPr>
        <w:spacing w:after="152" w:line="276" w:lineRule="auto"/>
        <w:ind w:left="709"/>
        <w:jc w:val="both"/>
        <w:rPr>
          <w:sz w:val="22"/>
          <w:szCs w:val="22"/>
        </w:rPr>
      </w:pPr>
      <w:r w:rsidRPr="004865BB">
        <w:rPr>
          <w:sz w:val="22"/>
          <w:szCs w:val="22"/>
        </w:rPr>
        <w:t>All the documentation submitted in response to this bid must be in English.</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The </w:t>
      </w:r>
      <w:r w:rsidR="00755555" w:rsidRPr="00084040">
        <w:rPr>
          <w:sz w:val="22"/>
          <w:szCs w:val="22"/>
        </w:rPr>
        <w:t>bidder</w:t>
      </w:r>
      <w:r w:rsidRPr="00084040">
        <w:rPr>
          <w:sz w:val="22"/>
          <w:szCs w:val="22"/>
        </w:rPr>
        <w:t xml:space="preserve"> is responsible for all the costs that they shall incur related to the preparation and submission of the </w:t>
      </w:r>
      <w:r w:rsidR="00843DEE" w:rsidRPr="00084040">
        <w:rPr>
          <w:sz w:val="22"/>
          <w:szCs w:val="22"/>
        </w:rPr>
        <w:t>bid</w:t>
      </w:r>
      <w:r w:rsidRPr="00084040">
        <w:rPr>
          <w:sz w:val="22"/>
          <w:szCs w:val="22"/>
        </w:rPr>
        <w:t xml:space="preserve"> document.</w:t>
      </w:r>
    </w:p>
    <w:p w:rsidR="00084040" w:rsidRDefault="00843DEE">
      <w:pPr>
        <w:pStyle w:val="Default"/>
        <w:numPr>
          <w:ilvl w:val="2"/>
          <w:numId w:val="13"/>
        </w:numPr>
        <w:spacing w:after="152" w:line="276" w:lineRule="auto"/>
        <w:ind w:left="709"/>
        <w:jc w:val="both"/>
        <w:rPr>
          <w:sz w:val="22"/>
          <w:szCs w:val="22"/>
        </w:rPr>
      </w:pPr>
      <w:r w:rsidRPr="00084040">
        <w:rPr>
          <w:sz w:val="22"/>
          <w:szCs w:val="22"/>
        </w:rPr>
        <w:t>Bid</w:t>
      </w:r>
      <w:r w:rsidR="00D55456" w:rsidRPr="00084040">
        <w:rPr>
          <w:sz w:val="22"/>
          <w:szCs w:val="22"/>
        </w:rPr>
        <w:t xml:space="preserve">s submitted by Companies must be signed by a person or persons duly authorized thereto by a resolution of a Board of Directors, a copy of which Resolution, duly certified be submitted with the </w:t>
      </w:r>
      <w:r w:rsidRPr="00084040">
        <w:rPr>
          <w:sz w:val="22"/>
          <w:szCs w:val="22"/>
        </w:rPr>
        <w:t>bid</w:t>
      </w:r>
      <w:r w:rsidR="00D55456" w:rsidRPr="00084040">
        <w:rPr>
          <w:sz w:val="22"/>
          <w:szCs w:val="22"/>
        </w:rPr>
        <w:t>.</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Bidders should check the numbers of the pages to satisfy themselves that none are missing or duplicated. No liability will be accepted by GNT </w:t>
      </w:r>
      <w:r w:rsidR="00DB147A" w:rsidRPr="00084040">
        <w:rPr>
          <w:sz w:val="22"/>
          <w:szCs w:val="22"/>
        </w:rPr>
        <w:t>regarding</w:t>
      </w:r>
      <w:r w:rsidRPr="00084040">
        <w:rPr>
          <w:sz w:val="22"/>
          <w:szCs w:val="22"/>
        </w:rPr>
        <w:t xml:space="preserve"> anything arising from the fact that pages are missing or duplicated.</w:t>
      </w:r>
    </w:p>
    <w:p w:rsidR="00084040" w:rsidRDefault="00D55456">
      <w:pPr>
        <w:pStyle w:val="Default"/>
        <w:numPr>
          <w:ilvl w:val="2"/>
          <w:numId w:val="13"/>
        </w:numPr>
        <w:spacing w:after="152" w:line="276" w:lineRule="auto"/>
        <w:ind w:left="709"/>
        <w:jc w:val="both"/>
        <w:rPr>
          <w:sz w:val="22"/>
          <w:szCs w:val="22"/>
        </w:rPr>
      </w:pPr>
      <w:r w:rsidRPr="00084040">
        <w:rPr>
          <w:sz w:val="22"/>
          <w:szCs w:val="22"/>
        </w:rPr>
        <w:t>A list of all referees (minimum of three) must be included in the bid response.</w:t>
      </w:r>
    </w:p>
    <w:p w:rsidR="00D55456" w:rsidRPr="00084040" w:rsidRDefault="00D55456">
      <w:pPr>
        <w:pStyle w:val="Default"/>
        <w:numPr>
          <w:ilvl w:val="2"/>
          <w:numId w:val="13"/>
        </w:numPr>
        <w:spacing w:after="152" w:line="276" w:lineRule="auto"/>
        <w:ind w:left="709"/>
        <w:jc w:val="both"/>
        <w:rPr>
          <w:sz w:val="22"/>
          <w:szCs w:val="22"/>
        </w:rPr>
      </w:pPr>
      <w:r w:rsidRPr="00084040">
        <w:rPr>
          <w:sz w:val="22"/>
          <w:szCs w:val="22"/>
        </w:rPr>
        <w:t xml:space="preserve">A copy(s) of certificates from the organizations/bodies that </w:t>
      </w:r>
      <w:r w:rsidR="00DB147A" w:rsidRPr="00084040">
        <w:rPr>
          <w:sz w:val="22"/>
          <w:szCs w:val="22"/>
        </w:rPr>
        <w:t>bidder</w:t>
      </w:r>
      <w:r w:rsidRPr="00084040">
        <w:rPr>
          <w:sz w:val="22"/>
          <w:szCs w:val="22"/>
        </w:rPr>
        <w:t xml:space="preserve"> is affiliated to must be included </w:t>
      </w:r>
      <w:r w:rsidRPr="00084040">
        <w:rPr>
          <w:sz w:val="22"/>
          <w:szCs w:val="22"/>
          <w:lang w:val="en-ZA" w:eastAsia="en-ZA"/>
        </w:rPr>
        <w:t>in the bid response.</w:t>
      </w:r>
    </w:p>
    <w:p w:rsidR="00D55456" w:rsidRPr="00E3374E" w:rsidRDefault="00D55456">
      <w:pPr>
        <w:pStyle w:val="Heading1"/>
        <w:numPr>
          <w:ilvl w:val="1"/>
          <w:numId w:val="13"/>
        </w:numPr>
        <w:spacing w:before="240"/>
        <w:ind w:left="567" w:hanging="567"/>
        <w:jc w:val="both"/>
        <w:rPr>
          <w:rFonts w:ascii="Arial" w:hAnsi="Arial" w:cs="Arial"/>
          <w:sz w:val="22"/>
          <w:szCs w:val="22"/>
        </w:rPr>
      </w:pPr>
      <w:bookmarkStart w:id="4" w:name="_Toc152701170"/>
      <w:r w:rsidRPr="00E3374E">
        <w:rPr>
          <w:rFonts w:ascii="Arial" w:hAnsi="Arial" w:cs="Arial"/>
          <w:sz w:val="22"/>
          <w:szCs w:val="22"/>
        </w:rPr>
        <w:t>SUPPLIER PERFORMANCE MANAGEMENT</w:t>
      </w:r>
      <w:bookmarkEnd w:id="4"/>
    </w:p>
    <w:p w:rsidR="00D55456" w:rsidRPr="006F0417" w:rsidRDefault="00D55456" w:rsidP="00D55456">
      <w:pPr>
        <w:rPr>
          <w:sz w:val="16"/>
          <w:szCs w:val="16"/>
        </w:rPr>
      </w:pPr>
    </w:p>
    <w:p w:rsidR="00084040" w:rsidRDefault="00D55456">
      <w:pPr>
        <w:pStyle w:val="Default"/>
        <w:numPr>
          <w:ilvl w:val="2"/>
          <w:numId w:val="13"/>
        </w:numPr>
        <w:spacing w:after="152" w:line="276" w:lineRule="auto"/>
        <w:ind w:left="709"/>
        <w:jc w:val="both"/>
        <w:rPr>
          <w:sz w:val="22"/>
          <w:szCs w:val="22"/>
        </w:rPr>
      </w:pPr>
      <w:r w:rsidRPr="004865BB">
        <w:rPr>
          <w:sz w:val="22"/>
          <w:szCs w:val="22"/>
        </w:rPr>
        <w:t>Supplier Performance Management is viewed by GNT as critical component in ensuring value for money acquisition and good supplier relations between GNT and all its suppliers.</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The successful bidder shall upon receipt of written notification of an award, be required to conclude a Service Level Agreement (SLA) with GNT, which will form an integral part of the supply agreement. The SLA will serve as a tool to measure, monitor and assess the supplier‘s performance level and ensure effective delivery of service, quality and value add to GNT’s business. </w:t>
      </w:r>
    </w:p>
    <w:p w:rsidR="00D55456" w:rsidRPr="00084040" w:rsidRDefault="00D55456">
      <w:pPr>
        <w:pStyle w:val="Default"/>
        <w:numPr>
          <w:ilvl w:val="2"/>
          <w:numId w:val="13"/>
        </w:numPr>
        <w:spacing w:after="152" w:line="276" w:lineRule="auto"/>
        <w:ind w:left="709"/>
        <w:jc w:val="both"/>
        <w:rPr>
          <w:sz w:val="22"/>
          <w:szCs w:val="22"/>
        </w:rPr>
      </w:pPr>
      <w:r w:rsidRPr="00084040">
        <w:rPr>
          <w:sz w:val="22"/>
          <w:szCs w:val="22"/>
        </w:rPr>
        <w:t>Bidders are required to comply with the above condition, and also provide a scorecard on how their product</w:t>
      </w:r>
      <w:r w:rsidRPr="00084040">
        <w:rPr>
          <w:sz w:val="22"/>
          <w:szCs w:val="22"/>
          <w:lang w:val="en-ZA" w:eastAsia="en-ZA"/>
        </w:rPr>
        <w:t xml:space="preserve"> / service offering is being measured to achieve the objectives of this condition.</w:t>
      </w:r>
    </w:p>
    <w:p w:rsidR="004865BB" w:rsidRDefault="004865BB" w:rsidP="004865BB">
      <w:pPr>
        <w:pStyle w:val="Default"/>
        <w:spacing w:after="152" w:line="276" w:lineRule="auto"/>
        <w:ind w:left="709"/>
        <w:jc w:val="both"/>
        <w:rPr>
          <w:sz w:val="22"/>
          <w:szCs w:val="22"/>
          <w:lang w:val="en-ZA" w:eastAsia="en-ZA"/>
        </w:rPr>
      </w:pPr>
    </w:p>
    <w:p w:rsidR="00137DBF" w:rsidRPr="00E3374E" w:rsidRDefault="00D55456">
      <w:pPr>
        <w:pStyle w:val="Heading1"/>
        <w:numPr>
          <w:ilvl w:val="1"/>
          <w:numId w:val="13"/>
        </w:numPr>
        <w:spacing w:before="240"/>
        <w:ind w:left="567" w:hanging="567"/>
        <w:jc w:val="both"/>
        <w:rPr>
          <w:rFonts w:ascii="Arial" w:hAnsi="Arial" w:cs="Arial"/>
          <w:sz w:val="22"/>
          <w:szCs w:val="22"/>
        </w:rPr>
      </w:pPr>
      <w:bookmarkStart w:id="5" w:name="_Toc152701171"/>
      <w:r w:rsidRPr="00E3374E">
        <w:rPr>
          <w:rFonts w:ascii="Arial" w:hAnsi="Arial" w:cs="Arial"/>
          <w:sz w:val="22"/>
          <w:szCs w:val="22"/>
        </w:rPr>
        <w:t>GNT’S RIGHTS</w:t>
      </w:r>
      <w:bookmarkEnd w:id="5"/>
    </w:p>
    <w:p w:rsidR="00576564" w:rsidRPr="0062433F" w:rsidRDefault="00576564" w:rsidP="00576564">
      <w:pPr>
        <w:rPr>
          <w:sz w:val="16"/>
          <w:szCs w:val="16"/>
        </w:rPr>
      </w:pPr>
    </w:p>
    <w:p w:rsidR="00084040" w:rsidRDefault="00576564">
      <w:pPr>
        <w:pStyle w:val="Default"/>
        <w:numPr>
          <w:ilvl w:val="2"/>
          <w:numId w:val="13"/>
        </w:numPr>
        <w:spacing w:after="152" w:line="276" w:lineRule="auto"/>
        <w:ind w:left="709"/>
        <w:jc w:val="both"/>
        <w:rPr>
          <w:sz w:val="22"/>
          <w:szCs w:val="22"/>
        </w:rPr>
      </w:pPr>
      <w:r>
        <w:rPr>
          <w:sz w:val="22"/>
          <w:szCs w:val="22"/>
        </w:rPr>
        <w:t xml:space="preserve">GNT reserves the right to award the bid </w:t>
      </w:r>
      <w:r w:rsidRPr="004865BB">
        <w:rPr>
          <w:sz w:val="22"/>
          <w:szCs w:val="22"/>
        </w:rPr>
        <w:t>in part</w:t>
      </w:r>
      <w:r>
        <w:rPr>
          <w:sz w:val="22"/>
          <w:szCs w:val="22"/>
        </w:rPr>
        <w:t xml:space="preserve"> or </w:t>
      </w:r>
      <w:r w:rsidRPr="004865BB">
        <w:rPr>
          <w:sz w:val="22"/>
          <w:szCs w:val="22"/>
        </w:rPr>
        <w:t>as a whole</w:t>
      </w:r>
      <w:r>
        <w:rPr>
          <w:sz w:val="22"/>
          <w:szCs w:val="22"/>
        </w:rPr>
        <w:t>.</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GNT is entitled to amend any </w:t>
      </w:r>
      <w:r w:rsidR="00843DEE" w:rsidRPr="00084040">
        <w:rPr>
          <w:sz w:val="22"/>
          <w:szCs w:val="22"/>
        </w:rPr>
        <w:t>bid</w:t>
      </w:r>
      <w:r w:rsidRPr="00084040">
        <w:rPr>
          <w:sz w:val="22"/>
          <w:szCs w:val="22"/>
        </w:rPr>
        <w:t xml:space="preserve"> conditions, validity period,</w:t>
      </w:r>
      <w:r w:rsidR="00843DEE" w:rsidRPr="00084040">
        <w:rPr>
          <w:sz w:val="22"/>
          <w:szCs w:val="22"/>
        </w:rPr>
        <w:t xml:space="preserve"> </w:t>
      </w:r>
      <w:r w:rsidR="00747742" w:rsidRPr="00084040">
        <w:rPr>
          <w:sz w:val="22"/>
          <w:szCs w:val="22"/>
        </w:rPr>
        <w:t xml:space="preserve">or </w:t>
      </w:r>
      <w:r w:rsidRPr="00084040">
        <w:rPr>
          <w:sz w:val="22"/>
          <w:szCs w:val="22"/>
        </w:rPr>
        <w:t xml:space="preserve">specifications, or extend the closing date of </w:t>
      </w:r>
      <w:r w:rsidR="00843DEE" w:rsidRPr="00084040">
        <w:rPr>
          <w:sz w:val="22"/>
          <w:szCs w:val="22"/>
        </w:rPr>
        <w:t>bid</w:t>
      </w:r>
      <w:r w:rsidRPr="00084040">
        <w:rPr>
          <w:sz w:val="22"/>
          <w:szCs w:val="22"/>
        </w:rPr>
        <w:t>s before the closing date.</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All </w:t>
      </w:r>
      <w:r w:rsidR="00843DEE" w:rsidRPr="00084040">
        <w:rPr>
          <w:sz w:val="22"/>
          <w:szCs w:val="22"/>
        </w:rPr>
        <w:t>bidders</w:t>
      </w:r>
      <w:r w:rsidRPr="00084040">
        <w:rPr>
          <w:sz w:val="22"/>
          <w:szCs w:val="22"/>
        </w:rPr>
        <w:t xml:space="preserve">, to whom the </w:t>
      </w:r>
      <w:r w:rsidR="00843DEE" w:rsidRPr="00084040">
        <w:rPr>
          <w:sz w:val="22"/>
          <w:szCs w:val="22"/>
        </w:rPr>
        <w:t>bid</w:t>
      </w:r>
      <w:r w:rsidRPr="00084040">
        <w:rPr>
          <w:sz w:val="22"/>
          <w:szCs w:val="22"/>
        </w:rPr>
        <w:t xml:space="preserve"> documents have been issued, will be advised in writing of such amendments in good time.</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GNT reserves the right to award this </w:t>
      </w:r>
      <w:r w:rsidR="00843DEE" w:rsidRPr="00084040">
        <w:rPr>
          <w:sz w:val="22"/>
          <w:szCs w:val="22"/>
        </w:rPr>
        <w:t>bid</w:t>
      </w:r>
      <w:r w:rsidRPr="00084040">
        <w:rPr>
          <w:sz w:val="22"/>
          <w:szCs w:val="22"/>
        </w:rPr>
        <w:t xml:space="preserve"> to a purely empowerment company or may award this </w:t>
      </w:r>
      <w:r w:rsidR="00843DEE" w:rsidRPr="00084040">
        <w:rPr>
          <w:sz w:val="22"/>
          <w:szCs w:val="22"/>
        </w:rPr>
        <w:t>bid</w:t>
      </w:r>
      <w:r w:rsidRPr="00084040">
        <w:rPr>
          <w:sz w:val="22"/>
          <w:szCs w:val="22"/>
        </w:rPr>
        <w:t xml:space="preserve"> on condition that a joint venture with an empowerment company is formed. This will be added to the criteria when evaluating the </w:t>
      </w:r>
      <w:r w:rsidR="00843DEE" w:rsidRPr="00084040">
        <w:rPr>
          <w:sz w:val="22"/>
          <w:szCs w:val="22"/>
        </w:rPr>
        <w:t>bid</w:t>
      </w:r>
      <w:r w:rsidRPr="00084040">
        <w:rPr>
          <w:sz w:val="22"/>
          <w:szCs w:val="22"/>
        </w:rPr>
        <w:t>s.</w:t>
      </w:r>
    </w:p>
    <w:p w:rsidR="00084040" w:rsidRDefault="00D55456">
      <w:pPr>
        <w:pStyle w:val="Default"/>
        <w:numPr>
          <w:ilvl w:val="2"/>
          <w:numId w:val="13"/>
        </w:numPr>
        <w:spacing w:after="152" w:line="276" w:lineRule="auto"/>
        <w:ind w:left="709"/>
        <w:jc w:val="both"/>
        <w:rPr>
          <w:sz w:val="22"/>
          <w:szCs w:val="22"/>
        </w:rPr>
      </w:pPr>
      <w:r w:rsidRPr="00084040">
        <w:rPr>
          <w:sz w:val="22"/>
          <w:szCs w:val="22"/>
        </w:rPr>
        <w:t xml:space="preserve">GNT has the right to </w:t>
      </w:r>
      <w:r w:rsidR="001E2987" w:rsidRPr="00084040">
        <w:rPr>
          <w:sz w:val="22"/>
          <w:szCs w:val="22"/>
        </w:rPr>
        <w:t xml:space="preserve">conduct </w:t>
      </w:r>
      <w:r w:rsidR="00B2220F" w:rsidRPr="00084040">
        <w:rPr>
          <w:sz w:val="22"/>
          <w:szCs w:val="22"/>
        </w:rPr>
        <w:t xml:space="preserve">a </w:t>
      </w:r>
      <w:r w:rsidRPr="00084040">
        <w:rPr>
          <w:sz w:val="22"/>
          <w:szCs w:val="22"/>
        </w:rPr>
        <w:t xml:space="preserve">site inspection before awarding the </w:t>
      </w:r>
      <w:r w:rsidR="00843DEE" w:rsidRPr="00084040">
        <w:rPr>
          <w:sz w:val="22"/>
          <w:szCs w:val="22"/>
        </w:rPr>
        <w:t>bid</w:t>
      </w:r>
      <w:r w:rsidRPr="00084040">
        <w:rPr>
          <w:sz w:val="22"/>
          <w:szCs w:val="22"/>
        </w:rPr>
        <w:t>.</w:t>
      </w:r>
    </w:p>
    <w:p w:rsidR="00084040" w:rsidRDefault="00481ACD">
      <w:pPr>
        <w:pStyle w:val="Default"/>
        <w:numPr>
          <w:ilvl w:val="2"/>
          <w:numId w:val="13"/>
        </w:numPr>
        <w:spacing w:after="152" w:line="276" w:lineRule="auto"/>
        <w:ind w:left="709"/>
        <w:jc w:val="both"/>
        <w:rPr>
          <w:sz w:val="22"/>
          <w:szCs w:val="22"/>
        </w:rPr>
      </w:pPr>
      <w:r w:rsidRPr="00084040">
        <w:rPr>
          <w:sz w:val="22"/>
          <w:szCs w:val="22"/>
        </w:rPr>
        <w:t>GNT reserves the right to cancel or withdraw this bid if:</w:t>
      </w:r>
    </w:p>
    <w:p w:rsidR="00084040" w:rsidRDefault="00481ACD">
      <w:pPr>
        <w:pStyle w:val="Default"/>
        <w:numPr>
          <w:ilvl w:val="3"/>
          <w:numId w:val="13"/>
        </w:numPr>
        <w:spacing w:line="276" w:lineRule="auto"/>
        <w:jc w:val="both"/>
        <w:rPr>
          <w:sz w:val="22"/>
          <w:szCs w:val="22"/>
        </w:rPr>
      </w:pPr>
      <w:r w:rsidRPr="00084040">
        <w:rPr>
          <w:sz w:val="22"/>
          <w:szCs w:val="22"/>
        </w:rPr>
        <w:t xml:space="preserve">Due to changed circumstances, there is no longer a need for </w:t>
      </w:r>
      <w:r w:rsidR="001D4CE1" w:rsidRPr="00084040">
        <w:rPr>
          <w:sz w:val="22"/>
          <w:szCs w:val="22"/>
        </w:rPr>
        <w:t>these services</w:t>
      </w:r>
      <w:r w:rsidRPr="00084040">
        <w:rPr>
          <w:sz w:val="22"/>
          <w:szCs w:val="22"/>
        </w:rPr>
        <w:t>; or</w:t>
      </w:r>
    </w:p>
    <w:p w:rsidR="00FC5760" w:rsidRDefault="00481ACD">
      <w:pPr>
        <w:pStyle w:val="Default"/>
        <w:numPr>
          <w:ilvl w:val="3"/>
          <w:numId w:val="13"/>
        </w:numPr>
        <w:spacing w:line="276" w:lineRule="auto"/>
        <w:jc w:val="both"/>
        <w:rPr>
          <w:sz w:val="22"/>
          <w:szCs w:val="22"/>
        </w:rPr>
      </w:pPr>
      <w:r w:rsidRPr="00084040">
        <w:rPr>
          <w:sz w:val="22"/>
          <w:szCs w:val="22"/>
        </w:rPr>
        <w:t xml:space="preserve">Funds are no longer available to cover the total envisaged expenditure; or </w:t>
      </w:r>
    </w:p>
    <w:p w:rsidR="00FC5760" w:rsidRDefault="00481ACD">
      <w:pPr>
        <w:pStyle w:val="Default"/>
        <w:numPr>
          <w:ilvl w:val="3"/>
          <w:numId w:val="13"/>
        </w:numPr>
        <w:spacing w:line="276" w:lineRule="auto"/>
        <w:jc w:val="both"/>
        <w:rPr>
          <w:sz w:val="22"/>
          <w:szCs w:val="22"/>
        </w:rPr>
      </w:pPr>
      <w:r w:rsidRPr="00084040">
        <w:rPr>
          <w:sz w:val="22"/>
          <w:szCs w:val="22"/>
        </w:rPr>
        <w:t>No acceptable bids are received; or</w:t>
      </w:r>
    </w:p>
    <w:p w:rsidR="00FC5760" w:rsidRDefault="001D4CE1">
      <w:pPr>
        <w:pStyle w:val="Default"/>
        <w:numPr>
          <w:ilvl w:val="3"/>
          <w:numId w:val="13"/>
        </w:numPr>
        <w:spacing w:line="276" w:lineRule="auto"/>
        <w:jc w:val="both"/>
        <w:rPr>
          <w:sz w:val="22"/>
          <w:szCs w:val="22"/>
        </w:rPr>
      </w:pPr>
      <w:r w:rsidRPr="00FC5760">
        <w:rPr>
          <w:sz w:val="22"/>
          <w:szCs w:val="22"/>
        </w:rPr>
        <w:t>Negotiating a fair market price has failed; or</w:t>
      </w:r>
    </w:p>
    <w:p w:rsidR="00481ACD" w:rsidRPr="00FC5760" w:rsidRDefault="00481ACD">
      <w:pPr>
        <w:pStyle w:val="Default"/>
        <w:numPr>
          <w:ilvl w:val="3"/>
          <w:numId w:val="13"/>
        </w:numPr>
        <w:spacing w:line="276" w:lineRule="auto"/>
        <w:jc w:val="both"/>
        <w:rPr>
          <w:sz w:val="22"/>
          <w:szCs w:val="22"/>
        </w:rPr>
      </w:pPr>
      <w:r w:rsidRPr="00FC5760">
        <w:rPr>
          <w:sz w:val="22"/>
          <w:szCs w:val="22"/>
        </w:rPr>
        <w:t xml:space="preserve">There is a </w:t>
      </w:r>
      <w:r w:rsidRPr="00FC5760">
        <w:rPr>
          <w:sz w:val="22"/>
          <w:szCs w:val="22"/>
          <w:lang w:val="en-GB"/>
        </w:rPr>
        <w:t>material irregularity in the tender process.</w:t>
      </w:r>
    </w:p>
    <w:p w:rsidR="00481ACD" w:rsidRPr="0062433F" w:rsidRDefault="00481ACD" w:rsidP="00481ACD">
      <w:pPr>
        <w:shd w:val="clear" w:color="auto" w:fill="FFFFFF"/>
        <w:autoSpaceDE w:val="0"/>
        <w:autoSpaceDN w:val="0"/>
        <w:adjustRightInd w:val="0"/>
        <w:jc w:val="both"/>
        <w:rPr>
          <w:rFonts w:ascii="Arial" w:hAnsi="Arial" w:cs="Arial"/>
          <w:sz w:val="16"/>
          <w:szCs w:val="16"/>
          <w:lang w:val="en-ZA" w:eastAsia="en-ZA"/>
        </w:rPr>
      </w:pPr>
    </w:p>
    <w:p w:rsidR="00D55456" w:rsidRPr="00E3374E" w:rsidRDefault="00D55456">
      <w:pPr>
        <w:pStyle w:val="Heading1"/>
        <w:numPr>
          <w:ilvl w:val="1"/>
          <w:numId w:val="13"/>
        </w:numPr>
        <w:spacing w:before="240"/>
        <w:ind w:left="567" w:hanging="567"/>
        <w:jc w:val="both"/>
        <w:rPr>
          <w:rFonts w:ascii="Arial" w:hAnsi="Arial" w:cs="Arial"/>
          <w:sz w:val="22"/>
          <w:szCs w:val="22"/>
        </w:rPr>
      </w:pPr>
      <w:bookmarkStart w:id="6" w:name="_Toc152701172"/>
      <w:r w:rsidRPr="00E3374E">
        <w:rPr>
          <w:rFonts w:ascii="Arial" w:hAnsi="Arial" w:cs="Arial"/>
          <w:sz w:val="22"/>
          <w:szCs w:val="22"/>
        </w:rPr>
        <w:t>UNDERTAKING BY THE</w:t>
      </w:r>
      <w:r w:rsidRPr="009C5C79">
        <w:rPr>
          <w:rFonts w:ascii="Arial" w:hAnsi="Arial" w:cs="Arial"/>
          <w:szCs w:val="24"/>
        </w:rPr>
        <w:t xml:space="preserve"> </w:t>
      </w:r>
      <w:r w:rsidRPr="00E3374E">
        <w:rPr>
          <w:rFonts w:ascii="Arial" w:hAnsi="Arial" w:cs="Arial"/>
          <w:sz w:val="22"/>
          <w:szCs w:val="22"/>
        </w:rPr>
        <w:t>BIDDER</w:t>
      </w:r>
      <w:bookmarkEnd w:id="6"/>
    </w:p>
    <w:p w:rsidR="00D55456" w:rsidRPr="0062433F" w:rsidRDefault="00D55456" w:rsidP="00D55456">
      <w:pPr>
        <w:rPr>
          <w:sz w:val="16"/>
          <w:szCs w:val="16"/>
        </w:rPr>
      </w:pPr>
    </w:p>
    <w:p w:rsidR="00FC5760" w:rsidRDefault="00D55456">
      <w:pPr>
        <w:pStyle w:val="Default"/>
        <w:numPr>
          <w:ilvl w:val="2"/>
          <w:numId w:val="13"/>
        </w:numPr>
        <w:spacing w:after="152" w:line="276" w:lineRule="auto"/>
        <w:ind w:left="709"/>
        <w:jc w:val="both"/>
        <w:rPr>
          <w:sz w:val="22"/>
          <w:szCs w:val="22"/>
        </w:rPr>
      </w:pPr>
      <w:r w:rsidRPr="0062433F">
        <w:rPr>
          <w:sz w:val="22"/>
          <w:szCs w:val="22"/>
        </w:rPr>
        <w:t xml:space="preserve">The bidder hereby offers to render all or any of the services described in the attached documents to GNT on the terms and conditions and in accordance with the specifications stipulated in this </w:t>
      </w:r>
      <w:r w:rsidR="00843DEE" w:rsidRPr="0062433F">
        <w:rPr>
          <w:sz w:val="22"/>
          <w:szCs w:val="22"/>
        </w:rPr>
        <w:t>Bid</w:t>
      </w:r>
      <w:r w:rsidRPr="0062433F">
        <w:rPr>
          <w:sz w:val="22"/>
          <w:szCs w:val="22"/>
        </w:rPr>
        <w:t xml:space="preserve"> document (and which shall be taken as part of, and incorporated into, this Proposal at the prices inserted</w:t>
      </w:r>
      <w:r w:rsidR="001D4CE1" w:rsidRPr="0062433F">
        <w:rPr>
          <w:sz w:val="22"/>
          <w:szCs w:val="22"/>
        </w:rPr>
        <w:t xml:space="preserve"> </w:t>
      </w:r>
      <w:r w:rsidRPr="0062433F">
        <w:rPr>
          <w:sz w:val="22"/>
          <w:szCs w:val="22"/>
        </w:rPr>
        <w:t>therein).</w:t>
      </w:r>
    </w:p>
    <w:p w:rsidR="00FC5760" w:rsidRDefault="00843DEE">
      <w:pPr>
        <w:pStyle w:val="Default"/>
        <w:numPr>
          <w:ilvl w:val="2"/>
          <w:numId w:val="13"/>
        </w:numPr>
        <w:spacing w:after="152" w:line="276" w:lineRule="auto"/>
        <w:ind w:left="709"/>
        <w:jc w:val="both"/>
        <w:rPr>
          <w:sz w:val="22"/>
          <w:szCs w:val="22"/>
        </w:rPr>
      </w:pPr>
      <w:r w:rsidRPr="00FC5760">
        <w:rPr>
          <w:sz w:val="22"/>
          <w:szCs w:val="22"/>
        </w:rPr>
        <w:t>Bid</w:t>
      </w:r>
      <w:r w:rsidR="00D55456" w:rsidRPr="00FC5760">
        <w:rPr>
          <w:sz w:val="22"/>
          <w:szCs w:val="22"/>
        </w:rPr>
        <w:t xml:space="preserve">s submitted by Companies must be signed by a person or persons duly authorised thereto by a resolution of a Board of Directors, a copy of which Resolution, duly certified be submitted with the </w:t>
      </w:r>
      <w:r w:rsidRPr="00FC5760">
        <w:rPr>
          <w:sz w:val="22"/>
          <w:szCs w:val="22"/>
        </w:rPr>
        <w:t>Bid</w:t>
      </w:r>
      <w:r w:rsidR="00D55456" w:rsidRPr="00FC5760">
        <w:rPr>
          <w:sz w:val="22"/>
          <w:szCs w:val="22"/>
        </w:rPr>
        <w:t>.</w:t>
      </w:r>
    </w:p>
    <w:p w:rsidR="00FC5760" w:rsidRDefault="00D55456">
      <w:pPr>
        <w:pStyle w:val="Default"/>
        <w:numPr>
          <w:ilvl w:val="2"/>
          <w:numId w:val="13"/>
        </w:numPr>
        <w:spacing w:after="152" w:line="276" w:lineRule="auto"/>
        <w:ind w:left="709"/>
        <w:jc w:val="both"/>
        <w:rPr>
          <w:sz w:val="22"/>
          <w:szCs w:val="22"/>
        </w:rPr>
      </w:pPr>
      <w:r w:rsidRPr="00FC5760">
        <w:rPr>
          <w:sz w:val="22"/>
          <w:szCs w:val="22"/>
        </w:rPr>
        <w:t xml:space="preserve">The bidder shall prepare for a possible presentation should GNT require such and the </w:t>
      </w:r>
      <w:r w:rsidR="00C12581" w:rsidRPr="00FC5760">
        <w:rPr>
          <w:sz w:val="22"/>
          <w:szCs w:val="22"/>
        </w:rPr>
        <w:t>bidder</w:t>
      </w:r>
      <w:r w:rsidRPr="00FC5760">
        <w:rPr>
          <w:sz w:val="22"/>
          <w:szCs w:val="22"/>
        </w:rPr>
        <w:t xml:space="preserve"> shall be notified thereof no later than 4 (four) days before the actual presentation date.</w:t>
      </w:r>
    </w:p>
    <w:p w:rsidR="00FC5760" w:rsidRDefault="00D55456">
      <w:pPr>
        <w:pStyle w:val="Default"/>
        <w:numPr>
          <w:ilvl w:val="2"/>
          <w:numId w:val="13"/>
        </w:numPr>
        <w:spacing w:after="152" w:line="276" w:lineRule="auto"/>
        <w:ind w:left="709"/>
        <w:jc w:val="both"/>
        <w:rPr>
          <w:sz w:val="22"/>
          <w:szCs w:val="22"/>
        </w:rPr>
      </w:pPr>
      <w:r w:rsidRPr="00FC5760">
        <w:rPr>
          <w:sz w:val="22"/>
          <w:szCs w:val="22"/>
        </w:rPr>
        <w:t xml:space="preserve">The bidder hereby </w:t>
      </w:r>
      <w:r w:rsidR="0058321D" w:rsidRPr="00FC5760">
        <w:rPr>
          <w:sz w:val="22"/>
          <w:szCs w:val="22"/>
        </w:rPr>
        <w:t>agrees</w:t>
      </w:r>
      <w:r w:rsidRPr="00FC5760">
        <w:rPr>
          <w:sz w:val="22"/>
          <w:szCs w:val="22"/>
        </w:rPr>
        <w:t xml:space="preserve"> that the offer herein shall remain binding upon him/her and receptive for acceptance by GNT during the validity period indicated and calculated from the closing hour and date of the </w:t>
      </w:r>
      <w:r w:rsidR="00843DEE" w:rsidRPr="00FC5760">
        <w:rPr>
          <w:sz w:val="22"/>
          <w:szCs w:val="22"/>
        </w:rPr>
        <w:t>Bid</w:t>
      </w:r>
      <w:r w:rsidRPr="00FC5760">
        <w:rPr>
          <w:sz w:val="22"/>
          <w:szCs w:val="22"/>
        </w:rPr>
        <w:t xml:space="preserve">; this Proposal and its acceptance shall be subject to the terms and conditions contained in this </w:t>
      </w:r>
      <w:r w:rsidR="00843DEE" w:rsidRPr="00FC5760">
        <w:rPr>
          <w:sz w:val="22"/>
          <w:szCs w:val="22"/>
        </w:rPr>
        <w:t>bid</w:t>
      </w:r>
      <w:r w:rsidRPr="00FC5760">
        <w:rPr>
          <w:sz w:val="22"/>
          <w:szCs w:val="22"/>
        </w:rPr>
        <w:t xml:space="preserve"> document.</w:t>
      </w:r>
    </w:p>
    <w:p w:rsidR="00FC5760" w:rsidRDefault="00D55456">
      <w:pPr>
        <w:pStyle w:val="Default"/>
        <w:numPr>
          <w:ilvl w:val="2"/>
          <w:numId w:val="13"/>
        </w:numPr>
        <w:spacing w:after="152" w:line="276" w:lineRule="auto"/>
        <w:ind w:left="709"/>
        <w:jc w:val="both"/>
        <w:rPr>
          <w:sz w:val="22"/>
          <w:szCs w:val="22"/>
        </w:rPr>
      </w:pPr>
      <w:r w:rsidRPr="00FC5760">
        <w:rPr>
          <w:sz w:val="22"/>
          <w:szCs w:val="22"/>
        </w:rPr>
        <w:t xml:space="preserve">The bidder furthermore </w:t>
      </w:r>
      <w:r w:rsidR="00A91BC3" w:rsidRPr="00FC5760">
        <w:rPr>
          <w:sz w:val="22"/>
          <w:szCs w:val="22"/>
        </w:rPr>
        <w:t>confirms</w:t>
      </w:r>
      <w:r w:rsidRPr="00FC5760">
        <w:rPr>
          <w:sz w:val="22"/>
          <w:szCs w:val="22"/>
        </w:rPr>
        <w:t xml:space="preserve"> that he/she has satisfied himself/herself as to the correctness and validity of his/her </w:t>
      </w:r>
      <w:r w:rsidR="00A91BC3" w:rsidRPr="00FC5760">
        <w:rPr>
          <w:sz w:val="22"/>
          <w:szCs w:val="22"/>
        </w:rPr>
        <w:t>b</w:t>
      </w:r>
      <w:r w:rsidR="00843DEE" w:rsidRPr="00FC5760">
        <w:rPr>
          <w:sz w:val="22"/>
          <w:szCs w:val="22"/>
        </w:rPr>
        <w:t>id</w:t>
      </w:r>
      <w:r w:rsidRPr="00FC5760">
        <w:rPr>
          <w:sz w:val="22"/>
          <w:szCs w:val="22"/>
        </w:rPr>
        <w:t xml:space="preserve"> response that the price(s) and rate(s) quoted cover all the work/item(s) specified in the </w:t>
      </w:r>
      <w:r w:rsidR="00A91BC3" w:rsidRPr="00FC5760">
        <w:rPr>
          <w:sz w:val="22"/>
          <w:szCs w:val="22"/>
        </w:rPr>
        <w:t>b</w:t>
      </w:r>
      <w:r w:rsidR="00843DEE" w:rsidRPr="00FC5760">
        <w:rPr>
          <w:sz w:val="22"/>
          <w:szCs w:val="22"/>
        </w:rPr>
        <w:t>id</w:t>
      </w:r>
      <w:r w:rsidRPr="00FC5760">
        <w:rPr>
          <w:sz w:val="22"/>
          <w:szCs w:val="22"/>
        </w:rPr>
        <w:t xml:space="preserve"> response documents and that the price(s) and rate(s) cover all </w:t>
      </w:r>
      <w:r w:rsidRPr="00FC5760">
        <w:rPr>
          <w:sz w:val="22"/>
          <w:szCs w:val="22"/>
        </w:rPr>
        <w:lastRenderedPageBreak/>
        <w:t>his/her obligations under a resulting contract and that he/she accept that any mistakes regarding price(s) and calculations will be at his/her risk.</w:t>
      </w:r>
    </w:p>
    <w:p w:rsidR="00FC5760" w:rsidRDefault="00D55456">
      <w:pPr>
        <w:pStyle w:val="Default"/>
        <w:numPr>
          <w:ilvl w:val="2"/>
          <w:numId w:val="13"/>
        </w:numPr>
        <w:spacing w:after="152" w:line="276" w:lineRule="auto"/>
        <w:ind w:left="709"/>
        <w:jc w:val="both"/>
        <w:rPr>
          <w:sz w:val="22"/>
          <w:szCs w:val="22"/>
        </w:rPr>
      </w:pPr>
      <w:r w:rsidRPr="00FC5760">
        <w:rPr>
          <w:sz w:val="22"/>
          <w:szCs w:val="22"/>
        </w:rPr>
        <w:t>The bidder hereby accepts full responsibility for the proper execution and fulfi</w:t>
      </w:r>
      <w:r w:rsidR="001A1981">
        <w:rPr>
          <w:sz w:val="22"/>
          <w:szCs w:val="22"/>
        </w:rPr>
        <w:t>l</w:t>
      </w:r>
      <w:r w:rsidRPr="00FC5760">
        <w:rPr>
          <w:sz w:val="22"/>
          <w:szCs w:val="22"/>
        </w:rPr>
        <w:t>lment of all obligations and conditions devolving on him/her under this agreement as the principal(s) liable for the due fulfil</w:t>
      </w:r>
      <w:r w:rsidR="001A1981">
        <w:rPr>
          <w:sz w:val="22"/>
          <w:szCs w:val="22"/>
        </w:rPr>
        <w:t>l</w:t>
      </w:r>
      <w:r w:rsidRPr="00FC5760">
        <w:rPr>
          <w:sz w:val="22"/>
          <w:szCs w:val="22"/>
        </w:rPr>
        <w:t>ment of this contract.</w:t>
      </w:r>
    </w:p>
    <w:p w:rsidR="00352C43" w:rsidRPr="00FC5760" w:rsidRDefault="00A0729E">
      <w:pPr>
        <w:pStyle w:val="Default"/>
        <w:numPr>
          <w:ilvl w:val="2"/>
          <w:numId w:val="13"/>
        </w:numPr>
        <w:spacing w:after="152" w:line="276" w:lineRule="auto"/>
        <w:ind w:left="709"/>
        <w:jc w:val="both"/>
        <w:rPr>
          <w:sz w:val="22"/>
          <w:szCs w:val="22"/>
        </w:rPr>
      </w:pPr>
      <w:r w:rsidRPr="00FC5760">
        <w:rPr>
          <w:sz w:val="22"/>
          <w:szCs w:val="22"/>
        </w:rPr>
        <w:t>Bi</w:t>
      </w:r>
      <w:r w:rsidR="00352C43" w:rsidRPr="00FC5760">
        <w:rPr>
          <w:sz w:val="22"/>
          <w:szCs w:val="22"/>
        </w:rPr>
        <w:t xml:space="preserve">dders who are not registered on </w:t>
      </w:r>
      <w:r w:rsidRPr="00FC5760">
        <w:rPr>
          <w:sz w:val="22"/>
          <w:szCs w:val="22"/>
        </w:rPr>
        <w:t>the Treasury Central Supplier Database (</w:t>
      </w:r>
      <w:r w:rsidR="00352C43" w:rsidRPr="00FC5760">
        <w:rPr>
          <w:sz w:val="22"/>
          <w:szCs w:val="22"/>
        </w:rPr>
        <w:t>CSD</w:t>
      </w:r>
      <w:r w:rsidRPr="00FC5760">
        <w:rPr>
          <w:sz w:val="22"/>
          <w:szCs w:val="22"/>
        </w:rPr>
        <w:t xml:space="preserve">) undertake that they will </w:t>
      </w:r>
      <w:r w:rsidR="00352C43" w:rsidRPr="00FC5760">
        <w:rPr>
          <w:sz w:val="22"/>
          <w:szCs w:val="22"/>
        </w:rPr>
        <w:t>register before sub</w:t>
      </w:r>
      <w:r w:rsidRPr="00FC5760">
        <w:rPr>
          <w:sz w:val="22"/>
          <w:szCs w:val="22"/>
        </w:rPr>
        <w:t>mitting the bid.</w:t>
      </w:r>
    </w:p>
    <w:p w:rsidR="00F256C2" w:rsidRDefault="00F256C2">
      <w:pPr>
        <w:spacing w:after="160" w:line="259" w:lineRule="auto"/>
        <w:rPr>
          <w:rFonts w:ascii="Arial" w:hAnsi="Arial" w:cs="Arial"/>
          <w:color w:val="000000"/>
          <w:sz w:val="22"/>
          <w:szCs w:val="22"/>
        </w:rPr>
      </w:pPr>
    </w:p>
    <w:p w:rsidR="00D55456" w:rsidRDefault="00F256C2" w:rsidP="00F256C2">
      <w:pPr>
        <w:rPr>
          <w:rFonts w:ascii="Arial" w:hAnsi="Arial" w:cs="Arial"/>
          <w:b/>
          <w:sz w:val="28"/>
          <w:szCs w:val="28"/>
        </w:rPr>
      </w:pPr>
      <w:r w:rsidRPr="00F256C2">
        <w:rPr>
          <w:rFonts w:ascii="Arial" w:hAnsi="Arial" w:cs="Arial"/>
          <w:b/>
          <w:sz w:val="28"/>
          <w:szCs w:val="28"/>
        </w:rPr>
        <w:t>SECTION 4: EVALUATION</w:t>
      </w:r>
    </w:p>
    <w:p w:rsidR="00F256C2" w:rsidRPr="00F256C2" w:rsidRDefault="00F256C2" w:rsidP="00F256C2">
      <w:pPr>
        <w:rPr>
          <w:rFonts w:ascii="Arial" w:hAnsi="Arial" w:cs="Arial"/>
          <w:b/>
          <w:sz w:val="28"/>
          <w:szCs w:val="28"/>
        </w:rPr>
      </w:pPr>
    </w:p>
    <w:p w:rsidR="002B160E" w:rsidRPr="001374B5" w:rsidRDefault="002B160E">
      <w:pPr>
        <w:pStyle w:val="Heading1"/>
        <w:numPr>
          <w:ilvl w:val="1"/>
          <w:numId w:val="14"/>
        </w:numPr>
        <w:rPr>
          <w:rFonts w:ascii="Arial" w:hAnsi="Arial" w:cs="Arial"/>
          <w:sz w:val="22"/>
          <w:szCs w:val="22"/>
        </w:rPr>
      </w:pPr>
      <w:bookmarkStart w:id="7" w:name="_Toc152701173"/>
      <w:r w:rsidRPr="001374B5">
        <w:rPr>
          <w:rFonts w:ascii="Arial" w:hAnsi="Arial" w:cs="Arial"/>
          <w:sz w:val="22"/>
          <w:szCs w:val="22"/>
        </w:rPr>
        <w:t>MANDATORY BID REQUIREMENTS</w:t>
      </w:r>
      <w:bookmarkEnd w:id="7"/>
      <w:r w:rsidRPr="001374B5">
        <w:rPr>
          <w:rFonts w:ascii="Arial" w:hAnsi="Arial" w:cs="Arial"/>
          <w:sz w:val="22"/>
          <w:szCs w:val="22"/>
        </w:rPr>
        <w:t xml:space="preserve"> </w:t>
      </w:r>
    </w:p>
    <w:p w:rsidR="002B160E" w:rsidRPr="002B160E" w:rsidRDefault="002B160E" w:rsidP="002B160E"/>
    <w:p w:rsidR="002B160E" w:rsidRPr="00A07E0F" w:rsidRDefault="002B160E" w:rsidP="002B160E">
      <w:pPr>
        <w:pStyle w:val="Default"/>
        <w:tabs>
          <w:tab w:val="left" w:pos="851"/>
        </w:tabs>
        <w:spacing w:after="152" w:line="360" w:lineRule="auto"/>
        <w:rPr>
          <w:b/>
          <w:sz w:val="22"/>
          <w:szCs w:val="22"/>
        </w:rPr>
      </w:pPr>
      <w:r>
        <w:rPr>
          <w:sz w:val="22"/>
          <w:szCs w:val="22"/>
        </w:rPr>
        <w:t>The submitted proposals will be evaluated based on compliance to and submission of the following documentation and/or registration in terms of all relevant legal institutions by each bidder or member of a consortium.</w:t>
      </w:r>
    </w:p>
    <w:p w:rsidR="002B160E" w:rsidRDefault="002B160E" w:rsidP="002B160E">
      <w:pPr>
        <w:pStyle w:val="Default"/>
        <w:tabs>
          <w:tab w:val="left" w:pos="851"/>
        </w:tabs>
        <w:spacing w:after="152" w:line="360" w:lineRule="auto"/>
        <w:jc w:val="both"/>
        <w:rPr>
          <w:b/>
          <w:sz w:val="22"/>
          <w:szCs w:val="22"/>
        </w:rPr>
      </w:pPr>
      <w:r>
        <w:rPr>
          <w:b/>
          <w:sz w:val="22"/>
          <w:szCs w:val="22"/>
        </w:rPr>
        <w:t>Failure to comply will result in the disqualification of the bidder’s proposal prior to conducting the functional evaluation. Proof of registration, with all the under-mentioned relevant Legal Institutions/Authorities must be attached.</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6238"/>
        <w:gridCol w:w="1984"/>
        <w:gridCol w:w="2268"/>
      </w:tblGrid>
      <w:tr w:rsidR="002B160E" w:rsidTr="002B160E">
        <w:trPr>
          <w:trHeight w:val="828"/>
          <w:tblHeader/>
        </w:trPr>
        <w:tc>
          <w:tcPr>
            <w:tcW w:w="6238" w:type="dxa"/>
            <w:vAlign w:val="center"/>
          </w:tcPr>
          <w:p w:rsidR="002B160E" w:rsidRPr="002B160E" w:rsidRDefault="002B160E" w:rsidP="002B160E">
            <w:pPr>
              <w:jc w:val="center"/>
              <w:rPr>
                <w:rFonts w:ascii="Arial" w:hAnsi="Arial" w:cs="Arial"/>
                <w:b/>
              </w:rPr>
            </w:pPr>
            <w:r w:rsidRPr="002B160E">
              <w:rPr>
                <w:rFonts w:ascii="Arial" w:hAnsi="Arial" w:cs="Arial"/>
                <w:b/>
              </w:rPr>
              <w:t>DESCRIPTION</w:t>
            </w:r>
          </w:p>
        </w:tc>
        <w:tc>
          <w:tcPr>
            <w:tcW w:w="1984" w:type="dxa"/>
          </w:tcPr>
          <w:p w:rsidR="002B160E" w:rsidRPr="00245A72" w:rsidRDefault="002B160E" w:rsidP="00832BDD">
            <w:pPr>
              <w:jc w:val="center"/>
              <w:rPr>
                <w:rFonts w:ascii="Arial" w:hAnsi="Arial" w:cs="Arial"/>
                <w:b/>
              </w:rPr>
            </w:pPr>
            <w:r w:rsidRPr="00EB1214">
              <w:rPr>
                <w:rFonts w:ascii="Arial" w:hAnsi="Arial" w:cs="Arial"/>
                <w:b/>
              </w:rPr>
              <w:t xml:space="preserve">DO YOU COMPLY? </w:t>
            </w:r>
            <w:r w:rsidRPr="00245A72">
              <w:rPr>
                <w:rFonts w:ascii="Arial" w:hAnsi="Arial" w:cs="Arial"/>
                <w:b/>
              </w:rPr>
              <w:t>(YES or NO)</w:t>
            </w:r>
          </w:p>
        </w:tc>
        <w:tc>
          <w:tcPr>
            <w:tcW w:w="2268" w:type="dxa"/>
          </w:tcPr>
          <w:p w:rsidR="002B160E" w:rsidRPr="00EB1214" w:rsidRDefault="002B160E" w:rsidP="00832BDD">
            <w:pPr>
              <w:jc w:val="center"/>
              <w:rPr>
                <w:rFonts w:ascii="Arial" w:hAnsi="Arial" w:cs="Arial"/>
                <w:b/>
              </w:rPr>
            </w:pPr>
            <w:r w:rsidRPr="00EB1214">
              <w:rPr>
                <w:rFonts w:ascii="Arial" w:hAnsi="Arial" w:cs="Arial"/>
                <w:b/>
              </w:rPr>
              <w:t>COMMENT OR REFERENCE TO PROPOSAL</w:t>
            </w:r>
          </w:p>
        </w:tc>
      </w:tr>
      <w:tr w:rsidR="002B160E" w:rsidRPr="00EB1214" w:rsidTr="00832BDD">
        <w:trPr>
          <w:trHeight w:val="601"/>
        </w:trPr>
        <w:tc>
          <w:tcPr>
            <w:tcW w:w="6238" w:type="dxa"/>
          </w:tcPr>
          <w:p w:rsidR="002B160E" w:rsidRPr="00EB1214" w:rsidRDefault="002B160E" w:rsidP="00832BDD">
            <w:pPr>
              <w:pStyle w:val="Default"/>
              <w:tabs>
                <w:tab w:val="left" w:pos="851"/>
              </w:tabs>
              <w:spacing w:line="276" w:lineRule="auto"/>
              <w:rPr>
                <w:sz w:val="22"/>
                <w:szCs w:val="22"/>
              </w:rPr>
            </w:pPr>
            <w:r w:rsidRPr="00EB1214">
              <w:rPr>
                <w:sz w:val="22"/>
                <w:szCs w:val="22"/>
              </w:rPr>
              <w:t xml:space="preserve">Valid </w:t>
            </w:r>
            <w:r>
              <w:rPr>
                <w:sz w:val="22"/>
                <w:szCs w:val="22"/>
              </w:rPr>
              <w:t>Private Security Industry Regulatory Authority (PSIRA) certificate in the name of the company</w:t>
            </w:r>
          </w:p>
        </w:tc>
        <w:tc>
          <w:tcPr>
            <w:tcW w:w="1984" w:type="dxa"/>
          </w:tcPr>
          <w:p w:rsidR="002B160E" w:rsidRPr="00EB1214" w:rsidRDefault="002B160E" w:rsidP="00832BDD">
            <w:pPr>
              <w:spacing w:line="276" w:lineRule="auto"/>
              <w:rPr>
                <w:rFonts w:ascii="Arial" w:hAnsi="Arial" w:cs="Arial"/>
                <w:sz w:val="22"/>
                <w:szCs w:val="22"/>
              </w:rPr>
            </w:pPr>
          </w:p>
        </w:tc>
        <w:tc>
          <w:tcPr>
            <w:tcW w:w="2268" w:type="dxa"/>
          </w:tcPr>
          <w:p w:rsidR="002B160E" w:rsidRPr="00EB1214" w:rsidRDefault="002B160E" w:rsidP="00832BDD">
            <w:pPr>
              <w:spacing w:line="276" w:lineRule="auto"/>
              <w:rPr>
                <w:rFonts w:ascii="Arial" w:hAnsi="Arial" w:cs="Arial"/>
                <w:sz w:val="22"/>
                <w:szCs w:val="22"/>
              </w:rPr>
            </w:pPr>
          </w:p>
        </w:tc>
      </w:tr>
      <w:tr w:rsidR="002B160E" w:rsidRPr="00EB1214" w:rsidTr="00832BDD">
        <w:trPr>
          <w:trHeight w:val="411"/>
        </w:trPr>
        <w:tc>
          <w:tcPr>
            <w:tcW w:w="6238" w:type="dxa"/>
          </w:tcPr>
          <w:p w:rsidR="002B160E" w:rsidRPr="00EB1214" w:rsidRDefault="006E2AAC" w:rsidP="00832BDD">
            <w:pPr>
              <w:pStyle w:val="Default"/>
              <w:tabs>
                <w:tab w:val="left" w:pos="851"/>
              </w:tabs>
              <w:spacing w:line="276" w:lineRule="auto"/>
              <w:rPr>
                <w:sz w:val="22"/>
                <w:szCs w:val="22"/>
              </w:rPr>
            </w:pPr>
            <w:r>
              <w:rPr>
                <w:sz w:val="22"/>
                <w:szCs w:val="22"/>
              </w:rPr>
              <w:t>A valid</w:t>
            </w:r>
            <w:r w:rsidR="00E362C2">
              <w:rPr>
                <w:sz w:val="22"/>
                <w:szCs w:val="22"/>
              </w:rPr>
              <w:t xml:space="preserve"> </w:t>
            </w:r>
            <w:r w:rsidR="002B160E">
              <w:rPr>
                <w:sz w:val="22"/>
                <w:szCs w:val="22"/>
              </w:rPr>
              <w:t>letter of good standing from PSIRA in the name of the company</w:t>
            </w:r>
          </w:p>
        </w:tc>
        <w:tc>
          <w:tcPr>
            <w:tcW w:w="1984" w:type="dxa"/>
          </w:tcPr>
          <w:p w:rsidR="002B160E" w:rsidRPr="00EB1214" w:rsidRDefault="002B160E" w:rsidP="00832BDD">
            <w:pPr>
              <w:spacing w:line="276" w:lineRule="auto"/>
              <w:rPr>
                <w:rFonts w:ascii="Arial" w:hAnsi="Arial" w:cs="Arial"/>
                <w:sz w:val="22"/>
                <w:szCs w:val="22"/>
              </w:rPr>
            </w:pPr>
          </w:p>
        </w:tc>
        <w:tc>
          <w:tcPr>
            <w:tcW w:w="2268" w:type="dxa"/>
          </w:tcPr>
          <w:p w:rsidR="002B160E" w:rsidRPr="00EB1214" w:rsidRDefault="002B160E" w:rsidP="00832BDD">
            <w:pPr>
              <w:spacing w:line="276" w:lineRule="auto"/>
              <w:rPr>
                <w:rFonts w:ascii="Arial" w:hAnsi="Arial" w:cs="Arial"/>
                <w:sz w:val="22"/>
                <w:szCs w:val="22"/>
              </w:rPr>
            </w:pPr>
          </w:p>
        </w:tc>
      </w:tr>
    </w:tbl>
    <w:p w:rsidR="002B160E" w:rsidRDefault="002B160E" w:rsidP="002B160E">
      <w:pPr>
        <w:shd w:val="clear" w:color="auto" w:fill="FFFFFF"/>
        <w:autoSpaceDE w:val="0"/>
        <w:autoSpaceDN w:val="0"/>
        <w:adjustRightInd w:val="0"/>
        <w:jc w:val="both"/>
        <w:rPr>
          <w:rFonts w:ascii="Arial" w:hAnsi="Arial" w:cs="Arial"/>
          <w:sz w:val="22"/>
          <w:szCs w:val="22"/>
          <w:lang w:val="en-ZA" w:eastAsia="en-ZA"/>
        </w:rPr>
      </w:pPr>
    </w:p>
    <w:p w:rsidR="005B617E" w:rsidRPr="00E173FC" w:rsidRDefault="005B617E" w:rsidP="00D55456">
      <w:pPr>
        <w:pStyle w:val="ListParagraph"/>
        <w:rPr>
          <w:rFonts w:ascii="Arial" w:hAnsi="Arial" w:cs="Arial"/>
          <w:sz w:val="22"/>
          <w:szCs w:val="22"/>
        </w:rPr>
      </w:pPr>
    </w:p>
    <w:p w:rsidR="00A10607" w:rsidRPr="001374B5" w:rsidRDefault="00A10607">
      <w:pPr>
        <w:pStyle w:val="ListParagraph"/>
        <w:numPr>
          <w:ilvl w:val="1"/>
          <w:numId w:val="14"/>
        </w:numPr>
        <w:spacing w:after="200" w:line="276" w:lineRule="auto"/>
        <w:rPr>
          <w:rFonts w:ascii="Arial" w:eastAsia="Calibri" w:hAnsi="Arial" w:cs="Arial"/>
          <w:b/>
          <w:sz w:val="22"/>
          <w:szCs w:val="22"/>
          <w:lang w:val="en-ZA"/>
        </w:rPr>
      </w:pPr>
      <w:r w:rsidRPr="001374B5">
        <w:rPr>
          <w:rFonts w:ascii="Arial" w:eastAsia="Calibri" w:hAnsi="Arial" w:cs="Arial"/>
          <w:b/>
          <w:sz w:val="22"/>
          <w:szCs w:val="22"/>
          <w:lang w:val="en-ZA"/>
        </w:rPr>
        <w:t>EVALUATION OF BIDS</w:t>
      </w:r>
    </w:p>
    <w:p w:rsidR="00A659BA" w:rsidRDefault="00A10607" w:rsidP="00A10607">
      <w:pPr>
        <w:spacing w:line="360" w:lineRule="auto"/>
        <w:jc w:val="both"/>
        <w:rPr>
          <w:rFonts w:ascii="Arial" w:eastAsiaTheme="minorEastAsia" w:hAnsi="Arial" w:cs="Arial"/>
          <w:sz w:val="22"/>
          <w:szCs w:val="22"/>
          <w:lang w:val="en-GB"/>
        </w:rPr>
      </w:pPr>
      <w:r w:rsidRPr="001249CB">
        <w:rPr>
          <w:rFonts w:ascii="Arial" w:eastAsiaTheme="minorEastAsia" w:hAnsi="Arial" w:cs="Arial"/>
          <w:sz w:val="22"/>
          <w:szCs w:val="22"/>
          <w:lang w:val="en-GB"/>
        </w:rPr>
        <w:t>Bid proposals will be evaluated in accordance with the 80/20 preference point system as contemplated in the Preferential Procurement Regulations of 20</w:t>
      </w:r>
      <w:r>
        <w:rPr>
          <w:rFonts w:ascii="Arial" w:eastAsiaTheme="minorEastAsia" w:hAnsi="Arial" w:cs="Arial"/>
          <w:sz w:val="22"/>
          <w:szCs w:val="22"/>
          <w:lang w:val="en-GB"/>
        </w:rPr>
        <w:t>22</w:t>
      </w:r>
      <w:r w:rsidRPr="001249CB">
        <w:rPr>
          <w:rFonts w:ascii="Arial" w:eastAsiaTheme="minorEastAsia" w:hAnsi="Arial" w:cs="Arial"/>
          <w:sz w:val="22"/>
          <w:szCs w:val="22"/>
          <w:lang w:val="en-GB"/>
        </w:rPr>
        <w:t>, and all bid offers received shall be evaluated based on the following criteria:</w:t>
      </w:r>
    </w:p>
    <w:p w:rsidR="00A659BA" w:rsidRPr="001249CB" w:rsidRDefault="00A659BA" w:rsidP="00A10607">
      <w:pPr>
        <w:spacing w:line="360" w:lineRule="auto"/>
        <w:jc w:val="both"/>
        <w:rPr>
          <w:rFonts w:ascii="Arial" w:eastAsiaTheme="minorEastAsia" w:hAnsi="Arial" w:cs="Arial"/>
          <w:sz w:val="22"/>
          <w:szCs w:val="22"/>
          <w:lang w:val="en-GB"/>
        </w:rPr>
      </w:pPr>
    </w:p>
    <w:p w:rsidR="00A10607" w:rsidRPr="001249CB" w:rsidRDefault="00A10607" w:rsidP="00A10607">
      <w:pPr>
        <w:spacing w:line="360" w:lineRule="auto"/>
        <w:jc w:val="both"/>
        <w:rPr>
          <w:rFonts w:ascii="Arial" w:eastAsiaTheme="minorEastAsia" w:hAnsi="Arial" w:cs="Arial"/>
          <w:sz w:val="22"/>
          <w:szCs w:val="22"/>
          <w:lang w:val="en-GB"/>
        </w:rPr>
      </w:pPr>
      <w:r w:rsidRPr="001249CB">
        <w:rPr>
          <w:rFonts w:ascii="Arial" w:eastAsiaTheme="minorEastAsia" w:hAnsi="Arial" w:cs="Arial"/>
          <w:sz w:val="22"/>
          <w:szCs w:val="22"/>
          <w:lang w:val="en-GB"/>
        </w:rPr>
        <w:t>Preference points for this bid shall be awarded for:</w:t>
      </w:r>
    </w:p>
    <w:p w:rsidR="00A10607" w:rsidRPr="001249CB" w:rsidRDefault="00A10607" w:rsidP="00307A02">
      <w:pPr>
        <w:spacing w:line="276" w:lineRule="auto"/>
        <w:jc w:val="both"/>
        <w:rPr>
          <w:rFonts w:ascii="Arial" w:eastAsiaTheme="minorEastAsia" w:hAnsi="Arial" w:cs="Arial"/>
          <w:sz w:val="22"/>
          <w:szCs w:val="22"/>
          <w:lang w:val="en-GB"/>
        </w:rPr>
      </w:pPr>
      <w:r w:rsidRPr="001249CB">
        <w:rPr>
          <w:rFonts w:ascii="Arial" w:eastAsiaTheme="minorEastAsia" w:hAnsi="Arial" w:cs="Arial"/>
          <w:sz w:val="22"/>
          <w:szCs w:val="22"/>
          <w:lang w:val="en-GB"/>
        </w:rPr>
        <w:t>a.</w:t>
      </w:r>
      <w:r w:rsidRPr="001249CB">
        <w:rPr>
          <w:rFonts w:ascii="Arial" w:eastAsiaTheme="minorEastAsia" w:hAnsi="Arial" w:cs="Arial"/>
          <w:sz w:val="22"/>
          <w:szCs w:val="22"/>
          <w:lang w:val="en-GB"/>
        </w:rPr>
        <w:tab/>
        <w:t>Functionality</w:t>
      </w:r>
      <w:r w:rsidRPr="001249CB">
        <w:rPr>
          <w:rFonts w:ascii="Arial" w:eastAsiaTheme="minorEastAsia" w:hAnsi="Arial" w:cs="Arial"/>
          <w:sz w:val="22"/>
          <w:szCs w:val="22"/>
          <w:lang w:val="en-GB"/>
        </w:rPr>
        <w:tab/>
      </w:r>
      <w:r w:rsidRPr="001249CB">
        <w:rPr>
          <w:rFonts w:ascii="Arial" w:eastAsiaTheme="minorEastAsia" w:hAnsi="Arial" w:cs="Arial"/>
          <w:sz w:val="22"/>
          <w:szCs w:val="22"/>
          <w:lang w:val="en-GB"/>
        </w:rPr>
        <w:tab/>
        <w:t>100</w:t>
      </w:r>
    </w:p>
    <w:p w:rsidR="00A10607" w:rsidRPr="001249CB" w:rsidRDefault="00A10607" w:rsidP="00307A02">
      <w:pPr>
        <w:spacing w:line="276" w:lineRule="auto"/>
        <w:jc w:val="both"/>
        <w:rPr>
          <w:rFonts w:ascii="Arial" w:eastAsiaTheme="minorEastAsia" w:hAnsi="Arial" w:cs="Arial"/>
          <w:sz w:val="22"/>
          <w:szCs w:val="22"/>
          <w:lang w:val="en-GB"/>
        </w:rPr>
      </w:pPr>
      <w:r w:rsidRPr="001249CB">
        <w:rPr>
          <w:rFonts w:ascii="Arial" w:eastAsiaTheme="minorEastAsia" w:hAnsi="Arial" w:cs="Arial"/>
          <w:sz w:val="22"/>
          <w:szCs w:val="22"/>
          <w:lang w:val="en-GB"/>
        </w:rPr>
        <w:t>b.</w:t>
      </w:r>
      <w:r w:rsidRPr="001249CB">
        <w:rPr>
          <w:rFonts w:ascii="Arial" w:eastAsiaTheme="minorEastAsia" w:hAnsi="Arial" w:cs="Arial"/>
          <w:sz w:val="22"/>
          <w:szCs w:val="22"/>
          <w:lang w:val="en-GB"/>
        </w:rPr>
        <w:tab/>
        <w:t>Price</w:t>
      </w:r>
      <w:r w:rsidRPr="001249CB">
        <w:rPr>
          <w:rFonts w:ascii="Arial" w:eastAsiaTheme="minorEastAsia" w:hAnsi="Arial" w:cs="Arial"/>
          <w:sz w:val="22"/>
          <w:szCs w:val="22"/>
          <w:lang w:val="en-GB"/>
        </w:rPr>
        <w:tab/>
      </w:r>
      <w:r w:rsidRPr="001249CB">
        <w:rPr>
          <w:rFonts w:ascii="Arial" w:eastAsiaTheme="minorEastAsia" w:hAnsi="Arial" w:cs="Arial"/>
          <w:sz w:val="22"/>
          <w:szCs w:val="22"/>
          <w:lang w:val="en-GB"/>
        </w:rPr>
        <w:tab/>
      </w:r>
      <w:r w:rsidRPr="001249CB">
        <w:rPr>
          <w:rFonts w:ascii="Arial" w:eastAsiaTheme="minorEastAsia" w:hAnsi="Arial" w:cs="Arial"/>
          <w:sz w:val="22"/>
          <w:szCs w:val="22"/>
          <w:lang w:val="en-GB"/>
        </w:rPr>
        <w:tab/>
        <w:t xml:space="preserve">  80</w:t>
      </w:r>
    </w:p>
    <w:p w:rsidR="00A10607" w:rsidRDefault="00A10607" w:rsidP="00307A02">
      <w:pPr>
        <w:spacing w:line="276" w:lineRule="auto"/>
        <w:jc w:val="both"/>
        <w:rPr>
          <w:rFonts w:ascii="Arial" w:eastAsiaTheme="minorEastAsia" w:hAnsi="Arial" w:cs="Arial"/>
          <w:sz w:val="22"/>
          <w:szCs w:val="22"/>
          <w:lang w:val="en-GB"/>
        </w:rPr>
      </w:pPr>
      <w:r w:rsidRPr="001249CB">
        <w:rPr>
          <w:rFonts w:ascii="Arial" w:eastAsiaTheme="minorEastAsia" w:hAnsi="Arial" w:cs="Arial"/>
          <w:sz w:val="22"/>
          <w:szCs w:val="22"/>
          <w:lang w:val="en-GB"/>
        </w:rPr>
        <w:t>c.</w:t>
      </w:r>
      <w:r w:rsidRPr="001249CB">
        <w:rPr>
          <w:rFonts w:ascii="Arial" w:eastAsiaTheme="minorEastAsia" w:hAnsi="Arial" w:cs="Arial"/>
          <w:sz w:val="22"/>
          <w:szCs w:val="22"/>
          <w:lang w:val="en-GB"/>
        </w:rPr>
        <w:tab/>
      </w:r>
      <w:r w:rsidR="006D703D">
        <w:rPr>
          <w:rFonts w:ascii="Arial" w:eastAsiaTheme="minorEastAsia" w:hAnsi="Arial" w:cs="Arial"/>
          <w:sz w:val="22"/>
          <w:szCs w:val="22"/>
          <w:lang w:val="en-GB"/>
        </w:rPr>
        <w:t>Specific Goals</w:t>
      </w:r>
      <w:r w:rsidRPr="001249CB">
        <w:rPr>
          <w:rFonts w:ascii="Arial" w:eastAsiaTheme="minorEastAsia" w:hAnsi="Arial" w:cs="Arial"/>
          <w:sz w:val="22"/>
          <w:szCs w:val="22"/>
          <w:lang w:val="en-GB"/>
        </w:rPr>
        <w:tab/>
      </w:r>
      <w:r w:rsidRPr="001249CB">
        <w:rPr>
          <w:rFonts w:ascii="Arial" w:eastAsiaTheme="minorEastAsia" w:hAnsi="Arial" w:cs="Arial"/>
          <w:sz w:val="22"/>
          <w:szCs w:val="22"/>
          <w:lang w:val="en-GB"/>
        </w:rPr>
        <w:tab/>
        <w:t xml:space="preserve">  20</w:t>
      </w:r>
    </w:p>
    <w:p w:rsidR="00A659BA" w:rsidRPr="00A659BA" w:rsidRDefault="00A659BA" w:rsidP="00A659BA">
      <w:pPr>
        <w:pStyle w:val="ListParagraph"/>
        <w:shd w:val="clear" w:color="auto" w:fill="FFFFFF"/>
        <w:autoSpaceDE w:val="0"/>
        <w:autoSpaceDN w:val="0"/>
        <w:adjustRightInd w:val="0"/>
        <w:spacing w:line="360" w:lineRule="auto"/>
        <w:ind w:left="1080"/>
        <w:jc w:val="both"/>
        <w:rPr>
          <w:rFonts w:ascii="Arial" w:hAnsi="Arial" w:cs="Arial"/>
          <w:sz w:val="22"/>
          <w:szCs w:val="22"/>
        </w:rPr>
      </w:pPr>
    </w:p>
    <w:p w:rsidR="00A10607" w:rsidRPr="005B617E" w:rsidRDefault="00A10607">
      <w:pPr>
        <w:pStyle w:val="ListParagraph"/>
        <w:numPr>
          <w:ilvl w:val="2"/>
          <w:numId w:val="14"/>
        </w:numPr>
        <w:shd w:val="clear" w:color="auto" w:fill="FFFFFF"/>
        <w:autoSpaceDE w:val="0"/>
        <w:autoSpaceDN w:val="0"/>
        <w:adjustRightInd w:val="0"/>
        <w:spacing w:line="360" w:lineRule="auto"/>
        <w:jc w:val="both"/>
        <w:rPr>
          <w:rFonts w:ascii="Arial" w:hAnsi="Arial" w:cs="Arial"/>
          <w:sz w:val="22"/>
          <w:szCs w:val="22"/>
        </w:rPr>
      </w:pPr>
      <w:r w:rsidRPr="005B617E">
        <w:rPr>
          <w:rFonts w:ascii="Arial" w:hAnsi="Arial" w:cs="Arial"/>
          <w:b/>
          <w:sz w:val="22"/>
          <w:szCs w:val="22"/>
        </w:rPr>
        <w:lastRenderedPageBreak/>
        <w:t>Evaluation stage one: Administrative compliance</w:t>
      </w:r>
    </w:p>
    <w:p w:rsidR="00A10607" w:rsidRDefault="00A10607" w:rsidP="00A10607">
      <w:pPr>
        <w:spacing w:line="360" w:lineRule="auto"/>
        <w:jc w:val="both"/>
        <w:rPr>
          <w:rFonts w:ascii="Arial" w:hAnsi="Arial" w:cs="Arial"/>
          <w:sz w:val="22"/>
          <w:szCs w:val="22"/>
        </w:rPr>
      </w:pPr>
      <w:r w:rsidRPr="006F0649">
        <w:rPr>
          <w:rFonts w:ascii="Arial" w:hAnsi="Arial" w:cs="Arial"/>
          <w:sz w:val="22"/>
          <w:szCs w:val="22"/>
        </w:rPr>
        <w:t xml:space="preserve">Compliance with administrative requirements as stated in the Standard Bidding Documents and the mandatory requirements as listed </w:t>
      </w:r>
      <w:r w:rsidR="008566C7">
        <w:rPr>
          <w:rFonts w:ascii="Arial" w:hAnsi="Arial" w:cs="Arial"/>
          <w:sz w:val="22"/>
          <w:szCs w:val="22"/>
        </w:rPr>
        <w:t>in item</w:t>
      </w:r>
      <w:r w:rsidR="00031565">
        <w:rPr>
          <w:rFonts w:ascii="Arial" w:hAnsi="Arial" w:cs="Arial"/>
          <w:sz w:val="22"/>
          <w:szCs w:val="22"/>
        </w:rPr>
        <w:t xml:space="preserve"> 9</w:t>
      </w:r>
      <w:r w:rsidR="008566C7">
        <w:rPr>
          <w:rFonts w:ascii="Arial" w:hAnsi="Arial" w:cs="Arial"/>
          <w:sz w:val="22"/>
          <w:szCs w:val="22"/>
        </w:rPr>
        <w:t xml:space="preserve"> above</w:t>
      </w:r>
      <w:r w:rsidRPr="006F0649">
        <w:rPr>
          <w:rFonts w:ascii="Arial" w:hAnsi="Arial" w:cs="Arial"/>
          <w:sz w:val="22"/>
          <w:szCs w:val="22"/>
        </w:rPr>
        <w:t>. In this evaluation stage, all bidders that fail to provide the required information and documentation will be disqualified from further evaluation</w:t>
      </w:r>
      <w:r w:rsidRPr="001F6E86">
        <w:rPr>
          <w:rFonts w:ascii="Arial" w:hAnsi="Arial" w:cs="Arial"/>
          <w:sz w:val="22"/>
          <w:szCs w:val="22"/>
        </w:rPr>
        <w:t>:</w:t>
      </w:r>
    </w:p>
    <w:p w:rsidR="00631C0D" w:rsidRPr="001F6E86" w:rsidRDefault="00631C0D" w:rsidP="00A10607">
      <w:pPr>
        <w:spacing w:line="360" w:lineRule="auto"/>
        <w:jc w:val="both"/>
        <w:rPr>
          <w:rFonts w:ascii="Arial" w:hAnsi="Arial" w:cs="Arial"/>
          <w:sz w:val="22"/>
          <w:szCs w:val="22"/>
        </w:rPr>
      </w:pPr>
    </w:p>
    <w:tbl>
      <w:tblPr>
        <w:tblStyle w:val="TableGrid"/>
        <w:tblW w:w="0" w:type="auto"/>
        <w:tblInd w:w="-5" w:type="dxa"/>
        <w:tblLook w:val="04A0"/>
      </w:tblPr>
      <w:tblGrid>
        <w:gridCol w:w="5211"/>
        <w:gridCol w:w="2365"/>
        <w:gridCol w:w="2368"/>
      </w:tblGrid>
      <w:tr w:rsidR="00A10607" w:rsidRPr="001F6E86" w:rsidTr="002503BD">
        <w:trPr>
          <w:trHeight w:val="621"/>
        </w:trPr>
        <w:tc>
          <w:tcPr>
            <w:tcW w:w="5211" w:type="dxa"/>
            <w:vAlign w:val="center"/>
          </w:tcPr>
          <w:p w:rsidR="00A10607" w:rsidRPr="001F6E86" w:rsidRDefault="00A10607" w:rsidP="00832BDD">
            <w:pPr>
              <w:spacing w:line="360" w:lineRule="auto"/>
              <w:jc w:val="center"/>
              <w:rPr>
                <w:rFonts w:ascii="Arial" w:hAnsi="Arial" w:cs="Arial"/>
                <w:b/>
                <w:sz w:val="22"/>
                <w:szCs w:val="22"/>
              </w:rPr>
            </w:pPr>
            <w:r w:rsidRPr="001F6E86">
              <w:rPr>
                <w:rFonts w:ascii="Arial" w:hAnsi="Arial" w:cs="Arial"/>
                <w:b/>
                <w:sz w:val="22"/>
                <w:szCs w:val="22"/>
              </w:rPr>
              <w:t>Requirement</w:t>
            </w:r>
          </w:p>
        </w:tc>
        <w:tc>
          <w:tcPr>
            <w:tcW w:w="2365" w:type="dxa"/>
            <w:vAlign w:val="center"/>
          </w:tcPr>
          <w:p w:rsidR="00A10607" w:rsidRPr="001F6E86" w:rsidRDefault="00A10607" w:rsidP="00832BDD">
            <w:pPr>
              <w:spacing w:line="360" w:lineRule="auto"/>
              <w:jc w:val="center"/>
              <w:rPr>
                <w:rFonts w:ascii="Arial" w:hAnsi="Arial" w:cs="Arial"/>
                <w:b/>
                <w:sz w:val="22"/>
                <w:szCs w:val="22"/>
              </w:rPr>
            </w:pPr>
            <w:r w:rsidRPr="001F6E86">
              <w:rPr>
                <w:rFonts w:ascii="Arial" w:hAnsi="Arial" w:cs="Arial"/>
                <w:b/>
                <w:sz w:val="22"/>
                <w:szCs w:val="22"/>
              </w:rPr>
              <w:t>Comply/not comply</w:t>
            </w:r>
          </w:p>
        </w:tc>
        <w:tc>
          <w:tcPr>
            <w:tcW w:w="2368" w:type="dxa"/>
            <w:vAlign w:val="center"/>
          </w:tcPr>
          <w:p w:rsidR="00A10607" w:rsidRPr="001F6E86" w:rsidRDefault="00A10607" w:rsidP="00832BDD">
            <w:pPr>
              <w:spacing w:line="360" w:lineRule="auto"/>
              <w:jc w:val="center"/>
              <w:rPr>
                <w:rFonts w:ascii="Arial" w:hAnsi="Arial" w:cs="Arial"/>
                <w:b/>
                <w:sz w:val="22"/>
                <w:szCs w:val="22"/>
              </w:rPr>
            </w:pPr>
            <w:r w:rsidRPr="001F6E86">
              <w:rPr>
                <w:rFonts w:ascii="Arial" w:hAnsi="Arial" w:cs="Arial"/>
                <w:b/>
                <w:sz w:val="22"/>
                <w:szCs w:val="22"/>
              </w:rPr>
              <w:t>Disqualifying factor</w:t>
            </w:r>
          </w:p>
        </w:tc>
      </w:tr>
      <w:tr w:rsidR="00A10607" w:rsidRPr="001F6E86" w:rsidTr="002503BD">
        <w:trPr>
          <w:trHeight w:val="567"/>
        </w:trPr>
        <w:tc>
          <w:tcPr>
            <w:tcW w:w="5211" w:type="dxa"/>
            <w:vAlign w:val="center"/>
          </w:tcPr>
          <w:p w:rsidR="00A10607" w:rsidRPr="001F6E86" w:rsidRDefault="00A10607" w:rsidP="00832BDD">
            <w:pPr>
              <w:spacing w:line="276" w:lineRule="auto"/>
              <w:rPr>
                <w:rFonts w:ascii="Arial" w:hAnsi="Arial" w:cs="Arial"/>
                <w:sz w:val="22"/>
                <w:szCs w:val="22"/>
              </w:rPr>
            </w:pPr>
            <w:r w:rsidRPr="001F6E86">
              <w:rPr>
                <w:rFonts w:ascii="Arial" w:hAnsi="Arial" w:cs="Arial"/>
                <w:sz w:val="22"/>
                <w:szCs w:val="22"/>
              </w:rPr>
              <w:t>Is the bidder registered on the National Treasury Central Supplier Database (CSD)</w:t>
            </w:r>
            <w:r w:rsidR="00313C39">
              <w:rPr>
                <w:rFonts w:ascii="Arial" w:hAnsi="Arial" w:cs="Arial"/>
                <w:sz w:val="22"/>
                <w:szCs w:val="22"/>
              </w:rPr>
              <w:t>?</w:t>
            </w:r>
          </w:p>
        </w:tc>
        <w:tc>
          <w:tcPr>
            <w:tcW w:w="2365" w:type="dxa"/>
            <w:vAlign w:val="center"/>
          </w:tcPr>
          <w:p w:rsidR="00A10607" w:rsidRPr="001F6E86" w:rsidRDefault="00A10607" w:rsidP="00832BDD">
            <w:pPr>
              <w:spacing w:line="360" w:lineRule="auto"/>
              <w:jc w:val="center"/>
              <w:rPr>
                <w:rFonts w:ascii="Arial" w:hAnsi="Arial" w:cs="Arial"/>
                <w:sz w:val="22"/>
                <w:szCs w:val="22"/>
              </w:rPr>
            </w:pPr>
          </w:p>
        </w:tc>
        <w:tc>
          <w:tcPr>
            <w:tcW w:w="2368" w:type="dxa"/>
            <w:vAlign w:val="center"/>
          </w:tcPr>
          <w:p w:rsidR="00A10607" w:rsidRPr="001F6E86" w:rsidRDefault="00A10607" w:rsidP="00832BDD">
            <w:pPr>
              <w:spacing w:line="360" w:lineRule="auto"/>
              <w:jc w:val="center"/>
              <w:rPr>
                <w:rFonts w:ascii="Arial" w:hAnsi="Arial" w:cs="Arial"/>
                <w:sz w:val="22"/>
                <w:szCs w:val="22"/>
              </w:rPr>
            </w:pPr>
            <w:r w:rsidRPr="001F6E86">
              <w:rPr>
                <w:rFonts w:ascii="Arial" w:hAnsi="Arial" w:cs="Arial"/>
                <w:sz w:val="22"/>
                <w:szCs w:val="22"/>
              </w:rPr>
              <w:t xml:space="preserve">Yes </w:t>
            </w:r>
          </w:p>
        </w:tc>
      </w:tr>
      <w:tr w:rsidR="00B22055" w:rsidRPr="001F6E86" w:rsidTr="002503BD">
        <w:trPr>
          <w:trHeight w:val="567"/>
        </w:trPr>
        <w:tc>
          <w:tcPr>
            <w:tcW w:w="5211" w:type="dxa"/>
            <w:vAlign w:val="center"/>
          </w:tcPr>
          <w:p w:rsidR="00B22055" w:rsidRPr="001F6E86" w:rsidRDefault="00EC4347" w:rsidP="00832BDD">
            <w:pPr>
              <w:spacing w:line="276" w:lineRule="auto"/>
              <w:rPr>
                <w:rFonts w:ascii="Arial" w:hAnsi="Arial" w:cs="Arial"/>
                <w:sz w:val="22"/>
                <w:szCs w:val="22"/>
              </w:rPr>
            </w:pPr>
            <w:r>
              <w:rPr>
                <w:rFonts w:ascii="Arial" w:hAnsi="Arial" w:cs="Arial"/>
                <w:sz w:val="22"/>
                <w:szCs w:val="22"/>
              </w:rPr>
              <w:t>Is the b</w:t>
            </w:r>
            <w:r w:rsidR="00712B7E" w:rsidRPr="00712B7E">
              <w:rPr>
                <w:rFonts w:ascii="Arial" w:hAnsi="Arial" w:cs="Arial"/>
                <w:sz w:val="22"/>
                <w:szCs w:val="22"/>
              </w:rPr>
              <w:t>idder</w:t>
            </w:r>
            <w:r w:rsidR="003314CC">
              <w:rPr>
                <w:rFonts w:ascii="Arial" w:hAnsi="Arial" w:cs="Arial"/>
                <w:sz w:val="22"/>
                <w:szCs w:val="22"/>
              </w:rPr>
              <w:t xml:space="preserve"> </w:t>
            </w:r>
            <w:r>
              <w:rPr>
                <w:rFonts w:ascii="Arial" w:hAnsi="Arial" w:cs="Arial"/>
                <w:sz w:val="22"/>
                <w:szCs w:val="22"/>
              </w:rPr>
              <w:t>a</w:t>
            </w:r>
            <w:r w:rsidR="00712B7E" w:rsidRPr="00712B7E">
              <w:rPr>
                <w:rFonts w:ascii="Arial" w:hAnsi="Arial" w:cs="Arial"/>
                <w:sz w:val="22"/>
                <w:szCs w:val="22"/>
              </w:rPr>
              <w:t xml:space="preserve"> tender defaulter or </w:t>
            </w:r>
            <w:r w:rsidR="003C0327">
              <w:rPr>
                <w:rFonts w:ascii="Arial" w:hAnsi="Arial" w:cs="Arial"/>
                <w:sz w:val="22"/>
                <w:szCs w:val="22"/>
              </w:rPr>
              <w:t xml:space="preserve">a </w:t>
            </w:r>
            <w:r w:rsidR="00712B7E" w:rsidRPr="00712B7E">
              <w:rPr>
                <w:rFonts w:ascii="Arial" w:hAnsi="Arial" w:cs="Arial"/>
                <w:sz w:val="22"/>
                <w:szCs w:val="22"/>
              </w:rPr>
              <w:t>restricted supplier</w:t>
            </w:r>
            <w:r w:rsidR="00313C39">
              <w:rPr>
                <w:rFonts w:ascii="Arial" w:hAnsi="Arial" w:cs="Arial"/>
                <w:sz w:val="22"/>
                <w:szCs w:val="22"/>
              </w:rPr>
              <w:t>?</w:t>
            </w:r>
          </w:p>
        </w:tc>
        <w:tc>
          <w:tcPr>
            <w:tcW w:w="2365" w:type="dxa"/>
            <w:vAlign w:val="center"/>
          </w:tcPr>
          <w:p w:rsidR="00B22055" w:rsidRPr="001F6E86" w:rsidRDefault="00B22055" w:rsidP="00832BDD">
            <w:pPr>
              <w:spacing w:line="360" w:lineRule="auto"/>
              <w:jc w:val="center"/>
              <w:rPr>
                <w:rFonts w:ascii="Arial" w:hAnsi="Arial" w:cs="Arial"/>
                <w:sz w:val="22"/>
                <w:szCs w:val="22"/>
              </w:rPr>
            </w:pPr>
          </w:p>
        </w:tc>
        <w:tc>
          <w:tcPr>
            <w:tcW w:w="2368" w:type="dxa"/>
            <w:vAlign w:val="center"/>
          </w:tcPr>
          <w:p w:rsidR="00B22055" w:rsidRPr="001F6E86" w:rsidRDefault="003314CC" w:rsidP="00832BDD">
            <w:pPr>
              <w:spacing w:line="360" w:lineRule="auto"/>
              <w:jc w:val="center"/>
              <w:rPr>
                <w:rFonts w:ascii="Arial" w:hAnsi="Arial" w:cs="Arial"/>
                <w:sz w:val="22"/>
                <w:szCs w:val="22"/>
              </w:rPr>
            </w:pPr>
            <w:r>
              <w:rPr>
                <w:rFonts w:ascii="Arial" w:hAnsi="Arial" w:cs="Arial"/>
                <w:sz w:val="22"/>
                <w:szCs w:val="22"/>
              </w:rPr>
              <w:t xml:space="preserve">Yes </w:t>
            </w:r>
          </w:p>
        </w:tc>
      </w:tr>
      <w:tr w:rsidR="003314CC" w:rsidRPr="001F6E86" w:rsidTr="002503BD">
        <w:trPr>
          <w:trHeight w:val="567"/>
        </w:trPr>
        <w:tc>
          <w:tcPr>
            <w:tcW w:w="5211" w:type="dxa"/>
            <w:vAlign w:val="center"/>
          </w:tcPr>
          <w:p w:rsidR="003314CC" w:rsidRDefault="0059516C" w:rsidP="00832BDD">
            <w:pPr>
              <w:spacing w:line="276" w:lineRule="auto"/>
              <w:rPr>
                <w:rFonts w:ascii="Arial" w:hAnsi="Arial" w:cs="Arial"/>
                <w:sz w:val="22"/>
                <w:szCs w:val="22"/>
              </w:rPr>
            </w:pPr>
            <w:r>
              <w:rPr>
                <w:rFonts w:ascii="Arial" w:hAnsi="Arial" w:cs="Arial"/>
                <w:sz w:val="22"/>
                <w:szCs w:val="22"/>
              </w:rPr>
              <w:t xml:space="preserve">Is the </w:t>
            </w:r>
            <w:r w:rsidRPr="00027620">
              <w:rPr>
                <w:rFonts w:ascii="Arial" w:hAnsi="Arial" w:cs="Arial"/>
                <w:sz w:val="22"/>
                <w:szCs w:val="22"/>
              </w:rPr>
              <w:t>agreement or letter</w:t>
            </w:r>
            <w:r>
              <w:rPr>
                <w:rFonts w:ascii="Arial" w:hAnsi="Arial" w:cs="Arial"/>
                <w:sz w:val="22"/>
                <w:szCs w:val="22"/>
              </w:rPr>
              <w:t xml:space="preserve"> attached in case of </w:t>
            </w:r>
            <w:r w:rsidRPr="00B414F7">
              <w:rPr>
                <w:rFonts w:ascii="Arial" w:hAnsi="Arial" w:cs="Arial"/>
                <w:sz w:val="22"/>
                <w:szCs w:val="22"/>
              </w:rPr>
              <w:t>a</w:t>
            </w:r>
            <w:r w:rsidRPr="0059516C">
              <w:rPr>
                <w:rFonts w:ascii="Arial" w:hAnsi="Arial" w:cs="Arial"/>
                <w:b/>
                <w:bCs/>
                <w:sz w:val="22"/>
                <w:szCs w:val="22"/>
              </w:rPr>
              <w:t xml:space="preserve"> JV or Consortium</w:t>
            </w:r>
            <w:r>
              <w:rPr>
                <w:rFonts w:ascii="Arial" w:hAnsi="Arial" w:cs="Arial"/>
                <w:sz w:val="22"/>
                <w:szCs w:val="22"/>
              </w:rPr>
              <w:t>?</w:t>
            </w:r>
          </w:p>
        </w:tc>
        <w:tc>
          <w:tcPr>
            <w:tcW w:w="2365" w:type="dxa"/>
            <w:vAlign w:val="center"/>
          </w:tcPr>
          <w:p w:rsidR="003314CC" w:rsidRPr="001F6E86" w:rsidRDefault="003314CC" w:rsidP="00832BDD">
            <w:pPr>
              <w:spacing w:line="360" w:lineRule="auto"/>
              <w:jc w:val="center"/>
              <w:rPr>
                <w:rFonts w:ascii="Arial" w:hAnsi="Arial" w:cs="Arial"/>
                <w:sz w:val="22"/>
                <w:szCs w:val="22"/>
              </w:rPr>
            </w:pPr>
          </w:p>
        </w:tc>
        <w:tc>
          <w:tcPr>
            <w:tcW w:w="2368" w:type="dxa"/>
            <w:vAlign w:val="center"/>
          </w:tcPr>
          <w:p w:rsidR="003314CC" w:rsidRDefault="00027620" w:rsidP="00832BDD">
            <w:pPr>
              <w:spacing w:line="360" w:lineRule="auto"/>
              <w:jc w:val="center"/>
              <w:rPr>
                <w:rFonts w:ascii="Arial" w:hAnsi="Arial" w:cs="Arial"/>
                <w:sz w:val="22"/>
                <w:szCs w:val="22"/>
              </w:rPr>
            </w:pPr>
            <w:r>
              <w:rPr>
                <w:rFonts w:ascii="Arial" w:hAnsi="Arial" w:cs="Arial"/>
                <w:sz w:val="22"/>
                <w:szCs w:val="22"/>
              </w:rPr>
              <w:t xml:space="preserve">Yes </w:t>
            </w:r>
          </w:p>
        </w:tc>
      </w:tr>
      <w:tr w:rsidR="00A10607" w:rsidRPr="001F6E86" w:rsidTr="002503BD">
        <w:tc>
          <w:tcPr>
            <w:tcW w:w="5211" w:type="dxa"/>
            <w:vAlign w:val="center"/>
          </w:tcPr>
          <w:p w:rsidR="00A10607" w:rsidRPr="001F6E86" w:rsidRDefault="00A10607" w:rsidP="00832BDD">
            <w:pPr>
              <w:spacing w:line="276" w:lineRule="auto"/>
              <w:rPr>
                <w:rFonts w:ascii="Arial" w:hAnsi="Arial" w:cs="Arial"/>
                <w:sz w:val="22"/>
                <w:szCs w:val="22"/>
              </w:rPr>
            </w:pPr>
            <w:r w:rsidRPr="001F6E86">
              <w:rPr>
                <w:rFonts w:ascii="Arial" w:hAnsi="Arial" w:cs="Arial"/>
                <w:sz w:val="22"/>
                <w:szCs w:val="22"/>
              </w:rPr>
              <w:t xml:space="preserve">All SBD documents </w:t>
            </w:r>
            <w:r>
              <w:rPr>
                <w:rFonts w:ascii="Arial" w:hAnsi="Arial" w:cs="Arial"/>
                <w:sz w:val="22"/>
                <w:szCs w:val="22"/>
              </w:rPr>
              <w:t xml:space="preserve">are </w:t>
            </w:r>
            <w:r w:rsidRPr="001F6E86">
              <w:rPr>
                <w:rFonts w:ascii="Arial" w:hAnsi="Arial" w:cs="Arial"/>
                <w:sz w:val="22"/>
                <w:szCs w:val="22"/>
              </w:rPr>
              <w:t xml:space="preserve">completed and signed by </w:t>
            </w:r>
            <w:r>
              <w:rPr>
                <w:rFonts w:ascii="Arial" w:hAnsi="Arial" w:cs="Arial"/>
                <w:sz w:val="22"/>
                <w:szCs w:val="22"/>
              </w:rPr>
              <w:t xml:space="preserve">an </w:t>
            </w:r>
            <w:r w:rsidRPr="001F6E86">
              <w:rPr>
                <w:rFonts w:ascii="Arial" w:hAnsi="Arial" w:cs="Arial"/>
                <w:sz w:val="22"/>
                <w:szCs w:val="22"/>
              </w:rPr>
              <w:t>authorized person from the company</w:t>
            </w:r>
          </w:p>
        </w:tc>
        <w:tc>
          <w:tcPr>
            <w:tcW w:w="2365" w:type="dxa"/>
            <w:vAlign w:val="center"/>
          </w:tcPr>
          <w:p w:rsidR="00A10607" w:rsidRPr="001F6E86" w:rsidRDefault="00A10607" w:rsidP="00832BDD">
            <w:pPr>
              <w:spacing w:line="360" w:lineRule="auto"/>
              <w:jc w:val="center"/>
              <w:rPr>
                <w:rFonts w:ascii="Arial" w:hAnsi="Arial" w:cs="Arial"/>
                <w:sz w:val="22"/>
                <w:szCs w:val="22"/>
              </w:rPr>
            </w:pPr>
          </w:p>
        </w:tc>
        <w:tc>
          <w:tcPr>
            <w:tcW w:w="2368" w:type="dxa"/>
            <w:vAlign w:val="center"/>
          </w:tcPr>
          <w:p w:rsidR="00A10607" w:rsidRPr="001F6E86" w:rsidRDefault="00A10607" w:rsidP="00832BDD">
            <w:pPr>
              <w:spacing w:line="360" w:lineRule="auto"/>
              <w:jc w:val="center"/>
              <w:rPr>
                <w:rFonts w:ascii="Arial" w:hAnsi="Arial" w:cs="Arial"/>
                <w:sz w:val="22"/>
                <w:szCs w:val="22"/>
              </w:rPr>
            </w:pPr>
            <w:r w:rsidRPr="001F6E86">
              <w:rPr>
                <w:rFonts w:ascii="Arial" w:hAnsi="Arial" w:cs="Arial"/>
                <w:sz w:val="22"/>
                <w:szCs w:val="22"/>
              </w:rPr>
              <w:t>Yes</w:t>
            </w:r>
          </w:p>
        </w:tc>
      </w:tr>
    </w:tbl>
    <w:p w:rsidR="00D55456" w:rsidRDefault="00D55456" w:rsidP="00D55456">
      <w:pPr>
        <w:jc w:val="both"/>
        <w:rPr>
          <w:rFonts w:ascii="Arial" w:hAnsi="Arial" w:cs="Arial"/>
          <w:sz w:val="22"/>
          <w:szCs w:val="22"/>
        </w:rPr>
      </w:pPr>
    </w:p>
    <w:p w:rsidR="00A8044F" w:rsidRPr="00A659BA" w:rsidRDefault="00A8044F">
      <w:pPr>
        <w:pStyle w:val="ListParagraph"/>
        <w:numPr>
          <w:ilvl w:val="2"/>
          <w:numId w:val="14"/>
        </w:numPr>
        <w:shd w:val="clear" w:color="auto" w:fill="FFFFFF"/>
        <w:autoSpaceDE w:val="0"/>
        <w:autoSpaceDN w:val="0"/>
        <w:adjustRightInd w:val="0"/>
        <w:spacing w:line="360" w:lineRule="auto"/>
        <w:jc w:val="both"/>
        <w:rPr>
          <w:rFonts w:ascii="Arial" w:hAnsi="Arial" w:cs="Arial"/>
          <w:b/>
          <w:bCs/>
          <w:sz w:val="22"/>
          <w:szCs w:val="22"/>
        </w:rPr>
      </w:pPr>
      <w:r w:rsidRPr="00A659BA">
        <w:rPr>
          <w:rFonts w:ascii="Arial" w:hAnsi="Arial" w:cs="Arial"/>
          <w:b/>
          <w:bCs/>
          <w:sz w:val="22"/>
          <w:szCs w:val="22"/>
        </w:rPr>
        <w:t>Evaluation stage two: Functionality criteria</w:t>
      </w:r>
    </w:p>
    <w:p w:rsidR="00A8044F" w:rsidRPr="00A8044F" w:rsidRDefault="00A8044F" w:rsidP="00A8044F">
      <w:pPr>
        <w:jc w:val="both"/>
        <w:rPr>
          <w:rFonts w:ascii="Arial" w:hAnsi="Arial" w:cs="Arial"/>
          <w:sz w:val="22"/>
          <w:szCs w:val="22"/>
        </w:rPr>
      </w:pPr>
    </w:p>
    <w:p w:rsidR="0059516C" w:rsidRDefault="00A8044F" w:rsidP="003D5F50">
      <w:pPr>
        <w:spacing w:line="360" w:lineRule="auto"/>
        <w:jc w:val="both"/>
        <w:rPr>
          <w:rFonts w:ascii="Arial" w:hAnsi="Arial" w:cs="Arial"/>
          <w:sz w:val="22"/>
          <w:szCs w:val="22"/>
        </w:rPr>
      </w:pPr>
      <w:r w:rsidRPr="00A8044F">
        <w:rPr>
          <w:rFonts w:ascii="Arial" w:hAnsi="Arial" w:cs="Arial"/>
          <w:sz w:val="22"/>
          <w:szCs w:val="22"/>
        </w:rPr>
        <w:t xml:space="preserve">The following criteria will be used for evaluating all bids/ proposals for functionality and bidders are expected to obtain a minimum of </w:t>
      </w:r>
      <w:r w:rsidR="00183498">
        <w:rPr>
          <w:rFonts w:ascii="Arial" w:hAnsi="Arial" w:cs="Arial"/>
          <w:b/>
          <w:bCs/>
          <w:sz w:val="22"/>
          <w:szCs w:val="22"/>
        </w:rPr>
        <w:t>60</w:t>
      </w:r>
      <w:r w:rsidRPr="00257F98">
        <w:rPr>
          <w:rFonts w:ascii="Arial" w:hAnsi="Arial" w:cs="Arial"/>
          <w:sz w:val="22"/>
          <w:szCs w:val="22"/>
        </w:rPr>
        <w:t xml:space="preserve"> out of 100</w:t>
      </w:r>
      <w:r w:rsidRPr="00A8044F">
        <w:rPr>
          <w:rFonts w:ascii="Arial" w:hAnsi="Arial" w:cs="Arial"/>
          <w:sz w:val="22"/>
          <w:szCs w:val="22"/>
        </w:rPr>
        <w:t xml:space="preserve"> points to proceed/qualify for further evaluation. Failure to obtain the prescribed </w:t>
      </w:r>
      <w:r w:rsidR="00183498">
        <w:rPr>
          <w:rFonts w:ascii="Arial" w:hAnsi="Arial" w:cs="Arial"/>
          <w:sz w:val="22"/>
          <w:szCs w:val="22"/>
        </w:rPr>
        <w:t>60</w:t>
      </w:r>
      <w:r w:rsidRPr="00A8044F">
        <w:rPr>
          <w:rFonts w:ascii="Arial" w:hAnsi="Arial" w:cs="Arial"/>
          <w:sz w:val="22"/>
          <w:szCs w:val="22"/>
        </w:rPr>
        <w:t xml:space="preserve"> points will automatically disqualify the bidder from proceeding to the next evaluation stage. </w:t>
      </w:r>
    </w:p>
    <w:p w:rsidR="00D502A6" w:rsidRDefault="00D502A6" w:rsidP="003D5F50">
      <w:pPr>
        <w:spacing w:line="360" w:lineRule="auto"/>
        <w:jc w:val="both"/>
        <w:rPr>
          <w:rFonts w:ascii="Arial" w:hAnsi="Arial" w:cs="Arial"/>
          <w:sz w:val="22"/>
          <w:szCs w:val="22"/>
        </w:rPr>
      </w:pPr>
    </w:p>
    <w:p w:rsidR="003D5F50" w:rsidRPr="00A659BA" w:rsidRDefault="00FF5835" w:rsidP="003D5F50">
      <w:pPr>
        <w:spacing w:line="360" w:lineRule="auto"/>
        <w:jc w:val="both"/>
        <w:rPr>
          <w:rFonts w:ascii="Arial" w:hAnsi="Arial" w:cs="Arial"/>
          <w:b/>
          <w:bCs/>
          <w:sz w:val="22"/>
          <w:szCs w:val="22"/>
        </w:rPr>
      </w:pPr>
      <w:r>
        <w:rPr>
          <w:rFonts w:ascii="Arial" w:hAnsi="Arial" w:cs="Arial"/>
          <w:b/>
          <w:bCs/>
          <w:sz w:val="22"/>
          <w:szCs w:val="22"/>
        </w:rPr>
        <w:t>4.</w:t>
      </w:r>
      <w:r w:rsidR="00A659BA">
        <w:rPr>
          <w:rFonts w:ascii="Arial" w:hAnsi="Arial" w:cs="Arial"/>
          <w:b/>
          <w:bCs/>
          <w:sz w:val="22"/>
          <w:szCs w:val="22"/>
        </w:rPr>
        <w:t>2</w:t>
      </w:r>
      <w:r w:rsidR="00F43902" w:rsidRPr="00A659BA">
        <w:rPr>
          <w:rFonts w:ascii="Arial" w:hAnsi="Arial" w:cs="Arial"/>
          <w:b/>
          <w:bCs/>
          <w:sz w:val="22"/>
          <w:szCs w:val="22"/>
        </w:rPr>
        <w:t>.2a</w:t>
      </w:r>
      <w:r w:rsidR="00A659BA" w:rsidRPr="00A659BA">
        <w:rPr>
          <w:rFonts w:ascii="Arial" w:hAnsi="Arial" w:cs="Arial"/>
          <w:b/>
          <w:bCs/>
          <w:sz w:val="22"/>
          <w:szCs w:val="22"/>
        </w:rPr>
        <w:t>. FUNCTIONALITY CRITERIA</w:t>
      </w:r>
    </w:p>
    <w:tbl>
      <w:tblPr>
        <w:tblpPr w:leftFromText="180" w:rightFromText="180" w:vertAnchor="text" w:horzAnchor="margin" w:tblpX="-455" w:tblpY="21"/>
        <w:tblW w:w="1118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118"/>
        <w:gridCol w:w="3948"/>
        <w:gridCol w:w="1300"/>
        <w:gridCol w:w="2818"/>
      </w:tblGrid>
      <w:tr w:rsidR="00773D8B" w:rsidRPr="00F03ED3" w:rsidTr="0068747E">
        <w:trPr>
          <w:trHeight w:val="534"/>
          <w:tblHeader/>
        </w:trPr>
        <w:tc>
          <w:tcPr>
            <w:tcW w:w="3118" w:type="dxa"/>
            <w:vAlign w:val="center"/>
          </w:tcPr>
          <w:p w:rsidR="00773D8B" w:rsidRPr="00F03ED3" w:rsidRDefault="00773D8B" w:rsidP="00F256C2">
            <w:pPr>
              <w:spacing w:line="276" w:lineRule="auto"/>
              <w:jc w:val="center"/>
              <w:rPr>
                <w:rFonts w:ascii="Arial" w:hAnsi="Arial" w:cs="Arial"/>
                <w:b/>
              </w:rPr>
            </w:pPr>
            <w:r w:rsidRPr="00F03ED3">
              <w:rPr>
                <w:rFonts w:ascii="Arial" w:hAnsi="Arial" w:cs="Arial"/>
                <w:b/>
              </w:rPr>
              <w:t>FUNCTIONALITY CRITERIA</w:t>
            </w:r>
          </w:p>
        </w:tc>
        <w:tc>
          <w:tcPr>
            <w:tcW w:w="3948" w:type="dxa"/>
            <w:vAlign w:val="center"/>
          </w:tcPr>
          <w:p w:rsidR="00773D8B" w:rsidRPr="00F03ED3" w:rsidRDefault="00773D8B" w:rsidP="00F256C2">
            <w:pPr>
              <w:spacing w:line="276" w:lineRule="auto"/>
              <w:jc w:val="center"/>
              <w:rPr>
                <w:rFonts w:ascii="Arial" w:hAnsi="Arial" w:cs="Arial"/>
                <w:b/>
              </w:rPr>
            </w:pPr>
            <w:r w:rsidRPr="00F03ED3">
              <w:rPr>
                <w:rFonts w:ascii="Arial" w:hAnsi="Arial" w:cs="Arial"/>
                <w:b/>
              </w:rPr>
              <w:t>MEANS OF VERIFICATION</w:t>
            </w:r>
          </w:p>
        </w:tc>
        <w:tc>
          <w:tcPr>
            <w:tcW w:w="1300" w:type="dxa"/>
          </w:tcPr>
          <w:p w:rsidR="00773D8B" w:rsidRPr="00F03ED3" w:rsidRDefault="00773D8B" w:rsidP="00F256C2">
            <w:pPr>
              <w:spacing w:line="276" w:lineRule="auto"/>
              <w:jc w:val="center"/>
              <w:rPr>
                <w:rFonts w:ascii="Arial" w:hAnsi="Arial" w:cs="Arial"/>
                <w:b/>
              </w:rPr>
            </w:pPr>
            <w:r w:rsidRPr="00F03ED3">
              <w:rPr>
                <w:rFonts w:ascii="Arial" w:hAnsi="Arial" w:cs="Arial"/>
                <w:b/>
              </w:rPr>
              <w:t>POINTS</w:t>
            </w:r>
          </w:p>
        </w:tc>
        <w:tc>
          <w:tcPr>
            <w:tcW w:w="2818" w:type="dxa"/>
          </w:tcPr>
          <w:p w:rsidR="00773D8B" w:rsidRPr="00F03ED3" w:rsidRDefault="00773D8B" w:rsidP="00F256C2">
            <w:pPr>
              <w:spacing w:line="276" w:lineRule="auto"/>
              <w:jc w:val="center"/>
              <w:rPr>
                <w:rFonts w:ascii="Arial" w:hAnsi="Arial" w:cs="Arial"/>
                <w:b/>
              </w:rPr>
            </w:pPr>
            <w:r w:rsidRPr="00F03ED3">
              <w:rPr>
                <w:rFonts w:ascii="Arial" w:hAnsi="Arial" w:cs="Arial"/>
                <w:b/>
              </w:rPr>
              <w:t>MAXIMUM POINTS TO BE AWARDED</w:t>
            </w:r>
          </w:p>
        </w:tc>
      </w:tr>
      <w:tr w:rsidR="00773D8B" w:rsidRPr="00507AC2" w:rsidTr="0068747E">
        <w:trPr>
          <w:trHeight w:val="420"/>
        </w:trPr>
        <w:tc>
          <w:tcPr>
            <w:tcW w:w="3118" w:type="dxa"/>
            <w:shd w:val="clear" w:color="auto" w:fill="D9D9D9" w:themeFill="background1" w:themeFillShade="D9"/>
            <w:vAlign w:val="center"/>
          </w:tcPr>
          <w:p w:rsidR="00773D8B" w:rsidRPr="00F03ED3" w:rsidRDefault="00773D8B" w:rsidP="00F256C2">
            <w:pPr>
              <w:spacing w:before="60" w:line="276" w:lineRule="auto"/>
              <w:rPr>
                <w:rFonts w:ascii="Arial" w:eastAsia="Calibri" w:hAnsi="Arial" w:cs="Arial"/>
                <w:b/>
                <w:bCs/>
              </w:rPr>
            </w:pPr>
            <w:r w:rsidRPr="00F03ED3">
              <w:rPr>
                <w:rFonts w:ascii="Arial" w:eastAsia="Calibri" w:hAnsi="Arial" w:cs="Arial"/>
                <w:b/>
              </w:rPr>
              <w:t>Capability</w:t>
            </w:r>
          </w:p>
        </w:tc>
        <w:tc>
          <w:tcPr>
            <w:tcW w:w="3948" w:type="dxa"/>
            <w:shd w:val="clear" w:color="auto" w:fill="D9D9D9" w:themeFill="background1" w:themeFillShade="D9"/>
          </w:tcPr>
          <w:p w:rsidR="00773D8B" w:rsidRPr="00F03ED3" w:rsidRDefault="00773D8B" w:rsidP="00F256C2">
            <w:pPr>
              <w:tabs>
                <w:tab w:val="left" w:pos="477"/>
                <w:tab w:val="left" w:pos="627"/>
              </w:tabs>
              <w:spacing w:before="60" w:line="276" w:lineRule="auto"/>
              <w:jc w:val="center"/>
              <w:rPr>
                <w:rFonts w:ascii="Arial" w:eastAsia="Calibri" w:hAnsi="Arial" w:cs="Arial"/>
                <w:b/>
              </w:rPr>
            </w:pPr>
          </w:p>
        </w:tc>
        <w:tc>
          <w:tcPr>
            <w:tcW w:w="1300" w:type="dxa"/>
            <w:shd w:val="clear" w:color="auto" w:fill="D9D9D9" w:themeFill="background1" w:themeFillShade="D9"/>
          </w:tcPr>
          <w:p w:rsidR="00773D8B" w:rsidRPr="00F03ED3" w:rsidRDefault="00773D8B" w:rsidP="0068747E">
            <w:pPr>
              <w:pStyle w:val="Anna-Maria2"/>
              <w:framePr w:hSpace="0" w:wrap="auto" w:vAnchor="margin" w:hAnchor="text" w:xAlign="left" w:yAlign="inline"/>
              <w:numPr>
                <w:ilvl w:val="0"/>
                <w:numId w:val="0"/>
              </w:numPr>
              <w:ind w:left="360"/>
            </w:pPr>
          </w:p>
        </w:tc>
        <w:tc>
          <w:tcPr>
            <w:tcW w:w="2818" w:type="dxa"/>
            <w:shd w:val="clear" w:color="auto" w:fill="D9D9D9" w:themeFill="background1" w:themeFillShade="D9"/>
            <w:vAlign w:val="center"/>
          </w:tcPr>
          <w:p w:rsidR="00773D8B" w:rsidRPr="0068747E" w:rsidRDefault="0050189C" w:rsidP="0068747E">
            <w:pPr>
              <w:pStyle w:val="Anna-Maria2"/>
              <w:framePr w:hSpace="0" w:wrap="auto" w:vAnchor="margin" w:hAnchor="text" w:xAlign="left" w:yAlign="inline"/>
              <w:numPr>
                <w:ilvl w:val="0"/>
                <w:numId w:val="0"/>
              </w:numPr>
              <w:ind w:left="360"/>
              <w:jc w:val="center"/>
              <w:rPr>
                <w:b/>
                <w:bCs w:val="0"/>
              </w:rPr>
            </w:pPr>
            <w:r w:rsidRPr="0068747E">
              <w:rPr>
                <w:b/>
                <w:bCs w:val="0"/>
              </w:rPr>
              <w:t>4</w:t>
            </w:r>
            <w:r w:rsidR="00773D8B" w:rsidRPr="0068747E">
              <w:rPr>
                <w:b/>
                <w:bCs w:val="0"/>
              </w:rPr>
              <w:t>0 points</w:t>
            </w:r>
          </w:p>
        </w:tc>
      </w:tr>
      <w:tr w:rsidR="00773D8B" w:rsidRPr="00F03ED3" w:rsidTr="0068747E">
        <w:trPr>
          <w:trHeight w:val="1908"/>
        </w:trPr>
        <w:tc>
          <w:tcPr>
            <w:tcW w:w="3118" w:type="dxa"/>
            <w:vAlign w:val="center"/>
          </w:tcPr>
          <w:p w:rsidR="00523037" w:rsidRPr="009F16CE" w:rsidRDefault="00523037" w:rsidP="00F256C2">
            <w:pPr>
              <w:rPr>
                <w:rFonts w:ascii="Arial" w:hAnsi="Arial" w:cs="Arial"/>
              </w:rPr>
            </w:pPr>
            <w:r w:rsidRPr="009F16CE">
              <w:rPr>
                <w:rFonts w:ascii="Arial" w:hAnsi="Arial" w:cs="Arial"/>
              </w:rPr>
              <w:t xml:space="preserve">Experience of the bidder relating to similar work and track record (Provide three </w:t>
            </w:r>
            <w:r w:rsidR="000C63DB" w:rsidRPr="009F16CE">
              <w:rPr>
                <w:rFonts w:ascii="Arial" w:hAnsi="Arial" w:cs="Arial"/>
              </w:rPr>
              <w:t>client lists</w:t>
            </w:r>
            <w:r w:rsidRPr="009F16CE">
              <w:rPr>
                <w:rFonts w:ascii="Arial" w:hAnsi="Arial" w:cs="Arial"/>
              </w:rPr>
              <w:t xml:space="preserve"> </w:t>
            </w:r>
            <w:r w:rsidR="000C63DB" w:rsidRPr="009F16CE">
              <w:rPr>
                <w:rFonts w:ascii="Arial" w:hAnsi="Arial" w:cs="Arial"/>
              </w:rPr>
              <w:t xml:space="preserve">and </w:t>
            </w:r>
            <w:r w:rsidRPr="009F16CE">
              <w:rPr>
                <w:rFonts w:ascii="Arial" w:hAnsi="Arial" w:cs="Arial"/>
              </w:rPr>
              <w:t>reference letters)</w:t>
            </w:r>
          </w:p>
        </w:tc>
        <w:tc>
          <w:tcPr>
            <w:tcW w:w="3948" w:type="dxa"/>
          </w:tcPr>
          <w:p w:rsidR="00773D8B" w:rsidRPr="009F16CE" w:rsidRDefault="00773D8B" w:rsidP="00F256C2">
            <w:pPr>
              <w:pStyle w:val="Anna-Maria2"/>
              <w:framePr w:hSpace="0" w:wrap="auto" w:vAnchor="margin" w:hAnchor="text" w:xAlign="left" w:yAlign="inline"/>
            </w:pPr>
            <w:r w:rsidRPr="009F16CE">
              <w:t xml:space="preserve">Appointment letter or purchase order </w:t>
            </w:r>
            <w:r w:rsidRPr="009F16CE">
              <w:rPr>
                <w:b/>
                <w:bCs w:val="0"/>
              </w:rPr>
              <w:t>AND</w:t>
            </w:r>
            <w:r w:rsidRPr="009F16CE">
              <w:t xml:space="preserve"> Reference letters (i.e. 2 documents) with contact details of at least 3</w:t>
            </w:r>
            <w:r w:rsidR="002503BD" w:rsidRPr="009F16CE">
              <w:t>.</w:t>
            </w:r>
          </w:p>
          <w:p w:rsidR="00773D8B" w:rsidRPr="009F16CE" w:rsidRDefault="00773D8B" w:rsidP="00F256C2">
            <w:pPr>
              <w:pStyle w:val="Anna-Maria2"/>
              <w:framePr w:hSpace="0" w:wrap="auto" w:vAnchor="margin" w:hAnchor="text" w:xAlign="left" w:yAlign="inline"/>
              <w:rPr>
                <w:b/>
              </w:rPr>
            </w:pPr>
            <w:r w:rsidRPr="009F16CE">
              <w:t xml:space="preserve">3 or more = </w:t>
            </w:r>
            <w:r w:rsidR="0050189C" w:rsidRPr="009F16CE">
              <w:t>4</w:t>
            </w:r>
            <w:r w:rsidRPr="009F16CE">
              <w:t>0 points</w:t>
            </w:r>
          </w:p>
          <w:p w:rsidR="00773D8B" w:rsidRPr="009F16CE" w:rsidRDefault="00773D8B" w:rsidP="00F256C2">
            <w:pPr>
              <w:pStyle w:val="Anna-Maria2"/>
              <w:framePr w:hSpace="0" w:wrap="auto" w:vAnchor="margin" w:hAnchor="text" w:xAlign="left" w:yAlign="inline"/>
              <w:rPr>
                <w:b/>
              </w:rPr>
            </w:pPr>
            <w:r w:rsidRPr="009F16CE">
              <w:t xml:space="preserve">2 = </w:t>
            </w:r>
            <w:r w:rsidR="0050189C" w:rsidRPr="009F16CE">
              <w:t>3</w:t>
            </w:r>
            <w:r w:rsidRPr="009F16CE">
              <w:t>0 points</w:t>
            </w:r>
          </w:p>
          <w:p w:rsidR="00773D8B" w:rsidRPr="009F16CE" w:rsidRDefault="00773D8B" w:rsidP="00F256C2">
            <w:pPr>
              <w:pStyle w:val="Anna-Maria2"/>
              <w:framePr w:hSpace="0" w:wrap="auto" w:vAnchor="margin" w:hAnchor="text" w:xAlign="left" w:yAlign="inline"/>
            </w:pPr>
            <w:r w:rsidRPr="009F16CE">
              <w:t xml:space="preserve">1 = </w:t>
            </w:r>
            <w:r w:rsidR="0050189C" w:rsidRPr="009F16CE">
              <w:t>20</w:t>
            </w:r>
            <w:r w:rsidRPr="009F16CE">
              <w:t xml:space="preserve"> points</w:t>
            </w:r>
          </w:p>
        </w:tc>
        <w:tc>
          <w:tcPr>
            <w:tcW w:w="1300" w:type="dxa"/>
            <w:vAlign w:val="center"/>
          </w:tcPr>
          <w:p w:rsidR="00773D8B" w:rsidRPr="004F02E5" w:rsidRDefault="0050189C" w:rsidP="00F256C2">
            <w:pPr>
              <w:spacing w:before="60" w:line="360" w:lineRule="auto"/>
              <w:jc w:val="center"/>
              <w:rPr>
                <w:rFonts w:ascii="Arial" w:eastAsia="Calibri" w:hAnsi="Arial" w:cs="Arial"/>
              </w:rPr>
            </w:pPr>
            <w:r>
              <w:rPr>
                <w:rFonts w:ascii="Arial" w:eastAsia="Calibri" w:hAnsi="Arial" w:cs="Arial"/>
              </w:rPr>
              <w:t>4</w:t>
            </w:r>
            <w:r w:rsidR="00773D8B" w:rsidRPr="004F02E5">
              <w:rPr>
                <w:rFonts w:ascii="Arial" w:eastAsia="Calibri" w:hAnsi="Arial" w:cs="Arial"/>
              </w:rPr>
              <w:t>0 points</w:t>
            </w:r>
          </w:p>
        </w:tc>
        <w:tc>
          <w:tcPr>
            <w:tcW w:w="2818" w:type="dxa"/>
            <w:vAlign w:val="center"/>
          </w:tcPr>
          <w:p w:rsidR="00773D8B" w:rsidRPr="00F03ED3" w:rsidRDefault="00773D8B" w:rsidP="00F256C2">
            <w:pPr>
              <w:jc w:val="center"/>
              <w:rPr>
                <w:rFonts w:ascii="Arial" w:eastAsia="Calibri" w:hAnsi="Arial" w:cs="Arial"/>
              </w:rPr>
            </w:pPr>
          </w:p>
        </w:tc>
      </w:tr>
      <w:tr w:rsidR="00773D8B" w:rsidRPr="00F03ED3" w:rsidTr="0068747E">
        <w:trPr>
          <w:trHeight w:val="375"/>
        </w:trPr>
        <w:tc>
          <w:tcPr>
            <w:tcW w:w="3118" w:type="dxa"/>
            <w:shd w:val="clear" w:color="auto" w:fill="D9D9D9" w:themeFill="background1" w:themeFillShade="D9"/>
            <w:vAlign w:val="center"/>
          </w:tcPr>
          <w:p w:rsidR="00773D8B" w:rsidRPr="00F03ED3" w:rsidRDefault="00773D8B" w:rsidP="00F256C2">
            <w:pPr>
              <w:rPr>
                <w:rFonts w:ascii="Arial" w:eastAsia="Calibri" w:hAnsi="Arial" w:cs="Arial"/>
              </w:rPr>
            </w:pPr>
            <w:r w:rsidRPr="00F03ED3">
              <w:rPr>
                <w:rFonts w:ascii="Arial" w:eastAsia="Calibri" w:hAnsi="Arial" w:cs="Arial"/>
                <w:b/>
              </w:rPr>
              <w:t>Capacity to deliver</w:t>
            </w:r>
          </w:p>
        </w:tc>
        <w:tc>
          <w:tcPr>
            <w:tcW w:w="3948" w:type="dxa"/>
            <w:shd w:val="clear" w:color="auto" w:fill="D9D9D9" w:themeFill="background1" w:themeFillShade="D9"/>
          </w:tcPr>
          <w:p w:rsidR="00773D8B" w:rsidRPr="00F03ED3" w:rsidRDefault="00773D8B" w:rsidP="00F256C2">
            <w:pPr>
              <w:jc w:val="center"/>
              <w:rPr>
                <w:rFonts w:ascii="Arial" w:eastAsia="Calibri" w:hAnsi="Arial" w:cs="Arial"/>
              </w:rPr>
            </w:pPr>
          </w:p>
        </w:tc>
        <w:tc>
          <w:tcPr>
            <w:tcW w:w="1300" w:type="dxa"/>
            <w:shd w:val="clear" w:color="auto" w:fill="D9D9D9" w:themeFill="background1" w:themeFillShade="D9"/>
            <w:vAlign w:val="center"/>
          </w:tcPr>
          <w:p w:rsidR="00773D8B" w:rsidRPr="00F03ED3" w:rsidRDefault="00773D8B" w:rsidP="00F256C2">
            <w:pPr>
              <w:jc w:val="center"/>
              <w:rPr>
                <w:rFonts w:ascii="Arial" w:eastAsia="Calibri" w:hAnsi="Arial" w:cs="Arial"/>
              </w:rPr>
            </w:pPr>
          </w:p>
        </w:tc>
        <w:tc>
          <w:tcPr>
            <w:tcW w:w="2818" w:type="dxa"/>
            <w:shd w:val="clear" w:color="auto" w:fill="D9D9D9" w:themeFill="background1" w:themeFillShade="D9"/>
            <w:vAlign w:val="center"/>
          </w:tcPr>
          <w:p w:rsidR="00773D8B" w:rsidRPr="00F03ED3" w:rsidRDefault="00DC1B6F" w:rsidP="00F256C2">
            <w:pPr>
              <w:jc w:val="center"/>
              <w:rPr>
                <w:rFonts w:ascii="Arial" w:eastAsia="Calibri" w:hAnsi="Arial" w:cs="Arial"/>
                <w:b/>
              </w:rPr>
            </w:pPr>
            <w:r>
              <w:rPr>
                <w:rFonts w:ascii="Arial" w:hAnsi="Arial" w:cs="Arial"/>
                <w:b/>
              </w:rPr>
              <w:t>4</w:t>
            </w:r>
            <w:r w:rsidR="00933AE5">
              <w:rPr>
                <w:rFonts w:ascii="Arial" w:hAnsi="Arial" w:cs="Arial"/>
                <w:b/>
              </w:rPr>
              <w:t>0</w:t>
            </w:r>
            <w:r w:rsidR="00773D8B" w:rsidRPr="00F03ED3">
              <w:rPr>
                <w:rFonts w:ascii="Arial" w:hAnsi="Arial" w:cs="Arial"/>
                <w:b/>
              </w:rPr>
              <w:t xml:space="preserve"> points</w:t>
            </w:r>
          </w:p>
        </w:tc>
      </w:tr>
      <w:tr w:rsidR="00773D8B" w:rsidRPr="00F03ED3" w:rsidTr="0068747E">
        <w:trPr>
          <w:trHeight w:val="1793"/>
        </w:trPr>
        <w:tc>
          <w:tcPr>
            <w:tcW w:w="3118" w:type="dxa"/>
            <w:vAlign w:val="center"/>
          </w:tcPr>
          <w:p w:rsidR="00773D8B" w:rsidRPr="00F03ED3" w:rsidRDefault="00183498" w:rsidP="00183498">
            <w:pPr>
              <w:pStyle w:val="Anna-Maria2"/>
              <w:framePr w:hSpace="0" w:wrap="auto" w:vAnchor="margin" w:hAnchor="text" w:xAlign="left" w:yAlign="inline"/>
            </w:pPr>
            <w:r>
              <w:lastRenderedPageBreak/>
              <w:t>CIT Vehicles</w:t>
            </w:r>
            <w:r w:rsidR="002F082B">
              <w:t xml:space="preserve"> (with bullets proof glass and windows)</w:t>
            </w:r>
          </w:p>
        </w:tc>
        <w:tc>
          <w:tcPr>
            <w:tcW w:w="3948" w:type="dxa"/>
          </w:tcPr>
          <w:p w:rsidR="00773D8B" w:rsidRDefault="00773D8B" w:rsidP="00F256C2">
            <w:pPr>
              <w:tabs>
                <w:tab w:val="left" w:pos="432"/>
                <w:tab w:val="left" w:pos="687"/>
              </w:tabs>
              <w:rPr>
                <w:rFonts w:ascii="Arial" w:hAnsi="Arial" w:cs="Arial"/>
              </w:rPr>
            </w:pPr>
          </w:p>
          <w:p w:rsidR="0039406E" w:rsidRDefault="0039406E" w:rsidP="00F256C2">
            <w:pPr>
              <w:tabs>
                <w:tab w:val="left" w:pos="432"/>
                <w:tab w:val="left" w:pos="687"/>
              </w:tabs>
              <w:rPr>
                <w:rFonts w:ascii="Arial" w:hAnsi="Arial" w:cs="Arial"/>
              </w:rPr>
            </w:pPr>
          </w:p>
          <w:p w:rsidR="00773D8B" w:rsidRPr="002C6429" w:rsidRDefault="002F082B" w:rsidP="00F256C2">
            <w:pPr>
              <w:pStyle w:val="Anna-Maria2"/>
              <w:framePr w:hSpace="0" w:wrap="auto" w:vAnchor="margin" w:hAnchor="text" w:xAlign="left" w:yAlign="inline"/>
            </w:pPr>
            <w:r>
              <w:t>05 and more CIT vehicles = 40 points</w:t>
            </w:r>
          </w:p>
          <w:p w:rsidR="00183498" w:rsidRDefault="002F082B" w:rsidP="00F256C2">
            <w:pPr>
              <w:pStyle w:val="Anna-Maria2"/>
              <w:framePr w:hSpace="0" w:wrap="auto" w:vAnchor="margin" w:hAnchor="text" w:xAlign="left" w:yAlign="inline"/>
            </w:pPr>
            <w:r>
              <w:t>02 to 05</w:t>
            </w:r>
            <w:r w:rsidR="00183498">
              <w:t xml:space="preserve"> CIT Vehicles </w:t>
            </w:r>
            <w:r w:rsidR="00183498" w:rsidRPr="002C6429">
              <w:t xml:space="preserve">= </w:t>
            </w:r>
            <w:r>
              <w:t>1</w:t>
            </w:r>
            <w:r w:rsidR="00217303">
              <w:t>5</w:t>
            </w:r>
            <w:r w:rsidR="00183498" w:rsidRPr="002C6429">
              <w:t xml:space="preserve"> points</w:t>
            </w:r>
            <w:r w:rsidR="00183498">
              <w:t xml:space="preserve"> </w:t>
            </w:r>
          </w:p>
          <w:p w:rsidR="00773D8B" w:rsidRPr="00466CDA" w:rsidRDefault="002F082B" w:rsidP="00F256C2">
            <w:pPr>
              <w:pStyle w:val="Anna-Maria2"/>
              <w:framePr w:hSpace="0" w:wrap="auto" w:vAnchor="margin" w:hAnchor="text" w:xAlign="left" w:yAlign="inline"/>
            </w:pPr>
            <w:r>
              <w:t>0</w:t>
            </w:r>
            <w:r w:rsidR="00183498">
              <w:t xml:space="preserve">1 CIT Vehicles </w:t>
            </w:r>
            <w:r w:rsidR="00773D8B" w:rsidRPr="002C6429">
              <w:t xml:space="preserve">= </w:t>
            </w:r>
            <w:r w:rsidR="00183498">
              <w:t>05</w:t>
            </w:r>
            <w:r w:rsidR="00773D8B" w:rsidRPr="002C6429">
              <w:t xml:space="preserve"> points</w:t>
            </w:r>
          </w:p>
        </w:tc>
        <w:tc>
          <w:tcPr>
            <w:tcW w:w="1300" w:type="dxa"/>
            <w:vAlign w:val="center"/>
          </w:tcPr>
          <w:p w:rsidR="00773D8B" w:rsidRPr="00F03ED3" w:rsidRDefault="0095497A" w:rsidP="00F256C2">
            <w:pPr>
              <w:tabs>
                <w:tab w:val="left" w:pos="432"/>
                <w:tab w:val="left" w:pos="687"/>
              </w:tabs>
              <w:jc w:val="center"/>
              <w:rPr>
                <w:rFonts w:ascii="Arial" w:eastAsia="Calibri" w:hAnsi="Arial" w:cs="Arial"/>
              </w:rPr>
            </w:pPr>
            <w:r>
              <w:rPr>
                <w:rFonts w:ascii="Arial" w:eastAsia="Calibri" w:hAnsi="Arial" w:cs="Arial"/>
              </w:rPr>
              <w:t>4</w:t>
            </w:r>
            <w:r w:rsidR="00773D8B">
              <w:rPr>
                <w:rFonts w:ascii="Arial" w:eastAsia="Calibri" w:hAnsi="Arial" w:cs="Arial"/>
              </w:rPr>
              <w:t>0 points</w:t>
            </w:r>
          </w:p>
        </w:tc>
        <w:tc>
          <w:tcPr>
            <w:tcW w:w="2818" w:type="dxa"/>
            <w:vAlign w:val="center"/>
          </w:tcPr>
          <w:p w:rsidR="00773D8B" w:rsidRPr="00F03ED3" w:rsidRDefault="00773D8B" w:rsidP="00F256C2">
            <w:pPr>
              <w:tabs>
                <w:tab w:val="left" w:pos="432"/>
                <w:tab w:val="left" w:pos="687"/>
              </w:tabs>
              <w:jc w:val="center"/>
              <w:rPr>
                <w:rFonts w:ascii="Arial" w:eastAsia="Calibri" w:hAnsi="Arial" w:cs="Arial"/>
              </w:rPr>
            </w:pPr>
          </w:p>
        </w:tc>
      </w:tr>
      <w:tr w:rsidR="00520156" w:rsidRPr="00507AC2" w:rsidTr="0068747E">
        <w:trPr>
          <w:trHeight w:val="389"/>
        </w:trPr>
        <w:tc>
          <w:tcPr>
            <w:tcW w:w="3118" w:type="dxa"/>
            <w:shd w:val="clear" w:color="auto" w:fill="D9D9D9" w:themeFill="background1" w:themeFillShade="D9"/>
            <w:vAlign w:val="center"/>
          </w:tcPr>
          <w:p w:rsidR="00520156" w:rsidRPr="00F03ED3" w:rsidRDefault="00520156" w:rsidP="00F256C2">
            <w:pPr>
              <w:rPr>
                <w:rFonts w:ascii="Arial" w:hAnsi="Arial" w:cs="Arial"/>
              </w:rPr>
            </w:pPr>
            <w:r w:rsidRPr="00F03ED3">
              <w:rPr>
                <w:rFonts w:ascii="Arial" w:hAnsi="Arial" w:cs="Arial"/>
                <w:b/>
              </w:rPr>
              <w:t>Tools of trade/ equipment</w:t>
            </w:r>
          </w:p>
        </w:tc>
        <w:tc>
          <w:tcPr>
            <w:tcW w:w="3948" w:type="dxa"/>
            <w:shd w:val="clear" w:color="auto" w:fill="D9D9D9" w:themeFill="background1" w:themeFillShade="D9"/>
          </w:tcPr>
          <w:p w:rsidR="00520156" w:rsidRPr="00F03ED3" w:rsidRDefault="00520156" w:rsidP="00F256C2">
            <w:pPr>
              <w:jc w:val="center"/>
              <w:rPr>
                <w:rFonts w:ascii="Arial" w:hAnsi="Arial" w:cs="Arial"/>
              </w:rPr>
            </w:pPr>
          </w:p>
        </w:tc>
        <w:tc>
          <w:tcPr>
            <w:tcW w:w="1300" w:type="dxa"/>
            <w:shd w:val="clear" w:color="auto" w:fill="D9D9D9" w:themeFill="background1" w:themeFillShade="D9"/>
            <w:vAlign w:val="center"/>
          </w:tcPr>
          <w:p w:rsidR="00520156" w:rsidRPr="00F03ED3" w:rsidRDefault="00520156" w:rsidP="0068747E">
            <w:pPr>
              <w:pStyle w:val="Anna-Maria2"/>
              <w:framePr w:hSpace="0" w:wrap="auto" w:vAnchor="margin" w:hAnchor="text" w:xAlign="left" w:yAlign="inline"/>
              <w:numPr>
                <w:ilvl w:val="0"/>
                <w:numId w:val="0"/>
              </w:numPr>
              <w:ind w:left="360"/>
            </w:pPr>
          </w:p>
        </w:tc>
        <w:tc>
          <w:tcPr>
            <w:tcW w:w="2818" w:type="dxa"/>
            <w:shd w:val="clear" w:color="auto" w:fill="D9D9D9" w:themeFill="background1" w:themeFillShade="D9"/>
            <w:vAlign w:val="center"/>
          </w:tcPr>
          <w:p w:rsidR="00520156" w:rsidRPr="0068747E" w:rsidRDefault="00695782" w:rsidP="00752F3D">
            <w:pPr>
              <w:pStyle w:val="Anna-Maria2"/>
              <w:framePr w:hSpace="0" w:wrap="auto" w:vAnchor="margin" w:hAnchor="text" w:xAlign="left" w:yAlign="inline"/>
              <w:numPr>
                <w:ilvl w:val="0"/>
                <w:numId w:val="0"/>
              </w:numPr>
              <w:ind w:left="360"/>
              <w:jc w:val="center"/>
              <w:rPr>
                <w:b/>
                <w:bCs w:val="0"/>
              </w:rPr>
            </w:pPr>
            <w:r w:rsidRPr="0068747E">
              <w:rPr>
                <w:b/>
                <w:bCs w:val="0"/>
              </w:rPr>
              <w:t>20</w:t>
            </w:r>
            <w:r w:rsidR="00520156" w:rsidRPr="0068747E">
              <w:rPr>
                <w:b/>
                <w:bCs w:val="0"/>
              </w:rPr>
              <w:t xml:space="preserve"> points</w:t>
            </w:r>
          </w:p>
        </w:tc>
      </w:tr>
      <w:tr w:rsidR="00520156" w:rsidRPr="00F03ED3" w:rsidTr="0068747E">
        <w:trPr>
          <w:trHeight w:val="461"/>
        </w:trPr>
        <w:tc>
          <w:tcPr>
            <w:tcW w:w="3118" w:type="dxa"/>
            <w:vAlign w:val="center"/>
          </w:tcPr>
          <w:p w:rsidR="00520156" w:rsidRPr="00F03ED3" w:rsidRDefault="002F082B">
            <w:pPr>
              <w:pStyle w:val="ListParagraph"/>
              <w:numPr>
                <w:ilvl w:val="0"/>
                <w:numId w:val="8"/>
              </w:numPr>
              <w:tabs>
                <w:tab w:val="num" w:pos="360"/>
              </w:tabs>
              <w:ind w:left="360"/>
              <w:rPr>
                <w:rFonts w:ascii="Arial" w:hAnsi="Arial" w:cs="Arial"/>
              </w:rPr>
            </w:pPr>
            <w:r>
              <w:rPr>
                <w:rFonts w:ascii="Arial" w:hAnsi="Arial" w:cs="Arial"/>
              </w:rPr>
              <w:t>Letter of good standing PSIRA</w:t>
            </w:r>
            <w:r w:rsidRPr="00F03ED3">
              <w:rPr>
                <w:rFonts w:ascii="Arial" w:hAnsi="Arial" w:cs="Arial"/>
              </w:rPr>
              <w:t xml:space="preserve"> </w:t>
            </w:r>
            <w:r w:rsidR="00520156" w:rsidRPr="00F03ED3">
              <w:rPr>
                <w:rFonts w:ascii="Arial" w:hAnsi="Arial" w:cs="Arial"/>
              </w:rPr>
              <w:t xml:space="preserve"> </w:t>
            </w:r>
          </w:p>
        </w:tc>
        <w:tc>
          <w:tcPr>
            <w:tcW w:w="3948" w:type="dxa"/>
          </w:tcPr>
          <w:p w:rsidR="00520156" w:rsidRPr="002F082B" w:rsidRDefault="002F082B" w:rsidP="002F082B">
            <w:pPr>
              <w:pStyle w:val="ListParagraph"/>
              <w:numPr>
                <w:ilvl w:val="0"/>
                <w:numId w:val="8"/>
              </w:numPr>
              <w:rPr>
                <w:rFonts w:ascii="Arial" w:hAnsi="Arial" w:cs="Arial"/>
              </w:rPr>
            </w:pPr>
            <w:r>
              <w:rPr>
                <w:rFonts w:ascii="Arial" w:hAnsi="Arial" w:cs="Arial"/>
              </w:rPr>
              <w:t>Attach proof</w:t>
            </w:r>
          </w:p>
        </w:tc>
        <w:tc>
          <w:tcPr>
            <w:tcW w:w="1300" w:type="dxa"/>
            <w:vAlign w:val="center"/>
          </w:tcPr>
          <w:p w:rsidR="00520156" w:rsidRPr="0068747E" w:rsidRDefault="00183498" w:rsidP="0068747E">
            <w:pPr>
              <w:tabs>
                <w:tab w:val="left" w:pos="432"/>
                <w:tab w:val="left" w:pos="687"/>
              </w:tabs>
              <w:jc w:val="center"/>
              <w:rPr>
                <w:rFonts w:ascii="Arial" w:eastAsia="Calibri" w:hAnsi="Arial" w:cs="Arial"/>
              </w:rPr>
            </w:pPr>
            <w:r>
              <w:rPr>
                <w:rFonts w:ascii="Arial" w:eastAsia="Calibri" w:hAnsi="Arial" w:cs="Arial"/>
              </w:rPr>
              <w:t>10</w:t>
            </w:r>
            <w:r w:rsidR="00520156" w:rsidRPr="0068747E">
              <w:rPr>
                <w:rFonts w:ascii="Arial" w:eastAsia="Calibri" w:hAnsi="Arial" w:cs="Arial"/>
              </w:rPr>
              <w:t xml:space="preserve"> points</w:t>
            </w:r>
          </w:p>
        </w:tc>
        <w:tc>
          <w:tcPr>
            <w:tcW w:w="2818" w:type="dxa"/>
            <w:vAlign w:val="center"/>
          </w:tcPr>
          <w:p w:rsidR="00520156" w:rsidRPr="00F03ED3" w:rsidRDefault="00520156" w:rsidP="0068747E">
            <w:pPr>
              <w:pStyle w:val="Anna-Maria2"/>
              <w:framePr w:hSpace="0" w:wrap="auto" w:vAnchor="margin" w:hAnchor="text" w:xAlign="left" w:yAlign="inline"/>
              <w:numPr>
                <w:ilvl w:val="0"/>
                <w:numId w:val="0"/>
              </w:numPr>
              <w:ind w:left="360"/>
            </w:pPr>
          </w:p>
        </w:tc>
      </w:tr>
      <w:tr w:rsidR="00520156" w:rsidRPr="00F03ED3" w:rsidTr="0068747E">
        <w:trPr>
          <w:trHeight w:val="473"/>
        </w:trPr>
        <w:tc>
          <w:tcPr>
            <w:tcW w:w="3118" w:type="dxa"/>
            <w:vAlign w:val="center"/>
          </w:tcPr>
          <w:p w:rsidR="00520156" w:rsidRPr="00F03ED3" w:rsidRDefault="002F082B">
            <w:pPr>
              <w:pStyle w:val="ListParagraph"/>
              <w:numPr>
                <w:ilvl w:val="0"/>
                <w:numId w:val="8"/>
              </w:numPr>
              <w:tabs>
                <w:tab w:val="num" w:pos="360"/>
              </w:tabs>
              <w:ind w:left="360"/>
              <w:rPr>
                <w:rFonts w:ascii="Arial" w:hAnsi="Arial" w:cs="Arial"/>
              </w:rPr>
            </w:pPr>
            <w:r w:rsidRPr="00E83569">
              <w:rPr>
                <w:rFonts w:ascii="Arial Narrow" w:hAnsi="Arial Narrow"/>
              </w:rPr>
              <w:t>SABS Cat rated safe or CEN rated safe</w:t>
            </w:r>
          </w:p>
        </w:tc>
        <w:tc>
          <w:tcPr>
            <w:tcW w:w="3948" w:type="dxa"/>
          </w:tcPr>
          <w:p w:rsidR="00520156" w:rsidRPr="002F082B" w:rsidRDefault="002F082B" w:rsidP="002F082B">
            <w:pPr>
              <w:pStyle w:val="ListParagraph"/>
              <w:numPr>
                <w:ilvl w:val="0"/>
                <w:numId w:val="8"/>
              </w:numPr>
              <w:rPr>
                <w:rFonts w:ascii="Arial" w:hAnsi="Arial" w:cs="Arial"/>
              </w:rPr>
            </w:pPr>
            <w:r w:rsidRPr="002F082B">
              <w:rPr>
                <w:rFonts w:ascii="Arial" w:hAnsi="Arial" w:cs="Arial"/>
              </w:rPr>
              <w:t>Attach proof / sample</w:t>
            </w:r>
          </w:p>
        </w:tc>
        <w:tc>
          <w:tcPr>
            <w:tcW w:w="1300" w:type="dxa"/>
            <w:vAlign w:val="center"/>
          </w:tcPr>
          <w:p w:rsidR="00520156" w:rsidRPr="0068747E" w:rsidRDefault="002F082B" w:rsidP="0068747E">
            <w:pPr>
              <w:tabs>
                <w:tab w:val="left" w:pos="432"/>
                <w:tab w:val="left" w:pos="687"/>
              </w:tabs>
              <w:jc w:val="center"/>
              <w:rPr>
                <w:rFonts w:ascii="Arial" w:eastAsia="Calibri" w:hAnsi="Arial" w:cs="Arial"/>
              </w:rPr>
            </w:pPr>
            <w:r>
              <w:rPr>
                <w:rFonts w:ascii="Arial" w:eastAsia="Calibri" w:hAnsi="Arial" w:cs="Arial"/>
              </w:rPr>
              <w:t>05 points</w:t>
            </w:r>
          </w:p>
        </w:tc>
        <w:tc>
          <w:tcPr>
            <w:tcW w:w="2818" w:type="dxa"/>
            <w:vAlign w:val="center"/>
          </w:tcPr>
          <w:p w:rsidR="00520156" w:rsidRPr="00F03ED3" w:rsidRDefault="00520156" w:rsidP="0068747E">
            <w:pPr>
              <w:pStyle w:val="Anna-Maria2"/>
              <w:framePr w:hSpace="0" w:wrap="auto" w:vAnchor="margin" w:hAnchor="text" w:xAlign="left" w:yAlign="inline"/>
              <w:numPr>
                <w:ilvl w:val="0"/>
                <w:numId w:val="0"/>
              </w:numPr>
              <w:ind w:left="360"/>
            </w:pPr>
          </w:p>
        </w:tc>
      </w:tr>
      <w:tr w:rsidR="00520156" w:rsidRPr="00F03ED3" w:rsidTr="0068747E">
        <w:trPr>
          <w:trHeight w:val="704"/>
        </w:trPr>
        <w:tc>
          <w:tcPr>
            <w:tcW w:w="3118" w:type="dxa"/>
            <w:vAlign w:val="center"/>
          </w:tcPr>
          <w:p w:rsidR="00520156" w:rsidRPr="00F03ED3" w:rsidRDefault="002F082B">
            <w:pPr>
              <w:pStyle w:val="ListParagraph"/>
              <w:numPr>
                <w:ilvl w:val="0"/>
                <w:numId w:val="8"/>
              </w:numPr>
              <w:tabs>
                <w:tab w:val="num" w:pos="360"/>
              </w:tabs>
              <w:ind w:left="360"/>
              <w:rPr>
                <w:rFonts w:ascii="Arial" w:hAnsi="Arial" w:cs="Arial"/>
              </w:rPr>
            </w:pPr>
            <w:r w:rsidRPr="00E83569">
              <w:rPr>
                <w:rFonts w:ascii="Arial Narrow" w:hAnsi="Arial Narrow" w:cs="Arial"/>
              </w:rPr>
              <w:t>Unique deposit identification(tag / keypad / biometric/ card</w:t>
            </w:r>
            <w:r>
              <w:rPr>
                <w:rFonts w:ascii="Arial Narrow" w:hAnsi="Arial Narrow" w:cs="Arial"/>
              </w:rPr>
              <w:t>)</w:t>
            </w:r>
          </w:p>
        </w:tc>
        <w:tc>
          <w:tcPr>
            <w:tcW w:w="3948" w:type="dxa"/>
          </w:tcPr>
          <w:p w:rsidR="00520156" w:rsidRPr="002F082B" w:rsidRDefault="002F082B" w:rsidP="002F082B">
            <w:pPr>
              <w:pStyle w:val="ListParagraph"/>
              <w:numPr>
                <w:ilvl w:val="0"/>
                <w:numId w:val="8"/>
              </w:numPr>
              <w:rPr>
                <w:rFonts w:ascii="Arial" w:hAnsi="Arial" w:cs="Arial"/>
              </w:rPr>
            </w:pPr>
            <w:r>
              <w:rPr>
                <w:rFonts w:ascii="Arial" w:hAnsi="Arial" w:cs="Arial"/>
              </w:rPr>
              <w:t>Attach proof / sample</w:t>
            </w:r>
          </w:p>
        </w:tc>
        <w:tc>
          <w:tcPr>
            <w:tcW w:w="1300" w:type="dxa"/>
            <w:vAlign w:val="center"/>
          </w:tcPr>
          <w:p w:rsidR="00520156" w:rsidRPr="0068747E" w:rsidRDefault="002F082B" w:rsidP="0068747E">
            <w:pPr>
              <w:tabs>
                <w:tab w:val="left" w:pos="432"/>
                <w:tab w:val="left" w:pos="687"/>
              </w:tabs>
              <w:jc w:val="center"/>
              <w:rPr>
                <w:rFonts w:ascii="Arial" w:eastAsia="Calibri" w:hAnsi="Arial" w:cs="Arial"/>
              </w:rPr>
            </w:pPr>
            <w:r>
              <w:rPr>
                <w:rFonts w:ascii="Arial" w:eastAsia="Calibri" w:hAnsi="Arial" w:cs="Arial"/>
              </w:rPr>
              <w:t>05 Points</w:t>
            </w:r>
          </w:p>
        </w:tc>
        <w:tc>
          <w:tcPr>
            <w:tcW w:w="2818" w:type="dxa"/>
            <w:vAlign w:val="center"/>
          </w:tcPr>
          <w:p w:rsidR="00520156" w:rsidRPr="00F03ED3" w:rsidRDefault="00520156" w:rsidP="0068747E">
            <w:pPr>
              <w:pStyle w:val="Anna-Maria2"/>
              <w:framePr w:hSpace="0" w:wrap="auto" w:vAnchor="margin" w:hAnchor="text" w:xAlign="left" w:yAlign="inline"/>
              <w:numPr>
                <w:ilvl w:val="0"/>
                <w:numId w:val="0"/>
              </w:numPr>
              <w:ind w:left="360"/>
            </w:pPr>
          </w:p>
        </w:tc>
      </w:tr>
      <w:tr w:rsidR="00695782" w:rsidRPr="00F03ED3" w:rsidTr="0068747E">
        <w:trPr>
          <w:trHeight w:val="486"/>
        </w:trPr>
        <w:tc>
          <w:tcPr>
            <w:tcW w:w="3118" w:type="dxa"/>
            <w:vAlign w:val="center"/>
          </w:tcPr>
          <w:p w:rsidR="00695782" w:rsidRPr="00F03ED3" w:rsidRDefault="00695782">
            <w:pPr>
              <w:pStyle w:val="ListParagraph"/>
              <w:numPr>
                <w:ilvl w:val="0"/>
                <w:numId w:val="8"/>
              </w:numPr>
              <w:tabs>
                <w:tab w:val="num" w:pos="360"/>
              </w:tabs>
              <w:ind w:left="360"/>
              <w:rPr>
                <w:rFonts w:ascii="Arial" w:hAnsi="Arial" w:cs="Arial"/>
              </w:rPr>
            </w:pPr>
          </w:p>
        </w:tc>
        <w:tc>
          <w:tcPr>
            <w:tcW w:w="3948" w:type="dxa"/>
          </w:tcPr>
          <w:p w:rsidR="00695782" w:rsidRPr="00F03ED3" w:rsidRDefault="00695782" w:rsidP="00F256C2">
            <w:pPr>
              <w:rPr>
                <w:rFonts w:ascii="Arial" w:hAnsi="Arial" w:cs="Arial"/>
              </w:rPr>
            </w:pPr>
          </w:p>
        </w:tc>
        <w:tc>
          <w:tcPr>
            <w:tcW w:w="1300" w:type="dxa"/>
            <w:vAlign w:val="center"/>
          </w:tcPr>
          <w:p w:rsidR="00695782" w:rsidRPr="0068747E" w:rsidRDefault="00695782" w:rsidP="0068747E">
            <w:pPr>
              <w:tabs>
                <w:tab w:val="left" w:pos="432"/>
                <w:tab w:val="left" w:pos="687"/>
              </w:tabs>
              <w:jc w:val="center"/>
              <w:rPr>
                <w:rFonts w:ascii="Arial" w:eastAsia="Calibri" w:hAnsi="Arial" w:cs="Arial"/>
              </w:rPr>
            </w:pPr>
          </w:p>
        </w:tc>
        <w:tc>
          <w:tcPr>
            <w:tcW w:w="2818" w:type="dxa"/>
            <w:vAlign w:val="center"/>
          </w:tcPr>
          <w:p w:rsidR="00695782" w:rsidRPr="00F03ED3" w:rsidRDefault="00695782" w:rsidP="0068747E">
            <w:pPr>
              <w:pStyle w:val="Anna-Maria2"/>
              <w:framePr w:hSpace="0" w:wrap="auto" w:vAnchor="margin" w:hAnchor="text" w:xAlign="left" w:yAlign="inline"/>
              <w:numPr>
                <w:ilvl w:val="0"/>
                <w:numId w:val="0"/>
              </w:numPr>
              <w:ind w:left="360"/>
            </w:pPr>
          </w:p>
        </w:tc>
      </w:tr>
      <w:tr w:rsidR="00520156" w:rsidRPr="00507AC2" w:rsidTr="0068747E">
        <w:trPr>
          <w:trHeight w:val="331"/>
        </w:trPr>
        <w:tc>
          <w:tcPr>
            <w:tcW w:w="8366" w:type="dxa"/>
            <w:gridSpan w:val="3"/>
            <w:shd w:val="clear" w:color="auto" w:fill="D9D9D9" w:themeFill="background1" w:themeFillShade="D9"/>
            <w:vAlign w:val="center"/>
          </w:tcPr>
          <w:p w:rsidR="00520156" w:rsidRPr="0068747E" w:rsidRDefault="00520156" w:rsidP="0068747E">
            <w:pPr>
              <w:pStyle w:val="Anna-Maria2"/>
              <w:framePr w:hSpace="0" w:wrap="auto" w:vAnchor="margin" w:hAnchor="text" w:xAlign="left" w:yAlign="inline"/>
              <w:numPr>
                <w:ilvl w:val="0"/>
                <w:numId w:val="0"/>
              </w:numPr>
              <w:ind w:left="360"/>
              <w:rPr>
                <w:b/>
                <w:bCs w:val="0"/>
              </w:rPr>
            </w:pPr>
            <w:r w:rsidRPr="0068747E">
              <w:rPr>
                <w:b/>
                <w:bCs w:val="0"/>
              </w:rPr>
              <w:t>TOTAL</w:t>
            </w:r>
          </w:p>
        </w:tc>
        <w:tc>
          <w:tcPr>
            <w:tcW w:w="2818" w:type="dxa"/>
            <w:shd w:val="clear" w:color="auto" w:fill="D9D9D9" w:themeFill="background1" w:themeFillShade="D9"/>
            <w:vAlign w:val="center"/>
          </w:tcPr>
          <w:p w:rsidR="00520156" w:rsidRPr="0068747E" w:rsidRDefault="00520156" w:rsidP="0026444F">
            <w:pPr>
              <w:pStyle w:val="Anna-Maria2"/>
              <w:framePr w:hSpace="0" w:wrap="auto" w:vAnchor="margin" w:hAnchor="text" w:xAlign="left" w:yAlign="inline"/>
              <w:numPr>
                <w:ilvl w:val="0"/>
                <w:numId w:val="0"/>
              </w:numPr>
              <w:jc w:val="center"/>
              <w:rPr>
                <w:b/>
                <w:bCs w:val="0"/>
              </w:rPr>
            </w:pPr>
            <w:r w:rsidRPr="0068747E">
              <w:rPr>
                <w:b/>
                <w:bCs w:val="0"/>
              </w:rPr>
              <w:t>100</w:t>
            </w:r>
          </w:p>
        </w:tc>
      </w:tr>
    </w:tbl>
    <w:p w:rsidR="00773D8B" w:rsidRPr="0068747E" w:rsidRDefault="00773D8B" w:rsidP="003D5F50">
      <w:pPr>
        <w:spacing w:line="360" w:lineRule="auto"/>
        <w:jc w:val="both"/>
        <w:rPr>
          <w:rFonts w:ascii="Arial" w:hAnsi="Arial" w:cs="Arial"/>
          <w:b/>
          <w:bCs/>
          <w:sz w:val="16"/>
          <w:szCs w:val="16"/>
        </w:rPr>
      </w:pPr>
    </w:p>
    <w:p w:rsidR="005C0C47" w:rsidRPr="00FF5835" w:rsidRDefault="005C0C47">
      <w:pPr>
        <w:pStyle w:val="ListParagraph"/>
        <w:widowControl w:val="0"/>
        <w:numPr>
          <w:ilvl w:val="2"/>
          <w:numId w:val="14"/>
        </w:numPr>
        <w:spacing w:after="200" w:line="360" w:lineRule="auto"/>
        <w:rPr>
          <w:rFonts w:ascii="Arial" w:hAnsi="Arial" w:cs="Arial"/>
          <w:b/>
          <w:sz w:val="22"/>
          <w:szCs w:val="22"/>
        </w:rPr>
      </w:pPr>
      <w:r w:rsidRPr="00FF5835">
        <w:rPr>
          <w:rFonts w:ascii="Arial" w:hAnsi="Arial" w:cs="Arial"/>
          <w:b/>
          <w:sz w:val="22"/>
          <w:szCs w:val="22"/>
        </w:rPr>
        <w:t xml:space="preserve">Evaluation stage </w:t>
      </w:r>
      <w:r w:rsidR="00B87711" w:rsidRPr="00FF5835">
        <w:rPr>
          <w:rFonts w:ascii="Arial" w:hAnsi="Arial" w:cs="Arial"/>
          <w:b/>
          <w:sz w:val="22"/>
          <w:szCs w:val="22"/>
        </w:rPr>
        <w:t>three</w:t>
      </w:r>
      <w:r w:rsidRPr="00FF5835">
        <w:rPr>
          <w:rFonts w:ascii="Arial" w:hAnsi="Arial" w:cs="Arial"/>
          <w:b/>
          <w:sz w:val="22"/>
          <w:szCs w:val="22"/>
        </w:rPr>
        <w:t>: Price and Specific Goals</w:t>
      </w:r>
    </w:p>
    <w:p w:rsidR="005C0C47" w:rsidRPr="00BB63B1" w:rsidRDefault="005C0C47" w:rsidP="0026444F">
      <w:pPr>
        <w:pStyle w:val="ListParagraph"/>
        <w:spacing w:line="276" w:lineRule="auto"/>
        <w:ind w:left="0"/>
        <w:jc w:val="both"/>
        <w:rPr>
          <w:rFonts w:ascii="Arial" w:eastAsia="Calibri" w:hAnsi="Arial" w:cs="Arial"/>
          <w:sz w:val="22"/>
          <w:szCs w:val="22"/>
          <w:lang w:eastAsia="en-ZA"/>
        </w:rPr>
      </w:pPr>
      <w:r w:rsidRPr="00BB63B1">
        <w:rPr>
          <w:rFonts w:ascii="Arial" w:eastAsia="Calibri" w:hAnsi="Arial" w:cs="Arial"/>
          <w:sz w:val="22"/>
          <w:szCs w:val="22"/>
          <w:lang w:eastAsia="en-ZA"/>
        </w:rPr>
        <w:t>Only qualifying bids that met the minimum functionality criteria (</w:t>
      </w:r>
      <w:r w:rsidR="00A26A1E">
        <w:rPr>
          <w:rFonts w:ascii="Arial" w:eastAsia="Calibri" w:hAnsi="Arial" w:cs="Arial"/>
          <w:b/>
          <w:sz w:val="22"/>
          <w:szCs w:val="22"/>
          <w:lang w:eastAsia="en-ZA"/>
        </w:rPr>
        <w:t>60</w:t>
      </w:r>
      <w:r w:rsidRPr="00BB63B1">
        <w:rPr>
          <w:rFonts w:ascii="Arial" w:eastAsia="Calibri" w:hAnsi="Arial" w:cs="Arial"/>
          <w:sz w:val="22"/>
          <w:szCs w:val="22"/>
          <w:lang w:eastAsia="en-ZA"/>
        </w:rPr>
        <w:t>) will be evaluated applying the 80/20 preference points system in accordance with the PPPFA Regulations of 2022, where points are awarded to bidders on the basis of Price (80) and Specific Goals (20), using the following formula to calculate points for price:</w:t>
      </w:r>
    </w:p>
    <w:p w:rsidR="005C0C47" w:rsidRPr="00BB63B1" w:rsidRDefault="005C0C47" w:rsidP="0026444F">
      <w:pPr>
        <w:spacing w:after="200" w:line="276" w:lineRule="auto"/>
        <w:ind w:firstLine="709"/>
        <w:contextualSpacing/>
        <w:jc w:val="both"/>
        <w:rPr>
          <w:rFonts w:ascii="Arial" w:eastAsia="Calibri" w:hAnsi="Arial" w:cs="Arial"/>
          <w:sz w:val="22"/>
          <w:szCs w:val="22"/>
          <w:lang w:val="en-ZA" w:eastAsia="en-ZA"/>
        </w:rPr>
      </w:pPr>
      <w:r w:rsidRPr="00BB63B1">
        <w:rPr>
          <w:rFonts w:ascii="Arial" w:eastAsia="Calibri" w:hAnsi="Arial"/>
          <w:b/>
          <w:position w:val="-28"/>
          <w:lang w:val="en-ZA" w:eastAsia="en-ZA"/>
        </w:rPr>
        <w:object w:dxaOrig="23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pt;height:34.8pt" o:ole="" fillcolor="window">
            <v:imagedata r:id="rId14" o:title=""/>
          </v:shape>
          <o:OLEObject Type="Embed" ProgID="Equation.3" ShapeID="_x0000_i1025" DrawAspect="Content" ObjectID="_1773569915" r:id="rId15"/>
        </w:object>
      </w:r>
    </w:p>
    <w:p w:rsidR="005C0C47" w:rsidRPr="00BB63B1" w:rsidRDefault="005C0C47" w:rsidP="0026444F">
      <w:pPr>
        <w:spacing w:after="200" w:line="276" w:lineRule="auto"/>
        <w:ind w:left="709" w:firstLine="709"/>
        <w:contextualSpacing/>
        <w:rPr>
          <w:rFonts w:ascii="Arial" w:eastAsia="Calibri" w:hAnsi="Arial" w:cs="Arial"/>
          <w:sz w:val="22"/>
          <w:szCs w:val="22"/>
          <w:lang w:val="en-ZA" w:eastAsia="en-ZA"/>
        </w:rPr>
      </w:pPr>
      <w:r w:rsidRPr="00BB63B1">
        <w:rPr>
          <w:rFonts w:ascii="Arial" w:eastAsia="Calibri" w:hAnsi="Arial" w:cs="Arial"/>
          <w:sz w:val="22"/>
          <w:szCs w:val="22"/>
          <w:lang w:val="en-ZA" w:eastAsia="en-ZA"/>
        </w:rPr>
        <w:t>Where</w:t>
      </w:r>
    </w:p>
    <w:p w:rsidR="005C0C47" w:rsidRPr="00BB63B1" w:rsidRDefault="005C0C47" w:rsidP="0026444F">
      <w:pPr>
        <w:spacing w:before="240" w:after="240" w:line="276" w:lineRule="auto"/>
        <w:contextualSpacing/>
        <w:jc w:val="both"/>
        <w:rPr>
          <w:rFonts w:ascii="Arial" w:eastAsia="Calibri" w:hAnsi="Arial" w:cs="Arial"/>
          <w:sz w:val="22"/>
          <w:szCs w:val="22"/>
          <w:lang w:val="en-ZA" w:eastAsia="en-ZA"/>
        </w:rPr>
      </w:pPr>
      <w:r w:rsidRPr="00BB63B1">
        <w:rPr>
          <w:rFonts w:ascii="Arial" w:eastAsia="Calibri" w:hAnsi="Arial" w:cs="Arial"/>
          <w:sz w:val="22"/>
          <w:szCs w:val="22"/>
          <w:lang w:val="en-ZA" w:eastAsia="en-ZA"/>
        </w:rPr>
        <w:tab/>
      </w:r>
      <w:r w:rsidRPr="00BB63B1">
        <w:rPr>
          <w:rFonts w:ascii="Arial" w:eastAsia="Calibri" w:hAnsi="Arial" w:cs="Arial"/>
          <w:sz w:val="22"/>
          <w:szCs w:val="22"/>
          <w:lang w:val="en-ZA" w:eastAsia="en-ZA"/>
        </w:rPr>
        <w:tab/>
        <w:t>Ps</w:t>
      </w:r>
      <w:r w:rsidRPr="00BB63B1">
        <w:rPr>
          <w:rFonts w:ascii="Arial" w:eastAsia="Calibri" w:hAnsi="Arial" w:cs="Arial"/>
          <w:sz w:val="22"/>
          <w:szCs w:val="22"/>
          <w:lang w:val="en-ZA" w:eastAsia="en-ZA"/>
        </w:rPr>
        <w:tab/>
        <w:t>=</w:t>
      </w:r>
      <w:r w:rsidRPr="00BB63B1">
        <w:rPr>
          <w:rFonts w:ascii="Arial" w:eastAsia="Calibri" w:hAnsi="Arial" w:cs="Arial"/>
          <w:sz w:val="22"/>
          <w:szCs w:val="22"/>
          <w:lang w:val="en-ZA" w:eastAsia="en-ZA"/>
        </w:rPr>
        <w:tab/>
        <w:t>Points scored for comparative price of bid under consideration</w:t>
      </w:r>
    </w:p>
    <w:p w:rsidR="005C0C47" w:rsidRPr="00BB63B1" w:rsidRDefault="005C0C47" w:rsidP="0026444F">
      <w:pPr>
        <w:spacing w:before="240" w:after="240" w:line="276" w:lineRule="auto"/>
        <w:contextualSpacing/>
        <w:jc w:val="both"/>
        <w:rPr>
          <w:rFonts w:ascii="Arial" w:eastAsia="Calibri" w:hAnsi="Arial" w:cs="Arial"/>
          <w:sz w:val="22"/>
          <w:szCs w:val="22"/>
          <w:lang w:val="en-ZA" w:eastAsia="en-ZA"/>
        </w:rPr>
      </w:pPr>
      <w:r w:rsidRPr="00BB63B1">
        <w:rPr>
          <w:rFonts w:ascii="Arial" w:eastAsia="Calibri" w:hAnsi="Arial" w:cs="Arial"/>
          <w:sz w:val="22"/>
          <w:szCs w:val="22"/>
          <w:lang w:val="en-ZA" w:eastAsia="en-ZA"/>
        </w:rPr>
        <w:tab/>
      </w:r>
      <w:r w:rsidRPr="00BB63B1">
        <w:rPr>
          <w:rFonts w:ascii="Arial" w:eastAsia="Calibri" w:hAnsi="Arial" w:cs="Arial"/>
          <w:sz w:val="22"/>
          <w:szCs w:val="22"/>
          <w:lang w:val="en-ZA" w:eastAsia="en-ZA"/>
        </w:rPr>
        <w:tab/>
        <w:t>Pt</w:t>
      </w:r>
      <w:r w:rsidRPr="00BB63B1">
        <w:rPr>
          <w:rFonts w:ascii="Arial" w:eastAsia="Calibri" w:hAnsi="Arial" w:cs="Arial"/>
          <w:sz w:val="22"/>
          <w:szCs w:val="22"/>
          <w:lang w:val="en-ZA" w:eastAsia="en-ZA"/>
        </w:rPr>
        <w:tab/>
        <w:t>=</w:t>
      </w:r>
      <w:r w:rsidRPr="00BB63B1">
        <w:rPr>
          <w:rFonts w:ascii="Arial" w:eastAsia="Calibri" w:hAnsi="Arial" w:cs="Arial"/>
          <w:sz w:val="22"/>
          <w:szCs w:val="22"/>
          <w:lang w:val="en-ZA" w:eastAsia="en-ZA"/>
        </w:rPr>
        <w:tab/>
        <w:t>Comparative price of bid under consideration</w:t>
      </w:r>
    </w:p>
    <w:p w:rsidR="005C0C47" w:rsidRDefault="005C0C47" w:rsidP="0026444F">
      <w:pPr>
        <w:spacing w:after="240" w:line="276" w:lineRule="auto"/>
        <w:contextualSpacing/>
        <w:jc w:val="both"/>
        <w:rPr>
          <w:rFonts w:ascii="Arial" w:eastAsia="Calibri" w:hAnsi="Arial" w:cs="Arial"/>
          <w:sz w:val="22"/>
          <w:szCs w:val="22"/>
          <w:lang w:val="en-ZA" w:eastAsia="en-ZA"/>
        </w:rPr>
      </w:pPr>
      <w:r w:rsidRPr="00BB63B1">
        <w:rPr>
          <w:rFonts w:ascii="Arial" w:eastAsia="Calibri" w:hAnsi="Arial" w:cs="Arial"/>
          <w:sz w:val="22"/>
          <w:szCs w:val="22"/>
          <w:lang w:val="en-ZA" w:eastAsia="en-ZA"/>
        </w:rPr>
        <w:tab/>
      </w:r>
      <w:r w:rsidRPr="00BB63B1">
        <w:rPr>
          <w:rFonts w:ascii="Arial" w:eastAsia="Calibri" w:hAnsi="Arial" w:cs="Arial"/>
          <w:sz w:val="22"/>
          <w:szCs w:val="22"/>
          <w:lang w:val="en-ZA" w:eastAsia="en-ZA"/>
        </w:rPr>
        <w:tab/>
        <w:t>Pmin</w:t>
      </w:r>
      <w:r w:rsidRPr="00BB63B1">
        <w:rPr>
          <w:rFonts w:ascii="Arial" w:eastAsia="Calibri" w:hAnsi="Arial" w:cs="Arial"/>
          <w:sz w:val="22"/>
          <w:szCs w:val="22"/>
          <w:lang w:val="en-ZA" w:eastAsia="en-ZA"/>
        </w:rPr>
        <w:tab/>
        <w:t>=</w:t>
      </w:r>
      <w:r w:rsidRPr="00BB63B1">
        <w:rPr>
          <w:rFonts w:ascii="Arial" w:eastAsia="Calibri" w:hAnsi="Arial" w:cs="Arial"/>
          <w:sz w:val="22"/>
          <w:szCs w:val="22"/>
          <w:lang w:val="en-ZA" w:eastAsia="en-ZA"/>
        </w:rPr>
        <w:tab/>
        <w:t>Comparative price of lowest acceptable bid</w:t>
      </w:r>
    </w:p>
    <w:p w:rsidR="005C0C47" w:rsidRPr="00317CF3" w:rsidRDefault="005C0C47" w:rsidP="005C0C47">
      <w:pPr>
        <w:spacing w:after="240" w:line="360" w:lineRule="auto"/>
        <w:contextualSpacing/>
        <w:jc w:val="both"/>
        <w:rPr>
          <w:rFonts w:ascii="Arial" w:eastAsia="Calibri" w:hAnsi="Arial" w:cs="Arial"/>
          <w:sz w:val="16"/>
          <w:szCs w:val="16"/>
          <w:lang w:val="en-ZA" w:eastAsia="en-ZA"/>
        </w:rPr>
      </w:pPr>
    </w:p>
    <w:p w:rsidR="005C0C47" w:rsidRPr="00BB63B1" w:rsidRDefault="005C0C47" w:rsidP="005C0C47">
      <w:pPr>
        <w:spacing w:after="200" w:line="360" w:lineRule="auto"/>
        <w:jc w:val="both"/>
        <w:rPr>
          <w:rFonts w:ascii="Arial" w:eastAsia="Calibri" w:hAnsi="Arial" w:cs="Arial"/>
          <w:sz w:val="22"/>
          <w:szCs w:val="22"/>
          <w:lang w:val="en-ZA" w:eastAsia="en-ZA"/>
        </w:rPr>
      </w:pPr>
      <w:r w:rsidRPr="008D61D5">
        <w:rPr>
          <w:rFonts w:ascii="Arial" w:eastAsia="Calibri" w:hAnsi="Arial" w:cs="Arial"/>
          <w:sz w:val="22"/>
          <w:szCs w:val="22"/>
          <w:lang w:val="en-ZA" w:eastAsia="en-ZA"/>
        </w:rPr>
        <w:t xml:space="preserve">Specific goals for the tender and points claimed are indicated </w:t>
      </w:r>
      <w:r w:rsidR="009F61E9">
        <w:rPr>
          <w:rFonts w:ascii="Arial" w:eastAsia="Calibri" w:hAnsi="Arial" w:cs="Arial"/>
          <w:sz w:val="22"/>
          <w:szCs w:val="22"/>
          <w:lang w:val="en-ZA" w:eastAsia="en-ZA"/>
        </w:rPr>
        <w:t>in</w:t>
      </w:r>
      <w:r w:rsidRPr="008D61D5">
        <w:rPr>
          <w:rFonts w:ascii="Arial" w:eastAsia="Calibri" w:hAnsi="Arial" w:cs="Arial"/>
          <w:sz w:val="22"/>
          <w:szCs w:val="22"/>
          <w:lang w:val="en-ZA" w:eastAsia="en-ZA"/>
        </w:rPr>
        <w:t xml:space="preserve">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79"/>
        <w:gridCol w:w="4235"/>
      </w:tblGrid>
      <w:tr w:rsidR="00BC31BE" w:rsidRPr="001249CB" w:rsidTr="00BC31BE">
        <w:trPr>
          <w:trHeight w:val="453"/>
        </w:trPr>
        <w:tc>
          <w:tcPr>
            <w:tcW w:w="3579" w:type="dxa"/>
            <w:shd w:val="clear" w:color="auto" w:fill="auto"/>
            <w:vAlign w:val="center"/>
          </w:tcPr>
          <w:p w:rsidR="00BC31BE" w:rsidRPr="001249CB" w:rsidRDefault="00BC31BE" w:rsidP="00832BDD">
            <w:pPr>
              <w:kinsoku w:val="0"/>
              <w:overflowPunct w:val="0"/>
              <w:spacing w:before="96"/>
              <w:jc w:val="center"/>
              <w:textAlignment w:val="baseline"/>
              <w:rPr>
                <w:rFonts w:ascii="Arial" w:hAnsi="Arial" w:cs="Arial"/>
                <w:b/>
                <w:sz w:val="22"/>
                <w:szCs w:val="22"/>
              </w:rPr>
            </w:pPr>
            <w:r w:rsidRPr="00BA2EA2">
              <w:rPr>
                <w:rFonts w:ascii="Arial" w:hAnsi="Arial" w:cs="Arial"/>
                <w:b/>
                <w:kern w:val="24"/>
                <w:sz w:val="22"/>
                <w:szCs w:val="22"/>
              </w:rPr>
              <w:t>The specific goals allocated points in terms of this tender</w:t>
            </w:r>
          </w:p>
        </w:tc>
        <w:tc>
          <w:tcPr>
            <w:tcW w:w="4235" w:type="dxa"/>
            <w:shd w:val="clear" w:color="auto" w:fill="auto"/>
          </w:tcPr>
          <w:p w:rsidR="00BC31BE" w:rsidRPr="009F16CE" w:rsidRDefault="00BC31BE" w:rsidP="00832BDD">
            <w:pPr>
              <w:kinsoku w:val="0"/>
              <w:overflowPunct w:val="0"/>
              <w:spacing w:before="96"/>
              <w:textAlignment w:val="baseline"/>
              <w:rPr>
                <w:rFonts w:ascii="Arial" w:hAnsi="Arial" w:cs="Arial"/>
                <w:b/>
                <w:kern w:val="24"/>
                <w:sz w:val="22"/>
                <w:szCs w:val="22"/>
              </w:rPr>
            </w:pPr>
            <w:r w:rsidRPr="009F16CE">
              <w:rPr>
                <w:rFonts w:ascii="Arial" w:hAnsi="Arial" w:cs="Arial"/>
                <w:b/>
                <w:kern w:val="24"/>
                <w:sz w:val="22"/>
                <w:szCs w:val="22"/>
              </w:rPr>
              <w:t>Number of points allocated</w:t>
            </w:r>
          </w:p>
          <w:p w:rsidR="00BC31BE" w:rsidRPr="009F16CE" w:rsidRDefault="00BC31BE" w:rsidP="00832BDD">
            <w:pPr>
              <w:kinsoku w:val="0"/>
              <w:overflowPunct w:val="0"/>
              <w:spacing w:before="96"/>
              <w:jc w:val="center"/>
              <w:textAlignment w:val="baseline"/>
              <w:rPr>
                <w:rFonts w:ascii="Arial" w:hAnsi="Arial" w:cs="Arial"/>
                <w:b/>
                <w:kern w:val="24"/>
                <w:sz w:val="22"/>
                <w:szCs w:val="22"/>
              </w:rPr>
            </w:pPr>
            <w:r w:rsidRPr="009F16CE">
              <w:rPr>
                <w:rFonts w:ascii="Arial" w:hAnsi="Arial" w:cs="Arial"/>
                <w:b/>
                <w:kern w:val="24"/>
                <w:sz w:val="22"/>
                <w:szCs w:val="22"/>
              </w:rPr>
              <w:t>(80/20 system)</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Black people ownership</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sidRPr="009F16CE">
              <w:rPr>
                <w:rFonts w:ascii="Arial" w:hAnsi="Arial" w:cs="Arial"/>
                <w:sz w:val="22"/>
                <w:szCs w:val="22"/>
              </w:rPr>
              <w:t>6</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 xml:space="preserve">Women equity </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Youth equity</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 xml:space="preserve">Disability </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sidRPr="009F16CE">
              <w:rPr>
                <w:rFonts w:ascii="Arial" w:hAnsi="Arial" w:cs="Arial"/>
                <w:sz w:val="22"/>
                <w:szCs w:val="22"/>
              </w:rPr>
              <w:t>2</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Promotion of small businesses</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sidRPr="009F16CE">
              <w:rPr>
                <w:rFonts w:ascii="Arial" w:hAnsi="Arial" w:cs="Arial"/>
                <w:sz w:val="22"/>
                <w:szCs w:val="22"/>
              </w:rPr>
              <w:t>3</w:t>
            </w:r>
          </w:p>
        </w:tc>
      </w:tr>
      <w:tr w:rsidR="00BC31BE" w:rsidRPr="001249CB" w:rsidTr="00BC31BE">
        <w:trPr>
          <w:trHeight w:val="420"/>
        </w:trPr>
        <w:tc>
          <w:tcPr>
            <w:tcW w:w="3579" w:type="dxa"/>
            <w:shd w:val="clear" w:color="auto" w:fill="auto"/>
          </w:tcPr>
          <w:p w:rsidR="00BC31BE" w:rsidRPr="001249CB" w:rsidRDefault="00BC31BE" w:rsidP="00832BDD">
            <w:pPr>
              <w:kinsoku w:val="0"/>
              <w:overflowPunct w:val="0"/>
              <w:spacing w:before="115"/>
              <w:textAlignment w:val="baseline"/>
              <w:rPr>
                <w:rFonts w:ascii="Arial" w:hAnsi="Arial" w:cs="Arial"/>
                <w:sz w:val="22"/>
                <w:szCs w:val="22"/>
              </w:rPr>
            </w:pPr>
            <w:r w:rsidRPr="00130E0D">
              <w:rPr>
                <w:rFonts w:ascii="Arial" w:hAnsi="Arial" w:cs="Arial"/>
                <w:color w:val="000000"/>
                <w:sz w:val="22"/>
                <w:szCs w:val="22"/>
              </w:rPr>
              <w:t xml:space="preserve">Enterprises located within </w:t>
            </w:r>
            <w:r w:rsidRPr="00130E0D">
              <w:rPr>
                <w:rFonts w:ascii="Arial" w:hAnsi="Arial" w:cs="Arial"/>
                <w:color w:val="000000"/>
                <w:sz w:val="22"/>
                <w:szCs w:val="22"/>
              </w:rPr>
              <w:lastRenderedPageBreak/>
              <w:t>Limpopo</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sidRPr="009F16CE">
              <w:rPr>
                <w:rFonts w:ascii="Arial" w:hAnsi="Arial" w:cs="Arial"/>
                <w:sz w:val="22"/>
                <w:szCs w:val="22"/>
              </w:rPr>
              <w:lastRenderedPageBreak/>
              <w:t>3</w:t>
            </w:r>
          </w:p>
        </w:tc>
      </w:tr>
      <w:tr w:rsidR="00BC31BE" w:rsidRPr="001249CB" w:rsidTr="00BC31BE">
        <w:trPr>
          <w:trHeight w:val="420"/>
        </w:trPr>
        <w:tc>
          <w:tcPr>
            <w:tcW w:w="3579" w:type="dxa"/>
            <w:shd w:val="clear" w:color="auto" w:fill="auto"/>
          </w:tcPr>
          <w:p w:rsidR="00BC31BE" w:rsidRPr="00130E0D" w:rsidRDefault="00BC31BE" w:rsidP="00832BDD">
            <w:pPr>
              <w:kinsoku w:val="0"/>
              <w:overflowPunct w:val="0"/>
              <w:spacing w:before="115"/>
              <w:textAlignment w:val="baseline"/>
              <w:rPr>
                <w:rFonts w:ascii="Arial" w:hAnsi="Arial" w:cs="Arial"/>
                <w:color w:val="000000"/>
                <w:sz w:val="22"/>
                <w:szCs w:val="22"/>
              </w:rPr>
            </w:pPr>
            <w:r>
              <w:rPr>
                <w:rFonts w:ascii="Arial" w:hAnsi="Arial" w:cs="Arial"/>
                <w:color w:val="000000"/>
                <w:sz w:val="22"/>
                <w:szCs w:val="22"/>
              </w:rPr>
              <w:lastRenderedPageBreak/>
              <w:t xml:space="preserve">Locally manufactured Products </w:t>
            </w:r>
          </w:p>
        </w:tc>
        <w:tc>
          <w:tcPr>
            <w:tcW w:w="4235" w:type="dxa"/>
            <w:shd w:val="clear" w:color="auto" w:fill="auto"/>
          </w:tcPr>
          <w:p w:rsidR="00BC31BE" w:rsidRPr="009F16CE" w:rsidRDefault="00BC31BE" w:rsidP="00832BDD">
            <w:pPr>
              <w:kinsoku w:val="0"/>
              <w:overflowPunct w:val="0"/>
              <w:spacing w:before="115"/>
              <w:jc w:val="center"/>
              <w:textAlignment w:val="baseline"/>
              <w:rPr>
                <w:rFonts w:ascii="Arial" w:hAnsi="Arial" w:cs="Arial"/>
                <w:sz w:val="22"/>
                <w:szCs w:val="22"/>
              </w:rPr>
            </w:pPr>
            <w:r>
              <w:rPr>
                <w:rFonts w:ascii="Arial" w:hAnsi="Arial" w:cs="Arial"/>
                <w:sz w:val="22"/>
                <w:szCs w:val="22"/>
              </w:rPr>
              <w:t>2</w:t>
            </w:r>
          </w:p>
        </w:tc>
      </w:tr>
    </w:tbl>
    <w:p w:rsidR="00D55456" w:rsidRDefault="00D55456" w:rsidP="00D55456">
      <w:pPr>
        <w:jc w:val="both"/>
        <w:rPr>
          <w:rFonts w:ascii="Arial" w:hAnsi="Arial" w:cs="Arial"/>
          <w:b/>
          <w:sz w:val="22"/>
          <w:szCs w:val="22"/>
        </w:rPr>
      </w:pPr>
    </w:p>
    <w:p w:rsidR="00E719D1" w:rsidRDefault="00E719D1" w:rsidP="00D55456">
      <w:pPr>
        <w:jc w:val="both"/>
        <w:rPr>
          <w:rFonts w:ascii="Arial" w:hAnsi="Arial" w:cs="Arial"/>
          <w:b/>
          <w:sz w:val="22"/>
          <w:szCs w:val="22"/>
        </w:rPr>
      </w:pPr>
    </w:p>
    <w:p w:rsidR="00D55456" w:rsidRPr="009C5C79" w:rsidRDefault="00D55456" w:rsidP="00D55456">
      <w:pPr>
        <w:rPr>
          <w:rFonts w:ascii="Arial" w:hAnsi="Arial" w:cs="Arial"/>
          <w:b/>
          <w:sz w:val="28"/>
          <w:szCs w:val="28"/>
        </w:rPr>
      </w:pPr>
      <w:r w:rsidRPr="009C5C79">
        <w:rPr>
          <w:rFonts w:ascii="Arial" w:hAnsi="Arial" w:cs="Arial"/>
          <w:b/>
          <w:sz w:val="28"/>
          <w:szCs w:val="28"/>
        </w:rPr>
        <w:t xml:space="preserve">SECTION </w:t>
      </w:r>
      <w:r w:rsidR="004E0E7A">
        <w:rPr>
          <w:rFonts w:ascii="Arial" w:hAnsi="Arial" w:cs="Arial"/>
          <w:b/>
          <w:sz w:val="28"/>
          <w:szCs w:val="28"/>
        </w:rPr>
        <w:t>5</w:t>
      </w:r>
      <w:r w:rsidRPr="009C5C79">
        <w:rPr>
          <w:rFonts w:ascii="Arial" w:hAnsi="Arial" w:cs="Arial"/>
          <w:b/>
          <w:sz w:val="28"/>
          <w:szCs w:val="28"/>
        </w:rPr>
        <w:t xml:space="preserve">: </w:t>
      </w:r>
      <w:r w:rsidR="0026444F">
        <w:rPr>
          <w:rFonts w:ascii="Arial" w:hAnsi="Arial" w:cs="Arial"/>
          <w:b/>
          <w:sz w:val="28"/>
          <w:szCs w:val="28"/>
        </w:rPr>
        <w:t>PRICING</w:t>
      </w:r>
    </w:p>
    <w:p w:rsidR="00D55456" w:rsidRPr="009C5C79" w:rsidRDefault="00D55456" w:rsidP="00D55456">
      <w:pPr>
        <w:jc w:val="center"/>
        <w:rPr>
          <w:rFonts w:ascii="Arial" w:hAnsi="Arial" w:cs="Arial"/>
          <w:b/>
          <w:sz w:val="28"/>
          <w:szCs w:val="28"/>
        </w:rPr>
      </w:pPr>
    </w:p>
    <w:p w:rsidR="00D55456" w:rsidRPr="004E0E7A" w:rsidRDefault="00D55456">
      <w:pPr>
        <w:pStyle w:val="ListParagraph"/>
        <w:numPr>
          <w:ilvl w:val="1"/>
          <w:numId w:val="15"/>
        </w:numPr>
        <w:rPr>
          <w:rFonts w:ascii="Arial" w:hAnsi="Arial" w:cs="Arial"/>
          <w:b/>
          <w:sz w:val="22"/>
          <w:szCs w:val="22"/>
        </w:rPr>
      </w:pPr>
      <w:r w:rsidRPr="004E0E7A">
        <w:rPr>
          <w:rFonts w:ascii="Arial" w:hAnsi="Arial" w:cs="Arial"/>
          <w:b/>
          <w:sz w:val="22"/>
          <w:szCs w:val="22"/>
        </w:rPr>
        <w:t>PRICING PROPOSAL</w:t>
      </w:r>
    </w:p>
    <w:p w:rsidR="00D55456" w:rsidRDefault="00D55456" w:rsidP="000B5017">
      <w:pPr>
        <w:rPr>
          <w:rFonts w:ascii="Arial" w:hAnsi="Arial" w:cs="Arial"/>
          <w:b/>
          <w:sz w:val="24"/>
          <w:szCs w:val="24"/>
        </w:rPr>
      </w:pPr>
    </w:p>
    <w:p w:rsidR="004E0E7A" w:rsidRDefault="000B5017">
      <w:pPr>
        <w:pStyle w:val="ListParagraph"/>
        <w:widowControl w:val="0"/>
        <w:numPr>
          <w:ilvl w:val="2"/>
          <w:numId w:val="16"/>
        </w:numPr>
        <w:spacing w:after="200" w:line="360" w:lineRule="auto"/>
        <w:jc w:val="both"/>
        <w:rPr>
          <w:rFonts w:ascii="Arial" w:hAnsi="Arial" w:cs="Arial"/>
          <w:sz w:val="22"/>
          <w:szCs w:val="22"/>
        </w:rPr>
      </w:pPr>
      <w:r w:rsidRPr="004E0E7A">
        <w:rPr>
          <w:rFonts w:ascii="Arial" w:hAnsi="Arial" w:cs="Arial"/>
          <w:sz w:val="22"/>
          <w:szCs w:val="22"/>
        </w:rPr>
        <w:t>Prices must be quoted in South African currency and must be inclusive of VAT</w:t>
      </w:r>
      <w:r w:rsidR="0012697C" w:rsidRPr="004E0E7A">
        <w:rPr>
          <w:rFonts w:ascii="Arial" w:hAnsi="Arial" w:cs="Arial"/>
          <w:sz w:val="22"/>
          <w:szCs w:val="22"/>
        </w:rPr>
        <w:t>.</w:t>
      </w:r>
    </w:p>
    <w:p w:rsidR="004E0E7A" w:rsidRDefault="000B5017">
      <w:pPr>
        <w:pStyle w:val="ListParagraph"/>
        <w:widowControl w:val="0"/>
        <w:numPr>
          <w:ilvl w:val="2"/>
          <w:numId w:val="16"/>
        </w:numPr>
        <w:spacing w:after="200" w:line="360" w:lineRule="auto"/>
        <w:jc w:val="both"/>
        <w:rPr>
          <w:rFonts w:ascii="Arial" w:hAnsi="Arial" w:cs="Arial"/>
          <w:sz w:val="22"/>
          <w:szCs w:val="22"/>
        </w:rPr>
      </w:pPr>
      <w:r w:rsidRPr="004E0E7A">
        <w:rPr>
          <w:rFonts w:ascii="Arial" w:hAnsi="Arial" w:cs="Arial"/>
          <w:sz w:val="22"/>
          <w:szCs w:val="22"/>
          <w:lang w:eastAsia="en-ZA"/>
        </w:rPr>
        <w:t>The price must be fixed for the duration of the contract.</w:t>
      </w:r>
    </w:p>
    <w:p w:rsidR="004E0E7A" w:rsidRDefault="000B5017">
      <w:pPr>
        <w:pStyle w:val="ListParagraph"/>
        <w:widowControl w:val="0"/>
        <w:numPr>
          <w:ilvl w:val="2"/>
          <w:numId w:val="16"/>
        </w:numPr>
        <w:spacing w:after="200" w:line="360" w:lineRule="auto"/>
        <w:jc w:val="both"/>
        <w:rPr>
          <w:rFonts w:ascii="Arial" w:hAnsi="Arial" w:cs="Arial"/>
          <w:sz w:val="22"/>
          <w:szCs w:val="22"/>
        </w:rPr>
      </w:pPr>
      <w:r w:rsidRPr="004E0E7A">
        <w:rPr>
          <w:rFonts w:ascii="Arial" w:hAnsi="Arial" w:cs="Arial"/>
          <w:sz w:val="22"/>
          <w:szCs w:val="22"/>
          <w:lang w:eastAsia="en-ZA"/>
        </w:rPr>
        <w:t xml:space="preserve">The onus/responsibility lies with the bidder to ensure that they have </w:t>
      </w:r>
      <w:r w:rsidR="00AB7DB2" w:rsidRPr="004E0E7A">
        <w:rPr>
          <w:rFonts w:ascii="Arial" w:hAnsi="Arial" w:cs="Arial"/>
          <w:sz w:val="22"/>
          <w:szCs w:val="22"/>
          <w:lang w:eastAsia="en-ZA"/>
        </w:rPr>
        <w:t>considered all the costs</w:t>
      </w:r>
      <w:r w:rsidRPr="004E0E7A">
        <w:rPr>
          <w:rFonts w:ascii="Arial" w:hAnsi="Arial" w:cs="Arial"/>
          <w:sz w:val="22"/>
          <w:szCs w:val="22"/>
          <w:lang w:eastAsia="en-ZA"/>
        </w:rPr>
        <w:t xml:space="preserve"> when compiling bid prices. </w:t>
      </w:r>
    </w:p>
    <w:p w:rsidR="006705BE" w:rsidRPr="004E0E7A" w:rsidRDefault="006705BE">
      <w:pPr>
        <w:pStyle w:val="ListParagraph"/>
        <w:widowControl w:val="0"/>
        <w:numPr>
          <w:ilvl w:val="2"/>
          <w:numId w:val="16"/>
        </w:numPr>
        <w:spacing w:after="200" w:line="360" w:lineRule="auto"/>
        <w:jc w:val="both"/>
        <w:rPr>
          <w:rFonts w:ascii="Arial" w:hAnsi="Arial" w:cs="Arial"/>
          <w:sz w:val="22"/>
          <w:szCs w:val="22"/>
        </w:rPr>
      </w:pPr>
      <w:r w:rsidRPr="004E0E7A">
        <w:rPr>
          <w:rFonts w:ascii="Arial" w:hAnsi="Arial" w:cs="Arial"/>
          <w:sz w:val="22"/>
          <w:szCs w:val="22"/>
          <w:lang w:eastAsia="en-ZA"/>
        </w:rPr>
        <w:t xml:space="preserve">Price should be compiled </w:t>
      </w:r>
      <w:r w:rsidR="008169C3" w:rsidRPr="004E0E7A">
        <w:rPr>
          <w:rFonts w:ascii="Arial" w:hAnsi="Arial" w:cs="Arial"/>
          <w:sz w:val="22"/>
          <w:szCs w:val="22"/>
          <w:lang w:eastAsia="en-ZA"/>
        </w:rPr>
        <w:t xml:space="preserve">as per the pricing schedule (Annexure </w:t>
      </w:r>
      <w:r w:rsidR="00506373" w:rsidRPr="004E0E7A">
        <w:rPr>
          <w:rFonts w:ascii="Arial" w:hAnsi="Arial" w:cs="Arial"/>
          <w:sz w:val="22"/>
          <w:szCs w:val="22"/>
          <w:lang w:eastAsia="en-ZA"/>
        </w:rPr>
        <w:t>1 – 3).</w:t>
      </w:r>
    </w:p>
    <w:p w:rsidR="00B63C55" w:rsidRDefault="00B63C55" w:rsidP="00506373">
      <w:pPr>
        <w:widowControl w:val="0"/>
        <w:tabs>
          <w:tab w:val="left" w:pos="-1440"/>
        </w:tabs>
        <w:autoSpaceDE w:val="0"/>
        <w:autoSpaceDN w:val="0"/>
        <w:adjustRightInd w:val="0"/>
        <w:spacing w:line="360" w:lineRule="auto"/>
        <w:ind w:left="720"/>
        <w:contextualSpacing/>
        <w:rPr>
          <w:rFonts w:ascii="Arial" w:hAnsi="Arial" w:cs="Arial"/>
          <w:b/>
          <w:sz w:val="24"/>
          <w:szCs w:val="24"/>
        </w:rPr>
        <w:sectPr w:rsidR="00B63C55" w:rsidSect="005E5F88">
          <w:pgSz w:w="12240" w:h="15840" w:code="1"/>
          <w:pgMar w:top="1383" w:right="1440" w:bottom="1440" w:left="851" w:header="720" w:footer="720" w:gutter="0"/>
          <w:cols w:space="720"/>
          <w:docGrid w:linePitch="272"/>
        </w:sectPr>
      </w:pPr>
    </w:p>
    <w:p w:rsidR="00FD251F" w:rsidRDefault="002F041D" w:rsidP="00045F12">
      <w:pPr>
        <w:pStyle w:val="BodyText"/>
        <w:spacing w:line="360" w:lineRule="auto"/>
        <w:ind w:left="10800"/>
        <w:rPr>
          <w:rFonts w:ascii="Arial" w:hAnsi="Arial" w:cs="Arial"/>
          <w:sz w:val="22"/>
          <w:szCs w:val="22"/>
          <w:lang w:val="en-ZA"/>
        </w:rPr>
      </w:pPr>
      <w:r w:rsidRPr="002F041D">
        <w:rPr>
          <w:rFonts w:cs="Arial"/>
          <w:noProof/>
          <w:sz w:val="16"/>
          <w:szCs w:val="16"/>
          <w:lang w:val="en-ZA" w:eastAsia="en-ZA"/>
        </w:rPr>
        <w:lastRenderedPageBreak/>
        <w:pict>
          <v:shapetype id="_x0000_t202" coordsize="21600,21600" o:spt="202" path="m,l,21600r21600,l21600,xe">
            <v:stroke joinstyle="miter"/>
            <v:path gradientshapeok="t" o:connecttype="rect"/>
          </v:shapetype>
          <v:shape id="Text Box 19" o:spid="_x0000_s1026" type="#_x0000_t202" style="position:absolute;left:0;text-align:left;margin-left:612.6pt;margin-top:3.55pt;width:87.6pt;height:21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" fillcolor="#555 [2160]" strokecolor="black [3200]" strokeweight=".5pt">
            <v:fill color2="#313131 [2608]" rotate="t" colors="0 #9b9b9b;.5 #8e8e8e;1 #797979" focus="100%" type="gradient">
              <o:fill v:ext="view" type="gradientUnscaled"/>
            </v:fill>
            <v:textbox>
              <w:txbxContent>
                <w:p w:rsidR="00832BDD" w:rsidRPr="00873C8A" w:rsidRDefault="00832BDD" w:rsidP="00045F12">
                  <w:pPr>
                    <w:rPr>
                      <w:rFonts w:ascii="Arial" w:hAnsi="Arial" w:cs="Arial"/>
                      <w:b/>
                      <w:sz w:val="22"/>
                      <w:szCs w:val="22"/>
                      <w:lang w:val="en-ZA"/>
                    </w:rPr>
                  </w:pPr>
                  <w:r w:rsidRPr="00873C8A">
                    <w:rPr>
                      <w:rFonts w:ascii="Arial" w:hAnsi="Arial" w:cs="Arial"/>
                      <w:b/>
                      <w:sz w:val="22"/>
                      <w:szCs w:val="22"/>
                      <w:lang w:val="en-ZA"/>
                    </w:rPr>
                    <w:t xml:space="preserve">ANNEXURE </w:t>
                  </w:r>
                  <w:r>
                    <w:rPr>
                      <w:rFonts w:ascii="Arial" w:hAnsi="Arial" w:cs="Arial"/>
                      <w:b/>
                      <w:sz w:val="22"/>
                      <w:szCs w:val="22"/>
                      <w:lang w:val="en-ZA"/>
                    </w:rPr>
                    <w:t>1</w:t>
                  </w:r>
                </w:p>
              </w:txbxContent>
            </v:textbox>
          </v:shape>
        </w:pict>
      </w:r>
    </w:p>
    <w:p w:rsidR="00B63C55" w:rsidRDefault="00AA6F3A" w:rsidP="00B63C55">
      <w:pPr>
        <w:tabs>
          <w:tab w:val="left" w:pos="720"/>
          <w:tab w:val="left" w:pos="1260"/>
        </w:tabs>
        <w:rPr>
          <w:rFonts w:ascii="Arial" w:hAnsi="Arial" w:cs="Arial"/>
          <w:b/>
          <w:sz w:val="22"/>
          <w:u w:val="single"/>
        </w:rPr>
      </w:pPr>
      <w:r>
        <w:rPr>
          <w:rFonts w:ascii="Arial" w:hAnsi="Arial" w:cs="Arial"/>
          <w:b/>
          <w:sz w:val="22"/>
          <w:u w:val="single"/>
        </w:rPr>
        <w:t xml:space="preserve">ANNEXURE 1 -  </w:t>
      </w:r>
      <w:r w:rsidR="00B63C55">
        <w:rPr>
          <w:rFonts w:ascii="Arial" w:hAnsi="Arial" w:cs="Arial"/>
          <w:b/>
          <w:sz w:val="22"/>
          <w:u w:val="single"/>
        </w:rPr>
        <w:t>WESTERN</w:t>
      </w:r>
      <w:r w:rsidR="00B63C55" w:rsidRPr="00972308">
        <w:rPr>
          <w:rFonts w:ascii="Arial" w:hAnsi="Arial" w:cs="Arial"/>
          <w:b/>
          <w:sz w:val="22"/>
          <w:u w:val="single"/>
        </w:rPr>
        <w:t xml:space="preserve"> REGION</w:t>
      </w:r>
    </w:p>
    <w:p w:rsidR="00B63C55" w:rsidRDefault="00B63C55" w:rsidP="00C37C5E">
      <w:pPr>
        <w:tabs>
          <w:tab w:val="left" w:pos="720"/>
          <w:tab w:val="left" w:pos="1260"/>
        </w:tabs>
        <w:rPr>
          <w:rFonts w:ascii="Arial" w:hAnsi="Arial" w:cs="Arial"/>
          <w:b/>
          <w:sz w:val="22"/>
          <w:u w:val="single"/>
        </w:rPr>
      </w:pPr>
    </w:p>
    <w:p w:rsidR="00B63C55" w:rsidRPr="00432D82" w:rsidRDefault="00B63C55" w:rsidP="00B63C55">
      <w:pPr>
        <w:rPr>
          <w:rFonts w:ascii="Arial" w:hAnsi="Arial" w:cs="Arial"/>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5"/>
        <w:gridCol w:w="2675"/>
        <w:gridCol w:w="1849"/>
        <w:gridCol w:w="1912"/>
      </w:tblGrid>
      <w:tr w:rsidR="00B63C55" w:rsidRPr="00432D82" w:rsidTr="00832BDD">
        <w:tc>
          <w:tcPr>
            <w:tcW w:w="2665" w:type="dxa"/>
          </w:tcPr>
          <w:p w:rsidR="00B63C55" w:rsidRPr="00432D82" w:rsidRDefault="00B63C55" w:rsidP="00832BDD">
            <w:pPr>
              <w:spacing w:before="100" w:beforeAutospacing="1" w:after="119"/>
              <w:rPr>
                <w:rFonts w:ascii="Arial" w:hAnsi="Arial" w:cs="Arial"/>
                <w:b/>
                <w:bCs/>
                <w:sz w:val="22"/>
                <w:szCs w:val="22"/>
              </w:rPr>
            </w:pPr>
          </w:p>
          <w:p w:rsidR="00B63C55" w:rsidRPr="00432D82" w:rsidRDefault="00B63C55" w:rsidP="00832BDD">
            <w:pPr>
              <w:spacing w:before="100" w:beforeAutospacing="1" w:after="119"/>
              <w:rPr>
                <w:rFonts w:ascii="Arial" w:hAnsi="Arial" w:cs="Arial"/>
                <w:b/>
                <w:bCs/>
                <w:sz w:val="22"/>
                <w:szCs w:val="22"/>
              </w:rPr>
            </w:pPr>
            <w:r w:rsidRPr="00432D82">
              <w:rPr>
                <w:rFonts w:ascii="Arial" w:hAnsi="Arial" w:cs="Arial"/>
                <w:b/>
                <w:bCs/>
                <w:sz w:val="22"/>
                <w:szCs w:val="22"/>
              </w:rPr>
              <w:t>DEPOT</w:t>
            </w:r>
          </w:p>
        </w:tc>
        <w:tc>
          <w:tcPr>
            <w:tcW w:w="2675" w:type="dxa"/>
          </w:tcPr>
          <w:p w:rsidR="00B63C55" w:rsidRPr="00432D82" w:rsidRDefault="00B63C55" w:rsidP="00832BDD">
            <w:pPr>
              <w:spacing w:before="100" w:beforeAutospacing="1" w:after="119"/>
              <w:rPr>
                <w:rFonts w:ascii="Arial" w:hAnsi="Arial" w:cs="Arial"/>
                <w:b/>
                <w:bCs/>
                <w:sz w:val="22"/>
                <w:szCs w:val="22"/>
              </w:rPr>
            </w:pPr>
            <w:r w:rsidRPr="00432D82">
              <w:rPr>
                <w:rFonts w:ascii="Arial" w:hAnsi="Arial" w:cs="Arial"/>
                <w:b/>
                <w:bCs/>
                <w:sz w:val="22"/>
                <w:szCs w:val="22"/>
              </w:rPr>
              <w:t>DAY</w:t>
            </w:r>
          </w:p>
        </w:tc>
        <w:tc>
          <w:tcPr>
            <w:tcW w:w="1849" w:type="dxa"/>
          </w:tcPr>
          <w:p w:rsidR="00B63C55" w:rsidRPr="00432D82" w:rsidRDefault="00B63C55" w:rsidP="00832BDD">
            <w:pPr>
              <w:spacing w:before="100" w:beforeAutospacing="1" w:after="119"/>
              <w:rPr>
                <w:rFonts w:ascii="Arial" w:hAnsi="Arial" w:cs="Arial"/>
                <w:b/>
                <w:bCs/>
                <w:sz w:val="22"/>
                <w:szCs w:val="22"/>
              </w:rPr>
            </w:pPr>
            <w:r>
              <w:rPr>
                <w:rFonts w:ascii="Arial" w:hAnsi="Arial" w:cs="Arial"/>
                <w:b/>
                <w:bCs/>
                <w:sz w:val="22"/>
                <w:szCs w:val="22"/>
              </w:rPr>
              <w:t>Price per Month (VAT inc.</w:t>
            </w:r>
          </w:p>
        </w:tc>
        <w:tc>
          <w:tcPr>
            <w:tcW w:w="1912" w:type="dxa"/>
          </w:tcPr>
          <w:p w:rsidR="00B63C55" w:rsidRPr="00432D82" w:rsidRDefault="00B63C55" w:rsidP="00832BDD">
            <w:pPr>
              <w:spacing w:before="100" w:beforeAutospacing="1" w:after="119"/>
              <w:rPr>
                <w:rFonts w:ascii="Arial" w:hAnsi="Arial" w:cs="Arial"/>
                <w:b/>
                <w:bCs/>
                <w:sz w:val="22"/>
                <w:szCs w:val="22"/>
              </w:rPr>
            </w:pPr>
            <w:r>
              <w:rPr>
                <w:rFonts w:ascii="Arial" w:hAnsi="Arial" w:cs="Arial"/>
                <w:b/>
                <w:bCs/>
                <w:sz w:val="22"/>
                <w:szCs w:val="22"/>
              </w:rPr>
              <w:t>Total Price over twelve months (VAT inc.</w:t>
            </w:r>
          </w:p>
        </w:tc>
      </w:tr>
      <w:tr w:rsidR="00B63C55" w:rsidRPr="00432D82" w:rsidTr="00832BDD">
        <w:tc>
          <w:tcPr>
            <w:tcW w:w="2665" w:type="dxa"/>
          </w:tcPr>
          <w:p w:rsidR="00B63C55" w:rsidRPr="002A2C99" w:rsidRDefault="00B63C55" w:rsidP="00832BDD">
            <w:pPr>
              <w:spacing w:before="100" w:beforeAutospacing="1" w:after="119"/>
              <w:rPr>
                <w:rFonts w:ascii="Arial" w:hAnsi="Arial" w:cs="Arial"/>
                <w:b/>
                <w:sz w:val="22"/>
                <w:szCs w:val="22"/>
              </w:rPr>
            </w:pPr>
            <w:r w:rsidRPr="002A2C99">
              <w:rPr>
                <w:rFonts w:ascii="Arial" w:hAnsi="Arial" w:cs="Arial"/>
                <w:b/>
                <w:sz w:val="22"/>
                <w:szCs w:val="22"/>
              </w:rPr>
              <w:t>Motetema Depot</w:t>
            </w:r>
          </w:p>
        </w:tc>
        <w:tc>
          <w:tcPr>
            <w:tcW w:w="267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B63C55" w:rsidRPr="00432D82" w:rsidRDefault="00B63C55" w:rsidP="00832BDD">
            <w:pPr>
              <w:spacing w:before="100" w:beforeAutospacing="1" w:after="119"/>
              <w:rPr>
                <w:rFonts w:ascii="Arial" w:hAnsi="Arial" w:cs="Arial"/>
                <w:bCs/>
                <w:sz w:val="22"/>
                <w:szCs w:val="22"/>
              </w:rPr>
            </w:pPr>
          </w:p>
        </w:tc>
        <w:tc>
          <w:tcPr>
            <w:tcW w:w="1912" w:type="dxa"/>
          </w:tcPr>
          <w:p w:rsidR="00B63C55" w:rsidRPr="00432D82" w:rsidRDefault="00B63C55" w:rsidP="00832BDD">
            <w:pPr>
              <w:spacing w:before="100" w:beforeAutospacing="1" w:after="119"/>
              <w:rPr>
                <w:rFonts w:ascii="Arial" w:hAnsi="Arial" w:cs="Arial"/>
                <w:bCs/>
                <w:sz w:val="22"/>
                <w:szCs w:val="22"/>
              </w:rPr>
            </w:pPr>
          </w:p>
        </w:tc>
      </w:tr>
      <w:tr w:rsidR="00B63C55" w:rsidRPr="00432D82" w:rsidTr="00832BDD">
        <w:tc>
          <w:tcPr>
            <w:tcW w:w="266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Selling point @ Groblersdal Rank</w:t>
            </w:r>
          </w:p>
        </w:tc>
        <w:tc>
          <w:tcPr>
            <w:tcW w:w="267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Mon,Tue,Thurs,Fri</w:t>
            </w:r>
          </w:p>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849" w:type="dxa"/>
          </w:tcPr>
          <w:p w:rsidR="00B63C55" w:rsidRPr="00432D82" w:rsidRDefault="00B63C55" w:rsidP="00832BDD">
            <w:pPr>
              <w:spacing w:before="100" w:beforeAutospacing="1" w:after="119"/>
              <w:rPr>
                <w:rFonts w:ascii="Arial" w:hAnsi="Arial" w:cs="Arial"/>
                <w:bCs/>
                <w:sz w:val="22"/>
                <w:szCs w:val="22"/>
              </w:rPr>
            </w:pPr>
          </w:p>
        </w:tc>
        <w:tc>
          <w:tcPr>
            <w:tcW w:w="1912" w:type="dxa"/>
          </w:tcPr>
          <w:p w:rsidR="00B63C55" w:rsidRPr="00432D82" w:rsidRDefault="00B63C55" w:rsidP="00832BDD">
            <w:pPr>
              <w:spacing w:before="100" w:beforeAutospacing="1" w:after="119"/>
              <w:rPr>
                <w:rFonts w:ascii="Arial" w:hAnsi="Arial" w:cs="Arial"/>
                <w:bCs/>
                <w:sz w:val="22"/>
                <w:szCs w:val="22"/>
              </w:rPr>
            </w:pPr>
          </w:p>
        </w:tc>
      </w:tr>
      <w:tr w:rsidR="00B63C55" w:rsidRPr="00432D82" w:rsidTr="00832BDD">
        <w:tc>
          <w:tcPr>
            <w:tcW w:w="9101" w:type="dxa"/>
            <w:gridSpan w:val="4"/>
          </w:tcPr>
          <w:p w:rsidR="00B63C55" w:rsidRPr="00432D82" w:rsidRDefault="00B63C55" w:rsidP="00AA6F3A">
            <w:pPr>
              <w:spacing w:before="100" w:beforeAutospacing="1" w:after="119"/>
              <w:rPr>
                <w:rFonts w:ascii="Arial" w:hAnsi="Arial" w:cs="Arial"/>
                <w:bCs/>
                <w:sz w:val="22"/>
                <w:szCs w:val="22"/>
              </w:rPr>
            </w:pPr>
          </w:p>
        </w:tc>
      </w:tr>
      <w:tr w:rsidR="00B63C55" w:rsidRPr="00432D82" w:rsidTr="00832BDD">
        <w:tc>
          <w:tcPr>
            <w:tcW w:w="2665" w:type="dxa"/>
          </w:tcPr>
          <w:p w:rsidR="00B63C55" w:rsidRPr="002A2C99" w:rsidRDefault="00B63C55" w:rsidP="00832BDD">
            <w:pPr>
              <w:spacing w:before="100" w:beforeAutospacing="1" w:after="119"/>
              <w:rPr>
                <w:rFonts w:ascii="Arial" w:hAnsi="Arial" w:cs="Arial"/>
                <w:b/>
                <w:sz w:val="22"/>
                <w:szCs w:val="22"/>
              </w:rPr>
            </w:pPr>
            <w:r w:rsidRPr="002A2C99">
              <w:rPr>
                <w:rFonts w:ascii="Arial" w:hAnsi="Arial" w:cs="Arial"/>
                <w:b/>
                <w:sz w:val="22"/>
                <w:szCs w:val="22"/>
              </w:rPr>
              <w:t>Marble Hall Depot</w:t>
            </w:r>
          </w:p>
        </w:tc>
        <w:tc>
          <w:tcPr>
            <w:tcW w:w="267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B63C55" w:rsidRPr="00432D82" w:rsidRDefault="00B63C55" w:rsidP="00832BDD">
            <w:pPr>
              <w:spacing w:before="100" w:beforeAutospacing="1" w:after="119"/>
              <w:rPr>
                <w:rFonts w:ascii="Arial" w:hAnsi="Arial" w:cs="Arial"/>
                <w:bCs/>
                <w:sz w:val="22"/>
                <w:szCs w:val="22"/>
              </w:rPr>
            </w:pPr>
          </w:p>
        </w:tc>
        <w:tc>
          <w:tcPr>
            <w:tcW w:w="1912" w:type="dxa"/>
          </w:tcPr>
          <w:p w:rsidR="00B63C55" w:rsidRPr="00432D82" w:rsidRDefault="00B63C55" w:rsidP="00832BDD">
            <w:pPr>
              <w:spacing w:before="100" w:beforeAutospacing="1" w:after="119"/>
              <w:rPr>
                <w:rFonts w:ascii="Arial" w:hAnsi="Arial" w:cs="Arial"/>
                <w:bCs/>
                <w:sz w:val="22"/>
                <w:szCs w:val="22"/>
              </w:rPr>
            </w:pPr>
          </w:p>
        </w:tc>
      </w:tr>
      <w:tr w:rsidR="00B63C55" w:rsidRPr="00432D82" w:rsidTr="00832BDD">
        <w:tc>
          <w:tcPr>
            <w:tcW w:w="2665" w:type="dxa"/>
          </w:tcPr>
          <w:p w:rsidR="00B63C55" w:rsidRPr="00432D82" w:rsidRDefault="00B63C55" w:rsidP="00AA6F3A">
            <w:pPr>
              <w:spacing w:before="100" w:beforeAutospacing="1" w:after="119"/>
              <w:rPr>
                <w:rFonts w:ascii="Arial" w:hAnsi="Arial" w:cs="Arial"/>
                <w:bCs/>
                <w:sz w:val="22"/>
                <w:szCs w:val="22"/>
              </w:rPr>
            </w:pPr>
            <w:r w:rsidRPr="00432D82">
              <w:rPr>
                <w:rFonts w:ascii="Arial" w:hAnsi="Arial" w:cs="Arial"/>
                <w:bCs/>
                <w:sz w:val="22"/>
                <w:szCs w:val="22"/>
              </w:rPr>
              <w:t>Selling point @ Marble Hall</w:t>
            </w:r>
          </w:p>
        </w:tc>
        <w:tc>
          <w:tcPr>
            <w:tcW w:w="267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Mon &amp; Fri</w:t>
            </w:r>
          </w:p>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849" w:type="dxa"/>
          </w:tcPr>
          <w:p w:rsidR="00B63C55" w:rsidRPr="00432D82" w:rsidRDefault="00B63C55" w:rsidP="00832BDD">
            <w:pPr>
              <w:spacing w:before="100" w:beforeAutospacing="1" w:after="119"/>
              <w:rPr>
                <w:rFonts w:ascii="Arial" w:hAnsi="Arial" w:cs="Arial"/>
                <w:bCs/>
                <w:sz w:val="22"/>
                <w:szCs w:val="22"/>
              </w:rPr>
            </w:pPr>
          </w:p>
        </w:tc>
        <w:tc>
          <w:tcPr>
            <w:tcW w:w="1912" w:type="dxa"/>
          </w:tcPr>
          <w:p w:rsidR="00B63C55" w:rsidRPr="00432D82" w:rsidRDefault="00B63C55" w:rsidP="00832BDD">
            <w:pPr>
              <w:spacing w:before="100" w:beforeAutospacing="1" w:after="119"/>
              <w:rPr>
                <w:rFonts w:ascii="Arial" w:hAnsi="Arial" w:cs="Arial"/>
                <w:bCs/>
                <w:sz w:val="22"/>
                <w:szCs w:val="22"/>
              </w:rPr>
            </w:pPr>
          </w:p>
        </w:tc>
      </w:tr>
      <w:tr w:rsidR="00B63C55" w:rsidRPr="00432D82" w:rsidTr="00832BDD">
        <w:tc>
          <w:tcPr>
            <w:tcW w:w="9101" w:type="dxa"/>
            <w:gridSpan w:val="4"/>
          </w:tcPr>
          <w:p w:rsidR="00B63C55" w:rsidRPr="00432D82" w:rsidRDefault="00B63C55" w:rsidP="00AA6F3A">
            <w:pPr>
              <w:spacing w:before="100" w:beforeAutospacing="1" w:after="119"/>
              <w:rPr>
                <w:rFonts w:ascii="Arial" w:hAnsi="Arial" w:cs="Arial"/>
                <w:bCs/>
                <w:sz w:val="22"/>
                <w:szCs w:val="22"/>
              </w:rPr>
            </w:pPr>
          </w:p>
        </w:tc>
      </w:tr>
      <w:tr w:rsidR="00B63C55" w:rsidRPr="00432D82" w:rsidTr="00832BDD">
        <w:tc>
          <w:tcPr>
            <w:tcW w:w="2665" w:type="dxa"/>
          </w:tcPr>
          <w:p w:rsidR="00B63C55" w:rsidRPr="002A2C99" w:rsidRDefault="00B63C55" w:rsidP="00832BDD">
            <w:pPr>
              <w:spacing w:before="100" w:beforeAutospacing="1" w:after="119"/>
              <w:rPr>
                <w:rFonts w:ascii="Arial" w:hAnsi="Arial" w:cs="Arial"/>
                <w:b/>
                <w:sz w:val="22"/>
                <w:szCs w:val="22"/>
              </w:rPr>
            </w:pPr>
            <w:r w:rsidRPr="002A2C99">
              <w:rPr>
                <w:rFonts w:ascii="Arial" w:hAnsi="Arial" w:cs="Arial"/>
                <w:b/>
                <w:sz w:val="22"/>
                <w:szCs w:val="22"/>
              </w:rPr>
              <w:t>Bapedi Depot</w:t>
            </w:r>
          </w:p>
        </w:tc>
        <w:tc>
          <w:tcPr>
            <w:tcW w:w="2675" w:type="dxa"/>
          </w:tcPr>
          <w:p w:rsidR="00B63C55" w:rsidRPr="00432D82" w:rsidRDefault="00B63C55"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849" w:type="dxa"/>
          </w:tcPr>
          <w:p w:rsidR="00B63C55" w:rsidRPr="00432D82" w:rsidRDefault="00B63C55" w:rsidP="00832BDD">
            <w:pPr>
              <w:spacing w:before="100" w:beforeAutospacing="1" w:after="119"/>
              <w:rPr>
                <w:rFonts w:ascii="Arial" w:hAnsi="Arial" w:cs="Arial"/>
                <w:bCs/>
                <w:sz w:val="22"/>
                <w:szCs w:val="22"/>
              </w:rPr>
            </w:pPr>
          </w:p>
        </w:tc>
        <w:tc>
          <w:tcPr>
            <w:tcW w:w="1912" w:type="dxa"/>
          </w:tcPr>
          <w:p w:rsidR="00B63C55" w:rsidRPr="00432D82" w:rsidRDefault="00B63C55" w:rsidP="00832BDD">
            <w:pPr>
              <w:spacing w:before="100" w:beforeAutospacing="1" w:after="119"/>
              <w:rPr>
                <w:rFonts w:ascii="Arial" w:hAnsi="Arial" w:cs="Arial"/>
                <w:bCs/>
                <w:sz w:val="22"/>
                <w:szCs w:val="22"/>
              </w:rPr>
            </w:pPr>
          </w:p>
        </w:tc>
      </w:tr>
      <w:tr w:rsidR="00B63C55" w:rsidRPr="00432D82" w:rsidTr="00832BDD">
        <w:tc>
          <w:tcPr>
            <w:tcW w:w="5340" w:type="dxa"/>
            <w:gridSpan w:val="2"/>
          </w:tcPr>
          <w:p w:rsidR="00B63C55" w:rsidRPr="00432D82" w:rsidRDefault="00B63C55" w:rsidP="00832BDD">
            <w:pPr>
              <w:spacing w:before="100" w:beforeAutospacing="1" w:after="119"/>
              <w:rPr>
                <w:rFonts w:ascii="Arial" w:hAnsi="Arial" w:cs="Arial"/>
                <w:bCs/>
                <w:sz w:val="22"/>
                <w:szCs w:val="22"/>
              </w:rPr>
            </w:pPr>
            <w:r>
              <w:rPr>
                <w:rFonts w:ascii="Arial" w:hAnsi="Arial" w:cs="Arial"/>
                <w:b/>
                <w:sz w:val="22"/>
                <w:szCs w:val="22"/>
              </w:rPr>
              <w:t>Total</w:t>
            </w:r>
          </w:p>
        </w:tc>
        <w:tc>
          <w:tcPr>
            <w:tcW w:w="1849" w:type="dxa"/>
          </w:tcPr>
          <w:p w:rsidR="00B63C55" w:rsidRPr="00B63C55" w:rsidRDefault="00B63C55" w:rsidP="00832BDD">
            <w:pPr>
              <w:spacing w:before="100" w:beforeAutospacing="1" w:after="119"/>
              <w:rPr>
                <w:rFonts w:ascii="Arial" w:hAnsi="Arial" w:cs="Arial"/>
                <w:b/>
                <w:sz w:val="22"/>
                <w:szCs w:val="22"/>
              </w:rPr>
            </w:pPr>
            <w:r w:rsidRPr="00B63C55">
              <w:rPr>
                <w:rFonts w:ascii="Arial" w:hAnsi="Arial" w:cs="Arial"/>
                <w:b/>
                <w:sz w:val="22"/>
                <w:szCs w:val="22"/>
              </w:rPr>
              <w:t>R</w:t>
            </w:r>
          </w:p>
        </w:tc>
        <w:tc>
          <w:tcPr>
            <w:tcW w:w="1912" w:type="dxa"/>
          </w:tcPr>
          <w:p w:rsidR="00B63C55" w:rsidRPr="00B63C55" w:rsidRDefault="00B63C55" w:rsidP="00AA6F3A">
            <w:pPr>
              <w:spacing w:before="100" w:beforeAutospacing="1" w:after="119"/>
              <w:rPr>
                <w:rFonts w:ascii="Arial" w:hAnsi="Arial" w:cs="Arial"/>
                <w:b/>
                <w:sz w:val="22"/>
                <w:szCs w:val="22"/>
              </w:rPr>
            </w:pPr>
            <w:r w:rsidRPr="00B63C55">
              <w:rPr>
                <w:rFonts w:ascii="Arial" w:hAnsi="Arial" w:cs="Arial"/>
                <w:b/>
                <w:sz w:val="22"/>
                <w:szCs w:val="22"/>
              </w:rPr>
              <w:t>R</w:t>
            </w:r>
          </w:p>
        </w:tc>
      </w:tr>
    </w:tbl>
    <w:p w:rsidR="00B63C55" w:rsidRDefault="00B63C55" w:rsidP="00C37C5E">
      <w:pPr>
        <w:tabs>
          <w:tab w:val="left" w:pos="720"/>
          <w:tab w:val="left" w:pos="1260"/>
        </w:tabs>
        <w:rPr>
          <w:rFonts w:ascii="Arial" w:hAnsi="Arial" w:cs="Arial"/>
          <w:b/>
          <w:sz w:val="22"/>
          <w:u w:val="single"/>
        </w:rPr>
      </w:pPr>
    </w:p>
    <w:p w:rsidR="00B63C55" w:rsidRDefault="00B63C55" w:rsidP="00C37C5E">
      <w:pPr>
        <w:tabs>
          <w:tab w:val="left" w:pos="720"/>
          <w:tab w:val="left" w:pos="1260"/>
        </w:tabs>
        <w:rPr>
          <w:rFonts w:ascii="Arial" w:hAnsi="Arial" w:cs="Arial"/>
          <w:b/>
          <w:sz w:val="22"/>
          <w:u w:val="single"/>
        </w:rPr>
      </w:pPr>
    </w:p>
    <w:p w:rsidR="00565D91" w:rsidRDefault="002F041D" w:rsidP="00C37C5E">
      <w:pPr>
        <w:tabs>
          <w:tab w:val="left" w:pos="720"/>
          <w:tab w:val="left" w:pos="1260"/>
        </w:tabs>
        <w:rPr>
          <w:rFonts w:ascii="Arial" w:hAnsi="Arial" w:cs="Arial"/>
          <w:b/>
          <w:sz w:val="22"/>
          <w:u w:val="single"/>
        </w:rPr>
      </w:pPr>
      <w:r w:rsidRPr="002F041D">
        <w:rPr>
          <w:rFonts w:cs="Arial"/>
          <w:noProof/>
          <w:sz w:val="16"/>
          <w:szCs w:val="16"/>
          <w:lang w:val="en-ZA" w:eastAsia="en-ZA"/>
        </w:rPr>
        <w:pict>
          <v:shape id="Text Box 20" o:spid="_x0000_s1027" type="#_x0000_t202" style="position:absolute;margin-left:605.4pt;margin-top:3.55pt;width:87.6pt;height:21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" fillcolor="#555 [2160]" strokecolor="black [3200]" strokeweight=".5pt">
            <v:fill color2="#313131 [2608]" rotate="t" colors="0 #9b9b9b;.5 #8e8e8e;1 #797979" focus="100%" type="gradient">
              <o:fill v:ext="view" type="gradientUnscaled"/>
            </v:fill>
            <v:textbox>
              <w:txbxContent>
                <w:p w:rsidR="00832BDD" w:rsidRPr="00873C8A" w:rsidRDefault="00832BDD" w:rsidP="00565D91">
                  <w:pPr>
                    <w:rPr>
                      <w:rFonts w:ascii="Arial" w:hAnsi="Arial" w:cs="Arial"/>
                      <w:b/>
                      <w:sz w:val="22"/>
                      <w:szCs w:val="22"/>
                      <w:lang w:val="en-ZA"/>
                    </w:rPr>
                  </w:pPr>
                  <w:r w:rsidRPr="00873C8A">
                    <w:rPr>
                      <w:rFonts w:ascii="Arial" w:hAnsi="Arial" w:cs="Arial"/>
                      <w:b/>
                      <w:sz w:val="22"/>
                      <w:szCs w:val="22"/>
                      <w:lang w:val="en-ZA"/>
                    </w:rPr>
                    <w:t xml:space="preserve">ANNEXURE </w:t>
                  </w:r>
                  <w:r>
                    <w:rPr>
                      <w:rFonts w:ascii="Arial" w:hAnsi="Arial" w:cs="Arial"/>
                      <w:b/>
                      <w:sz w:val="22"/>
                      <w:szCs w:val="22"/>
                      <w:lang w:val="en-ZA"/>
                    </w:rPr>
                    <w:t>2</w:t>
                  </w:r>
                </w:p>
              </w:txbxContent>
            </v:textbox>
          </v:shape>
        </w:pict>
      </w:r>
    </w:p>
    <w:p w:rsidR="00C37C5E" w:rsidRDefault="00AA6F3A" w:rsidP="00C37C5E">
      <w:pPr>
        <w:tabs>
          <w:tab w:val="left" w:pos="720"/>
          <w:tab w:val="left" w:pos="1260"/>
        </w:tabs>
        <w:rPr>
          <w:rFonts w:ascii="Arial" w:hAnsi="Arial" w:cs="Arial"/>
          <w:b/>
          <w:sz w:val="22"/>
          <w:u w:val="single"/>
        </w:rPr>
      </w:pPr>
      <w:r>
        <w:rPr>
          <w:rFonts w:ascii="Arial" w:hAnsi="Arial" w:cs="Arial"/>
          <w:b/>
          <w:sz w:val="22"/>
          <w:u w:val="single"/>
        </w:rPr>
        <w:t>ANNEXURE 2 - CENTRAL</w:t>
      </w:r>
      <w:r w:rsidR="00C37C5E" w:rsidRPr="00972308">
        <w:rPr>
          <w:rFonts w:ascii="Arial" w:hAnsi="Arial" w:cs="Arial"/>
          <w:b/>
          <w:sz w:val="22"/>
          <w:u w:val="single"/>
        </w:rPr>
        <w:t xml:space="preserve"> REGION</w:t>
      </w:r>
    </w:p>
    <w:p w:rsidR="003D41F2" w:rsidRDefault="003D41F2" w:rsidP="00C37C5E">
      <w:pPr>
        <w:tabs>
          <w:tab w:val="left" w:pos="720"/>
          <w:tab w:val="left" w:pos="1260"/>
        </w:tabs>
        <w:rPr>
          <w:rFonts w:ascii="Arial" w:hAnsi="Arial" w:cs="Arial"/>
          <w:b/>
          <w:sz w:val="22"/>
          <w:u w:val="single"/>
        </w:rPr>
      </w:pPr>
    </w:p>
    <w:p w:rsidR="00AA6F3A" w:rsidRPr="00432D82" w:rsidRDefault="00AA6F3A" w:rsidP="00AA6F3A">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78"/>
        <w:gridCol w:w="1620"/>
        <w:gridCol w:w="1031"/>
        <w:gridCol w:w="2613"/>
      </w:tblGrid>
      <w:tr w:rsidR="00AA6F3A" w:rsidRPr="00432D82" w:rsidTr="00832BDD">
        <w:tc>
          <w:tcPr>
            <w:tcW w:w="3978" w:type="dxa"/>
          </w:tcPr>
          <w:p w:rsidR="00AA6F3A" w:rsidRPr="00432D82" w:rsidRDefault="00AA6F3A"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DEPOT</w:t>
            </w:r>
          </w:p>
        </w:tc>
        <w:tc>
          <w:tcPr>
            <w:tcW w:w="1620" w:type="dxa"/>
          </w:tcPr>
          <w:p w:rsidR="00AA6F3A" w:rsidRPr="00432D82" w:rsidRDefault="00AA6F3A"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DAY</w:t>
            </w:r>
          </w:p>
        </w:tc>
        <w:tc>
          <w:tcPr>
            <w:tcW w:w="1031" w:type="dxa"/>
          </w:tcPr>
          <w:p w:rsidR="00AA6F3A" w:rsidRPr="00432D82" w:rsidRDefault="00AA6F3A" w:rsidP="00832BDD">
            <w:pPr>
              <w:spacing w:before="100" w:beforeAutospacing="1" w:after="119"/>
              <w:jc w:val="center"/>
              <w:rPr>
                <w:rFonts w:ascii="Arial" w:hAnsi="Arial" w:cs="Arial"/>
                <w:b/>
                <w:bCs/>
                <w:sz w:val="22"/>
                <w:szCs w:val="22"/>
              </w:rPr>
            </w:pPr>
            <w:r>
              <w:rPr>
                <w:rFonts w:ascii="Arial" w:hAnsi="Arial" w:cs="Arial"/>
                <w:b/>
                <w:bCs/>
                <w:sz w:val="22"/>
                <w:szCs w:val="22"/>
              </w:rPr>
              <w:t>Price per Month (VAT inc.</w:t>
            </w:r>
          </w:p>
        </w:tc>
        <w:tc>
          <w:tcPr>
            <w:tcW w:w="2613" w:type="dxa"/>
          </w:tcPr>
          <w:p w:rsidR="00AA6F3A" w:rsidRPr="00432D82" w:rsidRDefault="00AA6F3A" w:rsidP="00832BDD">
            <w:pPr>
              <w:spacing w:before="100" w:beforeAutospacing="1" w:after="119"/>
              <w:rPr>
                <w:rFonts w:ascii="Arial" w:hAnsi="Arial" w:cs="Arial"/>
                <w:b/>
                <w:bCs/>
                <w:sz w:val="22"/>
                <w:szCs w:val="22"/>
              </w:rPr>
            </w:pPr>
            <w:r>
              <w:rPr>
                <w:rFonts w:ascii="Arial" w:hAnsi="Arial" w:cs="Arial"/>
                <w:b/>
                <w:bCs/>
                <w:sz w:val="22"/>
                <w:szCs w:val="22"/>
              </w:rPr>
              <w:t>Total Price over twelve months (VAT inc.</w:t>
            </w:r>
          </w:p>
        </w:tc>
      </w:tr>
      <w:tr w:rsidR="00AA6F3A" w:rsidRPr="00432D82" w:rsidTr="00832BDD">
        <w:tc>
          <w:tcPr>
            <w:tcW w:w="3978" w:type="dxa"/>
          </w:tcPr>
          <w:p w:rsidR="00AA6F3A" w:rsidRPr="002A2C99" w:rsidRDefault="00AA6F3A" w:rsidP="00AA6F3A">
            <w:pPr>
              <w:spacing w:before="100" w:beforeAutospacing="1" w:after="119"/>
              <w:rPr>
                <w:rFonts w:ascii="Arial" w:hAnsi="Arial" w:cs="Arial"/>
                <w:b/>
                <w:sz w:val="22"/>
                <w:szCs w:val="22"/>
              </w:rPr>
            </w:pPr>
            <w:r w:rsidRPr="002A2C99">
              <w:rPr>
                <w:rFonts w:ascii="Arial" w:hAnsi="Arial" w:cs="Arial"/>
                <w:b/>
                <w:sz w:val="22"/>
                <w:szCs w:val="22"/>
              </w:rPr>
              <w:t>Seshego Depot</w:t>
            </w:r>
          </w:p>
        </w:tc>
        <w:tc>
          <w:tcPr>
            <w:tcW w:w="1620"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Fri</w:t>
            </w:r>
          </w:p>
        </w:tc>
        <w:tc>
          <w:tcPr>
            <w:tcW w:w="1031" w:type="dxa"/>
          </w:tcPr>
          <w:p w:rsidR="00AA6F3A" w:rsidRPr="00432D82" w:rsidRDefault="00AA6F3A" w:rsidP="00832BDD">
            <w:pPr>
              <w:spacing w:before="100" w:beforeAutospacing="1" w:after="119"/>
              <w:rPr>
                <w:rFonts w:ascii="Arial" w:hAnsi="Arial" w:cs="Arial"/>
                <w:bCs/>
                <w:sz w:val="22"/>
                <w:szCs w:val="22"/>
              </w:rPr>
            </w:pPr>
          </w:p>
        </w:tc>
        <w:tc>
          <w:tcPr>
            <w:tcW w:w="2613"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3978"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Seshego Depot</w:t>
            </w:r>
          </w:p>
        </w:tc>
        <w:tc>
          <w:tcPr>
            <w:tcW w:w="1620"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031" w:type="dxa"/>
          </w:tcPr>
          <w:p w:rsidR="00AA6F3A" w:rsidRPr="00432D82" w:rsidRDefault="00AA6F3A" w:rsidP="00832BDD">
            <w:pPr>
              <w:spacing w:before="100" w:beforeAutospacing="1" w:after="119"/>
              <w:rPr>
                <w:rFonts w:ascii="Arial" w:hAnsi="Arial" w:cs="Arial"/>
                <w:bCs/>
                <w:sz w:val="22"/>
                <w:szCs w:val="22"/>
              </w:rPr>
            </w:pPr>
          </w:p>
        </w:tc>
        <w:tc>
          <w:tcPr>
            <w:tcW w:w="2613"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3978"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Polokwane (Ticket selling points)</w:t>
            </w:r>
          </w:p>
        </w:tc>
        <w:tc>
          <w:tcPr>
            <w:tcW w:w="1620"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Mon-Fri</w:t>
            </w:r>
          </w:p>
        </w:tc>
        <w:tc>
          <w:tcPr>
            <w:tcW w:w="1031" w:type="dxa"/>
          </w:tcPr>
          <w:p w:rsidR="00AA6F3A" w:rsidRPr="00432D82" w:rsidRDefault="00AA6F3A" w:rsidP="00832BDD">
            <w:pPr>
              <w:spacing w:before="100" w:beforeAutospacing="1" w:after="119"/>
              <w:rPr>
                <w:rFonts w:ascii="Arial" w:hAnsi="Arial" w:cs="Arial"/>
                <w:bCs/>
                <w:sz w:val="22"/>
                <w:szCs w:val="22"/>
              </w:rPr>
            </w:pPr>
          </w:p>
        </w:tc>
        <w:tc>
          <w:tcPr>
            <w:tcW w:w="2613"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3978"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Polokwane</w:t>
            </w:r>
          </w:p>
        </w:tc>
        <w:tc>
          <w:tcPr>
            <w:tcW w:w="1620"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031" w:type="dxa"/>
          </w:tcPr>
          <w:p w:rsidR="00AA6F3A" w:rsidRPr="00432D82" w:rsidRDefault="00AA6F3A" w:rsidP="00832BDD">
            <w:pPr>
              <w:spacing w:before="100" w:beforeAutospacing="1" w:after="119"/>
              <w:rPr>
                <w:rFonts w:ascii="Arial" w:hAnsi="Arial" w:cs="Arial"/>
                <w:bCs/>
                <w:sz w:val="22"/>
                <w:szCs w:val="22"/>
              </w:rPr>
            </w:pPr>
          </w:p>
        </w:tc>
        <w:tc>
          <w:tcPr>
            <w:tcW w:w="2613"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3978"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Mokopane Depot</w:t>
            </w:r>
          </w:p>
        </w:tc>
        <w:tc>
          <w:tcPr>
            <w:tcW w:w="1620"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Mon-Fri</w:t>
            </w:r>
          </w:p>
        </w:tc>
        <w:tc>
          <w:tcPr>
            <w:tcW w:w="1031" w:type="dxa"/>
          </w:tcPr>
          <w:p w:rsidR="00AA6F3A" w:rsidRPr="00432D82" w:rsidRDefault="00AA6F3A" w:rsidP="00832BDD">
            <w:pPr>
              <w:spacing w:before="100" w:beforeAutospacing="1" w:after="119"/>
              <w:rPr>
                <w:rFonts w:ascii="Arial" w:hAnsi="Arial" w:cs="Arial"/>
                <w:bCs/>
                <w:sz w:val="22"/>
                <w:szCs w:val="22"/>
              </w:rPr>
            </w:pPr>
          </w:p>
        </w:tc>
        <w:tc>
          <w:tcPr>
            <w:tcW w:w="2613" w:type="dxa"/>
          </w:tcPr>
          <w:p w:rsidR="00AA6F3A" w:rsidRPr="00432D82" w:rsidRDefault="00AA6F3A" w:rsidP="00832BDD">
            <w:pPr>
              <w:spacing w:before="100" w:beforeAutospacing="1" w:after="119"/>
              <w:rPr>
                <w:rFonts w:ascii="Arial" w:hAnsi="Arial" w:cs="Arial"/>
                <w:bCs/>
                <w:sz w:val="22"/>
                <w:szCs w:val="22"/>
              </w:rPr>
            </w:pPr>
          </w:p>
        </w:tc>
      </w:tr>
    </w:tbl>
    <w:p w:rsidR="00AA6F3A" w:rsidRDefault="00AA6F3A" w:rsidP="00C37C5E">
      <w:pPr>
        <w:tabs>
          <w:tab w:val="left" w:pos="720"/>
          <w:tab w:val="left" w:pos="1260"/>
        </w:tabs>
        <w:rPr>
          <w:rFonts w:ascii="Arial" w:hAnsi="Arial" w:cs="Arial"/>
          <w:b/>
          <w:sz w:val="22"/>
          <w:u w:val="single"/>
        </w:rPr>
      </w:pPr>
    </w:p>
    <w:p w:rsidR="003D41F2" w:rsidRDefault="003D41F2" w:rsidP="00C37C5E">
      <w:pPr>
        <w:tabs>
          <w:tab w:val="left" w:pos="720"/>
          <w:tab w:val="left" w:pos="1260"/>
        </w:tabs>
        <w:rPr>
          <w:rFonts w:ascii="Arial" w:hAnsi="Arial" w:cs="Arial"/>
          <w:b/>
          <w:sz w:val="22"/>
          <w:u w:val="single"/>
        </w:rPr>
      </w:pPr>
    </w:p>
    <w:p w:rsidR="003D41F2" w:rsidRPr="00972308" w:rsidRDefault="003D41F2" w:rsidP="00C37C5E">
      <w:pPr>
        <w:tabs>
          <w:tab w:val="left" w:pos="720"/>
          <w:tab w:val="left" w:pos="1260"/>
        </w:tabs>
        <w:rPr>
          <w:rFonts w:ascii="Arial" w:hAnsi="Arial" w:cs="Arial"/>
          <w:b/>
          <w:sz w:val="22"/>
          <w:u w:val="single"/>
        </w:rPr>
      </w:pPr>
    </w:p>
    <w:p w:rsidR="00D564FF" w:rsidRDefault="00D564FF" w:rsidP="00C37C5E">
      <w:pPr>
        <w:pStyle w:val="BodyText"/>
        <w:spacing w:line="360" w:lineRule="auto"/>
        <w:ind w:left="10800"/>
        <w:rPr>
          <w:rFonts w:ascii="Arial" w:hAnsi="Arial" w:cs="Arial"/>
          <w:sz w:val="22"/>
          <w:szCs w:val="22"/>
          <w:lang w:val="en-ZA"/>
        </w:rPr>
      </w:pPr>
    </w:p>
    <w:p w:rsidR="00D564FF" w:rsidRDefault="00D564FF">
      <w:pPr>
        <w:spacing w:after="160" w:line="259" w:lineRule="auto"/>
        <w:rPr>
          <w:rFonts w:ascii="Arial" w:hAnsi="Arial" w:cs="Arial"/>
          <w:sz w:val="22"/>
          <w:szCs w:val="22"/>
          <w:lang w:val="en-ZA"/>
        </w:rPr>
      </w:pPr>
      <w:r>
        <w:rPr>
          <w:rFonts w:ascii="Arial" w:hAnsi="Arial" w:cs="Arial"/>
          <w:sz w:val="22"/>
          <w:szCs w:val="22"/>
          <w:lang w:val="en-ZA"/>
        </w:rPr>
        <w:br w:type="page"/>
      </w:r>
    </w:p>
    <w:p w:rsidR="00C37C5E" w:rsidRDefault="002F041D" w:rsidP="00C37C5E">
      <w:pPr>
        <w:pStyle w:val="BodyText"/>
        <w:spacing w:line="360" w:lineRule="auto"/>
        <w:ind w:left="10800"/>
        <w:rPr>
          <w:rFonts w:ascii="Arial" w:hAnsi="Arial" w:cs="Arial"/>
          <w:sz w:val="22"/>
          <w:szCs w:val="22"/>
          <w:lang w:val="en-ZA"/>
        </w:rPr>
      </w:pPr>
      <w:r w:rsidRPr="002F041D">
        <w:rPr>
          <w:rFonts w:ascii="Arial" w:hAnsi="Arial" w:cs="Arial"/>
          <w:noProof/>
          <w:snapToGrid w:val="0"/>
          <w:sz w:val="22"/>
          <w:szCs w:val="22"/>
          <w:lang w:val="en-ZA" w:eastAsia="en-ZA"/>
        </w:rPr>
        <w:lastRenderedPageBreak/>
        <w:pict>
          <v:shape id="Text Box 2" o:spid="_x0000_s1028" type="#_x0000_t202" style="position:absolute;left:0;text-align:left;margin-left:564.6pt;margin-top:3.55pt;width:106.8pt;height:27.6pt;z-index:25166336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" fillcolor="#bcbcbc">
            <v:fill color2="#ededed" rotate="t" angle="180" colors="0 #bcbcbc;22938f #d0d0d0;1 #ededed" focus="100%" type="gradient"/>
            <v:shadow on="t" color="black" opacity="24903f" origin=",.5" offset="0,.55556mm"/>
            <v:textbox>
              <w:txbxContent>
                <w:p w:rsidR="00832BDD" w:rsidRPr="00873C8A" w:rsidRDefault="00832BDD" w:rsidP="00EE3AA2">
                  <w:pPr>
                    <w:jc w:val="center"/>
                    <w:rPr>
                      <w:rFonts w:ascii="Arial" w:hAnsi="Arial" w:cs="Arial"/>
                      <w:b/>
                      <w:sz w:val="22"/>
                      <w:szCs w:val="22"/>
                      <w:lang w:val="en-ZA"/>
                    </w:rPr>
                  </w:pPr>
                  <w:r w:rsidRPr="00873C8A">
                    <w:rPr>
                      <w:rFonts w:ascii="Arial" w:hAnsi="Arial" w:cs="Arial"/>
                      <w:b/>
                      <w:sz w:val="22"/>
                      <w:szCs w:val="22"/>
                      <w:lang w:val="en-ZA"/>
                    </w:rPr>
                    <w:t>ANNEXU</w:t>
                  </w:r>
                  <w:r>
                    <w:rPr>
                      <w:rFonts w:ascii="Arial" w:hAnsi="Arial" w:cs="Arial"/>
                      <w:b/>
                      <w:sz w:val="22"/>
                      <w:szCs w:val="22"/>
                      <w:lang w:val="en-ZA"/>
                    </w:rPr>
                    <w:t>R</w:t>
                  </w:r>
                  <w:r w:rsidRPr="00873C8A">
                    <w:rPr>
                      <w:rFonts w:ascii="Arial" w:hAnsi="Arial" w:cs="Arial"/>
                      <w:b/>
                      <w:sz w:val="22"/>
                      <w:szCs w:val="22"/>
                      <w:lang w:val="en-ZA"/>
                    </w:rPr>
                    <w:t xml:space="preserve">E </w:t>
                  </w:r>
                  <w:r>
                    <w:rPr>
                      <w:rFonts w:ascii="Arial" w:hAnsi="Arial" w:cs="Arial"/>
                      <w:b/>
                      <w:sz w:val="22"/>
                      <w:szCs w:val="22"/>
                      <w:lang w:val="en-ZA"/>
                    </w:rPr>
                    <w:t>3</w:t>
                  </w:r>
                </w:p>
              </w:txbxContent>
            </v:textbox>
            <w10:wrap anchorx="margin"/>
          </v:shape>
        </w:pict>
      </w:r>
    </w:p>
    <w:p w:rsidR="00C37C5E" w:rsidRPr="00972308" w:rsidRDefault="00AA6F3A" w:rsidP="00C37C5E">
      <w:pPr>
        <w:tabs>
          <w:tab w:val="left" w:pos="720"/>
          <w:tab w:val="left" w:pos="1260"/>
        </w:tabs>
        <w:rPr>
          <w:rFonts w:ascii="Arial" w:hAnsi="Arial" w:cs="Arial"/>
          <w:b/>
          <w:sz w:val="22"/>
          <w:u w:val="single"/>
        </w:rPr>
      </w:pPr>
      <w:r>
        <w:rPr>
          <w:rFonts w:ascii="Arial" w:hAnsi="Arial" w:cs="Arial"/>
          <w:b/>
          <w:sz w:val="22"/>
          <w:u w:val="single"/>
        </w:rPr>
        <w:t>ANNEXURE 3 - ESTERN REGION</w:t>
      </w:r>
    </w:p>
    <w:p w:rsidR="00AA6F3A" w:rsidRPr="00432D82" w:rsidRDefault="00AA6F3A" w:rsidP="00AA6F3A">
      <w:pPr>
        <w:rPr>
          <w:rFonts w:ascii="Arial" w:hAnsi="Arial" w:cs="Arial"/>
          <w:b/>
          <w:sz w:val="22"/>
          <w:szCs w:val="22"/>
        </w:rPr>
      </w:pPr>
    </w:p>
    <w:tbl>
      <w:tblPr>
        <w:tblW w:w="8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1"/>
        <w:gridCol w:w="2026"/>
        <w:gridCol w:w="1512"/>
        <w:gridCol w:w="3044"/>
      </w:tblGrid>
      <w:tr w:rsidR="00AA6F3A" w:rsidRPr="00432D82" w:rsidTr="00832BDD">
        <w:tc>
          <w:tcPr>
            <w:tcW w:w="2411" w:type="dxa"/>
          </w:tcPr>
          <w:p w:rsidR="00AA6F3A" w:rsidRPr="00432D82" w:rsidRDefault="00AA6F3A" w:rsidP="00832BDD">
            <w:pPr>
              <w:spacing w:before="100" w:beforeAutospacing="1" w:after="119"/>
              <w:jc w:val="center"/>
              <w:rPr>
                <w:rFonts w:ascii="Arial" w:hAnsi="Arial" w:cs="Arial"/>
                <w:b/>
                <w:bCs/>
                <w:sz w:val="22"/>
                <w:szCs w:val="22"/>
              </w:rPr>
            </w:pPr>
            <w:r w:rsidRPr="00432D82">
              <w:rPr>
                <w:rFonts w:ascii="Arial" w:hAnsi="Arial" w:cs="Arial"/>
                <w:b/>
                <w:bCs/>
                <w:sz w:val="22"/>
                <w:szCs w:val="22"/>
              </w:rPr>
              <w:t>DEPOT</w:t>
            </w:r>
          </w:p>
        </w:tc>
        <w:tc>
          <w:tcPr>
            <w:tcW w:w="2026" w:type="dxa"/>
          </w:tcPr>
          <w:p w:rsidR="00AA6F3A" w:rsidRPr="00432D82" w:rsidRDefault="00AA6F3A" w:rsidP="00832BDD">
            <w:pPr>
              <w:spacing w:before="100" w:beforeAutospacing="1" w:after="119"/>
              <w:rPr>
                <w:rFonts w:ascii="Arial" w:hAnsi="Arial" w:cs="Arial"/>
                <w:b/>
                <w:bCs/>
                <w:sz w:val="22"/>
                <w:szCs w:val="22"/>
              </w:rPr>
            </w:pPr>
            <w:r w:rsidRPr="00432D82">
              <w:rPr>
                <w:rFonts w:ascii="Arial" w:hAnsi="Arial" w:cs="Arial"/>
                <w:b/>
                <w:bCs/>
                <w:sz w:val="22"/>
                <w:szCs w:val="22"/>
              </w:rPr>
              <w:t>DAY</w:t>
            </w:r>
          </w:p>
        </w:tc>
        <w:tc>
          <w:tcPr>
            <w:tcW w:w="1512" w:type="dxa"/>
          </w:tcPr>
          <w:p w:rsidR="00AA6F3A" w:rsidRPr="00432D82" w:rsidRDefault="00AA6F3A" w:rsidP="00832BDD">
            <w:pPr>
              <w:spacing w:before="100" w:beforeAutospacing="1" w:after="119"/>
              <w:rPr>
                <w:rFonts w:ascii="Arial" w:hAnsi="Arial" w:cs="Arial"/>
                <w:b/>
                <w:bCs/>
                <w:sz w:val="22"/>
                <w:szCs w:val="22"/>
              </w:rPr>
            </w:pPr>
            <w:r>
              <w:rPr>
                <w:rFonts w:ascii="Arial" w:hAnsi="Arial" w:cs="Arial"/>
                <w:b/>
                <w:bCs/>
                <w:sz w:val="22"/>
                <w:szCs w:val="22"/>
              </w:rPr>
              <w:t>Price per Month (VAT inc.</w:t>
            </w:r>
          </w:p>
        </w:tc>
        <w:tc>
          <w:tcPr>
            <w:tcW w:w="3044" w:type="dxa"/>
          </w:tcPr>
          <w:p w:rsidR="00AA6F3A" w:rsidRPr="00432D82" w:rsidRDefault="00AA6F3A" w:rsidP="00832BDD">
            <w:pPr>
              <w:spacing w:before="100" w:beforeAutospacing="1" w:after="119"/>
              <w:rPr>
                <w:rFonts w:ascii="Arial" w:hAnsi="Arial" w:cs="Arial"/>
                <w:b/>
                <w:bCs/>
                <w:sz w:val="22"/>
                <w:szCs w:val="22"/>
              </w:rPr>
            </w:pPr>
            <w:r>
              <w:rPr>
                <w:rFonts w:ascii="Arial" w:hAnsi="Arial" w:cs="Arial"/>
                <w:b/>
                <w:bCs/>
                <w:sz w:val="22"/>
                <w:szCs w:val="22"/>
              </w:rPr>
              <w:t>Total Price over twelve months (VAT inc.</w:t>
            </w:r>
          </w:p>
        </w:tc>
      </w:tr>
      <w:tr w:rsidR="00AA6F3A" w:rsidRPr="00432D82" w:rsidTr="00832BDD">
        <w:tc>
          <w:tcPr>
            <w:tcW w:w="2411"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Tzaneen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Tzaneen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 xml:space="preserve">Tzaneen Selling Point </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Tzaneen 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Makhado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Mon,Tue,Thur,Fri,</w:t>
            </w:r>
          </w:p>
        </w:tc>
        <w:tc>
          <w:tcPr>
            <w:tcW w:w="1512" w:type="dxa"/>
          </w:tcPr>
          <w:p w:rsidR="00AA6F3A" w:rsidRPr="00432D82" w:rsidRDefault="00AA6F3A" w:rsidP="00AA6F3A">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Hoedspruit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Tue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Hoedspruit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Phalaborwa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Mon,Tues,Thur,Fri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AA6F3A">
            <w:pPr>
              <w:spacing w:before="100" w:beforeAutospacing="1" w:after="119"/>
              <w:rPr>
                <w:rFonts w:ascii="Arial" w:hAnsi="Arial" w:cs="Arial"/>
                <w:bCs/>
                <w:sz w:val="22"/>
                <w:szCs w:val="22"/>
              </w:rPr>
            </w:pPr>
          </w:p>
        </w:tc>
      </w:tr>
      <w:tr w:rsidR="00AA6F3A" w:rsidRPr="00432D82" w:rsidTr="00832BDD">
        <w:tc>
          <w:tcPr>
            <w:tcW w:w="2411" w:type="dxa"/>
          </w:tcPr>
          <w:p w:rsidR="00AA6F3A" w:rsidRPr="002A2C99" w:rsidRDefault="00AA6F3A" w:rsidP="00832BDD">
            <w:pPr>
              <w:spacing w:before="100" w:beforeAutospacing="1" w:after="119"/>
              <w:rPr>
                <w:rFonts w:ascii="Arial" w:hAnsi="Arial" w:cs="Arial"/>
                <w:b/>
                <w:sz w:val="22"/>
                <w:szCs w:val="22"/>
              </w:rPr>
            </w:pPr>
            <w:r w:rsidRPr="002A2C99">
              <w:rPr>
                <w:rFonts w:ascii="Arial" w:hAnsi="Arial" w:cs="Arial"/>
                <w:b/>
                <w:sz w:val="22"/>
                <w:szCs w:val="22"/>
              </w:rPr>
              <w:t>Giyani Depot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 – 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Sat</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2411"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Selling Point</w:t>
            </w:r>
          </w:p>
        </w:tc>
        <w:tc>
          <w:tcPr>
            <w:tcW w:w="2026" w:type="dxa"/>
          </w:tcPr>
          <w:p w:rsidR="00AA6F3A" w:rsidRPr="00432D82" w:rsidRDefault="00AA6F3A" w:rsidP="00832BDD">
            <w:pPr>
              <w:spacing w:before="100" w:beforeAutospacing="1" w:after="119"/>
              <w:rPr>
                <w:rFonts w:ascii="Arial" w:hAnsi="Arial" w:cs="Arial"/>
                <w:bCs/>
                <w:sz w:val="22"/>
                <w:szCs w:val="22"/>
              </w:rPr>
            </w:pPr>
            <w:r w:rsidRPr="00432D82">
              <w:rPr>
                <w:rFonts w:ascii="Arial" w:hAnsi="Arial" w:cs="Arial"/>
                <w:bCs/>
                <w:sz w:val="22"/>
                <w:szCs w:val="22"/>
              </w:rPr>
              <w:t>Mon,Tue,Thur,Fri</w:t>
            </w:r>
          </w:p>
        </w:tc>
        <w:tc>
          <w:tcPr>
            <w:tcW w:w="1512" w:type="dxa"/>
          </w:tcPr>
          <w:p w:rsidR="00AA6F3A" w:rsidRPr="00432D82" w:rsidRDefault="00AA6F3A" w:rsidP="00832BDD">
            <w:pPr>
              <w:spacing w:before="100" w:beforeAutospacing="1" w:after="119"/>
              <w:rPr>
                <w:rFonts w:ascii="Arial" w:hAnsi="Arial" w:cs="Arial"/>
                <w:bCs/>
                <w:sz w:val="22"/>
                <w:szCs w:val="22"/>
              </w:rPr>
            </w:pPr>
          </w:p>
        </w:tc>
        <w:tc>
          <w:tcPr>
            <w:tcW w:w="3044" w:type="dxa"/>
          </w:tcPr>
          <w:p w:rsidR="00AA6F3A" w:rsidRPr="00432D82" w:rsidRDefault="00AA6F3A" w:rsidP="00832BDD">
            <w:pPr>
              <w:spacing w:before="100" w:beforeAutospacing="1" w:after="119"/>
              <w:rPr>
                <w:rFonts w:ascii="Arial" w:hAnsi="Arial" w:cs="Arial"/>
                <w:bCs/>
                <w:sz w:val="22"/>
                <w:szCs w:val="22"/>
              </w:rPr>
            </w:pPr>
          </w:p>
        </w:tc>
      </w:tr>
      <w:tr w:rsidR="00AA6F3A" w:rsidRPr="00432D82" w:rsidTr="00832BDD">
        <w:tc>
          <w:tcPr>
            <w:tcW w:w="4437" w:type="dxa"/>
            <w:gridSpan w:val="2"/>
          </w:tcPr>
          <w:p w:rsidR="00AA6F3A" w:rsidRPr="00AA6F3A" w:rsidRDefault="00AA6F3A" w:rsidP="00832BDD">
            <w:pPr>
              <w:spacing w:before="100" w:beforeAutospacing="1" w:after="119"/>
              <w:rPr>
                <w:rFonts w:ascii="Arial" w:hAnsi="Arial" w:cs="Arial"/>
                <w:b/>
                <w:sz w:val="22"/>
                <w:szCs w:val="22"/>
              </w:rPr>
            </w:pPr>
            <w:r w:rsidRPr="00AA6F3A">
              <w:rPr>
                <w:rFonts w:ascii="Arial" w:hAnsi="Arial" w:cs="Arial"/>
                <w:b/>
                <w:sz w:val="22"/>
                <w:szCs w:val="22"/>
              </w:rPr>
              <w:t>Total</w:t>
            </w:r>
          </w:p>
        </w:tc>
        <w:tc>
          <w:tcPr>
            <w:tcW w:w="1512" w:type="dxa"/>
          </w:tcPr>
          <w:p w:rsidR="00AA6F3A" w:rsidRPr="00AA6F3A" w:rsidRDefault="00AA6F3A" w:rsidP="00832BDD">
            <w:pPr>
              <w:spacing w:before="100" w:beforeAutospacing="1" w:after="119"/>
              <w:rPr>
                <w:rFonts w:ascii="Arial" w:hAnsi="Arial" w:cs="Arial"/>
                <w:b/>
                <w:sz w:val="22"/>
                <w:szCs w:val="22"/>
              </w:rPr>
            </w:pPr>
            <w:r w:rsidRPr="00AA6F3A">
              <w:rPr>
                <w:rFonts w:ascii="Arial" w:hAnsi="Arial" w:cs="Arial"/>
                <w:b/>
                <w:sz w:val="22"/>
                <w:szCs w:val="22"/>
              </w:rPr>
              <w:t>R</w:t>
            </w:r>
          </w:p>
        </w:tc>
        <w:tc>
          <w:tcPr>
            <w:tcW w:w="3044" w:type="dxa"/>
          </w:tcPr>
          <w:p w:rsidR="00AA6F3A" w:rsidRPr="00AA6F3A" w:rsidRDefault="00AA6F3A" w:rsidP="00832BDD">
            <w:pPr>
              <w:spacing w:before="100" w:beforeAutospacing="1" w:after="119"/>
              <w:rPr>
                <w:rFonts w:ascii="Arial" w:hAnsi="Arial" w:cs="Arial"/>
                <w:b/>
                <w:sz w:val="22"/>
                <w:szCs w:val="22"/>
              </w:rPr>
            </w:pPr>
            <w:r w:rsidRPr="00AA6F3A">
              <w:rPr>
                <w:rFonts w:ascii="Arial" w:hAnsi="Arial" w:cs="Arial"/>
                <w:b/>
                <w:sz w:val="22"/>
                <w:szCs w:val="22"/>
              </w:rPr>
              <w:t>R</w:t>
            </w:r>
          </w:p>
        </w:tc>
      </w:tr>
    </w:tbl>
    <w:p w:rsidR="00AA6F3A" w:rsidRDefault="00AA6F3A" w:rsidP="00C37C5E">
      <w:pPr>
        <w:pStyle w:val="BodyText"/>
        <w:spacing w:line="360" w:lineRule="auto"/>
        <w:rPr>
          <w:rFonts w:ascii="Arial" w:hAnsi="Arial" w:cs="Arial"/>
          <w:sz w:val="22"/>
          <w:szCs w:val="22"/>
          <w:lang w:val="en-ZA"/>
        </w:rPr>
      </w:pPr>
    </w:p>
    <w:p w:rsidR="00880BBF" w:rsidRDefault="00880BBF" w:rsidP="00C37C5E">
      <w:pPr>
        <w:pStyle w:val="BodyText"/>
        <w:spacing w:line="360" w:lineRule="auto"/>
        <w:rPr>
          <w:rFonts w:ascii="Arial" w:hAnsi="Arial" w:cs="Arial"/>
          <w:sz w:val="22"/>
          <w:szCs w:val="22"/>
          <w:lang w:val="en-ZA"/>
        </w:rPr>
      </w:pPr>
    </w:p>
    <w:p w:rsidR="00880BBF" w:rsidRPr="00880BBF" w:rsidRDefault="00880BBF" w:rsidP="00C37C5E">
      <w:pPr>
        <w:pStyle w:val="BodyText"/>
        <w:spacing w:line="360" w:lineRule="auto"/>
        <w:rPr>
          <w:rFonts w:ascii="Arial" w:hAnsi="Arial" w:cs="Arial"/>
          <w:sz w:val="22"/>
          <w:szCs w:val="22"/>
        </w:rPr>
      </w:pPr>
    </w:p>
    <w:p w:rsidR="00FD251F" w:rsidRDefault="00FD251F" w:rsidP="00FD251F">
      <w:pPr>
        <w:pStyle w:val="BodyText"/>
        <w:spacing w:line="360" w:lineRule="auto"/>
        <w:rPr>
          <w:rFonts w:ascii="Arial" w:hAnsi="Arial" w:cs="Arial"/>
          <w:sz w:val="22"/>
          <w:szCs w:val="22"/>
          <w:lang w:val="en-ZA"/>
        </w:rPr>
      </w:pPr>
    </w:p>
    <w:p w:rsidR="00AD47AC" w:rsidRDefault="00AD47AC" w:rsidP="00506373">
      <w:pPr>
        <w:widowControl w:val="0"/>
        <w:tabs>
          <w:tab w:val="left" w:pos="-1440"/>
        </w:tabs>
        <w:autoSpaceDE w:val="0"/>
        <w:autoSpaceDN w:val="0"/>
        <w:adjustRightInd w:val="0"/>
        <w:spacing w:line="360" w:lineRule="auto"/>
        <w:ind w:left="720"/>
        <w:contextualSpacing/>
        <w:rPr>
          <w:rFonts w:ascii="Arial" w:hAnsi="Arial" w:cs="Arial"/>
          <w:b/>
          <w:sz w:val="24"/>
          <w:szCs w:val="24"/>
        </w:rPr>
        <w:sectPr w:rsidR="00AD47AC" w:rsidSect="005E5F88">
          <w:pgSz w:w="12240" w:h="15840" w:code="1"/>
          <w:pgMar w:top="1383" w:right="1440" w:bottom="1440" w:left="851" w:header="720" w:footer="720" w:gutter="0"/>
          <w:cols w:space="720"/>
          <w:docGrid w:linePitch="272"/>
        </w:sectPr>
      </w:pPr>
    </w:p>
    <w:p w:rsidR="001507D3" w:rsidRPr="009C5C79" w:rsidRDefault="001507D3" w:rsidP="001507D3">
      <w:pPr>
        <w:rPr>
          <w:rFonts w:ascii="Arial" w:hAnsi="Arial" w:cs="Arial"/>
          <w:b/>
          <w:sz w:val="28"/>
          <w:szCs w:val="28"/>
        </w:rPr>
      </w:pPr>
      <w:r w:rsidRPr="009C5C79">
        <w:rPr>
          <w:rFonts w:ascii="Arial" w:hAnsi="Arial" w:cs="Arial"/>
          <w:b/>
          <w:sz w:val="28"/>
          <w:szCs w:val="28"/>
        </w:rPr>
        <w:lastRenderedPageBreak/>
        <w:t xml:space="preserve">SECTION </w:t>
      </w:r>
      <w:r>
        <w:rPr>
          <w:rFonts w:ascii="Arial" w:hAnsi="Arial" w:cs="Arial"/>
          <w:b/>
          <w:sz w:val="28"/>
          <w:szCs w:val="28"/>
        </w:rPr>
        <w:t>6</w:t>
      </w:r>
      <w:r w:rsidRPr="009C5C79">
        <w:rPr>
          <w:rFonts w:ascii="Arial" w:hAnsi="Arial" w:cs="Arial"/>
          <w:b/>
          <w:sz w:val="28"/>
          <w:szCs w:val="28"/>
        </w:rPr>
        <w:t xml:space="preserve">: </w:t>
      </w:r>
      <w:r>
        <w:rPr>
          <w:rFonts w:ascii="Arial" w:hAnsi="Arial" w:cs="Arial"/>
          <w:b/>
          <w:sz w:val="28"/>
          <w:szCs w:val="28"/>
        </w:rPr>
        <w:t xml:space="preserve">BIDDING </w:t>
      </w:r>
      <w:r w:rsidR="00090607">
        <w:rPr>
          <w:rFonts w:ascii="Arial" w:hAnsi="Arial" w:cs="Arial"/>
          <w:b/>
          <w:sz w:val="28"/>
          <w:szCs w:val="28"/>
        </w:rPr>
        <w:t>DOCUMENTS</w:t>
      </w:r>
    </w:p>
    <w:p w:rsidR="0004112E" w:rsidRPr="00182A4E" w:rsidRDefault="00966DF4" w:rsidP="00966DF4">
      <w:pPr>
        <w:pStyle w:val="Title"/>
        <w:jc w:val="left"/>
        <w:rPr>
          <w:szCs w:val="24"/>
        </w:rPr>
      </w:pPr>
      <w:r>
        <w:rPr>
          <w:noProof/>
          <w:szCs w:val="24"/>
          <w:lang w:val="en-US"/>
        </w:rPr>
        <w:drawing>
          <wp:inline distT="0" distB="0" distL="0" distR="0">
            <wp:extent cx="1249680" cy="664210"/>
            <wp:effectExtent l="0" t="0" r="7620" b="2540"/>
            <wp:docPr id="12742400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9680" cy="664210"/>
                    </a:xfrm>
                    <a:prstGeom prst="rect">
                      <a:avLst/>
                    </a:prstGeom>
                    <a:noFill/>
                  </pic:spPr>
                </pic:pic>
              </a:graphicData>
            </a:graphic>
          </wp:inline>
        </w:drawing>
      </w:r>
      <w:r w:rsidR="0004112E">
        <w:rPr>
          <w:szCs w:val="24"/>
        </w:rPr>
        <w:tab/>
      </w:r>
      <w:r w:rsidR="0004112E">
        <w:rPr>
          <w:szCs w:val="24"/>
        </w:rPr>
        <w:tab/>
      </w:r>
      <w:r w:rsidR="0004112E">
        <w:rPr>
          <w:szCs w:val="24"/>
        </w:rPr>
        <w:tab/>
      </w:r>
      <w:r w:rsidR="0004112E">
        <w:rPr>
          <w:szCs w:val="24"/>
        </w:rPr>
        <w:tab/>
      </w:r>
      <w:r w:rsidR="0004112E">
        <w:rPr>
          <w:szCs w:val="24"/>
        </w:rPr>
        <w:tab/>
      </w:r>
      <w:r>
        <w:rPr>
          <w:szCs w:val="24"/>
        </w:rPr>
        <w:tab/>
      </w:r>
      <w:r>
        <w:rPr>
          <w:szCs w:val="24"/>
        </w:rPr>
        <w:tab/>
      </w:r>
      <w:r w:rsidR="0004112E">
        <w:rPr>
          <w:szCs w:val="24"/>
        </w:rPr>
        <w:tab/>
      </w:r>
      <w:r w:rsidR="0004112E" w:rsidRPr="00C649C8">
        <w:rPr>
          <w:szCs w:val="24"/>
        </w:rPr>
        <w:t>SBD 1</w:t>
      </w:r>
    </w:p>
    <w:p w:rsidR="0004112E" w:rsidRDefault="0004112E" w:rsidP="0004112E">
      <w:pPr>
        <w:pStyle w:val="Title"/>
        <w:rPr>
          <w:sz w:val="28"/>
        </w:rPr>
      </w:pPr>
      <w:r>
        <w:rPr>
          <w:sz w:val="28"/>
        </w:rPr>
        <w:t>PART A</w:t>
      </w:r>
    </w:p>
    <w:p w:rsidR="0004112E" w:rsidRDefault="0004112E" w:rsidP="0004112E">
      <w:pPr>
        <w:pStyle w:val="Title"/>
        <w:rPr>
          <w:sz w:val="20"/>
        </w:rPr>
      </w:pPr>
      <w:r>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641"/>
        <w:gridCol w:w="15"/>
        <w:gridCol w:w="1286"/>
        <w:gridCol w:w="1895"/>
        <w:gridCol w:w="321"/>
        <w:gridCol w:w="891"/>
        <w:gridCol w:w="1327"/>
        <w:gridCol w:w="10"/>
        <w:gridCol w:w="236"/>
        <w:gridCol w:w="318"/>
        <w:gridCol w:w="1257"/>
        <w:gridCol w:w="1426"/>
      </w:tblGrid>
      <w:tr w:rsidR="0004112E" w:rsidTr="00832BDD">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rPr>
              <w:t>YOU ARE HEREBY INVITED TO BID FOR REQUIREMENTS OF THE (</w:t>
            </w:r>
            <w:r>
              <w:rPr>
                <w:rFonts w:ascii="Arial Narrow" w:hAnsi="Arial Narrow"/>
                <w:i/>
              </w:rPr>
              <w:t>NAME OF DEPARTMENT/ PUBLIC ENTITY</w:t>
            </w:r>
            <w:r>
              <w:rPr>
                <w:rFonts w:ascii="Arial Narrow" w:hAnsi="Arial Narrow"/>
                <w:b/>
              </w:rPr>
              <w:t>)</w:t>
            </w:r>
          </w:p>
        </w:tc>
      </w:tr>
      <w:tr w:rsidR="0004112E" w:rsidTr="0085461C">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BID NUMBER:</w:t>
            </w:r>
          </w:p>
        </w:tc>
        <w:tc>
          <w:tcPr>
            <w:tcW w:w="1942" w:type="dxa"/>
            <w:gridSpan w:val="3"/>
            <w:tcBorders>
              <w:top w:val="single" w:sz="4" w:space="0" w:color="auto"/>
              <w:left w:val="single" w:sz="4" w:space="0" w:color="auto"/>
              <w:bottom w:val="single" w:sz="4" w:space="0" w:color="auto"/>
              <w:right w:val="single" w:sz="4" w:space="0" w:color="auto"/>
            </w:tcBorders>
            <w:vAlign w:val="bottom"/>
          </w:tcPr>
          <w:p w:rsidR="0004112E" w:rsidRPr="001B69E8" w:rsidRDefault="001B69E8"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sz w:val="22"/>
                <w:szCs w:val="22"/>
                <w:lang w:val="en-GB"/>
              </w:rPr>
            </w:pPr>
            <w:r w:rsidRPr="001B69E8">
              <w:rPr>
                <w:rFonts w:ascii="Arial Narrow" w:hAnsi="Arial Narrow"/>
                <w:b/>
                <w:bCs/>
                <w:sz w:val="22"/>
                <w:szCs w:val="22"/>
              </w:rPr>
              <w:t>GNT</w:t>
            </w:r>
            <w:r w:rsidR="00A17F96">
              <w:rPr>
                <w:rFonts w:ascii="Arial Narrow" w:hAnsi="Arial Narrow"/>
                <w:b/>
                <w:bCs/>
                <w:sz w:val="22"/>
                <w:szCs w:val="22"/>
              </w:rPr>
              <w:t>RF</w:t>
            </w:r>
            <w:r w:rsidR="00FE347D">
              <w:rPr>
                <w:rFonts w:ascii="Arial Narrow" w:hAnsi="Arial Narrow"/>
                <w:b/>
                <w:bCs/>
                <w:sz w:val="22"/>
                <w:szCs w:val="22"/>
              </w:rPr>
              <w:t>P</w:t>
            </w:r>
            <w:r w:rsidRPr="001B69E8">
              <w:rPr>
                <w:rFonts w:ascii="Arial Narrow" w:hAnsi="Arial Narrow"/>
                <w:b/>
                <w:bCs/>
                <w:sz w:val="22"/>
                <w:szCs w:val="22"/>
              </w:rPr>
              <w:t>/</w:t>
            </w:r>
            <w:r w:rsidR="00FE347D">
              <w:rPr>
                <w:rFonts w:ascii="Arial Narrow" w:hAnsi="Arial Narrow"/>
                <w:b/>
                <w:bCs/>
                <w:sz w:val="22"/>
                <w:szCs w:val="22"/>
              </w:rPr>
              <w:t>CIT</w:t>
            </w:r>
            <w:r w:rsidRPr="001B69E8">
              <w:rPr>
                <w:rFonts w:ascii="Arial Narrow" w:hAnsi="Arial Narrow"/>
                <w:b/>
                <w:bCs/>
                <w:sz w:val="22"/>
                <w:szCs w:val="22"/>
              </w:rPr>
              <w:t>/</w:t>
            </w:r>
            <w:r w:rsidR="00283249">
              <w:rPr>
                <w:rFonts w:ascii="Arial Narrow" w:hAnsi="Arial Narrow"/>
                <w:b/>
                <w:bCs/>
                <w:sz w:val="22"/>
                <w:szCs w:val="22"/>
              </w:rPr>
              <w:t>3/</w:t>
            </w:r>
            <w:r w:rsidRPr="001B69E8">
              <w:rPr>
                <w:rFonts w:ascii="Arial Narrow" w:hAnsi="Arial Narrow"/>
                <w:b/>
                <w:bCs/>
                <w:sz w:val="22"/>
                <w:szCs w:val="22"/>
              </w:rPr>
              <w:t>202</w:t>
            </w:r>
            <w:r w:rsidR="00FE347D">
              <w:rPr>
                <w:rFonts w:ascii="Arial Narrow" w:hAnsi="Arial Narrow"/>
                <w:b/>
                <w:bCs/>
                <w:sz w:val="22"/>
                <w:szCs w:val="22"/>
              </w:rPr>
              <w:t>4</w:t>
            </w:r>
          </w:p>
        </w:tc>
        <w:tc>
          <w:tcPr>
            <w:tcW w:w="2216"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CLOSING DATE:</w:t>
            </w:r>
          </w:p>
        </w:tc>
        <w:tc>
          <w:tcPr>
            <w:tcW w:w="2464" w:type="dxa"/>
            <w:gridSpan w:val="4"/>
            <w:tcBorders>
              <w:top w:val="single" w:sz="4" w:space="0" w:color="auto"/>
              <w:left w:val="single" w:sz="4" w:space="0" w:color="auto"/>
              <w:bottom w:val="single" w:sz="4" w:space="0" w:color="auto"/>
              <w:right w:val="single" w:sz="4" w:space="0" w:color="auto"/>
            </w:tcBorders>
            <w:vAlign w:val="bottom"/>
          </w:tcPr>
          <w:p w:rsidR="0004112E" w:rsidRPr="0066692B" w:rsidRDefault="003A1A89"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color w:val="000000"/>
                <w:lang w:val="en-GB"/>
              </w:rPr>
              <w:t>10 MAY</w:t>
            </w:r>
            <w:r w:rsidR="00283249">
              <w:rPr>
                <w:rFonts w:ascii="Arial Narrow" w:hAnsi="Arial Narrow"/>
                <w:b/>
                <w:color w:val="000000"/>
                <w:lang w:val="en-GB"/>
              </w:rPr>
              <w:t xml:space="preserve"> </w:t>
            </w:r>
            <w:r w:rsidR="0004112E" w:rsidRPr="00BB63B1">
              <w:rPr>
                <w:rFonts w:ascii="Arial Narrow" w:hAnsi="Arial Narrow"/>
                <w:b/>
                <w:color w:val="000000"/>
                <w:lang w:val="en-GB"/>
              </w:rPr>
              <w:t>2024</w:t>
            </w:r>
          </w:p>
        </w:tc>
        <w:tc>
          <w:tcPr>
            <w:tcW w:w="1575"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CLOSING TIME:</w:t>
            </w:r>
          </w:p>
        </w:tc>
        <w:tc>
          <w:tcPr>
            <w:tcW w:w="1426" w:type="dxa"/>
            <w:tcBorders>
              <w:top w:val="single" w:sz="4" w:space="0" w:color="auto"/>
              <w:left w:val="single" w:sz="4" w:space="0" w:color="auto"/>
              <w:bottom w:val="single" w:sz="4" w:space="0" w:color="auto"/>
              <w:right w:val="single" w:sz="4" w:space="0" w:color="auto"/>
            </w:tcBorders>
            <w:vAlign w:val="bottom"/>
          </w:tcPr>
          <w:p w:rsidR="0004112E" w:rsidRPr="00EA03A4"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sidRPr="00BB63B1">
              <w:rPr>
                <w:rFonts w:ascii="Arial Narrow" w:hAnsi="Arial Narrow"/>
                <w:b/>
                <w:color w:val="000000"/>
                <w:lang w:val="en-GB"/>
              </w:rPr>
              <w:t>1</w:t>
            </w:r>
            <w:r w:rsidR="00151F3D">
              <w:rPr>
                <w:rFonts w:ascii="Arial Narrow" w:hAnsi="Arial Narrow"/>
                <w:b/>
                <w:color w:val="000000"/>
                <w:lang w:val="en-GB"/>
              </w:rPr>
              <w:t>1</w:t>
            </w:r>
            <w:r w:rsidRPr="00BB63B1">
              <w:rPr>
                <w:rFonts w:ascii="Arial Narrow" w:hAnsi="Arial Narrow"/>
                <w:b/>
                <w:color w:val="000000"/>
                <w:lang w:val="en-GB"/>
              </w:rPr>
              <w:t>H00</w:t>
            </w:r>
          </w:p>
        </w:tc>
      </w:tr>
      <w:tr w:rsidR="0004112E" w:rsidTr="00832BDD">
        <w:trPr>
          <w:trHeight w:val="228"/>
          <w:jc w:val="center"/>
        </w:trPr>
        <w:tc>
          <w:tcPr>
            <w:tcW w:w="1366" w:type="dxa"/>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DESCRIPTION</w:t>
            </w:r>
          </w:p>
        </w:tc>
        <w:tc>
          <w:tcPr>
            <w:tcW w:w="9623" w:type="dxa"/>
            <w:gridSpan w:val="12"/>
            <w:tcBorders>
              <w:top w:val="single" w:sz="4" w:space="0" w:color="auto"/>
              <w:left w:val="single" w:sz="4" w:space="0" w:color="auto"/>
              <w:bottom w:val="single" w:sz="4" w:space="0" w:color="auto"/>
              <w:right w:val="single" w:sz="4" w:space="0" w:color="auto"/>
            </w:tcBorders>
            <w:vAlign w:val="bottom"/>
          </w:tcPr>
          <w:p w:rsidR="0004112E" w:rsidRPr="00EA03A4" w:rsidRDefault="00151F3D"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lang w:val="en-GB"/>
              </w:rPr>
              <w:t>RFB</w:t>
            </w:r>
            <w:r w:rsidR="00FE347D">
              <w:rPr>
                <w:rFonts w:ascii="Arial Narrow" w:hAnsi="Arial Narrow"/>
                <w:b/>
                <w:lang w:val="en-GB"/>
              </w:rPr>
              <w:t xml:space="preserve"> FOR CASH IN TRANS</w:t>
            </w:r>
            <w:r w:rsidR="00283249">
              <w:rPr>
                <w:rFonts w:ascii="Arial Narrow" w:hAnsi="Arial Narrow"/>
                <w:b/>
                <w:lang w:val="en-GB"/>
              </w:rPr>
              <w:t>IT (CIT) FOR PERIOD OF TWENTY FOUR(24</w:t>
            </w:r>
            <w:r w:rsidR="00FE347D">
              <w:rPr>
                <w:rFonts w:ascii="Arial Narrow" w:hAnsi="Arial Narrow"/>
                <w:b/>
                <w:lang w:val="en-GB"/>
              </w:rPr>
              <w:t>) MONTH</w:t>
            </w:r>
          </w:p>
        </w:tc>
      </w:tr>
      <w:tr w:rsidR="0004112E" w:rsidTr="00832BDD">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lang w:val="en-GB"/>
              </w:rPr>
              <w:t xml:space="preserve">BID RESPONSE DOCUMENTS MAY BE DEPOSITED IN THE BID BOX SITUATED AT </w:t>
            </w:r>
            <w:r>
              <w:rPr>
                <w:rFonts w:ascii="Arial Narrow" w:hAnsi="Arial Narrow"/>
                <w:b/>
                <w:i/>
                <w:lang w:val="en-GB"/>
              </w:rPr>
              <w:t>(STREET ADDRESS)</w:t>
            </w:r>
          </w:p>
        </w:tc>
      </w:tr>
      <w:tr w:rsidR="0004112E" w:rsidTr="00832BDD">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rsidR="0004112E" w:rsidRPr="00D64B65" w:rsidRDefault="001B69E8"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Pr>
                <w:rFonts w:ascii="Arial Narrow" w:hAnsi="Arial Narrow"/>
                <w:sz w:val="18"/>
                <w:szCs w:val="18"/>
                <w:lang w:val="en-GB"/>
              </w:rPr>
              <w:t>GREAT NORTH TRANSPORT (GNT)</w:t>
            </w:r>
          </w:p>
        </w:tc>
      </w:tr>
      <w:tr w:rsidR="0004112E" w:rsidTr="00832BDD">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rsidR="0004112E" w:rsidRPr="00D64B65" w:rsidRDefault="001B69E8" w:rsidP="001B69E8">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sidRPr="001B69E8">
              <w:rPr>
                <w:rFonts w:ascii="Arial Narrow" w:hAnsi="Arial Narrow"/>
                <w:sz w:val="18"/>
                <w:szCs w:val="18"/>
                <w:lang w:val="en-GB"/>
              </w:rPr>
              <w:t>130A MARSHALL STREET POLOKWANE</w:t>
            </w:r>
          </w:p>
        </w:tc>
      </w:tr>
      <w:tr w:rsidR="0004112E" w:rsidTr="00832BDD">
        <w:trPr>
          <w:trHeight w:val="397"/>
          <w:jc w:val="center"/>
        </w:trPr>
        <w:tc>
          <w:tcPr>
            <w:tcW w:w="10989" w:type="dxa"/>
            <w:gridSpan w:val="13"/>
            <w:tcBorders>
              <w:top w:val="single" w:sz="4" w:space="0" w:color="auto"/>
              <w:left w:val="single" w:sz="4" w:space="0" w:color="auto"/>
              <w:bottom w:val="single" w:sz="4" w:space="0" w:color="auto"/>
              <w:right w:val="single" w:sz="4" w:space="0" w:color="auto"/>
            </w:tcBorders>
            <w:vAlign w:val="bottom"/>
          </w:tcPr>
          <w:p w:rsidR="0004112E" w:rsidRPr="00D64B65" w:rsidRDefault="001B69E8"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sz w:val="18"/>
                <w:szCs w:val="18"/>
                <w:lang w:val="en-GB"/>
              </w:rPr>
            </w:pPr>
            <w:r>
              <w:rPr>
                <w:rFonts w:ascii="Arial Narrow" w:hAnsi="Arial Narrow"/>
                <w:sz w:val="18"/>
                <w:szCs w:val="18"/>
                <w:lang w:val="en-GB"/>
              </w:rPr>
              <w:t>0699</w:t>
            </w:r>
          </w:p>
        </w:tc>
      </w:tr>
      <w:tr w:rsidR="0004112E" w:rsidTr="00832BDD">
        <w:trPr>
          <w:trHeight w:val="413"/>
          <w:jc w:val="center"/>
        </w:trPr>
        <w:tc>
          <w:tcPr>
            <w:tcW w:w="5203" w:type="dxa"/>
            <w:gridSpan w:val="5"/>
            <w:tcBorders>
              <w:top w:val="single" w:sz="4" w:space="0" w:color="auto"/>
              <w:left w:val="single" w:sz="4" w:space="0" w:color="auto"/>
              <w:bottom w:val="single" w:sz="4" w:space="0" w:color="auto"/>
              <w:right w:val="single" w:sz="4" w:space="0" w:color="auto"/>
            </w:tcBorders>
            <w:shd w:val="clear" w:color="auto" w:fill="DDD9C3"/>
            <w:vAlign w:val="bottom"/>
            <w:hideMark/>
          </w:tcPr>
          <w:p w:rsidR="0004112E" w:rsidRPr="00BB63B1"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highlight w:val="lightGray"/>
                <w:lang w:val="en-GB"/>
              </w:rPr>
            </w:pPr>
            <w:r>
              <w:rPr>
                <w:rFonts w:ascii="Arial Narrow" w:hAnsi="Arial Narrow"/>
                <w:b/>
                <w:bCs/>
                <w:shd w:val="clear" w:color="auto" w:fill="DDD9C3"/>
                <w:lang w:val="en-GB"/>
              </w:rPr>
              <w:t>BIDDING PROCEDURE ENQUIRIES MAY BE DIRECTED TO</w:t>
            </w:r>
          </w:p>
        </w:tc>
        <w:tc>
          <w:tcPr>
            <w:tcW w:w="5786"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rsidR="0004112E" w:rsidRPr="00BB63B1"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highlight w:val="lightGray"/>
                <w:lang w:val="en-GB"/>
              </w:rPr>
            </w:pPr>
            <w:r>
              <w:rPr>
                <w:rFonts w:ascii="Arial Narrow" w:hAnsi="Arial Narrow"/>
                <w:b/>
                <w:bCs/>
                <w:lang w:val="en-GB"/>
              </w:rPr>
              <w:t>TECHNICAL ENQUIRIES MAY BE DIRECTED TO:</w:t>
            </w:r>
          </w:p>
        </w:tc>
      </w:tr>
      <w:tr w:rsidR="00D17BD1" w:rsidTr="00832BDD">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CONTACT PERSON</w:t>
            </w:r>
          </w:p>
        </w:tc>
        <w:tc>
          <w:tcPr>
            <w:tcW w:w="3181" w:type="dxa"/>
            <w:gridSpan w:val="2"/>
            <w:tcBorders>
              <w:top w:val="single" w:sz="4" w:space="0" w:color="auto"/>
              <w:left w:val="single" w:sz="4" w:space="0" w:color="auto"/>
              <w:bottom w:val="single" w:sz="4" w:space="0" w:color="auto"/>
              <w:right w:val="single" w:sz="4" w:space="0" w:color="auto"/>
            </w:tcBorders>
            <w:vAlign w:val="bottom"/>
          </w:tcPr>
          <w:p w:rsidR="0004112E" w:rsidRDefault="001B69E8"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lang w:val="en-GB"/>
              </w:rPr>
              <w:t>LUCY MASHAPA</w:t>
            </w:r>
          </w:p>
        </w:tc>
        <w:tc>
          <w:tcPr>
            <w:tcW w:w="2549" w:type="dxa"/>
            <w:gridSpan w:val="4"/>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CONTACT PERSON</w:t>
            </w:r>
          </w:p>
        </w:tc>
        <w:tc>
          <w:tcPr>
            <w:tcW w:w="3237" w:type="dxa"/>
            <w:gridSpan w:val="4"/>
            <w:tcBorders>
              <w:top w:val="single" w:sz="4" w:space="0" w:color="auto"/>
              <w:left w:val="single" w:sz="4" w:space="0" w:color="auto"/>
              <w:bottom w:val="single" w:sz="4" w:space="0" w:color="auto"/>
              <w:right w:val="single" w:sz="4" w:space="0" w:color="auto"/>
            </w:tcBorders>
            <w:vAlign w:val="bottom"/>
          </w:tcPr>
          <w:p w:rsidR="0004112E" w:rsidRPr="00292653" w:rsidRDefault="00292653"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bCs/>
                <w:lang w:val="en-GB"/>
              </w:rPr>
            </w:pPr>
            <w:r w:rsidRPr="00292653">
              <w:rPr>
                <w:rFonts w:ascii="Arial Narrow" w:hAnsi="Arial Narrow"/>
                <w:b/>
                <w:lang w:val="en-GB"/>
              </w:rPr>
              <w:t>TSHEPO MOKGOHLOA</w:t>
            </w:r>
          </w:p>
        </w:tc>
      </w:tr>
      <w:tr w:rsidR="00D17BD1" w:rsidTr="00832BDD">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TELEPHONE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rsidR="0004112E" w:rsidRPr="00D17BD1" w:rsidRDefault="00D17BD1"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bCs/>
                <w:lang w:val="en-GB"/>
              </w:rPr>
            </w:pPr>
            <w:r w:rsidRPr="00D17BD1">
              <w:rPr>
                <w:rFonts w:ascii="Arial Narrow" w:hAnsi="Arial Narrow" w:cs="Arial"/>
                <w:b/>
                <w:bCs/>
                <w:lang w:val="en-ZA" w:eastAsia="en-ZA"/>
              </w:rPr>
              <w:t>(015) 291 2641</w:t>
            </w:r>
            <w:r w:rsidR="001B69E8" w:rsidRPr="00D17BD1">
              <w:rPr>
                <w:rFonts w:ascii="Arial Narrow" w:hAnsi="Arial Narrow"/>
                <w:b/>
                <w:bCs/>
                <w:lang w:val="en-GB"/>
              </w:rPr>
              <w:t xml:space="preserve"> </w:t>
            </w:r>
          </w:p>
        </w:tc>
        <w:tc>
          <w:tcPr>
            <w:tcW w:w="2549" w:type="dxa"/>
            <w:gridSpan w:val="4"/>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TELEPHONE NUMBER</w:t>
            </w:r>
          </w:p>
        </w:tc>
        <w:tc>
          <w:tcPr>
            <w:tcW w:w="3237" w:type="dxa"/>
            <w:gridSpan w:val="4"/>
            <w:tcBorders>
              <w:top w:val="single" w:sz="4" w:space="0" w:color="auto"/>
              <w:left w:val="single" w:sz="4" w:space="0" w:color="auto"/>
              <w:bottom w:val="single" w:sz="4" w:space="0" w:color="auto"/>
              <w:right w:val="single" w:sz="4" w:space="0" w:color="auto"/>
            </w:tcBorders>
            <w:vAlign w:val="bottom"/>
          </w:tcPr>
          <w:p w:rsidR="0004112E" w:rsidRPr="00D17BD1" w:rsidRDefault="00D17BD1"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bCs/>
                <w:lang w:val="en-GB"/>
              </w:rPr>
            </w:pPr>
            <w:r w:rsidRPr="00D17BD1">
              <w:rPr>
                <w:rFonts w:ascii="Arial Narrow" w:hAnsi="Arial Narrow" w:cs="Arial"/>
                <w:b/>
                <w:bCs/>
                <w:lang w:val="en-ZA" w:eastAsia="en-ZA"/>
              </w:rPr>
              <w:t>(015) 291 2641</w:t>
            </w:r>
          </w:p>
        </w:tc>
      </w:tr>
      <w:tr w:rsidR="00D17BD1" w:rsidTr="00832BDD">
        <w:trPr>
          <w:trHeight w:val="302"/>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FACSIMILE NUMBER</w:t>
            </w:r>
          </w:p>
        </w:tc>
        <w:tc>
          <w:tcPr>
            <w:tcW w:w="3181" w:type="dxa"/>
            <w:gridSpan w:val="2"/>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p>
        </w:tc>
        <w:tc>
          <w:tcPr>
            <w:tcW w:w="2549" w:type="dxa"/>
            <w:gridSpan w:val="4"/>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FACSIMILE NUMBER</w:t>
            </w:r>
          </w:p>
        </w:tc>
        <w:tc>
          <w:tcPr>
            <w:tcW w:w="3237" w:type="dxa"/>
            <w:gridSpan w:val="4"/>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p>
        </w:tc>
      </w:tr>
      <w:tr w:rsidR="00D17BD1" w:rsidTr="00832BDD">
        <w:trPr>
          <w:trHeight w:val="268"/>
          <w:jc w:val="center"/>
        </w:trPr>
        <w:tc>
          <w:tcPr>
            <w:tcW w:w="2022" w:type="dxa"/>
            <w:gridSpan w:val="3"/>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E-MAIL ADDRESS</w:t>
            </w:r>
          </w:p>
        </w:tc>
        <w:tc>
          <w:tcPr>
            <w:tcW w:w="3181" w:type="dxa"/>
            <w:gridSpan w:val="2"/>
            <w:tcBorders>
              <w:top w:val="single" w:sz="4" w:space="0" w:color="auto"/>
              <w:left w:val="single" w:sz="4" w:space="0" w:color="auto"/>
              <w:bottom w:val="single" w:sz="4" w:space="0" w:color="auto"/>
              <w:right w:val="single" w:sz="4" w:space="0" w:color="auto"/>
            </w:tcBorders>
            <w:vAlign w:val="bottom"/>
          </w:tcPr>
          <w:p w:rsidR="0004112E" w:rsidRPr="00D17BD1" w:rsidRDefault="002F041D" w:rsidP="00D17BD1">
            <w:pPr>
              <w:shd w:val="clear" w:color="auto" w:fill="FFFFFF"/>
              <w:autoSpaceDE w:val="0"/>
              <w:autoSpaceDN w:val="0"/>
              <w:adjustRightInd w:val="0"/>
              <w:spacing w:line="276" w:lineRule="auto"/>
              <w:jc w:val="both"/>
              <w:rPr>
                <w:rStyle w:val="Hyperlink"/>
                <w:rFonts w:ascii="Arial Narrow" w:hAnsi="Arial Narrow"/>
                <w:b/>
                <w:lang w:val="en-GB"/>
              </w:rPr>
            </w:pPr>
            <w:hyperlink r:id="rId17" w:history="1">
              <w:r w:rsidR="00D17BD1" w:rsidRPr="00D17BD1">
                <w:rPr>
                  <w:rStyle w:val="Hyperlink"/>
                  <w:rFonts w:ascii="Arial Narrow" w:hAnsi="Arial Narrow"/>
                  <w:b/>
                  <w:sz w:val="22"/>
                  <w:szCs w:val="22"/>
                  <w:lang w:val="en-GB"/>
                </w:rPr>
                <w:t>Mashapalm@gntpassenger.co.za</w:t>
              </w:r>
            </w:hyperlink>
          </w:p>
        </w:tc>
        <w:tc>
          <w:tcPr>
            <w:tcW w:w="2549" w:type="dxa"/>
            <w:gridSpan w:val="4"/>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E-MAIL ADDRESS</w:t>
            </w:r>
          </w:p>
        </w:tc>
        <w:tc>
          <w:tcPr>
            <w:tcW w:w="3237" w:type="dxa"/>
            <w:gridSpan w:val="4"/>
            <w:tcBorders>
              <w:top w:val="single" w:sz="4" w:space="0" w:color="auto"/>
              <w:left w:val="single" w:sz="4" w:space="0" w:color="auto"/>
              <w:bottom w:val="single" w:sz="4" w:space="0" w:color="auto"/>
              <w:right w:val="single" w:sz="4" w:space="0" w:color="auto"/>
            </w:tcBorders>
            <w:vAlign w:val="bottom"/>
          </w:tcPr>
          <w:p w:rsidR="0004112E" w:rsidRPr="00D17BD1" w:rsidRDefault="002F041D"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hyperlink r:id="rId18" w:history="1">
              <w:r w:rsidR="00D17BD1" w:rsidRPr="00D17BD1">
                <w:rPr>
                  <w:rStyle w:val="Hyperlink"/>
                  <w:rFonts w:ascii="Arial Narrow" w:hAnsi="Arial Narrow"/>
                  <w:b/>
                  <w:sz w:val="22"/>
                  <w:szCs w:val="22"/>
                  <w:lang w:val="en-GB"/>
                </w:rPr>
                <w:t>Mokgohloat@gntpassenger.co.za</w:t>
              </w:r>
            </w:hyperlink>
            <w:r w:rsidR="00D17BD1" w:rsidRPr="00D17BD1">
              <w:rPr>
                <w:rFonts w:ascii="Arial Narrow" w:hAnsi="Arial Narrow"/>
                <w:b/>
                <w:lang w:val="en-GB"/>
              </w:rPr>
              <w:t xml:space="preserve"> </w:t>
            </w:r>
          </w:p>
        </w:tc>
      </w:tr>
      <w:tr w:rsidR="0004112E" w:rsidTr="00832BDD">
        <w:trPr>
          <w:trHeight w:val="228"/>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b/>
                <w:lang w:val="en-GB"/>
              </w:rPr>
            </w:pPr>
            <w:r>
              <w:rPr>
                <w:rFonts w:ascii="Arial Narrow" w:hAnsi="Arial Narrow"/>
                <w:b/>
                <w:lang w:val="en-GB"/>
              </w:rPr>
              <w:t>SUPPLIER INFORMATION</w:t>
            </w:r>
          </w:p>
        </w:tc>
      </w:tr>
      <w:tr w:rsidR="0004112E" w:rsidTr="00832BDD">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NAME OF BIDDER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04112E" w:rsidTr="00832BDD">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POSTAL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04112E" w:rsidTr="00832BDD">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STREET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1B69E8" w:rsidTr="0085461C">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TELEPHONE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CODE</w:t>
            </w:r>
          </w:p>
        </w:tc>
        <w:tc>
          <w:tcPr>
            <w:tcW w:w="2216" w:type="dxa"/>
            <w:gridSpan w:val="2"/>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2782" w:type="dxa"/>
            <w:gridSpan w:val="5"/>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NUMBER</w:t>
            </w:r>
          </w:p>
        </w:tc>
        <w:tc>
          <w:tcPr>
            <w:tcW w:w="2683" w:type="dxa"/>
            <w:gridSpan w:val="2"/>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04112E" w:rsidTr="00832BDD">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CELLPHONE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1B69E8" w:rsidTr="0085461C">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FACSIMILE NUMBER</w:t>
            </w:r>
          </w:p>
        </w:tc>
        <w:tc>
          <w:tcPr>
            <w:tcW w:w="1301"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CODE</w:t>
            </w:r>
          </w:p>
        </w:tc>
        <w:tc>
          <w:tcPr>
            <w:tcW w:w="2216" w:type="dxa"/>
            <w:gridSpan w:val="2"/>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2782" w:type="dxa"/>
            <w:gridSpan w:val="5"/>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NUMBER</w:t>
            </w:r>
          </w:p>
        </w:tc>
        <w:tc>
          <w:tcPr>
            <w:tcW w:w="2683" w:type="dxa"/>
            <w:gridSpan w:val="2"/>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04112E" w:rsidTr="00832BDD">
        <w:trPr>
          <w:trHeight w:val="340"/>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E-MAIL ADDRESS</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04112E" w:rsidTr="00832BDD">
        <w:trPr>
          <w:trHeight w:val="299"/>
          <w:jc w:val="center"/>
        </w:trPr>
        <w:tc>
          <w:tcPr>
            <w:tcW w:w="2007" w:type="dxa"/>
            <w:gridSpan w:val="2"/>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VAT REGISTRATION NUMBER</w:t>
            </w:r>
          </w:p>
        </w:tc>
        <w:tc>
          <w:tcPr>
            <w:tcW w:w="8982" w:type="dxa"/>
            <w:gridSpan w:val="11"/>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r>
      <w:tr w:rsidR="001B69E8" w:rsidTr="00832BDD">
        <w:trPr>
          <w:trHeight w:val="57"/>
          <w:jc w:val="center"/>
        </w:trPr>
        <w:tc>
          <w:tcPr>
            <w:tcW w:w="2007" w:type="dxa"/>
            <w:gridSpan w:val="2"/>
            <w:tcBorders>
              <w:top w:val="single" w:sz="4" w:space="0" w:color="auto"/>
              <w:left w:val="single" w:sz="4" w:space="0" w:color="auto"/>
              <w:bottom w:val="single" w:sz="4" w:space="0" w:color="auto"/>
              <w:right w:val="single" w:sz="4" w:space="0" w:color="auto"/>
            </w:tcBorders>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Pr>
                <w:rFonts w:ascii="Arial Narrow" w:hAnsi="Arial Narrow"/>
              </w:rPr>
              <w:t>SUPPLIER COMPLIANCE STATUS</w:t>
            </w:r>
          </w:p>
        </w:tc>
        <w:tc>
          <w:tcPr>
            <w:tcW w:w="1301" w:type="dxa"/>
            <w:gridSpan w:val="2"/>
            <w:tcBorders>
              <w:top w:val="single" w:sz="4" w:space="0" w:color="auto"/>
              <w:left w:val="single" w:sz="4" w:space="0" w:color="auto"/>
              <w:bottom w:val="single" w:sz="4" w:space="0" w:color="auto"/>
              <w:right w:val="single" w:sz="4" w:space="0" w:color="auto"/>
            </w:tcBorders>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r>
              <w:rPr>
                <w:rFonts w:ascii="Arial Narrow" w:hAnsi="Arial Narrow"/>
              </w:rPr>
              <w:t>TAX COMPLIANCE SYSTEM PIN:</w:t>
            </w:r>
          </w:p>
        </w:tc>
        <w:tc>
          <w:tcPr>
            <w:tcW w:w="1895" w:type="dxa"/>
            <w:tcBorders>
              <w:top w:val="single" w:sz="4" w:space="0" w:color="auto"/>
              <w:left w:val="single" w:sz="4" w:space="0" w:color="auto"/>
              <w:bottom w:val="single" w:sz="4" w:space="0" w:color="auto"/>
              <w:right w:val="single" w:sz="4" w:space="0" w:color="auto"/>
            </w:tcBorders>
            <w:vAlign w:val="bottom"/>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p>
        </w:tc>
        <w:tc>
          <w:tcPr>
            <w:tcW w:w="1212" w:type="dxa"/>
            <w:gridSpan w:val="2"/>
            <w:tcBorders>
              <w:top w:val="single" w:sz="4" w:space="0" w:color="auto"/>
              <w:left w:val="single" w:sz="4" w:space="0" w:color="auto"/>
              <w:bottom w:val="single" w:sz="4" w:space="0" w:color="auto"/>
              <w:right w:val="single" w:sz="4" w:space="0" w:color="auto"/>
            </w:tcBorders>
            <w:vAlign w:val="center"/>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center"/>
              <w:rPr>
                <w:rFonts w:ascii="Arial Narrow" w:hAnsi="Arial Narrow"/>
                <w:b/>
                <w:lang w:val="en-GB"/>
              </w:rPr>
            </w:pPr>
            <w:r>
              <w:rPr>
                <w:rFonts w:ascii="Arial Narrow" w:hAnsi="Arial Narrow"/>
                <w:b/>
                <w:lang w:val="en-GB"/>
              </w:rPr>
              <w:t>OR</w:t>
            </w:r>
          </w:p>
        </w:tc>
        <w:tc>
          <w:tcPr>
            <w:tcW w:w="1327" w:type="dxa"/>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rPr>
              <w:t xml:space="preserve">CENTRAL SUPPLIER DATABASE No: </w:t>
            </w:r>
          </w:p>
        </w:tc>
        <w:tc>
          <w:tcPr>
            <w:tcW w:w="3247" w:type="dxa"/>
            <w:gridSpan w:val="5"/>
            <w:tcBorders>
              <w:top w:val="single" w:sz="4" w:space="0" w:color="auto"/>
              <w:left w:val="single" w:sz="4" w:space="0" w:color="auto"/>
              <w:bottom w:val="single" w:sz="4" w:space="0" w:color="auto"/>
              <w:right w:val="single" w:sz="4" w:space="0" w:color="auto"/>
            </w:tcBorders>
            <w:vAlign w:val="bottom"/>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lang w:val="en-GB"/>
              </w:rPr>
              <w:t>MAAA</w:t>
            </w:r>
          </w:p>
        </w:tc>
      </w:tr>
      <w:tr w:rsidR="00D17BD1" w:rsidTr="00D55F06">
        <w:trPr>
          <w:trHeight w:val="1434"/>
          <w:jc w:val="center"/>
        </w:trPr>
        <w:tc>
          <w:tcPr>
            <w:tcW w:w="2007" w:type="dxa"/>
            <w:gridSpan w:val="2"/>
            <w:tcBorders>
              <w:top w:val="single" w:sz="4" w:space="0" w:color="auto"/>
              <w:left w:val="single" w:sz="4" w:space="0" w:color="auto"/>
              <w:bottom w:val="single" w:sz="4" w:space="0" w:color="auto"/>
              <w:right w:val="single" w:sz="4" w:space="0" w:color="auto"/>
            </w:tcBorders>
            <w:vAlign w:val="center"/>
            <w:hideMark/>
          </w:tcPr>
          <w:p w:rsidR="0004112E" w:rsidRPr="00D55F06" w:rsidRDefault="0004112E" w:rsidP="00D55F06">
            <w:pPr>
              <w:pStyle w:val="Heading4"/>
              <w:numPr>
                <w:ilvl w:val="0"/>
                <w:numId w:val="0"/>
              </w:numPr>
              <w:spacing w:before="0"/>
              <w:rPr>
                <w:rFonts w:ascii="Arial Narrow" w:hAnsi="Arial Narrow"/>
                <w:sz w:val="20"/>
                <w:szCs w:val="20"/>
                <w:lang w:val="en-GB"/>
              </w:rPr>
            </w:pPr>
            <w:r w:rsidRPr="00D55F06">
              <w:rPr>
                <w:rFonts w:ascii="Arial Narrow" w:hAnsi="Arial Narrow"/>
                <w:b w:val="0"/>
                <w:sz w:val="20"/>
                <w:szCs w:val="20"/>
              </w:rPr>
              <w:t>ARE YOU THE ACCREDITED REPRESENTATIVE IN SOUTH AFRICA FOR THE GOODS /SERVICES /WORKS OFFERED?</w:t>
            </w:r>
          </w:p>
        </w:tc>
        <w:tc>
          <w:tcPr>
            <w:tcW w:w="3196" w:type="dxa"/>
            <w:gridSpan w:val="3"/>
            <w:tcBorders>
              <w:top w:val="single" w:sz="4" w:space="0" w:color="auto"/>
              <w:left w:val="single" w:sz="4" w:space="0" w:color="auto"/>
              <w:bottom w:val="single" w:sz="4" w:space="0" w:color="auto"/>
              <w:right w:val="single" w:sz="4" w:space="0" w:color="auto"/>
            </w:tcBorders>
            <w:vAlign w:val="bottom"/>
          </w:tcPr>
          <w:p w:rsidR="0004112E" w:rsidRPr="00D55F06" w:rsidRDefault="002F041D" w:rsidP="00832BDD">
            <w:pPr>
              <w:tabs>
                <w:tab w:val="left" w:pos="720"/>
                <w:tab w:val="left" w:pos="1134"/>
                <w:tab w:val="left" w:pos="1944"/>
                <w:tab w:val="left" w:pos="3384"/>
                <w:tab w:val="left" w:pos="3744"/>
                <w:tab w:val="left" w:pos="4644"/>
                <w:tab w:val="left" w:pos="5760"/>
                <w:tab w:val="left" w:pos="7920"/>
              </w:tabs>
              <w:rPr>
                <w:rFonts w:ascii="Arial Narrow" w:hAnsi="Arial Narrow"/>
                <w:lang w:val="en-GB"/>
              </w:rPr>
            </w:pPr>
            <w:r w:rsidRPr="00D55F06">
              <w:rPr>
                <w:rFonts w:ascii="Arial Narrow" w:hAnsi="Arial Narrow"/>
                <w:lang w:val="en-GB"/>
              </w:rPr>
              <w:fldChar w:fldCharType="begin">
                <w:ffData>
                  <w:name w:val="Check1"/>
                  <w:enabled/>
                  <w:calcOnExit w:val="0"/>
                  <w:checkBox>
                    <w:sizeAuto/>
                    <w:default w:val="0"/>
                  </w:checkBox>
                </w:ffData>
              </w:fldChar>
            </w:r>
            <w:r w:rsidR="0004112E" w:rsidRPr="00D55F06">
              <w:rPr>
                <w:rFonts w:ascii="Arial Narrow" w:hAnsi="Arial Narrow"/>
                <w:lang w:val="en-GB"/>
              </w:rPr>
              <w:instrText xml:space="preserve"> FORMCHECKBOX </w:instrText>
            </w:r>
            <w:r w:rsidRPr="00D55F06">
              <w:rPr>
                <w:rFonts w:ascii="Arial Narrow" w:hAnsi="Arial Narrow"/>
                <w:lang w:val="en-GB"/>
              </w:rPr>
            </w:r>
            <w:r w:rsidRPr="00D55F06">
              <w:rPr>
                <w:rFonts w:ascii="Arial Narrow" w:hAnsi="Arial Narrow"/>
                <w:lang w:val="en-GB"/>
              </w:rPr>
              <w:fldChar w:fldCharType="end"/>
            </w:r>
            <w:r w:rsidR="0004112E" w:rsidRPr="00D55F06">
              <w:rPr>
                <w:rFonts w:ascii="Arial Narrow" w:hAnsi="Arial Narrow"/>
                <w:lang w:val="en-GB"/>
              </w:rPr>
              <w:t xml:space="preserve">Yes                         </w:t>
            </w:r>
            <w:r w:rsidRPr="00D55F06">
              <w:rPr>
                <w:rFonts w:ascii="Arial Narrow" w:hAnsi="Arial Narrow"/>
                <w:lang w:val="en-GB"/>
              </w:rPr>
              <w:fldChar w:fldCharType="begin">
                <w:ffData>
                  <w:name w:val=""/>
                  <w:enabled/>
                  <w:calcOnExit w:val="0"/>
                  <w:checkBox>
                    <w:sizeAuto/>
                    <w:default w:val="0"/>
                  </w:checkBox>
                </w:ffData>
              </w:fldChar>
            </w:r>
            <w:r w:rsidR="0004112E" w:rsidRPr="00D55F06">
              <w:rPr>
                <w:rFonts w:ascii="Arial Narrow" w:hAnsi="Arial Narrow"/>
                <w:lang w:val="en-GB"/>
              </w:rPr>
              <w:instrText xml:space="preserve"> FORMCHECKBOX </w:instrText>
            </w:r>
            <w:r w:rsidRPr="00D55F06">
              <w:rPr>
                <w:rFonts w:ascii="Arial Narrow" w:hAnsi="Arial Narrow"/>
                <w:lang w:val="en-GB"/>
              </w:rPr>
            </w:r>
            <w:r w:rsidRPr="00D55F06">
              <w:rPr>
                <w:rFonts w:ascii="Arial Narrow" w:hAnsi="Arial Narrow"/>
                <w:lang w:val="en-GB"/>
              </w:rPr>
              <w:fldChar w:fldCharType="end"/>
            </w:r>
            <w:r w:rsidR="0004112E" w:rsidRPr="00D55F06">
              <w:rPr>
                <w:rFonts w:ascii="Arial Narrow" w:hAnsi="Arial Narrow"/>
                <w:lang w:val="en-GB"/>
              </w:rPr>
              <w:t xml:space="preserve">No </w:t>
            </w:r>
          </w:p>
          <w:p w:rsidR="0004112E" w:rsidRPr="00D55F06" w:rsidRDefault="0004112E" w:rsidP="00832BDD">
            <w:pPr>
              <w:tabs>
                <w:tab w:val="left" w:pos="720"/>
                <w:tab w:val="left" w:pos="1134"/>
                <w:tab w:val="left" w:pos="1944"/>
                <w:tab w:val="left" w:pos="3384"/>
                <w:tab w:val="left" w:pos="3744"/>
                <w:tab w:val="left" w:pos="4644"/>
                <w:tab w:val="left" w:pos="5760"/>
                <w:tab w:val="left" w:pos="7920"/>
              </w:tabs>
              <w:rPr>
                <w:rFonts w:ascii="Arial Narrow" w:hAnsi="Arial Narrow"/>
                <w:lang w:val="en-GB"/>
              </w:rPr>
            </w:pPr>
          </w:p>
          <w:p w:rsidR="0004112E" w:rsidRPr="00D55F06" w:rsidRDefault="0004112E" w:rsidP="00832BDD">
            <w:pPr>
              <w:tabs>
                <w:tab w:val="left" w:pos="720"/>
                <w:tab w:val="left" w:pos="1134"/>
                <w:tab w:val="left" w:pos="1944"/>
                <w:tab w:val="left" w:pos="3384"/>
                <w:tab w:val="left" w:pos="3744"/>
                <w:tab w:val="left" w:pos="4644"/>
                <w:tab w:val="left" w:pos="5760"/>
                <w:tab w:val="left" w:pos="7920"/>
              </w:tabs>
              <w:rPr>
                <w:rFonts w:ascii="Arial Narrow" w:hAnsi="Arial Narrow"/>
              </w:rPr>
            </w:pPr>
            <w:r w:rsidRPr="00D55F06">
              <w:rPr>
                <w:rFonts w:ascii="Arial Narrow" w:hAnsi="Arial Narrow"/>
                <w:lang w:val="en-GB"/>
              </w:rPr>
              <w:t>[</w:t>
            </w:r>
            <w:r w:rsidRPr="00D55F06">
              <w:rPr>
                <w:rFonts w:ascii="Arial Narrow" w:hAnsi="Arial Narrow"/>
              </w:rPr>
              <w:t>IF YES ENCLOSE PROOF]</w:t>
            </w:r>
          </w:p>
          <w:p w:rsidR="0004112E" w:rsidRPr="00D55F06" w:rsidRDefault="0004112E" w:rsidP="00832BDD">
            <w:pPr>
              <w:tabs>
                <w:tab w:val="left" w:pos="720"/>
                <w:tab w:val="left" w:pos="1134"/>
                <w:tab w:val="left" w:pos="1944"/>
                <w:tab w:val="left" w:pos="3384"/>
                <w:tab w:val="left" w:pos="3744"/>
                <w:tab w:val="left" w:pos="4644"/>
                <w:tab w:val="left" w:pos="5760"/>
                <w:tab w:val="left" w:pos="7920"/>
              </w:tabs>
              <w:snapToGrid w:val="0"/>
              <w:rPr>
                <w:rFonts w:ascii="Arial Narrow" w:hAnsi="Arial Narrow"/>
                <w:lang w:val="en-GB"/>
              </w:rPr>
            </w:pPr>
          </w:p>
        </w:tc>
        <w:tc>
          <w:tcPr>
            <w:tcW w:w="3103" w:type="dxa"/>
            <w:gridSpan w:val="6"/>
            <w:tcBorders>
              <w:top w:val="single" w:sz="4" w:space="0" w:color="auto"/>
              <w:left w:val="single" w:sz="4" w:space="0" w:color="auto"/>
              <w:bottom w:val="single" w:sz="4" w:space="0" w:color="auto"/>
              <w:right w:val="single" w:sz="4" w:space="0" w:color="auto"/>
            </w:tcBorders>
            <w:vAlign w:val="center"/>
            <w:hideMark/>
          </w:tcPr>
          <w:p w:rsidR="0004112E" w:rsidRPr="00D55F06" w:rsidRDefault="0004112E" w:rsidP="001D0D5D">
            <w:pPr>
              <w:pStyle w:val="Heading4"/>
              <w:numPr>
                <w:ilvl w:val="0"/>
                <w:numId w:val="0"/>
              </w:numPr>
              <w:rPr>
                <w:rFonts w:ascii="Arial Narrow" w:hAnsi="Arial Narrow"/>
                <w:sz w:val="20"/>
                <w:szCs w:val="20"/>
              </w:rPr>
            </w:pPr>
            <w:r w:rsidRPr="00D55F06">
              <w:rPr>
                <w:rFonts w:ascii="Arial Narrow" w:hAnsi="Arial Narrow"/>
                <w:b w:val="0"/>
                <w:sz w:val="20"/>
                <w:szCs w:val="20"/>
              </w:rPr>
              <w:t>ARE YOU A FOREIGN BASED SUPPLIER FOR</w:t>
            </w:r>
            <w:r w:rsidRPr="00D55F06">
              <w:rPr>
                <w:rFonts w:ascii="Arial Narrow" w:hAnsi="Arial Narrow"/>
                <w:sz w:val="20"/>
                <w:szCs w:val="20"/>
              </w:rPr>
              <w:t xml:space="preserve"> THE GOODS /SERVICES /WORKS OFFERED?</w:t>
            </w:r>
            <w:r w:rsidRPr="00D55F06">
              <w:rPr>
                <w:rFonts w:ascii="Arial Narrow" w:hAnsi="Arial Narrow"/>
                <w:sz w:val="20"/>
                <w:szCs w:val="20"/>
                <w:lang w:val="en-GB"/>
              </w:rPr>
              <w:br/>
            </w:r>
          </w:p>
        </w:tc>
        <w:tc>
          <w:tcPr>
            <w:tcW w:w="2683" w:type="dxa"/>
            <w:gridSpan w:val="2"/>
            <w:tcBorders>
              <w:top w:val="single" w:sz="4" w:space="0" w:color="auto"/>
              <w:left w:val="single" w:sz="4" w:space="0" w:color="auto"/>
              <w:bottom w:val="single" w:sz="4" w:space="0" w:color="auto"/>
              <w:right w:val="single" w:sz="4" w:space="0" w:color="auto"/>
            </w:tcBorders>
            <w:vAlign w:val="bottom"/>
          </w:tcPr>
          <w:p w:rsidR="0004112E" w:rsidRPr="00D55F06" w:rsidRDefault="002F041D" w:rsidP="00832BDD">
            <w:pPr>
              <w:tabs>
                <w:tab w:val="left" w:pos="720"/>
                <w:tab w:val="left" w:pos="1134"/>
                <w:tab w:val="left" w:pos="1944"/>
                <w:tab w:val="left" w:pos="3384"/>
                <w:tab w:val="left" w:pos="3744"/>
                <w:tab w:val="left" w:pos="4644"/>
                <w:tab w:val="left" w:pos="5760"/>
                <w:tab w:val="left" w:pos="7920"/>
              </w:tabs>
              <w:jc w:val="both"/>
              <w:rPr>
                <w:rFonts w:ascii="Arial Narrow" w:hAnsi="Arial Narrow"/>
                <w:lang w:val="en-GB"/>
              </w:rPr>
            </w:pPr>
            <w:r w:rsidRPr="00D55F06">
              <w:rPr>
                <w:rFonts w:ascii="Arial Narrow" w:hAnsi="Arial Narrow"/>
                <w:lang w:val="en-GB"/>
              </w:rPr>
              <w:fldChar w:fldCharType="begin">
                <w:ffData>
                  <w:name w:val="Check1"/>
                  <w:enabled/>
                  <w:calcOnExit w:val="0"/>
                  <w:checkBox>
                    <w:sizeAuto/>
                    <w:default w:val="0"/>
                  </w:checkBox>
                </w:ffData>
              </w:fldChar>
            </w:r>
            <w:r w:rsidR="0004112E" w:rsidRPr="00D55F06">
              <w:rPr>
                <w:rFonts w:ascii="Arial Narrow" w:hAnsi="Arial Narrow"/>
                <w:lang w:val="en-GB"/>
              </w:rPr>
              <w:instrText xml:space="preserve"> FORMCHECKBOX </w:instrText>
            </w:r>
            <w:r w:rsidRPr="00D55F06">
              <w:rPr>
                <w:rFonts w:ascii="Arial Narrow" w:hAnsi="Arial Narrow"/>
                <w:lang w:val="en-GB"/>
              </w:rPr>
            </w:r>
            <w:r w:rsidRPr="00D55F06">
              <w:rPr>
                <w:rFonts w:ascii="Arial Narrow" w:hAnsi="Arial Narrow"/>
                <w:lang w:val="en-GB"/>
              </w:rPr>
              <w:fldChar w:fldCharType="end"/>
            </w:r>
            <w:r w:rsidR="0004112E" w:rsidRPr="00D55F06">
              <w:rPr>
                <w:rFonts w:ascii="Arial Narrow" w:hAnsi="Arial Narrow"/>
                <w:lang w:val="en-GB"/>
              </w:rPr>
              <w:t xml:space="preserve">Yes </w:t>
            </w:r>
            <w:r w:rsidRPr="00D55F06">
              <w:rPr>
                <w:rFonts w:ascii="Arial Narrow" w:hAnsi="Arial Narrow"/>
                <w:lang w:val="en-GB"/>
              </w:rPr>
              <w:fldChar w:fldCharType="begin">
                <w:ffData>
                  <w:name w:val="Check2"/>
                  <w:enabled/>
                  <w:calcOnExit w:val="0"/>
                  <w:checkBox>
                    <w:sizeAuto/>
                    <w:default w:val="0"/>
                  </w:checkBox>
                </w:ffData>
              </w:fldChar>
            </w:r>
            <w:r w:rsidR="0004112E" w:rsidRPr="00D55F06">
              <w:rPr>
                <w:rFonts w:ascii="Arial Narrow" w:hAnsi="Arial Narrow"/>
                <w:lang w:val="en-GB"/>
              </w:rPr>
              <w:instrText xml:space="preserve"> FORMCHECKBOX </w:instrText>
            </w:r>
            <w:r w:rsidRPr="00D55F06">
              <w:rPr>
                <w:rFonts w:ascii="Arial Narrow" w:hAnsi="Arial Narrow"/>
                <w:lang w:val="en-GB"/>
              </w:rPr>
            </w:r>
            <w:r w:rsidRPr="00D55F06">
              <w:rPr>
                <w:rFonts w:ascii="Arial Narrow" w:hAnsi="Arial Narrow"/>
                <w:lang w:val="en-GB"/>
              </w:rPr>
              <w:fldChar w:fldCharType="end"/>
            </w:r>
            <w:r w:rsidR="0004112E" w:rsidRPr="00D55F06">
              <w:rPr>
                <w:rFonts w:ascii="Arial Narrow" w:hAnsi="Arial Narrow"/>
                <w:lang w:val="en-GB"/>
              </w:rPr>
              <w:t>No</w:t>
            </w:r>
            <w:r w:rsidR="0004112E" w:rsidRPr="00D55F06">
              <w:rPr>
                <w:rFonts w:ascii="Arial Narrow" w:hAnsi="Arial Narrow"/>
                <w:lang w:val="en-GB"/>
              </w:rPr>
              <w:br/>
            </w:r>
          </w:p>
          <w:p w:rsidR="0004112E" w:rsidRPr="00D55F06" w:rsidRDefault="0004112E" w:rsidP="00832BDD">
            <w:pPr>
              <w:tabs>
                <w:tab w:val="left" w:pos="720"/>
                <w:tab w:val="left" w:pos="1134"/>
                <w:tab w:val="left" w:pos="1944"/>
                <w:tab w:val="left" w:pos="3384"/>
                <w:tab w:val="left" w:pos="3744"/>
                <w:tab w:val="left" w:pos="4644"/>
                <w:tab w:val="left" w:pos="5760"/>
                <w:tab w:val="left" w:pos="7920"/>
              </w:tabs>
              <w:snapToGrid w:val="0"/>
              <w:rPr>
                <w:rFonts w:ascii="Arial Narrow" w:hAnsi="Arial Narrow"/>
              </w:rPr>
            </w:pPr>
            <w:r w:rsidRPr="00D55F06">
              <w:rPr>
                <w:rFonts w:ascii="Arial Narrow" w:hAnsi="Arial Narrow"/>
                <w:lang w:val="en-GB"/>
              </w:rPr>
              <w:t>IF YES, ANSWER THE QUESTIONNAIRE BELOW ]</w:t>
            </w:r>
          </w:p>
        </w:tc>
      </w:tr>
      <w:tr w:rsidR="0004112E" w:rsidTr="00832BDD">
        <w:trPr>
          <w:trHeight w:val="340"/>
          <w:jc w:val="center"/>
        </w:trPr>
        <w:tc>
          <w:tcPr>
            <w:tcW w:w="10989" w:type="dxa"/>
            <w:gridSpan w:val="13"/>
            <w:tcBorders>
              <w:top w:val="single" w:sz="4" w:space="0" w:color="auto"/>
              <w:left w:val="single" w:sz="4" w:space="0" w:color="auto"/>
              <w:bottom w:val="single" w:sz="4" w:space="0" w:color="auto"/>
              <w:right w:val="single" w:sz="4" w:space="0" w:color="auto"/>
            </w:tcBorders>
            <w:shd w:val="clear" w:color="auto" w:fill="DDD9C3"/>
            <w:vAlign w:val="center"/>
            <w:hideMark/>
          </w:tcPr>
          <w:p w:rsidR="0004112E" w:rsidRDefault="0004112E" w:rsidP="00832BDD">
            <w:pPr>
              <w:tabs>
                <w:tab w:val="left" w:pos="720"/>
                <w:tab w:val="left" w:pos="1134"/>
                <w:tab w:val="left" w:pos="1944"/>
                <w:tab w:val="left" w:pos="3384"/>
                <w:tab w:val="left" w:pos="3744"/>
                <w:tab w:val="left" w:pos="4644"/>
                <w:tab w:val="left" w:pos="5760"/>
                <w:tab w:val="left" w:pos="7920"/>
              </w:tabs>
              <w:snapToGrid w:val="0"/>
              <w:jc w:val="both"/>
              <w:rPr>
                <w:rFonts w:ascii="Arial Narrow" w:hAnsi="Arial Narrow"/>
                <w:lang w:val="en-GB"/>
              </w:rPr>
            </w:pPr>
            <w:r>
              <w:rPr>
                <w:rFonts w:ascii="Arial Narrow" w:hAnsi="Arial Narrow" w:cs="Arial Narrow"/>
                <w:b/>
                <w:szCs w:val="24"/>
              </w:rPr>
              <w:t>QUESTIONNAIRE TO BIDDING FOREIGN SUPPLIERS</w:t>
            </w:r>
          </w:p>
        </w:tc>
      </w:tr>
      <w:tr w:rsidR="0004112E" w:rsidTr="00832BDD">
        <w:trPr>
          <w:trHeight w:val="20"/>
          <w:jc w:val="center"/>
        </w:trPr>
        <w:tc>
          <w:tcPr>
            <w:tcW w:w="10989" w:type="dxa"/>
            <w:gridSpan w:val="13"/>
            <w:tcBorders>
              <w:top w:val="single" w:sz="4" w:space="0" w:color="auto"/>
              <w:left w:val="single" w:sz="4" w:space="0" w:color="auto"/>
              <w:bottom w:val="single" w:sz="4" w:space="0" w:color="auto"/>
              <w:right w:val="single" w:sz="4" w:space="0" w:color="auto"/>
            </w:tcBorders>
            <w:vAlign w:val="center"/>
          </w:tcPr>
          <w:p w:rsidR="0004112E" w:rsidRDefault="0004112E" w:rsidP="00832BDD">
            <w:pPr>
              <w:tabs>
                <w:tab w:val="left" w:pos="0"/>
                <w:tab w:val="left" w:pos="426"/>
              </w:tabs>
              <w:autoSpaceDE w:val="0"/>
              <w:autoSpaceDN w:val="0"/>
              <w:adjustRightInd w:val="0"/>
              <w:spacing w:before="120"/>
              <w:rPr>
                <w:rFonts w:ascii="Arial Narrow" w:hAnsi="Arial Narrow" w:cs="Arial Narrow"/>
                <w:b/>
              </w:rPr>
            </w:pPr>
            <w:r>
              <w:rPr>
                <w:rFonts w:ascii="Arial Narrow" w:hAnsi="Arial Narrow"/>
              </w:rPr>
              <w:t>IS THE ENTITY A RESIDENT OF THE REPUBLIC OF SOUTH AFRICA (RSA)?</w:t>
            </w:r>
            <w:r>
              <w:tab/>
            </w:r>
            <w:r>
              <w:tab/>
              <w:t xml:space="preserve">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t xml:space="preserve">  </w:t>
            </w:r>
            <w:r>
              <w:rPr>
                <w:rFonts w:ascii="Arial Narrow" w:hAnsi="Arial Narrow"/>
              </w:rPr>
              <w:t xml:space="preserve">YES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NO</w:t>
            </w:r>
          </w:p>
          <w:p w:rsidR="0004112E" w:rsidRDefault="0004112E" w:rsidP="00832BDD">
            <w:pPr>
              <w:tabs>
                <w:tab w:val="left" w:pos="0"/>
                <w:tab w:val="left" w:pos="426"/>
              </w:tabs>
              <w:autoSpaceDE w:val="0"/>
              <w:autoSpaceDN w:val="0"/>
              <w:adjustRightInd w:val="0"/>
              <w:spacing w:before="120"/>
            </w:pPr>
            <w:r>
              <w:rPr>
                <w:rFonts w:ascii="Arial Narrow" w:hAnsi="Arial Narrow"/>
              </w:rPr>
              <w:t>DOES THE ENTITY HAVE A BRANCH IN THE RSA?</w:t>
            </w:r>
            <w:r>
              <w:rPr>
                <w:rFonts w:ascii="Arial Narrow" w:hAnsi="Arial Narrow"/>
              </w:rPr>
              <w:tab/>
            </w:r>
            <w:r>
              <w:tab/>
            </w:r>
            <w:r>
              <w:tab/>
            </w:r>
            <w:r>
              <w:tab/>
              <w:t xml:space="preserve">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t xml:space="preserve">  </w:t>
            </w:r>
            <w:r>
              <w:rPr>
                <w:rFonts w:ascii="Arial Narrow" w:hAnsi="Arial Narrow"/>
              </w:rPr>
              <w:t xml:space="preserve">YES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NO</w:t>
            </w:r>
          </w:p>
          <w:p w:rsidR="0004112E" w:rsidRDefault="0004112E" w:rsidP="00832BDD">
            <w:pPr>
              <w:tabs>
                <w:tab w:val="left" w:pos="0"/>
                <w:tab w:val="left" w:pos="426"/>
              </w:tabs>
              <w:autoSpaceDE w:val="0"/>
              <w:autoSpaceDN w:val="0"/>
              <w:adjustRightInd w:val="0"/>
              <w:spacing w:before="120"/>
              <w:rPr>
                <w:rFonts w:ascii="Arial Narrow" w:hAnsi="Arial Narrow"/>
              </w:rPr>
            </w:pPr>
            <w:r>
              <w:rPr>
                <w:rFonts w:ascii="Arial Narrow" w:hAnsi="Arial Narrow"/>
              </w:rPr>
              <w:t>DOES THE ENTITY HAVE A PERMANENT ESTABLISHMENT IN THE RSA?</w:t>
            </w:r>
            <w:r>
              <w:rPr>
                <w:rFonts w:ascii="Arial Narrow" w:hAnsi="Arial Narrow"/>
              </w:rPr>
              <w:tab/>
              <w:t xml:space="preserve">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t xml:space="preserve">  </w:t>
            </w:r>
            <w:r>
              <w:rPr>
                <w:rFonts w:ascii="Arial Narrow" w:hAnsi="Arial Narrow"/>
              </w:rPr>
              <w:t xml:space="preserve">YES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NO</w:t>
            </w:r>
          </w:p>
          <w:p w:rsidR="0004112E" w:rsidRDefault="0004112E" w:rsidP="00832BDD">
            <w:pPr>
              <w:tabs>
                <w:tab w:val="left" w:pos="0"/>
                <w:tab w:val="left" w:pos="426"/>
              </w:tabs>
              <w:autoSpaceDE w:val="0"/>
              <w:autoSpaceDN w:val="0"/>
              <w:adjustRightInd w:val="0"/>
              <w:spacing w:before="120"/>
              <w:rPr>
                <w:rFonts w:ascii="Arial Narrow" w:hAnsi="Arial Narrow"/>
              </w:rPr>
            </w:pPr>
            <w:r>
              <w:rPr>
                <w:rFonts w:ascii="Arial Narrow" w:hAnsi="Arial Narrow"/>
              </w:rPr>
              <w:t>DOES THE ENTITY HAVE ANY SOURCE OF INCOME IN THE RSA?</w:t>
            </w:r>
            <w:r>
              <w:rPr>
                <w:rFonts w:ascii="Arial Narrow" w:hAnsi="Arial Narrow"/>
              </w:rPr>
              <w:tab/>
            </w:r>
            <w:r>
              <w:rPr>
                <w:rFonts w:ascii="Arial Narrow" w:hAnsi="Arial Narrow"/>
              </w:rPr>
              <w:tab/>
              <w:t xml:space="preserve">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t xml:space="preserve">  </w:t>
            </w:r>
            <w:r>
              <w:rPr>
                <w:rFonts w:ascii="Arial Narrow" w:hAnsi="Arial Narrow"/>
              </w:rPr>
              <w:t xml:space="preserve">YES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NO</w:t>
            </w:r>
          </w:p>
          <w:p w:rsidR="0004112E" w:rsidRDefault="0004112E" w:rsidP="00832BDD">
            <w:pPr>
              <w:tabs>
                <w:tab w:val="left" w:pos="0"/>
                <w:tab w:val="left" w:pos="426"/>
              </w:tabs>
              <w:autoSpaceDE w:val="0"/>
              <w:autoSpaceDN w:val="0"/>
              <w:adjustRightInd w:val="0"/>
              <w:spacing w:before="120"/>
              <w:rPr>
                <w:rFonts w:ascii="Arial Narrow" w:hAnsi="Arial Narrow"/>
              </w:rPr>
            </w:pPr>
            <w:r>
              <w:rPr>
                <w:rFonts w:ascii="Arial Narrow" w:hAnsi="Arial Narrow"/>
              </w:rPr>
              <w:t>IS THE ENTITY LIABLE IN THE RSA FOR ANY FORM OF TAXATION?</w:t>
            </w:r>
            <w:r>
              <w:rPr>
                <w:rFonts w:ascii="Arial Narrow" w:hAnsi="Arial Narrow"/>
              </w:rPr>
              <w:tab/>
            </w:r>
            <w:r>
              <w:tab/>
              <w:t xml:space="preserve">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YES  </w:t>
            </w:r>
            <w:r w:rsidR="002F041D">
              <w:rPr>
                <w:rFonts w:ascii="Arial Narrow" w:hAnsi="Arial Narrow"/>
                <w:lang w:val="en-GB"/>
              </w:rPr>
              <w:fldChar w:fldCharType="begin">
                <w:ffData>
                  <w:name w:val="Check1"/>
                  <w:enabled/>
                  <w:calcOnExit w:val="0"/>
                  <w:checkBox>
                    <w:sizeAuto/>
                    <w:default w:val="0"/>
                  </w:checkBox>
                </w:ffData>
              </w:fldChar>
            </w:r>
            <w:r>
              <w:rPr>
                <w:rFonts w:ascii="Arial Narrow" w:hAnsi="Arial Narrow"/>
                <w:lang w:val="en-GB"/>
              </w:rPr>
              <w:instrText xml:space="preserve"> FORMCHECKBOX </w:instrText>
            </w:r>
            <w:r w:rsidR="002F041D">
              <w:rPr>
                <w:rFonts w:ascii="Arial Narrow" w:hAnsi="Arial Narrow"/>
                <w:lang w:val="en-GB"/>
              </w:rPr>
            </w:r>
            <w:r w:rsidR="002F041D">
              <w:rPr>
                <w:rFonts w:ascii="Arial Narrow" w:hAnsi="Arial Narrow"/>
                <w:lang w:val="en-GB"/>
              </w:rPr>
              <w:fldChar w:fldCharType="end"/>
            </w:r>
            <w:r>
              <w:rPr>
                <w:rFonts w:ascii="Arial Narrow" w:hAnsi="Arial Narrow"/>
              </w:rPr>
              <w:t xml:space="preserve"> NO </w:t>
            </w:r>
          </w:p>
          <w:p w:rsidR="0004112E" w:rsidRDefault="0004112E" w:rsidP="00832BDD">
            <w:pPr>
              <w:tabs>
                <w:tab w:val="left" w:pos="426"/>
              </w:tabs>
              <w:spacing w:line="213" w:lineRule="auto"/>
              <w:jc w:val="both"/>
              <w:rPr>
                <w:rFonts w:ascii="Arial Narrow" w:hAnsi="Arial Narrow"/>
                <w:lang w:val="en-GB"/>
              </w:rPr>
            </w:pPr>
            <w:r>
              <w:rPr>
                <w:rFonts w:ascii="Arial Narrow" w:hAnsi="Arial Narrow" w:cs="Arial Narrow"/>
                <w:b/>
              </w:rPr>
              <w:t>IF THE ANSWER IS “NO” TO ALL OF THE ABOVE, THEN IT IS NOT A REQUIREMENT TO REGISTER FOR A TAX COMPLIANCE STATUS SYSTEM PIN CODE FROM THE SOUTH AFRICAN REVENUE SERVICE (SARS) AND IF NOT REGISTER AS PER 2.3 BELOW.</w:t>
            </w:r>
          </w:p>
        </w:tc>
      </w:tr>
    </w:tbl>
    <w:p w:rsidR="0004112E" w:rsidRDefault="0004112E" w:rsidP="0004112E">
      <w:pPr>
        <w:pStyle w:val="Title"/>
        <w:rPr>
          <w:sz w:val="28"/>
        </w:rPr>
      </w:pPr>
      <w:r>
        <w:rPr>
          <w:b w:val="0"/>
          <w:sz w:val="28"/>
        </w:rPr>
        <w:br w:type="page"/>
      </w:r>
      <w:r>
        <w:rPr>
          <w:sz w:val="28"/>
        </w:rPr>
        <w:lastRenderedPageBreak/>
        <w:t>PART B</w:t>
      </w:r>
    </w:p>
    <w:p w:rsidR="0004112E" w:rsidRDefault="0004112E" w:rsidP="0004112E">
      <w:pPr>
        <w:pStyle w:val="Title"/>
        <w:rPr>
          <w:bCs/>
          <w:sz w:val="20"/>
        </w:rPr>
      </w:pPr>
      <w:r>
        <w:rPr>
          <w:bCs/>
          <w:sz w:val="28"/>
          <w:szCs w:val="28"/>
        </w:rPr>
        <w:t>TERMS AND CONDITIONS FOR BIDDING</w:t>
      </w:r>
    </w:p>
    <w:p w:rsidR="0004112E" w:rsidRDefault="0004112E" w:rsidP="0004112E">
      <w:pPr>
        <w:tabs>
          <w:tab w:val="left" w:pos="720"/>
          <w:tab w:val="left" w:pos="8190"/>
        </w:tabs>
        <w:spacing w:line="213" w:lineRule="auto"/>
        <w:rPr>
          <w:rFonts w:ascii="Arial Narrow" w:hAnsi="Arial Narrow"/>
          <w:sz w:val="14"/>
          <w:lang w:val="en-GB"/>
        </w:rPr>
      </w:pPr>
      <w:r>
        <w:rPr>
          <w:rFonts w:ascii="Arial Narrow" w:hAnsi="Arial Narrow"/>
          <w:b/>
          <w:bCs/>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6"/>
      </w:tblGrid>
      <w:tr w:rsidR="0004112E" w:rsidTr="00832BDD">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04112E" w:rsidRDefault="0004112E">
            <w:pPr>
              <w:widowControl w:val="0"/>
              <w:numPr>
                <w:ilvl w:val="0"/>
                <w:numId w:val="21"/>
              </w:numPr>
              <w:tabs>
                <w:tab w:val="left" w:pos="426"/>
              </w:tabs>
              <w:snapToGrid w:val="0"/>
              <w:spacing w:line="213" w:lineRule="auto"/>
              <w:jc w:val="both"/>
              <w:rPr>
                <w:rFonts w:ascii="Arial Narrow" w:hAnsi="Arial Narrow"/>
                <w:b/>
                <w:lang w:val="en-GB"/>
              </w:rPr>
            </w:pPr>
            <w:r>
              <w:rPr>
                <w:rFonts w:ascii="Arial Narrow" w:hAnsi="Arial Narrow" w:cs="Arial"/>
                <w:b/>
                <w:bCs/>
                <w:color w:val="000000"/>
              </w:rPr>
              <w:t>BID SUBMISSION:</w:t>
            </w:r>
          </w:p>
        </w:tc>
      </w:tr>
      <w:tr w:rsidR="0004112E" w:rsidTr="00832BDD">
        <w:trPr>
          <w:trHeight w:val="1212"/>
        </w:trPr>
        <w:tc>
          <w:tcPr>
            <w:tcW w:w="10706" w:type="dxa"/>
            <w:tcBorders>
              <w:top w:val="single" w:sz="4" w:space="0" w:color="auto"/>
              <w:left w:val="single" w:sz="4" w:space="0" w:color="auto"/>
              <w:bottom w:val="single" w:sz="4" w:space="0" w:color="auto"/>
              <w:right w:val="single" w:sz="4" w:space="0" w:color="auto"/>
            </w:tcBorders>
          </w:tcPr>
          <w:p w:rsidR="0004112E" w:rsidRDefault="0004112E">
            <w:pPr>
              <w:widowControl w:val="0"/>
              <w:numPr>
                <w:ilvl w:val="1"/>
                <w:numId w:val="22"/>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BIDS MUST BE DELIVERED BY THE STIPULATED TIME TO THE CORRECT ADDRESS. LATE BIDS WILL NOT BE ACCEPTED FOR CONSIDERATION.</w:t>
            </w:r>
          </w:p>
          <w:p w:rsidR="0004112E" w:rsidRDefault="0004112E">
            <w:pPr>
              <w:widowControl w:val="0"/>
              <w:numPr>
                <w:ilvl w:val="1"/>
                <w:numId w:val="22"/>
              </w:numPr>
              <w:tabs>
                <w:tab w:val="left" w:pos="426"/>
              </w:tabs>
              <w:autoSpaceDE w:val="0"/>
              <w:autoSpaceDN w:val="0"/>
              <w:adjustRightInd w:val="0"/>
              <w:snapToGrid w:val="0"/>
              <w:spacing w:after="120"/>
              <w:ind w:left="426" w:hanging="426"/>
              <w:jc w:val="both"/>
              <w:rPr>
                <w:rFonts w:ascii="Arial Narrow" w:hAnsi="Arial Narrow" w:cs="Arial Narrow"/>
                <w:b/>
                <w:szCs w:val="24"/>
              </w:rPr>
            </w:pPr>
            <w:r>
              <w:rPr>
                <w:rFonts w:ascii="Arial Narrow" w:hAnsi="Arial Narrow" w:cs="Arial Narrow"/>
                <w:b/>
                <w:szCs w:val="24"/>
              </w:rPr>
              <w:t>ALL BIDS MUST BE SUBMITTED ON THE OFFICIAL FORMS PROVIDED–(NOT TO BE RE-TYPED) OR IN THE MANNER PRESCRIBED IN THE BID DOCUMENT.</w:t>
            </w:r>
          </w:p>
          <w:p w:rsidR="0004112E" w:rsidRDefault="0004112E">
            <w:pPr>
              <w:widowControl w:val="0"/>
              <w:numPr>
                <w:ilvl w:val="1"/>
                <w:numId w:val="22"/>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THIS BID IS SUBJECT TO THE PREFERENTIAL PROCUREMENT POLICY FRAMEWORK ACT, 2000 AND THE PREFERENTIAL PROCUREMENT REGULATIONS, 2022, THE GENERAL CONDITIONS OF CONTRACT (GCC) AND, IF APPLICABLE, ANY OTHER SPECIAL CONDITIONS OF CONTRACT.</w:t>
            </w:r>
          </w:p>
          <w:p w:rsidR="0004112E" w:rsidRDefault="0004112E">
            <w:pPr>
              <w:widowControl w:val="0"/>
              <w:numPr>
                <w:ilvl w:val="1"/>
                <w:numId w:val="22"/>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b/>
                <w:lang w:val="en-GB"/>
              </w:rPr>
              <w:t>THE SUCCESSFUL BIDDER WILL BE REQUIRED TO FILL IN AND SIGN A WRITTEN CONTRACT FORM (SBD7).</w:t>
            </w:r>
          </w:p>
          <w:p w:rsidR="0004112E" w:rsidRDefault="0004112E" w:rsidP="00832BDD">
            <w:pPr>
              <w:snapToGrid w:val="0"/>
              <w:spacing w:line="213" w:lineRule="auto"/>
              <w:jc w:val="both"/>
              <w:rPr>
                <w:rFonts w:ascii="Arial Narrow" w:hAnsi="Arial Narrow"/>
                <w:sz w:val="22"/>
                <w:szCs w:val="22"/>
              </w:rPr>
            </w:pPr>
          </w:p>
        </w:tc>
      </w:tr>
      <w:tr w:rsidR="0004112E" w:rsidTr="00832BDD">
        <w:tc>
          <w:tcPr>
            <w:tcW w:w="10706" w:type="dxa"/>
            <w:tcBorders>
              <w:top w:val="single" w:sz="4" w:space="0" w:color="auto"/>
              <w:left w:val="single" w:sz="4" w:space="0" w:color="auto"/>
              <w:bottom w:val="single" w:sz="4" w:space="0" w:color="auto"/>
              <w:right w:val="single" w:sz="4" w:space="0" w:color="auto"/>
            </w:tcBorders>
            <w:shd w:val="clear" w:color="auto" w:fill="DDD9C3"/>
            <w:hideMark/>
          </w:tcPr>
          <w:p w:rsidR="0004112E" w:rsidRDefault="0004112E">
            <w:pPr>
              <w:widowControl w:val="0"/>
              <w:numPr>
                <w:ilvl w:val="0"/>
                <w:numId w:val="21"/>
              </w:numPr>
              <w:tabs>
                <w:tab w:val="left" w:pos="426"/>
              </w:tabs>
              <w:snapToGrid w:val="0"/>
              <w:spacing w:line="213" w:lineRule="auto"/>
              <w:jc w:val="both"/>
              <w:rPr>
                <w:rFonts w:ascii="Arial Narrow" w:hAnsi="Arial Narrow" w:cs="Arial"/>
                <w:b/>
                <w:bCs/>
                <w:color w:val="000081"/>
                <w:szCs w:val="28"/>
              </w:rPr>
            </w:pPr>
            <w:r>
              <w:rPr>
                <w:rFonts w:ascii="Arial Narrow" w:hAnsi="Arial Narrow" w:cs="Arial"/>
                <w:b/>
                <w:bCs/>
                <w:color w:val="000000"/>
                <w:szCs w:val="22"/>
              </w:rPr>
              <w:t>TAX COMPLIANCE REQUIREMENTS</w:t>
            </w:r>
          </w:p>
        </w:tc>
      </w:tr>
      <w:tr w:rsidR="0004112E" w:rsidTr="00832BDD">
        <w:tc>
          <w:tcPr>
            <w:tcW w:w="10706" w:type="dxa"/>
            <w:tcBorders>
              <w:top w:val="single" w:sz="4" w:space="0" w:color="auto"/>
              <w:left w:val="single" w:sz="4" w:space="0" w:color="auto"/>
              <w:bottom w:val="single" w:sz="4" w:space="0" w:color="auto"/>
              <w:right w:val="single" w:sz="4" w:space="0" w:color="auto"/>
            </w:tcBorders>
            <w:shd w:val="clear" w:color="auto" w:fill="FFFFFF"/>
            <w:hideMark/>
          </w:tcPr>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 xml:space="preserve">BIDDERS MUST ENSURE COMPLIANCE WITH THEIR TAX OBLIGATIONS. </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BIDDERS ARE REQUIRED TO SUBMIT THEIR UNIQUE PERSONAL IDENTIFICATION NUMBER (PIN) ISSUED BY SARS TO ENABLE   THE ORGAN OF STATE TO VERIFY THE TAXPAYER’S PROFILE AND TAX STATUS.</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 xml:space="preserve">APPLICATION FOR TAX COMPLIANCE STATUS (TCS) PIN MAY BE MADE VIA E-FILING THROUGH THE SARS WEBSITE </w:t>
            </w:r>
            <w:hyperlink r:id="rId19" w:history="1">
              <w:r>
                <w:rPr>
                  <w:rStyle w:val="Hyperlink"/>
                  <w:rFonts w:ascii="Arial Narrow" w:hAnsi="Arial Narrow"/>
                </w:rPr>
                <w:t>WWW.SARS.GOV.ZA</w:t>
              </w:r>
            </w:hyperlink>
            <w:r>
              <w:rPr>
                <w:rFonts w:ascii="Arial Narrow" w:hAnsi="Arial Narrow"/>
              </w:rPr>
              <w:t>.</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 xml:space="preserve">BIDDERS MAY ALSO SUBMIT A PRINTED TCS CERTIFICATE TOGETHER WITH THE BID. </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IN BIDS WHERE CONSORTIA / JOINT VENTURES / SUB-CONTRACTORS ARE INVOLVED, EACH PARTY MUST SUBMIT A SEPARATE   TCS CERTIFICATE / PIN / CSD NUMBER.</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 xml:space="preserve">WHERE NO TCS IS AVAILABLE BUT THE BIDDER IS REGISTERED ON THE CENTRAL SUPPLIER DATABASE (CSD), A CSD NUMBER MUST BE PROVIDED. </w:t>
            </w:r>
          </w:p>
          <w:p w:rsidR="0004112E" w:rsidRDefault="0004112E">
            <w:pPr>
              <w:widowControl w:val="0"/>
              <w:numPr>
                <w:ilvl w:val="0"/>
                <w:numId w:val="23"/>
              </w:numPr>
              <w:tabs>
                <w:tab w:val="left" w:pos="426"/>
              </w:tabs>
              <w:autoSpaceDE w:val="0"/>
              <w:autoSpaceDN w:val="0"/>
              <w:adjustRightInd w:val="0"/>
              <w:snapToGrid w:val="0"/>
              <w:spacing w:after="120"/>
              <w:ind w:left="426" w:hanging="426"/>
              <w:jc w:val="both"/>
              <w:rPr>
                <w:rFonts w:ascii="Arial Narrow" w:hAnsi="Arial Narrow"/>
              </w:rPr>
            </w:pPr>
            <w:r>
              <w:rPr>
                <w:rFonts w:ascii="Arial Narrow" w:hAnsi="Arial Narrow"/>
              </w:rPr>
              <w:t>NO BIDS WILL BE CONSIDERED FROM PERSONS IN THE SERVICE OF THE STATE, COMPANIES WITH DIRECTORS WHO ARE PERSONS IN THE SERVICE OF THE STATE, OR CLOSE CORPORATIONS WITH MEMBERS PERSONS IN THE SERVICE OF THE STATE.”</w:t>
            </w:r>
          </w:p>
        </w:tc>
      </w:tr>
    </w:tbl>
    <w:p w:rsidR="0004112E" w:rsidRDefault="0004112E" w:rsidP="0004112E">
      <w:pPr>
        <w:autoSpaceDE w:val="0"/>
        <w:autoSpaceDN w:val="0"/>
        <w:adjustRightInd w:val="0"/>
        <w:ind w:left="720" w:hanging="720"/>
        <w:rPr>
          <w:rFonts w:ascii="Arial Narrow" w:hAnsi="Arial Narrow" w:cs="Arial Narrow"/>
          <w:b/>
          <w:sz w:val="12"/>
          <w:szCs w:val="12"/>
        </w:rPr>
      </w:pPr>
    </w:p>
    <w:p w:rsidR="0004112E" w:rsidRDefault="0004112E" w:rsidP="0004112E">
      <w:pPr>
        <w:autoSpaceDE w:val="0"/>
        <w:autoSpaceDN w:val="0"/>
        <w:adjustRightInd w:val="0"/>
        <w:ind w:left="720" w:hanging="720"/>
        <w:rPr>
          <w:rFonts w:ascii="Arial Narrow" w:hAnsi="Arial Narrow"/>
          <w:lang w:val="en-GB"/>
        </w:rPr>
      </w:pPr>
      <w:r>
        <w:rPr>
          <w:rFonts w:ascii="Arial Narrow" w:hAnsi="Arial Narrow" w:cs="Arial Narrow"/>
          <w:b/>
        </w:rPr>
        <w:t>NB: FAILURE TO PROVIDE / OR COMPLY WITH ANY OF THE ABOVE PARTICULARS MAY RENDER THE BID INVALID</w:t>
      </w:r>
      <w:r>
        <w:rPr>
          <w:rFonts w:ascii="Arial Narrow" w:hAnsi="Arial Narrow" w:cs="Arial Narrow"/>
        </w:rPr>
        <w:t>.</w:t>
      </w:r>
    </w:p>
    <w:p w:rsidR="0004112E" w:rsidRDefault="0004112E" w:rsidP="0004112E">
      <w:pPr>
        <w:autoSpaceDE w:val="0"/>
        <w:autoSpaceDN w:val="0"/>
        <w:adjustRightInd w:val="0"/>
        <w:ind w:left="720" w:hanging="720"/>
        <w:rPr>
          <w:rFonts w:ascii="Arial Narrow" w:hAnsi="Arial Narrow"/>
          <w:lang w:val="en-GB"/>
        </w:rPr>
      </w:pPr>
    </w:p>
    <w:p w:rsidR="0004112E" w:rsidRDefault="0004112E" w:rsidP="0004112E">
      <w:pPr>
        <w:autoSpaceDE w:val="0"/>
        <w:autoSpaceDN w:val="0"/>
        <w:adjustRightInd w:val="0"/>
        <w:ind w:left="720" w:hanging="720"/>
        <w:rPr>
          <w:rFonts w:ascii="Arial Narrow" w:hAnsi="Arial Narrow"/>
        </w:rPr>
      </w:pPr>
      <w:r>
        <w:rPr>
          <w:rFonts w:ascii="Arial Narrow" w:hAnsi="Arial Narrow"/>
        </w:rPr>
        <w:t>SIGNATURE OF BIDDER:</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04112E" w:rsidRDefault="0004112E" w:rsidP="0004112E">
      <w:pPr>
        <w:autoSpaceDE w:val="0"/>
        <w:autoSpaceDN w:val="0"/>
        <w:adjustRightInd w:val="0"/>
        <w:ind w:left="720" w:hanging="720"/>
        <w:rPr>
          <w:rFonts w:ascii="Arial Narrow" w:hAnsi="Arial Narrow"/>
        </w:rPr>
      </w:pPr>
    </w:p>
    <w:p w:rsidR="0004112E" w:rsidRDefault="0004112E" w:rsidP="0004112E">
      <w:pPr>
        <w:autoSpaceDE w:val="0"/>
        <w:autoSpaceDN w:val="0"/>
        <w:adjustRightInd w:val="0"/>
        <w:ind w:left="720" w:hanging="720"/>
        <w:rPr>
          <w:rFonts w:ascii="Arial Narrow" w:hAnsi="Arial Narrow"/>
        </w:rPr>
      </w:pPr>
      <w:r>
        <w:rPr>
          <w:rFonts w:ascii="Arial Narrow" w:hAnsi="Arial Narrow"/>
        </w:rPr>
        <w:t>CAPACITY UNDER WHICH THIS BID IS SIGNED:</w:t>
      </w:r>
      <w:r>
        <w:rPr>
          <w:rFonts w:ascii="Arial Narrow" w:hAnsi="Arial Narrow"/>
        </w:rPr>
        <w:tab/>
      </w:r>
      <w:r>
        <w:rPr>
          <w:rFonts w:ascii="Arial Narrow" w:hAnsi="Arial Narrow"/>
        </w:rPr>
        <w:tab/>
        <w:t>……………………………………………</w:t>
      </w:r>
    </w:p>
    <w:p w:rsidR="0004112E" w:rsidRDefault="0004112E" w:rsidP="0004112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04112E" w:rsidRDefault="0004112E" w:rsidP="0004112E">
      <w:pPr>
        <w:autoSpaceDE w:val="0"/>
        <w:autoSpaceDN w:val="0"/>
        <w:adjustRightInd w:val="0"/>
        <w:ind w:left="720" w:hanging="720"/>
        <w:rPr>
          <w:rFonts w:ascii="Arial Narrow" w:hAnsi="Arial Narrow"/>
        </w:rPr>
      </w:pPr>
    </w:p>
    <w:p w:rsidR="0004112E" w:rsidRDefault="0004112E" w:rsidP="0004112E">
      <w:pPr>
        <w:autoSpaceDE w:val="0"/>
        <w:autoSpaceDN w:val="0"/>
        <w:adjustRightInd w:val="0"/>
        <w:ind w:left="720" w:hanging="720"/>
        <w:rPr>
          <w:rFonts w:ascii="Arial Narrow" w:hAnsi="Arial Narrow"/>
          <w:lang w:val="en-GB"/>
        </w:rPr>
      </w:pPr>
      <w:r>
        <w:rPr>
          <w:rFonts w:ascii="Arial Narrow" w:hAnsi="Arial Narrow"/>
        </w:rPr>
        <w:t>DATE:</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04112E" w:rsidRDefault="0004112E" w:rsidP="0004112E">
      <w:pPr>
        <w:pStyle w:val="Title"/>
        <w:rPr>
          <w:sz w:val="28"/>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Default="0004112E" w:rsidP="0004112E">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p>
    <w:p w:rsidR="0004112E" w:rsidRDefault="0004112E" w:rsidP="0004112E">
      <w:pPr>
        <w:tabs>
          <w:tab w:val="left" w:pos="720"/>
          <w:tab w:val="left" w:pos="1944"/>
          <w:tab w:val="left" w:pos="3384"/>
          <w:tab w:val="left" w:pos="3744"/>
          <w:tab w:val="left" w:pos="4644"/>
          <w:tab w:val="left" w:pos="5760"/>
          <w:tab w:val="left" w:pos="7920"/>
        </w:tabs>
        <w:spacing w:line="215" w:lineRule="auto"/>
        <w:jc w:val="both"/>
        <w:rPr>
          <w:rFonts w:ascii="Arial Narrow" w:hAnsi="Arial Narrow"/>
          <w:lang w:val="en-GB"/>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w:eastAsia="Calibri" w:hAnsi="Arial" w:cs="Arial"/>
          <w:b/>
          <w:bCs/>
          <w:color w:val="000000"/>
          <w:szCs w:val="24"/>
          <w:lang w:val="en-ZA"/>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3320D5" w:rsidRDefault="003320D5" w:rsidP="0004112E">
      <w:pPr>
        <w:autoSpaceDE w:val="0"/>
        <w:autoSpaceDN w:val="0"/>
        <w:adjustRightInd w:val="0"/>
        <w:rPr>
          <w:rFonts w:ascii="Arial Narrow" w:hAnsi="Arial Narrow" w:cs="Arial Narrow"/>
          <w:color w:val="000000"/>
          <w:szCs w:val="24"/>
          <w:lang w:val="en-ZA" w:eastAsia="en-ZA"/>
        </w:rPr>
      </w:pPr>
    </w:p>
    <w:p w:rsidR="003320D5" w:rsidRDefault="003320D5" w:rsidP="0004112E">
      <w:pPr>
        <w:autoSpaceDE w:val="0"/>
        <w:autoSpaceDN w:val="0"/>
        <w:adjustRightInd w:val="0"/>
        <w:rPr>
          <w:rFonts w:ascii="Arial Narrow" w:hAnsi="Arial Narrow" w:cs="Arial Narrow"/>
          <w:color w:val="000000"/>
          <w:szCs w:val="24"/>
          <w:lang w:val="en-ZA" w:eastAsia="en-ZA"/>
        </w:rPr>
      </w:pPr>
    </w:p>
    <w:p w:rsidR="0004112E" w:rsidRPr="003D242E" w:rsidRDefault="00966DF4" w:rsidP="00966DF4">
      <w:pPr>
        <w:keepNext/>
        <w:ind w:firstLine="720"/>
        <w:jc w:val="both"/>
        <w:outlineLvl w:val="0"/>
        <w:rPr>
          <w:rFonts w:ascii="Arial" w:hAnsi="Arial"/>
          <w:b/>
        </w:rPr>
      </w:pPr>
      <w:bookmarkStart w:id="8" w:name="_Toc152701174"/>
      <w:r>
        <w:rPr>
          <w:rFonts w:ascii="Arial" w:hAnsi="Arial"/>
          <w:b/>
          <w:noProof/>
        </w:rPr>
        <w:lastRenderedPageBreak/>
        <w:drawing>
          <wp:inline distT="0" distB="0" distL="0" distR="0">
            <wp:extent cx="1249680" cy="664210"/>
            <wp:effectExtent l="0" t="0" r="7620" b="2540"/>
            <wp:docPr id="54011950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49680" cy="664210"/>
                    </a:xfrm>
                    <a:prstGeom prst="rect">
                      <a:avLst/>
                    </a:prstGeom>
                    <a:noFill/>
                  </pic:spPr>
                </pic:pic>
              </a:graphicData>
            </a:graphic>
          </wp:inline>
        </w:drawing>
      </w:r>
      <w:r w:rsidR="0004112E" w:rsidRPr="003D242E">
        <w:rPr>
          <w:rFonts w:ascii="Arial" w:hAnsi="Arial"/>
          <w:b/>
        </w:rPr>
        <w:tab/>
      </w:r>
      <w:r w:rsidR="0004112E" w:rsidRPr="003D242E">
        <w:rPr>
          <w:rFonts w:ascii="Arial" w:hAnsi="Arial"/>
          <w:b/>
        </w:rPr>
        <w:tab/>
      </w:r>
      <w:r w:rsidR="0004112E" w:rsidRPr="003D242E">
        <w:rPr>
          <w:rFonts w:ascii="Arial" w:hAnsi="Arial"/>
          <w:b/>
        </w:rPr>
        <w:tab/>
      </w:r>
      <w:r w:rsidR="0004112E" w:rsidRPr="003D242E">
        <w:rPr>
          <w:rFonts w:ascii="Arial" w:hAnsi="Arial"/>
          <w:b/>
        </w:rPr>
        <w:tab/>
      </w:r>
      <w:r w:rsidR="0004112E">
        <w:rPr>
          <w:rFonts w:ascii="Arial" w:hAnsi="Arial"/>
          <w:b/>
        </w:rPr>
        <w:tab/>
      </w:r>
      <w:r w:rsidR="0004112E">
        <w:rPr>
          <w:rFonts w:ascii="Arial" w:hAnsi="Arial"/>
          <w:b/>
        </w:rPr>
        <w:tab/>
      </w:r>
      <w:r w:rsidR="0004112E" w:rsidRPr="003D242E">
        <w:rPr>
          <w:rFonts w:ascii="Arial" w:hAnsi="Arial"/>
          <w:b/>
        </w:rPr>
        <w:tab/>
      </w:r>
      <w:r w:rsidR="0004112E" w:rsidRPr="003D242E">
        <w:rPr>
          <w:rFonts w:ascii="Arial" w:hAnsi="Arial"/>
          <w:b/>
        </w:rPr>
        <w:tab/>
      </w:r>
      <w:r w:rsidR="0004112E" w:rsidRPr="003D242E">
        <w:rPr>
          <w:rFonts w:ascii="Arial" w:hAnsi="Arial"/>
          <w:b/>
        </w:rPr>
        <w:tab/>
      </w:r>
      <w:r w:rsidR="0004112E">
        <w:rPr>
          <w:rFonts w:ascii="Arial" w:hAnsi="Arial"/>
          <w:b/>
        </w:rPr>
        <w:tab/>
        <w:t>SBD 3.3</w:t>
      </w:r>
      <w:bookmarkEnd w:id="8"/>
    </w:p>
    <w:p w:rsidR="0004112E" w:rsidRPr="002D1B67" w:rsidRDefault="0004112E" w:rsidP="0004112E">
      <w:pPr>
        <w:jc w:val="center"/>
        <w:rPr>
          <w:rFonts w:ascii="Arial Narrow" w:hAnsi="Arial Narrow"/>
          <w:b/>
        </w:rPr>
      </w:pPr>
      <w:r w:rsidRPr="002D1B67">
        <w:rPr>
          <w:rFonts w:ascii="Arial Narrow" w:hAnsi="Arial Narrow"/>
          <w:b/>
          <w:u w:val="thick"/>
        </w:rPr>
        <w:t>PRICING SCHEDULE</w:t>
      </w:r>
      <w:r w:rsidRPr="002D1B67">
        <w:rPr>
          <w:rFonts w:ascii="Arial Narrow" w:hAnsi="Arial Narrow"/>
          <w:b/>
        </w:rPr>
        <w:t xml:space="preserve"> </w:t>
      </w:r>
    </w:p>
    <w:p w:rsidR="0004112E" w:rsidRPr="002D1B67" w:rsidRDefault="0004112E" w:rsidP="0004112E">
      <w:pPr>
        <w:jc w:val="center"/>
        <w:rPr>
          <w:rFonts w:ascii="Arial Narrow" w:hAnsi="Arial Narrow"/>
          <w:sz w:val="16"/>
        </w:rPr>
      </w:pPr>
      <w:r w:rsidRPr="002D1B67">
        <w:rPr>
          <w:rFonts w:ascii="Arial Narrow" w:hAnsi="Arial Narrow"/>
          <w:b/>
        </w:rPr>
        <w:t>(Professional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81"/>
      </w:tblGrid>
      <w:tr w:rsidR="0004112E" w:rsidTr="00832BDD">
        <w:tc>
          <w:tcPr>
            <w:tcW w:w="10881" w:type="dxa"/>
          </w:tcPr>
          <w:p w:rsidR="0004112E" w:rsidRDefault="0004112E" w:rsidP="00832BDD">
            <w:pPr>
              <w:tabs>
                <w:tab w:val="left" w:pos="6480"/>
              </w:tabs>
              <w:rPr>
                <w:rFonts w:ascii="Arial Narrow" w:hAnsi="Arial Narrow"/>
                <w:b/>
              </w:rPr>
            </w:pPr>
          </w:p>
          <w:p w:rsidR="0004112E" w:rsidRDefault="0004112E" w:rsidP="00832BDD">
            <w:pPr>
              <w:tabs>
                <w:tab w:val="left" w:pos="6480"/>
              </w:tabs>
              <w:rPr>
                <w:rFonts w:ascii="Arial Narrow" w:hAnsi="Arial Narrow"/>
              </w:rPr>
            </w:pPr>
            <w:r>
              <w:rPr>
                <w:rFonts w:ascii="Arial Narrow" w:hAnsi="Arial Narrow"/>
              </w:rPr>
              <w:t xml:space="preserve">NAME OF BIDDER: ……………………………………………………………………BID NO.: …………………………………… </w:t>
            </w:r>
          </w:p>
          <w:p w:rsidR="0004112E" w:rsidRDefault="0004112E" w:rsidP="00832BDD">
            <w:pPr>
              <w:tabs>
                <w:tab w:val="left" w:pos="6480"/>
              </w:tabs>
              <w:rPr>
                <w:rFonts w:ascii="Arial Narrow" w:hAnsi="Arial Narrow"/>
              </w:rPr>
            </w:pPr>
          </w:p>
          <w:p w:rsidR="0004112E" w:rsidRDefault="0004112E" w:rsidP="00832BDD">
            <w:pPr>
              <w:tabs>
                <w:tab w:val="left" w:pos="6480"/>
              </w:tabs>
              <w:rPr>
                <w:rFonts w:ascii="Arial Narrow" w:hAnsi="Arial Narrow"/>
                <w:b/>
              </w:rPr>
            </w:pPr>
            <w:r>
              <w:rPr>
                <w:rFonts w:ascii="Arial Narrow" w:hAnsi="Arial Narrow"/>
              </w:rPr>
              <w:t>CLOSING TIME 1</w:t>
            </w:r>
            <w:r w:rsidR="00FE347D">
              <w:rPr>
                <w:rFonts w:ascii="Arial Narrow" w:hAnsi="Arial Narrow"/>
              </w:rPr>
              <w:t>6</w:t>
            </w:r>
            <w:r>
              <w:rPr>
                <w:rFonts w:ascii="Arial Narrow" w:hAnsi="Arial Narrow"/>
              </w:rPr>
              <w:t xml:space="preserve">:00  </w:t>
            </w:r>
            <w:r>
              <w:rPr>
                <w:rFonts w:ascii="Arial Narrow" w:hAnsi="Arial Narrow"/>
                <w:b/>
              </w:rPr>
              <w:tab/>
              <w:t xml:space="preserve">        </w:t>
            </w:r>
            <w:r w:rsidRPr="008449CA">
              <w:rPr>
                <w:rFonts w:ascii="Arial Narrow" w:hAnsi="Arial Narrow"/>
              </w:rPr>
              <w:t>CLOSING DATE…………………………..</w:t>
            </w:r>
          </w:p>
          <w:p w:rsidR="0004112E" w:rsidRDefault="0004112E" w:rsidP="00832BDD">
            <w:pPr>
              <w:tabs>
                <w:tab w:val="left" w:pos="6480"/>
              </w:tabs>
              <w:rPr>
                <w:rFonts w:ascii="Arial Narrow" w:hAnsi="Arial Narrow"/>
                <w:b/>
              </w:rPr>
            </w:pPr>
          </w:p>
        </w:tc>
      </w:tr>
    </w:tbl>
    <w:p w:rsidR="0004112E" w:rsidRPr="00B64964" w:rsidRDefault="0004112E" w:rsidP="0004112E">
      <w:pPr>
        <w:keepNext/>
        <w:outlineLvl w:val="1"/>
        <w:rPr>
          <w:rFonts w:ascii="Arial" w:hAnsi="Arial"/>
          <w:b/>
          <w:sz w:val="16"/>
          <w:szCs w:val="16"/>
        </w:rPr>
      </w:pPr>
    </w:p>
    <w:p w:rsidR="0004112E" w:rsidRDefault="0004112E" w:rsidP="0004112E">
      <w:pPr>
        <w:tabs>
          <w:tab w:val="left" w:pos="6480"/>
        </w:tabs>
        <w:rPr>
          <w:rFonts w:ascii="Arial Narrow" w:hAnsi="Arial Narrow"/>
        </w:rPr>
      </w:pPr>
      <w:r>
        <w:rPr>
          <w:rFonts w:ascii="Arial Narrow" w:hAnsi="Arial Narrow"/>
        </w:rPr>
        <w:t>OFFER TO BE VALID FOR …………DAYS FROM THE CLOSING DATE OF BID</w:t>
      </w:r>
    </w:p>
    <w:p w:rsidR="0004112E" w:rsidRPr="00B64964" w:rsidRDefault="0004112E" w:rsidP="0004112E">
      <w:pPr>
        <w:tabs>
          <w:tab w:val="left" w:pos="6480"/>
        </w:tabs>
        <w:rPr>
          <w:rFonts w:ascii="Arial Narrow" w:hAnsi="Arial Narrow"/>
          <w:b/>
          <w:sz w:val="16"/>
          <w:szCs w:val="16"/>
        </w:rPr>
      </w:pPr>
    </w:p>
    <w:p w:rsidR="0004112E" w:rsidRPr="003D242E" w:rsidRDefault="0004112E" w:rsidP="0004112E">
      <w:pPr>
        <w:rPr>
          <w:rFonts w:ascii="Arial" w:hAnsi="Arial"/>
          <w:lang w:val="en-AU"/>
        </w:rPr>
      </w:pPr>
      <w:r>
        <w:rPr>
          <w:rFonts w:ascii="Arial" w:hAnsi="Arial"/>
          <w:lang w:val="en-AU"/>
        </w:rPr>
        <w:t>________________________________________________________________________________________________</w:t>
      </w:r>
    </w:p>
    <w:p w:rsidR="0004112E" w:rsidRPr="00B64964" w:rsidRDefault="0004112E" w:rsidP="0004112E">
      <w:pPr>
        <w:tabs>
          <w:tab w:val="left" w:pos="1080"/>
          <w:tab w:val="left" w:pos="2880"/>
          <w:tab w:val="left" w:pos="6480"/>
        </w:tabs>
        <w:jc w:val="both"/>
        <w:rPr>
          <w:rFonts w:ascii="Arial Narrow" w:hAnsi="Arial Narrow"/>
        </w:rPr>
      </w:pPr>
      <w:r w:rsidRPr="00B64964">
        <w:rPr>
          <w:rFonts w:ascii="Arial Narrow" w:hAnsi="Arial Narrow"/>
        </w:rPr>
        <w:t xml:space="preserve">ITEM </w:t>
      </w:r>
      <w:r w:rsidRPr="00B64964">
        <w:rPr>
          <w:rFonts w:ascii="Arial Narrow" w:hAnsi="Arial Narrow"/>
        </w:rPr>
        <w:tab/>
      </w:r>
      <w:r w:rsidRPr="00B64964">
        <w:rPr>
          <w:rFonts w:ascii="Arial Narrow" w:hAnsi="Arial Narrow"/>
        </w:rPr>
        <w:tab/>
        <w:t>DESCRIPTION</w:t>
      </w:r>
      <w:r w:rsidRPr="00B64964">
        <w:rPr>
          <w:rFonts w:ascii="Arial Narrow" w:hAnsi="Arial Narrow"/>
        </w:rPr>
        <w:tab/>
      </w:r>
      <w:r w:rsidRPr="00B64964">
        <w:rPr>
          <w:rFonts w:ascii="Arial Narrow" w:hAnsi="Arial Narrow"/>
        </w:rPr>
        <w:tab/>
        <w:t>BID PRICE IN RSA CURRENCY</w:t>
      </w:r>
    </w:p>
    <w:p w:rsidR="0004112E" w:rsidRPr="00B64964" w:rsidRDefault="0004112E" w:rsidP="0004112E">
      <w:pPr>
        <w:pBdr>
          <w:bottom w:val="single" w:sz="6" w:space="1" w:color="auto"/>
        </w:pBdr>
        <w:tabs>
          <w:tab w:val="left" w:pos="1080"/>
          <w:tab w:val="left" w:pos="2880"/>
          <w:tab w:val="left" w:pos="6480"/>
        </w:tabs>
        <w:jc w:val="both"/>
        <w:rPr>
          <w:rFonts w:ascii="Arial Narrow" w:hAnsi="Arial Narrow"/>
          <w:b/>
          <w:u w:val="single"/>
        </w:rPr>
      </w:pPr>
      <w:r w:rsidRPr="00B64964">
        <w:rPr>
          <w:rFonts w:ascii="Arial Narrow" w:hAnsi="Arial Narrow"/>
        </w:rPr>
        <w:t>NO</w:t>
      </w:r>
      <w:r w:rsidRPr="00B64964">
        <w:rPr>
          <w:rFonts w:ascii="Arial Narrow" w:hAnsi="Arial Narrow"/>
        </w:rPr>
        <w:tab/>
      </w:r>
      <w:r w:rsidRPr="00B64964">
        <w:rPr>
          <w:rFonts w:ascii="Arial Narrow" w:hAnsi="Arial Narrow"/>
        </w:rPr>
        <w:tab/>
      </w:r>
      <w:r w:rsidRPr="00B64964">
        <w:rPr>
          <w:rFonts w:ascii="Arial Narrow" w:hAnsi="Arial Narrow"/>
        </w:rPr>
        <w:tab/>
        <w:t>**</w:t>
      </w:r>
      <w:r w:rsidRPr="00B64964">
        <w:rPr>
          <w:rFonts w:ascii="Arial" w:hAnsi="Arial"/>
        </w:rPr>
        <w:t>(ALL APPLICABLE TAXES INCLUDED)</w:t>
      </w:r>
    </w:p>
    <w:p w:rsidR="0004112E" w:rsidRPr="00B64964" w:rsidRDefault="0004112E" w:rsidP="0004112E">
      <w:pPr>
        <w:keepNext/>
        <w:jc w:val="both"/>
        <w:outlineLvl w:val="0"/>
        <w:rPr>
          <w:rFonts w:ascii="Arial Narrow" w:hAnsi="Arial Narrow" w:cs="Arial Narrow"/>
          <w:color w:val="000000"/>
          <w:sz w:val="16"/>
          <w:szCs w:val="16"/>
          <w:lang w:val="en-ZA" w:eastAsia="en-ZA"/>
        </w:rPr>
      </w:pPr>
    </w:p>
    <w:p w:rsidR="0004112E" w:rsidRPr="00B64964" w:rsidRDefault="0004112E">
      <w:pPr>
        <w:numPr>
          <w:ilvl w:val="0"/>
          <w:numId w:val="20"/>
        </w:numPr>
        <w:tabs>
          <w:tab w:val="left" w:pos="1080"/>
          <w:tab w:val="left" w:pos="1418"/>
          <w:tab w:val="left" w:pos="6480"/>
        </w:tabs>
        <w:jc w:val="both"/>
        <w:rPr>
          <w:rFonts w:ascii="Arial Narrow" w:hAnsi="Arial Narrow"/>
        </w:rPr>
      </w:pPr>
      <w:r w:rsidRPr="00B64964">
        <w:rPr>
          <w:rFonts w:ascii="Arial Narrow" w:hAnsi="Arial Narrow"/>
        </w:rPr>
        <w:t>The accompanying information must be used for the formulation</w:t>
      </w: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r>
      <w:r w:rsidRPr="00B64964">
        <w:rPr>
          <w:rFonts w:ascii="Arial Narrow" w:hAnsi="Arial Narrow"/>
        </w:rPr>
        <w:tab/>
        <w:t>of proposals.</w:t>
      </w:r>
    </w:p>
    <w:p w:rsidR="0004112E" w:rsidRPr="00B64964" w:rsidRDefault="0004112E" w:rsidP="0004112E">
      <w:pPr>
        <w:tabs>
          <w:tab w:val="left" w:pos="1080"/>
          <w:tab w:val="left" w:pos="2880"/>
          <w:tab w:val="left" w:pos="6480"/>
        </w:tabs>
        <w:jc w:val="both"/>
        <w:rPr>
          <w:rFonts w:ascii="Arial Narrow" w:hAnsi="Arial Narrow"/>
          <w:sz w:val="16"/>
          <w:szCs w:val="16"/>
        </w:rPr>
      </w:pP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t>2.</w:t>
      </w:r>
      <w:r w:rsidRPr="00B64964">
        <w:rPr>
          <w:rFonts w:ascii="Arial Narrow" w:hAnsi="Arial Narrow"/>
        </w:rPr>
        <w:tab/>
        <w:t>Bidders are required to indicate a ceiling price based on the total</w:t>
      </w: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r>
      <w:r w:rsidRPr="00B64964">
        <w:rPr>
          <w:rFonts w:ascii="Arial Narrow" w:hAnsi="Arial Narrow"/>
        </w:rPr>
        <w:tab/>
        <w:t>estimated time for completion of all phases and including all</w:t>
      </w: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r>
      <w:r w:rsidRPr="00B64964">
        <w:rPr>
          <w:rFonts w:ascii="Arial Narrow" w:hAnsi="Arial Narrow"/>
        </w:rPr>
        <w:tab/>
        <w:t>expenses inclusive of all  applicable taxes for the project.</w:t>
      </w:r>
      <w:r w:rsidRPr="00B64964">
        <w:rPr>
          <w:rFonts w:ascii="Arial Narrow" w:hAnsi="Arial Narrow"/>
        </w:rPr>
        <w:tab/>
        <w:t>R………..…………………………………………………...</w:t>
      </w:r>
    </w:p>
    <w:p w:rsidR="0004112E" w:rsidRPr="00B64964" w:rsidRDefault="0004112E" w:rsidP="0004112E">
      <w:pPr>
        <w:tabs>
          <w:tab w:val="left" w:pos="1080"/>
          <w:tab w:val="left" w:pos="2880"/>
          <w:tab w:val="left" w:pos="6480"/>
        </w:tabs>
        <w:jc w:val="both"/>
        <w:rPr>
          <w:rFonts w:ascii="Arial Narrow" w:hAnsi="Arial Narrow"/>
          <w:sz w:val="16"/>
          <w:szCs w:val="16"/>
        </w:rPr>
      </w:pP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t>3.</w:t>
      </w:r>
      <w:r w:rsidRPr="00B64964">
        <w:rPr>
          <w:rFonts w:ascii="Arial Narrow" w:hAnsi="Arial Narrow"/>
        </w:rPr>
        <w:tab/>
        <w:t xml:space="preserve">PERSONS WHO WILL BE INVOLVED IN THE PROJECT AND </w:t>
      </w: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r>
      <w:r w:rsidRPr="00B64964">
        <w:rPr>
          <w:rFonts w:ascii="Arial Narrow" w:hAnsi="Arial Narrow"/>
        </w:rPr>
        <w:tab/>
        <w:t xml:space="preserve">RATES APPLICABLE (CERTIFIED INVOICES MUST BE </w:t>
      </w:r>
    </w:p>
    <w:p w:rsidR="0004112E" w:rsidRPr="00B64964" w:rsidRDefault="0004112E" w:rsidP="0004112E">
      <w:pPr>
        <w:tabs>
          <w:tab w:val="left" w:pos="1080"/>
          <w:tab w:val="left" w:pos="1418"/>
          <w:tab w:val="left" w:pos="6480"/>
        </w:tabs>
        <w:jc w:val="both"/>
        <w:rPr>
          <w:rFonts w:ascii="Arial Narrow" w:hAnsi="Arial Narrow"/>
        </w:rPr>
      </w:pPr>
      <w:r w:rsidRPr="00B64964">
        <w:rPr>
          <w:rFonts w:ascii="Arial Narrow" w:hAnsi="Arial Narrow"/>
        </w:rPr>
        <w:tab/>
      </w:r>
      <w:r w:rsidRPr="00B64964">
        <w:rPr>
          <w:rFonts w:ascii="Arial Narrow" w:hAnsi="Arial Narrow"/>
        </w:rPr>
        <w:tab/>
        <w:t>RENDERED IN TERMS HEREOF)</w:t>
      </w:r>
    </w:p>
    <w:p w:rsidR="0004112E" w:rsidRPr="00B64964" w:rsidRDefault="0004112E" w:rsidP="0004112E">
      <w:pPr>
        <w:tabs>
          <w:tab w:val="left" w:pos="1080"/>
          <w:tab w:val="left" w:pos="2880"/>
          <w:tab w:val="left" w:pos="6480"/>
        </w:tabs>
        <w:jc w:val="both"/>
        <w:rPr>
          <w:rFonts w:ascii="Arial Narrow" w:hAnsi="Arial Narrow"/>
          <w:sz w:val="16"/>
          <w:szCs w:val="16"/>
        </w:rPr>
      </w:pP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t>4.</w:t>
      </w:r>
      <w:r w:rsidRPr="00B64964">
        <w:rPr>
          <w:rFonts w:ascii="Arial Narrow" w:hAnsi="Arial Narrow"/>
        </w:rPr>
        <w:tab/>
        <w:t>PERSON AND POSITION</w:t>
      </w:r>
      <w:r w:rsidRPr="00B64964">
        <w:rPr>
          <w:rFonts w:ascii="Arial Narrow" w:hAnsi="Arial Narrow"/>
        </w:rPr>
        <w:tab/>
        <w:t>HOURLY RATE</w:t>
      </w:r>
      <w:r w:rsidRPr="00B64964">
        <w:rPr>
          <w:rFonts w:ascii="Arial Narrow" w:hAnsi="Arial Narrow"/>
        </w:rPr>
        <w:tab/>
        <w:t>DAILY RATE</w:t>
      </w:r>
    </w:p>
    <w:p w:rsidR="0004112E" w:rsidRPr="00B64964" w:rsidRDefault="0004112E" w:rsidP="0004112E">
      <w:pPr>
        <w:tabs>
          <w:tab w:val="left" w:pos="1080"/>
          <w:tab w:val="left" w:pos="2880"/>
          <w:tab w:val="left" w:pos="6480"/>
          <w:tab w:val="left" w:pos="8640"/>
        </w:tabs>
        <w:jc w:val="both"/>
        <w:rPr>
          <w:rFonts w:ascii="Arial Narrow" w:hAnsi="Arial Narrow"/>
          <w:sz w:val="16"/>
          <w:szCs w:val="16"/>
        </w:rPr>
      </w:pPr>
    </w:p>
    <w:p w:rsidR="0004112E" w:rsidRPr="00B64964" w:rsidRDefault="0004112E" w:rsidP="0004112E">
      <w:pPr>
        <w:tabs>
          <w:tab w:val="left" w:pos="1080"/>
          <w:tab w:val="left" w:pos="2880"/>
          <w:tab w:val="left" w:pos="6480"/>
          <w:tab w:val="left" w:pos="8640"/>
        </w:tabs>
        <w:spacing w:line="360" w:lineRule="auto"/>
        <w:jc w:val="both"/>
        <w:rPr>
          <w:rFonts w:ascii="Arial Narrow" w:hAnsi="Arial Narrow"/>
        </w:rPr>
      </w:pPr>
      <w:r w:rsidRPr="00B64964">
        <w:rPr>
          <w:rFonts w:ascii="Arial Narrow" w:hAnsi="Arial Narrow"/>
        </w:rPr>
        <w:tab/>
        <w:t>--------------------------------------------------------------------------------------</w:t>
      </w:r>
      <w:r w:rsidRPr="00B64964">
        <w:rPr>
          <w:rFonts w:ascii="Arial Narrow" w:hAnsi="Arial Narrow"/>
        </w:rPr>
        <w:tab/>
        <w:t>R------------------------------</w:t>
      </w:r>
      <w:r w:rsidRPr="00B64964">
        <w:rPr>
          <w:rFonts w:ascii="Arial Narrow" w:hAnsi="Arial Narrow"/>
        </w:rPr>
        <w:tab/>
        <w:t>---------------------------------</w:t>
      </w:r>
    </w:p>
    <w:p w:rsidR="0004112E" w:rsidRPr="00B64964" w:rsidRDefault="0004112E" w:rsidP="0004112E">
      <w:pPr>
        <w:tabs>
          <w:tab w:val="left" w:pos="1080"/>
          <w:tab w:val="left" w:pos="2880"/>
          <w:tab w:val="left" w:pos="6480"/>
          <w:tab w:val="left" w:pos="8640"/>
        </w:tabs>
        <w:spacing w:line="360" w:lineRule="auto"/>
        <w:jc w:val="both"/>
        <w:rPr>
          <w:rFonts w:ascii="Arial Narrow" w:hAnsi="Arial Narrow"/>
        </w:rPr>
      </w:pPr>
      <w:r w:rsidRPr="00B64964">
        <w:rPr>
          <w:rFonts w:ascii="Arial Narrow" w:hAnsi="Arial Narrow"/>
        </w:rPr>
        <w:tab/>
        <w:t>--------------------------------------------------------------------------------------</w:t>
      </w:r>
      <w:r w:rsidRPr="00B64964">
        <w:rPr>
          <w:rFonts w:ascii="Arial Narrow" w:hAnsi="Arial Narrow"/>
        </w:rPr>
        <w:tab/>
        <w:t>R------------------------------</w:t>
      </w:r>
      <w:r w:rsidRPr="00B64964">
        <w:rPr>
          <w:rFonts w:ascii="Arial Narrow" w:hAnsi="Arial Narrow"/>
        </w:rPr>
        <w:tab/>
        <w:t>---------------------------------</w:t>
      </w:r>
    </w:p>
    <w:p w:rsidR="0004112E" w:rsidRPr="00B64964" w:rsidRDefault="0004112E" w:rsidP="0004112E">
      <w:pPr>
        <w:tabs>
          <w:tab w:val="left" w:pos="1080"/>
          <w:tab w:val="left" w:pos="2880"/>
          <w:tab w:val="left" w:pos="6480"/>
          <w:tab w:val="left" w:pos="8640"/>
        </w:tabs>
        <w:spacing w:line="360" w:lineRule="auto"/>
        <w:jc w:val="both"/>
        <w:rPr>
          <w:rFonts w:ascii="Arial Narrow" w:hAnsi="Arial Narrow"/>
        </w:rPr>
      </w:pPr>
      <w:r w:rsidRPr="00B64964">
        <w:rPr>
          <w:rFonts w:ascii="Arial Narrow" w:hAnsi="Arial Narrow"/>
        </w:rPr>
        <w:tab/>
        <w:t>--------------------------------------------------------------------------------------</w:t>
      </w:r>
      <w:r w:rsidRPr="00B64964">
        <w:rPr>
          <w:rFonts w:ascii="Arial Narrow" w:hAnsi="Arial Narrow"/>
        </w:rPr>
        <w:tab/>
        <w:t>R------------------------------</w:t>
      </w:r>
      <w:r w:rsidRPr="00B64964">
        <w:rPr>
          <w:rFonts w:ascii="Arial Narrow" w:hAnsi="Arial Narrow"/>
        </w:rPr>
        <w:tab/>
        <w:t>---------------------------------</w:t>
      </w:r>
    </w:p>
    <w:p w:rsidR="0004112E" w:rsidRPr="00B64964" w:rsidRDefault="0004112E" w:rsidP="0004112E">
      <w:pPr>
        <w:tabs>
          <w:tab w:val="left" w:pos="1080"/>
          <w:tab w:val="left" w:pos="2880"/>
          <w:tab w:val="left" w:pos="6480"/>
          <w:tab w:val="left" w:pos="8640"/>
        </w:tabs>
        <w:spacing w:line="360" w:lineRule="auto"/>
        <w:jc w:val="both"/>
        <w:rPr>
          <w:rFonts w:ascii="Arial Narrow" w:hAnsi="Arial Narrow"/>
        </w:rPr>
      </w:pPr>
      <w:r w:rsidRPr="00B64964">
        <w:rPr>
          <w:rFonts w:ascii="Arial Narrow" w:hAnsi="Arial Narrow"/>
        </w:rPr>
        <w:tab/>
        <w:t>--------------------------------------------------------------------------------------</w:t>
      </w:r>
      <w:r w:rsidRPr="00B64964">
        <w:rPr>
          <w:rFonts w:ascii="Arial Narrow" w:hAnsi="Arial Narrow"/>
        </w:rPr>
        <w:tab/>
        <w:t>R------------------------------</w:t>
      </w:r>
      <w:r w:rsidRPr="00B64964">
        <w:rPr>
          <w:rFonts w:ascii="Arial Narrow" w:hAnsi="Arial Narrow"/>
        </w:rPr>
        <w:tab/>
        <w:t>---------------------------------</w:t>
      </w:r>
    </w:p>
    <w:p w:rsidR="0004112E" w:rsidRPr="00B64964" w:rsidRDefault="0004112E" w:rsidP="0004112E">
      <w:pPr>
        <w:tabs>
          <w:tab w:val="left" w:pos="1080"/>
          <w:tab w:val="left" w:pos="2880"/>
          <w:tab w:val="left" w:pos="6480"/>
          <w:tab w:val="left" w:pos="8640"/>
        </w:tabs>
        <w:spacing w:line="360" w:lineRule="auto"/>
        <w:jc w:val="both"/>
        <w:rPr>
          <w:rFonts w:ascii="Arial Narrow" w:hAnsi="Arial Narrow"/>
        </w:rPr>
      </w:pPr>
      <w:r w:rsidRPr="00B64964">
        <w:rPr>
          <w:rFonts w:ascii="Arial Narrow" w:hAnsi="Arial Narrow"/>
        </w:rPr>
        <w:tab/>
        <w:t>--------------------------------------------------------------------------------------</w:t>
      </w:r>
      <w:r w:rsidRPr="00B64964">
        <w:rPr>
          <w:rFonts w:ascii="Arial Narrow" w:hAnsi="Arial Narrow"/>
        </w:rPr>
        <w:tab/>
        <w:t>R------------------------------</w:t>
      </w:r>
      <w:r w:rsidRPr="00B64964">
        <w:rPr>
          <w:rFonts w:ascii="Arial Narrow" w:hAnsi="Arial Narrow"/>
        </w:rPr>
        <w:tab/>
        <w:t>---------------------------------</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t>5.</w:t>
      </w:r>
      <w:r w:rsidRPr="00B64964">
        <w:rPr>
          <w:rFonts w:ascii="Arial Narrow" w:hAnsi="Arial Narrow"/>
        </w:rPr>
        <w:tab/>
        <w:t>PHASES ACCORDING TO WHICH THE PROJECT WILL BE</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r>
      <w:r w:rsidRPr="00B64964">
        <w:rPr>
          <w:rFonts w:ascii="Arial Narrow" w:hAnsi="Arial Narrow"/>
        </w:rPr>
        <w:tab/>
        <w:t xml:space="preserve">COMPLETED, COST PER PHASE AND MAN-DAYS TO BE </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r>
      <w:r w:rsidRPr="00B64964">
        <w:rPr>
          <w:rFonts w:ascii="Arial Narrow" w:hAnsi="Arial Narrow"/>
        </w:rPr>
        <w:tab/>
        <w:t>SPENT</w:t>
      </w:r>
    </w:p>
    <w:p w:rsidR="0004112E" w:rsidRPr="00B64964" w:rsidRDefault="0004112E" w:rsidP="0004112E">
      <w:pPr>
        <w:tabs>
          <w:tab w:val="left" w:pos="1080"/>
          <w:tab w:val="left" w:pos="2880"/>
          <w:tab w:val="left" w:pos="6480"/>
          <w:tab w:val="left" w:pos="8640"/>
        </w:tabs>
        <w:jc w:val="both"/>
        <w:rPr>
          <w:rFonts w:ascii="Arial Narrow" w:hAnsi="Arial Narrow"/>
        </w:rPr>
      </w:pPr>
    </w:p>
    <w:p w:rsidR="0004112E" w:rsidRPr="00B64964" w:rsidRDefault="0004112E" w:rsidP="0004112E">
      <w:pPr>
        <w:tabs>
          <w:tab w:val="left" w:pos="1080"/>
          <w:tab w:val="left" w:pos="1418"/>
          <w:tab w:val="left" w:pos="6480"/>
          <w:tab w:val="left" w:pos="8640"/>
        </w:tabs>
        <w:spacing w:line="360" w:lineRule="auto"/>
        <w:jc w:val="both"/>
        <w:rPr>
          <w:rFonts w:ascii="Arial Narrow" w:hAnsi="Arial Narrow"/>
        </w:rPr>
      </w:pPr>
      <w:r>
        <w:rPr>
          <w:rFonts w:ascii="Arial Narrow" w:hAnsi="Arial Narrow"/>
        </w:rPr>
        <w:tab/>
      </w:r>
      <w:r>
        <w:rPr>
          <w:rFonts w:ascii="Arial Narrow" w:hAnsi="Arial Narrow"/>
        </w:rPr>
        <w:tab/>
      </w:r>
      <w:r w:rsidRPr="00B64964">
        <w:rPr>
          <w:rFonts w:ascii="Arial Narrow" w:hAnsi="Arial Narrow"/>
        </w:rPr>
        <w:t>-------------------------------------------------------------------------------</w:t>
      </w:r>
      <w:r w:rsidRPr="00B64964">
        <w:rPr>
          <w:rFonts w:ascii="Arial Narrow" w:hAnsi="Arial Narrow"/>
        </w:rPr>
        <w:tab/>
        <w:t>R------------------------------</w:t>
      </w:r>
      <w:r w:rsidRPr="00B64964">
        <w:rPr>
          <w:rFonts w:ascii="Arial Narrow" w:hAnsi="Arial Narrow"/>
        </w:rPr>
        <w:tab/>
        <w:t>-------------------------- days</w:t>
      </w:r>
    </w:p>
    <w:p w:rsidR="0004112E" w:rsidRPr="00B64964" w:rsidRDefault="0004112E" w:rsidP="0004112E">
      <w:pPr>
        <w:tabs>
          <w:tab w:val="left" w:pos="1080"/>
          <w:tab w:val="left" w:pos="1418"/>
          <w:tab w:val="left" w:pos="6480"/>
          <w:tab w:val="left" w:pos="8640"/>
        </w:tabs>
        <w:spacing w:line="360" w:lineRule="auto"/>
        <w:jc w:val="both"/>
        <w:rPr>
          <w:rFonts w:ascii="Arial Narrow" w:hAnsi="Arial Narrow"/>
        </w:rPr>
      </w:pPr>
      <w:r w:rsidRPr="00B64964">
        <w:rPr>
          <w:rFonts w:ascii="Arial Narrow" w:hAnsi="Arial Narrow"/>
        </w:rPr>
        <w:tab/>
      </w:r>
      <w:r w:rsidRPr="00B64964">
        <w:rPr>
          <w:rFonts w:ascii="Arial Narrow" w:hAnsi="Arial Narrow"/>
        </w:rPr>
        <w:tab/>
        <w:t>-------------------------------------------------------------------------------</w:t>
      </w:r>
      <w:r w:rsidRPr="00B64964">
        <w:rPr>
          <w:rFonts w:ascii="Arial Narrow" w:hAnsi="Arial Narrow"/>
        </w:rPr>
        <w:tab/>
        <w:t>R------------------------------</w:t>
      </w:r>
      <w:r w:rsidRPr="00B64964">
        <w:rPr>
          <w:rFonts w:ascii="Arial Narrow" w:hAnsi="Arial Narrow"/>
        </w:rPr>
        <w:tab/>
        <w:t>-------------------------- days</w:t>
      </w:r>
    </w:p>
    <w:p w:rsidR="0004112E" w:rsidRPr="00B64964" w:rsidRDefault="0004112E" w:rsidP="0004112E">
      <w:pPr>
        <w:tabs>
          <w:tab w:val="left" w:pos="1080"/>
          <w:tab w:val="left" w:pos="1418"/>
          <w:tab w:val="left" w:pos="6480"/>
          <w:tab w:val="left" w:pos="8640"/>
        </w:tabs>
        <w:spacing w:line="360" w:lineRule="auto"/>
        <w:jc w:val="both"/>
        <w:rPr>
          <w:rFonts w:ascii="Arial Narrow" w:hAnsi="Arial Narrow"/>
        </w:rPr>
      </w:pPr>
      <w:r w:rsidRPr="00B64964">
        <w:rPr>
          <w:rFonts w:ascii="Arial Narrow" w:hAnsi="Arial Narrow"/>
        </w:rPr>
        <w:tab/>
      </w:r>
      <w:r w:rsidRPr="00B64964">
        <w:rPr>
          <w:rFonts w:ascii="Arial Narrow" w:hAnsi="Arial Narrow"/>
        </w:rPr>
        <w:tab/>
        <w:t>-------------------------------------------------------------------------------</w:t>
      </w:r>
      <w:r w:rsidRPr="00B64964">
        <w:rPr>
          <w:rFonts w:ascii="Arial Narrow" w:hAnsi="Arial Narrow"/>
        </w:rPr>
        <w:tab/>
        <w:t>R------------------------------</w:t>
      </w:r>
      <w:r w:rsidRPr="00B64964">
        <w:rPr>
          <w:rFonts w:ascii="Arial Narrow" w:hAnsi="Arial Narrow"/>
        </w:rPr>
        <w:tab/>
        <w:t>-------------------------- days</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r>
      <w:r w:rsidRPr="00B64964">
        <w:rPr>
          <w:rFonts w:ascii="Arial Narrow" w:hAnsi="Arial Narrow"/>
        </w:rPr>
        <w:tab/>
        <w:t>-------------------------------------------------------------------------------</w:t>
      </w:r>
      <w:r w:rsidRPr="00B64964">
        <w:rPr>
          <w:rFonts w:ascii="Arial Narrow" w:hAnsi="Arial Narrow"/>
        </w:rPr>
        <w:tab/>
        <w:t>R------------------------------</w:t>
      </w:r>
      <w:r w:rsidRPr="00B64964">
        <w:rPr>
          <w:rFonts w:ascii="Arial Narrow" w:hAnsi="Arial Narrow"/>
        </w:rPr>
        <w:tab/>
        <w:t>-------------------------- days</w:t>
      </w:r>
    </w:p>
    <w:p w:rsidR="0004112E" w:rsidRPr="00B64964" w:rsidRDefault="0004112E" w:rsidP="0004112E">
      <w:pPr>
        <w:tabs>
          <w:tab w:val="left" w:pos="1080"/>
          <w:tab w:val="left" w:pos="2880"/>
          <w:tab w:val="left" w:pos="6480"/>
          <w:tab w:val="left" w:pos="8640"/>
        </w:tabs>
        <w:jc w:val="both"/>
        <w:rPr>
          <w:rFonts w:ascii="Arial Narrow" w:hAnsi="Arial Narrow"/>
        </w:rPr>
      </w:pP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t>5.1</w:t>
      </w:r>
      <w:r w:rsidRPr="00B64964">
        <w:rPr>
          <w:rFonts w:ascii="Arial Narrow" w:hAnsi="Arial Narrow"/>
        </w:rPr>
        <w:tab/>
        <w:t>Travel expenses (specify, for example rate/km and total km, class</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r>
      <w:r w:rsidRPr="00B64964">
        <w:rPr>
          <w:rFonts w:ascii="Arial Narrow" w:hAnsi="Arial Narrow"/>
        </w:rPr>
        <w:tab/>
        <w:t>of airtravel, etc).  Only actual costs are recoverable.  Proof of the</w:t>
      </w:r>
    </w:p>
    <w:p w:rsidR="0004112E" w:rsidRPr="00B64964" w:rsidRDefault="0004112E" w:rsidP="0004112E">
      <w:pPr>
        <w:tabs>
          <w:tab w:val="left" w:pos="1080"/>
          <w:tab w:val="left" w:pos="1418"/>
          <w:tab w:val="left" w:pos="6480"/>
          <w:tab w:val="left" w:pos="8640"/>
        </w:tabs>
        <w:jc w:val="both"/>
        <w:rPr>
          <w:rFonts w:ascii="Arial Narrow" w:hAnsi="Arial Narrow"/>
        </w:rPr>
      </w:pPr>
      <w:r w:rsidRPr="00B64964">
        <w:rPr>
          <w:rFonts w:ascii="Arial Narrow" w:hAnsi="Arial Narrow"/>
        </w:rPr>
        <w:tab/>
      </w:r>
      <w:r w:rsidRPr="00B64964">
        <w:rPr>
          <w:rFonts w:ascii="Arial Narrow" w:hAnsi="Arial Narrow"/>
        </w:rPr>
        <w:tab/>
        <w:t>expenses incurred must accompany certified invoices.</w:t>
      </w:r>
    </w:p>
    <w:p w:rsidR="0004112E" w:rsidRPr="00B64964" w:rsidRDefault="0004112E" w:rsidP="0004112E">
      <w:pPr>
        <w:tabs>
          <w:tab w:val="left" w:pos="1080"/>
          <w:tab w:val="left" w:pos="2880"/>
          <w:tab w:val="left" w:pos="6480"/>
          <w:tab w:val="left" w:pos="8640"/>
        </w:tabs>
        <w:jc w:val="both"/>
        <w:rPr>
          <w:rFonts w:ascii="Arial Narrow" w:hAnsi="Arial Narrow"/>
        </w:rPr>
      </w:pP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DESCRIPTION OF EXPENSE TO BE INCURRED</w:t>
      </w:r>
      <w:r w:rsidRPr="00B64964">
        <w:rPr>
          <w:rFonts w:ascii="Arial Narrow" w:hAnsi="Arial Narrow"/>
        </w:rPr>
        <w:tab/>
        <w:t>RATE</w:t>
      </w:r>
      <w:r w:rsidRPr="00B64964">
        <w:rPr>
          <w:rFonts w:ascii="Arial Narrow" w:hAnsi="Arial Narrow"/>
        </w:rPr>
        <w:tab/>
        <w:t>QUANTITY</w:t>
      </w:r>
      <w:r w:rsidRPr="00B64964">
        <w:rPr>
          <w:rFonts w:ascii="Arial Narrow" w:hAnsi="Arial Narrow"/>
        </w:rPr>
        <w:tab/>
        <w:t>AMOUNT</w:t>
      </w:r>
    </w:p>
    <w:p w:rsidR="0004112E" w:rsidRPr="00B64964" w:rsidRDefault="0004112E" w:rsidP="0004112E">
      <w:pPr>
        <w:tabs>
          <w:tab w:val="left" w:pos="1080"/>
          <w:tab w:val="left" w:pos="2880"/>
          <w:tab w:val="left" w:pos="6480"/>
          <w:tab w:val="left" w:pos="7920"/>
          <w:tab w:val="left" w:pos="9270"/>
        </w:tabs>
        <w:jc w:val="both"/>
        <w:rPr>
          <w:rFonts w:ascii="Arial Narrow" w:hAnsi="Arial Narrow"/>
        </w:rPr>
      </w:pP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rPr>
        <w:tab/>
      </w:r>
      <w:r w:rsidRPr="00B64964">
        <w:rPr>
          <w:rFonts w:ascii="Arial Narrow" w:hAnsi="Arial Narrow"/>
        </w:rPr>
        <w:tab/>
      </w:r>
      <w:r w:rsidRPr="00B64964">
        <w:rPr>
          <w:rFonts w:ascii="Arial Narrow" w:hAnsi="Arial Narrow"/>
          <w:lang w:val="pt-BR"/>
        </w:rPr>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2880"/>
          <w:tab w:val="left" w:pos="6480"/>
          <w:tab w:val="left" w:pos="7920"/>
          <w:tab w:val="left" w:pos="9270"/>
        </w:tabs>
        <w:jc w:val="both"/>
        <w:rPr>
          <w:rFonts w:ascii="Arial Narrow" w:hAnsi="Arial Narrow"/>
          <w:lang w:val="pt-BR"/>
        </w:rPr>
      </w:pPr>
    </w:p>
    <w:p w:rsidR="0004112E" w:rsidRDefault="0004112E" w:rsidP="0004112E">
      <w:pPr>
        <w:tabs>
          <w:tab w:val="left" w:pos="1080"/>
          <w:tab w:val="left" w:pos="2880"/>
          <w:tab w:val="left" w:pos="6480"/>
          <w:tab w:val="left" w:pos="7920"/>
          <w:tab w:val="left" w:pos="9270"/>
        </w:tabs>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r>
      <w:r w:rsidRPr="00B64964">
        <w:rPr>
          <w:rFonts w:ascii="Arial Narrow" w:hAnsi="Arial Narrow"/>
          <w:lang w:val="pt-BR"/>
        </w:rPr>
        <w:tab/>
        <w:t>TOTAL:  R………………………………………………….</w:t>
      </w:r>
    </w:p>
    <w:p w:rsidR="0004112E" w:rsidRPr="00B64964" w:rsidRDefault="0004112E" w:rsidP="0004112E">
      <w:pPr>
        <w:tabs>
          <w:tab w:val="left" w:pos="1080"/>
          <w:tab w:val="left" w:pos="2880"/>
          <w:tab w:val="left" w:pos="6480"/>
          <w:tab w:val="left" w:pos="7920"/>
          <w:tab w:val="left" w:pos="9270"/>
        </w:tabs>
        <w:jc w:val="both"/>
        <w:rPr>
          <w:rFonts w:ascii="Arial Narrow" w:hAnsi="Arial Narrow"/>
          <w:lang w:val="pt-BR"/>
        </w:rPr>
      </w:pPr>
    </w:p>
    <w:p w:rsidR="0004112E" w:rsidRDefault="0004112E" w:rsidP="0004112E">
      <w:pPr>
        <w:ind w:left="-1134"/>
        <w:jc w:val="center"/>
        <w:rPr>
          <w:rFonts w:ascii="Arial" w:hAnsi="Arial" w:cs="Arial"/>
          <w:bCs/>
          <w:lang w:val="en-AU"/>
        </w:rPr>
      </w:pPr>
      <w:r w:rsidRPr="00B64964">
        <w:rPr>
          <w:rFonts w:ascii="Arial" w:hAnsi="Arial" w:cs="Arial"/>
          <w:bCs/>
          <w:lang w:val="en-AU"/>
        </w:rPr>
        <w:t xml:space="preserve">** </w:t>
      </w:r>
      <w:r>
        <w:rPr>
          <w:rFonts w:ascii="Arial" w:hAnsi="Arial" w:cs="Arial"/>
          <w:bCs/>
          <w:lang w:val="en-AU"/>
        </w:rPr>
        <w:t xml:space="preserve">                        </w:t>
      </w:r>
      <w:r w:rsidRPr="00B64964">
        <w:rPr>
          <w:rFonts w:ascii="Arial" w:hAnsi="Arial" w:cs="Arial"/>
          <w:bCs/>
          <w:lang w:val="en-AU"/>
        </w:rPr>
        <w:t xml:space="preserve">”all applicable taxes” includes  value- added tax, pay as you earn, income tax, unemployment  insurance fund </w:t>
      </w:r>
      <w:r w:rsidRPr="00B64964">
        <w:rPr>
          <w:rFonts w:ascii="Arial" w:hAnsi="Arial" w:cs="Arial"/>
          <w:bCs/>
          <w:lang w:val="en-AU"/>
        </w:rPr>
        <w:tab/>
      </w:r>
      <w:r w:rsidRPr="00B64964">
        <w:rPr>
          <w:rFonts w:ascii="Arial" w:hAnsi="Arial" w:cs="Arial"/>
          <w:bCs/>
          <w:lang w:val="en-AU"/>
        </w:rPr>
        <w:tab/>
      </w:r>
      <w:r>
        <w:rPr>
          <w:rFonts w:ascii="Arial" w:hAnsi="Arial" w:cs="Arial"/>
          <w:bCs/>
          <w:lang w:val="en-AU"/>
        </w:rPr>
        <w:tab/>
      </w:r>
      <w:r w:rsidRPr="00B64964">
        <w:rPr>
          <w:rFonts w:ascii="Arial" w:hAnsi="Arial" w:cs="Arial"/>
          <w:bCs/>
          <w:lang w:val="en-AU"/>
        </w:rPr>
        <w:t>contributions and skills development levies.</w:t>
      </w:r>
    </w:p>
    <w:p w:rsidR="0004112E" w:rsidRDefault="0004112E" w:rsidP="0004112E">
      <w:pPr>
        <w:ind w:left="-1134"/>
        <w:rPr>
          <w:rFonts w:ascii="Arial" w:hAnsi="Arial" w:cs="Arial"/>
          <w:bCs/>
          <w:lang w:val="en-AU"/>
        </w:rPr>
      </w:pPr>
    </w:p>
    <w:p w:rsidR="0004112E" w:rsidRPr="00B64964" w:rsidRDefault="0004112E" w:rsidP="0004112E">
      <w:pPr>
        <w:ind w:left="-1134"/>
        <w:rPr>
          <w:rFonts w:ascii="Arial" w:hAnsi="Arial" w:cs="Arial"/>
          <w:bCs/>
          <w:lang w:val="en-AU"/>
        </w:rPr>
      </w:pP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Pr>
          <w:rFonts w:ascii="Arial Narrow" w:hAnsi="Arial Narrow"/>
        </w:rPr>
        <w:lastRenderedPageBreak/>
        <w:tab/>
      </w:r>
      <w:r w:rsidRPr="00B64964">
        <w:rPr>
          <w:rFonts w:ascii="Arial Narrow" w:hAnsi="Arial Narrow"/>
        </w:rPr>
        <w:t>5.2</w:t>
      </w:r>
      <w:r w:rsidRPr="00B64964">
        <w:rPr>
          <w:rFonts w:ascii="Arial Narrow" w:hAnsi="Arial Narrow"/>
        </w:rPr>
        <w:tab/>
        <w:t>Other expenses, for example accommodation (specify, eg. Three</w:t>
      </w: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star hotel, bed and breakfast, telephone cost, reproduction cost,</w:t>
      </w: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etc.).  On basis of these particulars, certified invoices will be checked</w:t>
      </w: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for correctness.  Proof of the expenses must accompany invoices.</w:t>
      </w:r>
    </w:p>
    <w:p w:rsidR="0004112E" w:rsidRPr="00B64964" w:rsidRDefault="0004112E" w:rsidP="0004112E">
      <w:pPr>
        <w:tabs>
          <w:tab w:val="left" w:pos="1080"/>
          <w:tab w:val="left" w:pos="2880"/>
          <w:tab w:val="left" w:pos="6480"/>
          <w:tab w:val="left" w:pos="7920"/>
          <w:tab w:val="left" w:pos="9270"/>
        </w:tabs>
        <w:jc w:val="both"/>
        <w:rPr>
          <w:rFonts w:ascii="Arial Narrow" w:hAnsi="Arial Narrow"/>
        </w:rPr>
      </w:pP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DESCRIPTION OF EXPENSE TO BE INCURRED</w:t>
      </w:r>
      <w:r w:rsidRPr="00B64964">
        <w:rPr>
          <w:rFonts w:ascii="Arial Narrow" w:hAnsi="Arial Narrow"/>
        </w:rPr>
        <w:tab/>
        <w:t>RATE</w:t>
      </w:r>
      <w:r w:rsidRPr="00B64964">
        <w:rPr>
          <w:rFonts w:ascii="Arial Narrow" w:hAnsi="Arial Narrow"/>
        </w:rPr>
        <w:tab/>
        <w:t>QUANTITY</w:t>
      </w:r>
      <w:r w:rsidRPr="00B64964">
        <w:rPr>
          <w:rFonts w:ascii="Arial Narrow" w:hAnsi="Arial Narrow"/>
        </w:rPr>
        <w:tab/>
        <w:t>AMOUNT</w:t>
      </w:r>
    </w:p>
    <w:p w:rsidR="0004112E" w:rsidRPr="00B64964" w:rsidRDefault="0004112E" w:rsidP="0004112E">
      <w:pPr>
        <w:tabs>
          <w:tab w:val="left" w:pos="1080"/>
          <w:tab w:val="left" w:pos="2880"/>
          <w:tab w:val="left" w:pos="6480"/>
          <w:tab w:val="left" w:pos="7920"/>
          <w:tab w:val="left" w:pos="9270"/>
        </w:tabs>
        <w:jc w:val="both"/>
        <w:rPr>
          <w:rFonts w:ascii="Arial Narrow" w:hAnsi="Arial Narrow"/>
        </w:rPr>
      </w:pP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rPr>
        <w:tab/>
      </w:r>
      <w:r w:rsidRPr="00B64964">
        <w:rPr>
          <w:rFonts w:ascii="Arial Narrow" w:hAnsi="Arial Narrow"/>
        </w:rPr>
        <w:tab/>
      </w:r>
      <w:r w:rsidRPr="00B64964">
        <w:rPr>
          <w:rFonts w:ascii="Arial Narrow" w:hAnsi="Arial Narrow"/>
          <w:lang w:val="pt-BR"/>
        </w:rPr>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spacing w:line="360" w:lineRule="auto"/>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1418"/>
          <w:tab w:val="left" w:pos="2880"/>
          <w:tab w:val="left" w:pos="6480"/>
          <w:tab w:val="left" w:pos="7920"/>
          <w:tab w:val="left" w:pos="9270"/>
        </w:tabs>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w:t>
      </w:r>
      <w:r w:rsidRPr="00B64964">
        <w:rPr>
          <w:rFonts w:ascii="Arial Narrow" w:hAnsi="Arial Narrow"/>
          <w:lang w:val="pt-BR"/>
        </w:rPr>
        <w:tab/>
        <w:t>R………………..</w:t>
      </w:r>
    </w:p>
    <w:p w:rsidR="0004112E" w:rsidRPr="00B64964" w:rsidRDefault="0004112E" w:rsidP="0004112E">
      <w:pPr>
        <w:tabs>
          <w:tab w:val="left" w:pos="1080"/>
          <w:tab w:val="left" w:pos="2880"/>
          <w:tab w:val="left" w:pos="6480"/>
          <w:tab w:val="left" w:pos="7920"/>
          <w:tab w:val="left" w:pos="9270"/>
        </w:tabs>
        <w:jc w:val="both"/>
        <w:rPr>
          <w:rFonts w:ascii="Arial Narrow" w:hAnsi="Arial Narrow"/>
          <w:lang w:val="pt-BR"/>
        </w:rPr>
      </w:pPr>
    </w:p>
    <w:p w:rsidR="0004112E" w:rsidRPr="00B64964" w:rsidRDefault="0004112E" w:rsidP="0004112E">
      <w:pPr>
        <w:tabs>
          <w:tab w:val="left" w:pos="1080"/>
          <w:tab w:val="left" w:pos="2880"/>
          <w:tab w:val="left" w:pos="6480"/>
          <w:tab w:val="left" w:pos="7920"/>
          <w:tab w:val="left" w:pos="9270"/>
        </w:tabs>
        <w:jc w:val="both"/>
        <w:rPr>
          <w:rFonts w:ascii="Arial Narrow" w:hAnsi="Arial Narrow"/>
          <w:lang w:val="pt-BR"/>
        </w:rPr>
      </w:pPr>
      <w:r w:rsidRPr="00B64964">
        <w:rPr>
          <w:rFonts w:ascii="Arial Narrow" w:hAnsi="Arial Narrow"/>
          <w:lang w:val="pt-BR"/>
        </w:rPr>
        <w:tab/>
      </w:r>
      <w:r w:rsidRPr="00B64964">
        <w:rPr>
          <w:rFonts w:ascii="Arial Narrow" w:hAnsi="Arial Narrow"/>
          <w:lang w:val="pt-BR"/>
        </w:rPr>
        <w:tab/>
      </w:r>
      <w:r w:rsidRPr="00B64964">
        <w:rPr>
          <w:rFonts w:ascii="Arial Narrow" w:hAnsi="Arial Narrow"/>
          <w:lang w:val="pt-BR"/>
        </w:rPr>
        <w:tab/>
        <w:t>TOTAL:  R………………………………………………….</w:t>
      </w:r>
    </w:p>
    <w:p w:rsidR="0004112E" w:rsidRPr="00B64964" w:rsidRDefault="0004112E" w:rsidP="0004112E">
      <w:pPr>
        <w:tabs>
          <w:tab w:val="left" w:pos="1080"/>
          <w:tab w:val="left" w:pos="2880"/>
          <w:tab w:val="left" w:pos="6480"/>
          <w:tab w:val="left" w:pos="7920"/>
          <w:tab w:val="left" w:pos="9270"/>
        </w:tabs>
        <w:jc w:val="both"/>
        <w:rPr>
          <w:rFonts w:ascii="Arial Narrow" w:hAnsi="Arial Narrow"/>
          <w:lang w:val="pt-BR"/>
        </w:rPr>
      </w:pP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lang w:val="pt-BR"/>
        </w:rPr>
        <w:tab/>
      </w:r>
      <w:r w:rsidRPr="00B64964">
        <w:rPr>
          <w:rFonts w:ascii="Arial Narrow" w:hAnsi="Arial Narrow"/>
        </w:rPr>
        <w:t>6.</w:t>
      </w:r>
      <w:r w:rsidRPr="00B64964">
        <w:rPr>
          <w:rFonts w:ascii="Arial Narrow" w:hAnsi="Arial Narrow"/>
        </w:rPr>
        <w:tab/>
        <w:t>Period required for commencement with project after</w:t>
      </w: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acceptance of bid</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t>7.</w:t>
      </w:r>
      <w:r w:rsidRPr="00B64964">
        <w:rPr>
          <w:rFonts w:ascii="Arial Narrow" w:hAnsi="Arial Narrow"/>
        </w:rPr>
        <w:tab/>
        <w:t>Estimated man-days for completion of project</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t>8.</w:t>
      </w:r>
      <w:r w:rsidRPr="00B64964">
        <w:rPr>
          <w:rFonts w:ascii="Arial Narrow" w:hAnsi="Arial Narrow"/>
        </w:rPr>
        <w:tab/>
        <w:t>Are the rates quoted firm for the full period of contract?</w:t>
      </w:r>
      <w:r w:rsidRPr="00B64964">
        <w:rPr>
          <w:rFonts w:ascii="Arial Narrow" w:hAnsi="Arial Narrow"/>
        </w:rPr>
        <w:tab/>
      </w:r>
      <w:r w:rsidRPr="00B64964">
        <w:rPr>
          <w:rFonts w:ascii="Arial Narrow" w:hAnsi="Arial Narrow"/>
        </w:rPr>
        <w:tab/>
      </w:r>
      <w:r w:rsidRPr="00B64964">
        <w:rPr>
          <w:rFonts w:ascii="Arial Narrow" w:hAnsi="Arial Narrow"/>
        </w:rPr>
        <w:tab/>
      </w:r>
      <w:r w:rsidRPr="00B64964">
        <w:rPr>
          <w:rFonts w:ascii="Arial Narrow" w:hAnsi="Arial Narrow"/>
        </w:rPr>
        <w:tab/>
        <w:t>*YES/NO</w:t>
      </w:r>
    </w:p>
    <w:p w:rsidR="0004112E" w:rsidRPr="00B64964" w:rsidRDefault="0004112E" w:rsidP="0004112E">
      <w:pPr>
        <w:tabs>
          <w:tab w:val="left" w:pos="1080"/>
          <w:tab w:val="left" w:pos="1418"/>
          <w:tab w:val="left" w:pos="6480"/>
          <w:tab w:val="left" w:pos="7920"/>
          <w:tab w:val="left" w:pos="9270"/>
        </w:tabs>
        <w:jc w:val="both"/>
      </w:pPr>
      <w:r w:rsidRPr="00B64964">
        <w:tab/>
      </w:r>
      <w:r w:rsidRPr="00B64964">
        <w:rPr>
          <w:b/>
          <w:color w:val="FF0000"/>
          <w:sz w:val="16"/>
          <w:szCs w:val="16"/>
        </w:rPr>
        <w:t xml:space="preserve"> </w:t>
      </w:r>
      <w:r w:rsidRPr="00B64964">
        <w:tab/>
      </w: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t>9.</w:t>
      </w:r>
      <w:r w:rsidRPr="00B64964">
        <w:rPr>
          <w:rFonts w:ascii="Arial Narrow" w:hAnsi="Arial Narrow"/>
        </w:rPr>
        <w:tab/>
        <w:t>If not firm for the full period, provide details of the basis on which</w:t>
      </w: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adjustments will be applied for, for example consumer price index.</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spacing w:line="360" w:lineRule="auto"/>
        <w:jc w:val="both"/>
        <w:rPr>
          <w:rFonts w:ascii="Arial Narrow" w:hAnsi="Arial Narrow"/>
        </w:rPr>
      </w:pPr>
      <w:r w:rsidRPr="00B64964">
        <w:rPr>
          <w:rFonts w:ascii="Arial Narrow" w:hAnsi="Arial Narrow"/>
        </w:rPr>
        <w:tab/>
      </w:r>
    </w:p>
    <w:p w:rsidR="0004112E" w:rsidRPr="00B64964" w:rsidRDefault="0004112E" w:rsidP="0004112E">
      <w:pPr>
        <w:tabs>
          <w:tab w:val="left" w:pos="1080"/>
          <w:tab w:val="left" w:pos="6480"/>
          <w:tab w:val="left" w:pos="7920"/>
          <w:tab w:val="left" w:pos="9270"/>
        </w:tabs>
        <w:spacing w:line="360" w:lineRule="auto"/>
        <w:jc w:val="both"/>
        <w:rPr>
          <w:rFonts w:ascii="Arial Narrow" w:hAnsi="Arial Narrow"/>
        </w:rPr>
      </w:pPr>
      <w:r w:rsidRPr="00B64964">
        <w:rPr>
          <w:rFonts w:ascii="Arial Narrow" w:hAnsi="Arial Narrow"/>
        </w:rPr>
        <w:tab/>
      </w:r>
      <w:r w:rsidRPr="00B64964">
        <w:rPr>
          <w:rFonts w:ascii="Arial Narrow" w:hAnsi="Arial Narrow"/>
        </w:rPr>
        <w:tab/>
        <w:t>……………………………………………………………….</w:t>
      </w:r>
    </w:p>
    <w:p w:rsidR="0004112E" w:rsidRPr="00B64964" w:rsidRDefault="0004112E" w:rsidP="0004112E">
      <w:pPr>
        <w:tabs>
          <w:tab w:val="left" w:pos="1080"/>
          <w:tab w:val="left" w:pos="6480"/>
          <w:tab w:val="left" w:pos="7920"/>
          <w:tab w:val="left" w:pos="9270"/>
        </w:tabs>
        <w:spacing w:line="360" w:lineRule="auto"/>
        <w:jc w:val="both"/>
        <w:rPr>
          <w:rFonts w:ascii="Arial Narrow" w:hAnsi="Arial Narrow"/>
        </w:rPr>
      </w:pPr>
      <w:r w:rsidRPr="00B64964">
        <w:rPr>
          <w:rFonts w:ascii="Arial Narrow" w:hAnsi="Arial Narrow"/>
        </w:rPr>
        <w:tab/>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ab/>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ab/>
      </w:r>
    </w:p>
    <w:p w:rsidR="0004112E" w:rsidRPr="00B64964" w:rsidRDefault="0004112E" w:rsidP="0004112E">
      <w:pPr>
        <w:rPr>
          <w:rFonts w:ascii="Arial" w:hAnsi="Arial"/>
          <w:b/>
          <w:caps/>
          <w:sz w:val="16"/>
          <w:szCs w:val="16"/>
          <w:lang w:val="en-AU"/>
        </w:rPr>
      </w:pPr>
      <w:r w:rsidRPr="00B64964">
        <w:rPr>
          <w:rFonts w:ascii="Arial Narrow" w:hAnsi="Arial Narrow"/>
          <w:b/>
          <w:lang w:val="en-AU"/>
        </w:rPr>
        <w:tab/>
      </w:r>
    </w:p>
    <w:p w:rsidR="0004112E" w:rsidRPr="00B64964" w:rsidRDefault="0004112E" w:rsidP="0004112E">
      <w:pPr>
        <w:tabs>
          <w:tab w:val="left" w:pos="1080"/>
          <w:tab w:val="left" w:pos="1418"/>
          <w:tab w:val="left" w:pos="6480"/>
          <w:tab w:val="left" w:pos="7920"/>
          <w:tab w:val="left" w:pos="9270"/>
        </w:tabs>
        <w:jc w:val="both"/>
        <w:rPr>
          <w:rFonts w:ascii="Arial Narrow" w:hAnsi="Arial Narrow"/>
        </w:rPr>
      </w:pPr>
      <w:r w:rsidRPr="00B64964">
        <w:rPr>
          <w:rFonts w:ascii="Arial Narrow" w:hAnsi="Arial Narrow"/>
        </w:rPr>
        <w:tab/>
        <w:t>*</w:t>
      </w:r>
      <w:r w:rsidRPr="00B64964">
        <w:rPr>
          <w:rFonts w:ascii="Arial Narrow" w:hAnsi="Arial Narrow"/>
          <w:b/>
          <w:sz w:val="16"/>
          <w:szCs w:val="16"/>
        </w:rPr>
        <w:t>[</w:t>
      </w:r>
      <w:r w:rsidRPr="00B64964">
        <w:rPr>
          <w:rFonts w:ascii="Arial" w:hAnsi="Arial"/>
          <w:b/>
          <w:caps/>
          <w:sz w:val="16"/>
          <w:szCs w:val="16"/>
        </w:rPr>
        <w:t>Delete if not applicable]</w:t>
      </w: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Pr="00B64964" w:rsidRDefault="0004112E" w:rsidP="0004112E">
      <w:pPr>
        <w:pBdr>
          <w:bottom w:val="double" w:sz="6" w:space="1" w:color="auto"/>
        </w:pBd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Any enquiries regarding bidding procedures may be directed to the –</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Name</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Address</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Tel</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Or for technical information –</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Name</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Address</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B64964" w:rsidRDefault="0004112E" w:rsidP="0004112E">
      <w:pPr>
        <w:tabs>
          <w:tab w:val="left" w:pos="1080"/>
          <w:tab w:val="left" w:pos="6480"/>
          <w:tab w:val="left" w:pos="7920"/>
          <w:tab w:val="left" w:pos="9270"/>
        </w:tabs>
        <w:jc w:val="both"/>
        <w:rPr>
          <w:rFonts w:ascii="Arial Narrow" w:hAnsi="Arial Narrow"/>
        </w:rPr>
      </w:pPr>
      <w:r w:rsidRPr="00B64964">
        <w:rPr>
          <w:rFonts w:ascii="Arial Narrow" w:hAnsi="Arial Narrow"/>
        </w:rPr>
        <w:t>Tel</w:t>
      </w:r>
      <w:r w:rsidRPr="00B64964">
        <w:rPr>
          <w:rFonts w:ascii="Arial Narrow" w:hAnsi="Arial Narrow"/>
        </w:rPr>
        <w:tab/>
        <w:t>:---------------------------------------------------------</w:t>
      </w:r>
    </w:p>
    <w:p w:rsidR="0004112E" w:rsidRPr="00B64964" w:rsidRDefault="0004112E" w:rsidP="0004112E">
      <w:pPr>
        <w:tabs>
          <w:tab w:val="left" w:pos="1080"/>
          <w:tab w:val="left" w:pos="6480"/>
          <w:tab w:val="left" w:pos="7920"/>
          <w:tab w:val="left" w:pos="9270"/>
        </w:tabs>
        <w:jc w:val="both"/>
        <w:rPr>
          <w:rFonts w:ascii="Arial Narrow" w:hAnsi="Arial Narrow"/>
        </w:rPr>
      </w:pPr>
    </w:p>
    <w:p w:rsidR="0004112E" w:rsidRPr="001D3EEB" w:rsidRDefault="0004112E" w:rsidP="0085461C">
      <w:pPr>
        <w:pStyle w:val="Heading1"/>
        <w:numPr>
          <w:ilvl w:val="0"/>
          <w:numId w:val="0"/>
        </w:numPr>
        <w:ind w:left="2160"/>
        <w:rPr>
          <w:rFonts w:ascii="Arial" w:hAnsi="Arial"/>
          <w:b w:val="0"/>
          <w:sz w:val="20"/>
        </w:rPr>
      </w:pPr>
      <w:bookmarkStart w:id="9" w:name="_Toc152701175"/>
      <w:bookmarkEnd w:id="9"/>
    </w:p>
    <w:p w:rsidR="0004112E" w:rsidRPr="001D3EEB" w:rsidRDefault="0004112E" w:rsidP="0004112E">
      <w:pPr>
        <w:rPr>
          <w:rFonts w:ascii="Arial" w:hAnsi="Arial"/>
          <w:lang w:val="en-AU"/>
        </w:rPr>
      </w:pPr>
    </w:p>
    <w:p w:rsidR="0004112E" w:rsidRPr="001D3EEB" w:rsidRDefault="0004112E" w:rsidP="0004112E">
      <w:pPr>
        <w:rPr>
          <w:rFonts w:ascii="Arial" w:hAnsi="Arial"/>
          <w:lang w:val="en-AU"/>
        </w:rPr>
      </w:pPr>
    </w:p>
    <w:p w:rsidR="0004112E" w:rsidRPr="00B64964" w:rsidRDefault="0004112E" w:rsidP="0004112E">
      <w:pPr>
        <w:keepNext/>
        <w:ind w:left="1440" w:firstLine="720"/>
        <w:jc w:val="both"/>
        <w:outlineLvl w:val="0"/>
        <w:rPr>
          <w:rFonts w:ascii="Arial Narrow" w:hAnsi="Arial Narrow"/>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04112E" w:rsidRDefault="0004112E" w:rsidP="0004112E">
      <w:pPr>
        <w:autoSpaceDE w:val="0"/>
        <w:autoSpaceDN w:val="0"/>
        <w:adjustRightInd w:val="0"/>
        <w:rPr>
          <w:rFonts w:ascii="Arial Narrow" w:hAnsi="Arial Narrow" w:cs="Arial Narrow"/>
          <w:color w:val="000000"/>
          <w:szCs w:val="24"/>
          <w:lang w:val="en-ZA" w:eastAsia="en-ZA"/>
        </w:rPr>
      </w:pPr>
    </w:p>
    <w:p w:rsidR="0030388D" w:rsidRDefault="0030388D" w:rsidP="0004112E">
      <w:pPr>
        <w:autoSpaceDE w:val="0"/>
        <w:autoSpaceDN w:val="0"/>
        <w:adjustRightInd w:val="0"/>
        <w:rPr>
          <w:rFonts w:ascii="Arial Narrow" w:hAnsi="Arial Narrow" w:cs="Arial Narrow"/>
          <w:color w:val="000000"/>
          <w:szCs w:val="24"/>
          <w:lang w:val="en-ZA" w:eastAsia="en-ZA"/>
        </w:rPr>
      </w:pPr>
    </w:p>
    <w:p w:rsidR="0030388D" w:rsidRDefault="0030388D" w:rsidP="0004112E">
      <w:pPr>
        <w:autoSpaceDE w:val="0"/>
        <w:autoSpaceDN w:val="0"/>
        <w:adjustRightInd w:val="0"/>
        <w:rPr>
          <w:rFonts w:ascii="Arial Narrow" w:hAnsi="Arial Narrow" w:cs="Arial Narrow"/>
          <w:color w:val="000000"/>
          <w:szCs w:val="24"/>
          <w:lang w:val="en-ZA" w:eastAsia="en-ZA"/>
        </w:rPr>
      </w:pPr>
    </w:p>
    <w:p w:rsidR="0030388D" w:rsidRDefault="0030388D" w:rsidP="0004112E">
      <w:pPr>
        <w:autoSpaceDE w:val="0"/>
        <w:autoSpaceDN w:val="0"/>
        <w:adjustRightInd w:val="0"/>
        <w:rPr>
          <w:rFonts w:ascii="Arial Narrow" w:hAnsi="Arial Narrow" w:cs="Arial Narrow"/>
          <w:color w:val="000000"/>
          <w:szCs w:val="24"/>
          <w:lang w:val="en-ZA" w:eastAsia="en-ZA"/>
        </w:rPr>
      </w:pPr>
    </w:p>
    <w:p w:rsidR="0004112E" w:rsidRDefault="00966DF4" w:rsidP="0004112E">
      <w:pPr>
        <w:autoSpaceDE w:val="0"/>
        <w:autoSpaceDN w:val="0"/>
        <w:adjustRightInd w:val="0"/>
        <w:rPr>
          <w:rFonts w:ascii="Arial Narrow" w:hAnsi="Arial Narrow" w:cs="Arial Narrow"/>
          <w:color w:val="000000"/>
          <w:szCs w:val="24"/>
          <w:lang w:val="en-ZA" w:eastAsia="en-ZA"/>
        </w:rPr>
      </w:pPr>
      <w:r w:rsidRPr="00264E27">
        <w:rPr>
          <w:rFonts w:ascii="Arial" w:hAnsi="Arial"/>
          <w:b/>
          <w:i/>
          <w:noProof/>
          <w:sz w:val="26"/>
        </w:rPr>
        <w:lastRenderedPageBreak/>
        <w:drawing>
          <wp:inline distT="0" distB="0" distL="0" distR="0">
            <wp:extent cx="1247331" cy="662940"/>
            <wp:effectExtent l="0" t="0" r="0" b="3810"/>
            <wp:docPr id="1546739730" name="Picture 1546739730"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39730" name="Picture 1546739730" descr="A logo of a company&#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591" cy="668393"/>
                    </a:xfrm>
                    <a:prstGeom prst="rect">
                      <a:avLst/>
                    </a:prstGeom>
                    <a:noFill/>
                    <a:ln>
                      <a:noFill/>
                    </a:ln>
                  </pic:spPr>
                </pic:pic>
              </a:graphicData>
            </a:graphic>
          </wp:inline>
        </w:drawing>
      </w:r>
    </w:p>
    <w:p w:rsidR="0004112E" w:rsidRPr="00966DF4" w:rsidRDefault="0004112E" w:rsidP="00966DF4">
      <w:pPr>
        <w:autoSpaceDE w:val="0"/>
        <w:autoSpaceDN w:val="0"/>
        <w:adjustRightInd w:val="0"/>
        <w:rPr>
          <w:rFonts w:ascii="Arial Narrow" w:hAnsi="Arial Narrow" w:cs="Arial Narrow"/>
          <w:color w:val="000000"/>
          <w:szCs w:val="24"/>
          <w:lang w:val="en-ZA" w:eastAsia="en-ZA"/>
        </w:rPr>
      </w:pPr>
      <w:r>
        <w:rPr>
          <w:rFonts w:ascii="Arial Narrow" w:hAnsi="Arial Narrow" w:cs="Arial Narrow"/>
          <w:color w:val="000000"/>
          <w:szCs w:val="24"/>
          <w:lang w:val="en-ZA" w:eastAsia="en-ZA"/>
        </w:rPr>
        <w:tab/>
      </w:r>
      <w:r>
        <w:rPr>
          <w:rFonts w:ascii="Arial Narrow" w:hAnsi="Arial Narrow" w:cs="Arial Narrow"/>
          <w:color w:val="000000"/>
          <w:szCs w:val="24"/>
          <w:lang w:val="en-ZA" w:eastAsia="en-ZA"/>
        </w:rPr>
        <w:tab/>
      </w:r>
      <w:r>
        <w:rPr>
          <w:rFonts w:ascii="Arial Narrow" w:hAnsi="Arial Narrow" w:cs="Arial Narrow"/>
          <w:color w:val="000000"/>
          <w:szCs w:val="24"/>
          <w:lang w:val="en-ZA" w:eastAsia="en-ZA"/>
        </w:rPr>
        <w:tab/>
      </w:r>
      <w:r>
        <w:rPr>
          <w:rFonts w:ascii="Arial Narrow" w:hAnsi="Arial Narrow" w:cs="Arial Narrow"/>
          <w:color w:val="000000"/>
          <w:szCs w:val="24"/>
          <w:lang w:val="en-ZA" w:eastAsia="en-ZA"/>
        </w:rPr>
        <w:tab/>
      </w:r>
      <w:r>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00966DF4">
        <w:rPr>
          <w:rFonts w:ascii="Arial Narrow" w:hAnsi="Arial Narrow" w:cs="Arial Narrow"/>
          <w:color w:val="000000"/>
          <w:szCs w:val="24"/>
          <w:lang w:val="en-ZA" w:eastAsia="en-ZA"/>
        </w:rPr>
        <w:tab/>
      </w:r>
      <w:r w:rsidRPr="00BE7A41">
        <w:rPr>
          <w:rFonts w:ascii="Arial" w:hAnsi="Arial" w:cs="Arial"/>
          <w:b/>
          <w:bCs/>
          <w:sz w:val="22"/>
          <w:szCs w:val="22"/>
          <w:lang w:val="en-GB"/>
        </w:rPr>
        <w:t xml:space="preserve">SBD 4  </w:t>
      </w:r>
    </w:p>
    <w:p w:rsidR="0004112E" w:rsidRPr="005A24F8" w:rsidRDefault="0004112E" w:rsidP="005A24F8">
      <w:pPr>
        <w:tabs>
          <w:tab w:val="left" w:pos="7363"/>
          <w:tab w:val="center" w:pos="10530"/>
        </w:tabs>
        <w:rPr>
          <w:rFonts w:ascii="Arial" w:hAnsi="Arial" w:cs="Arial"/>
          <w:b/>
          <w:bCs/>
          <w:sz w:val="16"/>
          <w:szCs w:val="16"/>
          <w:lang w:val="en-GB"/>
        </w:rPr>
      </w:pPr>
    </w:p>
    <w:p w:rsidR="0004112E" w:rsidRPr="00BE7A41" w:rsidRDefault="0004112E" w:rsidP="0004112E">
      <w:pPr>
        <w:tabs>
          <w:tab w:val="left" w:pos="7363"/>
          <w:tab w:val="center" w:pos="10530"/>
        </w:tabs>
        <w:jc w:val="center"/>
        <w:rPr>
          <w:rFonts w:ascii="Arial" w:hAnsi="Arial" w:cs="Arial"/>
          <w:b/>
          <w:sz w:val="22"/>
          <w:szCs w:val="22"/>
          <w:lang w:val="en-GB"/>
        </w:rPr>
      </w:pPr>
      <w:r w:rsidRPr="00BE7A41">
        <w:rPr>
          <w:rFonts w:ascii="Arial" w:hAnsi="Arial" w:cs="Arial"/>
          <w:b/>
          <w:sz w:val="22"/>
          <w:szCs w:val="22"/>
          <w:lang w:val="en-GB"/>
        </w:rPr>
        <w:t>BIDDER’S DISCLOSURE</w:t>
      </w:r>
    </w:p>
    <w:p w:rsidR="0004112E" w:rsidRPr="00BE7A41" w:rsidRDefault="0004112E">
      <w:pPr>
        <w:widowControl w:val="0"/>
        <w:numPr>
          <w:ilvl w:val="0"/>
          <w:numId w:val="26"/>
        </w:numPr>
        <w:jc w:val="both"/>
        <w:rPr>
          <w:rFonts w:ascii="Arial" w:hAnsi="Arial" w:cs="Arial"/>
          <w:b/>
          <w:sz w:val="22"/>
          <w:szCs w:val="22"/>
          <w:lang w:val="en-GB"/>
        </w:rPr>
      </w:pPr>
      <w:r w:rsidRPr="00BE7A41">
        <w:rPr>
          <w:rFonts w:ascii="Arial" w:hAnsi="Arial" w:cs="Arial"/>
          <w:b/>
          <w:sz w:val="22"/>
          <w:szCs w:val="22"/>
          <w:lang w:val="en-GB"/>
        </w:rPr>
        <w:t>PURPOSE OF THE FORM</w:t>
      </w:r>
    </w:p>
    <w:p w:rsidR="0004112E" w:rsidRPr="0003166B" w:rsidRDefault="0004112E" w:rsidP="0004112E">
      <w:pPr>
        <w:ind w:left="709"/>
        <w:jc w:val="both"/>
        <w:rPr>
          <w:rFonts w:ascii="Arial" w:hAnsi="Arial" w:cs="Arial"/>
          <w:sz w:val="16"/>
          <w:szCs w:val="16"/>
          <w:lang w:val="en-GB"/>
        </w:rPr>
      </w:pPr>
    </w:p>
    <w:p w:rsidR="0004112E" w:rsidRPr="00BE7A41" w:rsidRDefault="0004112E" w:rsidP="0004112E">
      <w:pPr>
        <w:spacing w:line="276" w:lineRule="auto"/>
        <w:ind w:left="709"/>
        <w:jc w:val="both"/>
        <w:rPr>
          <w:rFonts w:ascii="Arial" w:hAnsi="Arial" w:cs="Arial"/>
          <w:sz w:val="22"/>
          <w:szCs w:val="22"/>
          <w:lang w:val="en-GB"/>
        </w:rPr>
      </w:pPr>
      <w:r w:rsidRPr="00BE7A41">
        <w:rPr>
          <w:rFonts w:ascii="Arial" w:hAnsi="Arial" w:cs="Arial"/>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04112E" w:rsidRPr="0003166B" w:rsidRDefault="0004112E" w:rsidP="0004112E">
      <w:pPr>
        <w:spacing w:line="276" w:lineRule="auto"/>
        <w:ind w:left="709"/>
        <w:jc w:val="both"/>
        <w:rPr>
          <w:rFonts w:ascii="Arial" w:hAnsi="Arial" w:cs="Arial"/>
          <w:sz w:val="16"/>
          <w:szCs w:val="16"/>
          <w:lang w:val="en-GB"/>
        </w:rPr>
      </w:pPr>
    </w:p>
    <w:p w:rsidR="0004112E" w:rsidRPr="00BE7A41" w:rsidRDefault="0004112E" w:rsidP="0004112E">
      <w:pPr>
        <w:spacing w:line="276" w:lineRule="auto"/>
        <w:ind w:left="709"/>
        <w:jc w:val="both"/>
        <w:rPr>
          <w:rFonts w:ascii="Arial" w:hAnsi="Arial" w:cs="Arial"/>
          <w:sz w:val="22"/>
          <w:szCs w:val="22"/>
          <w:lang w:val="en-GB"/>
        </w:rPr>
      </w:pPr>
      <w:r w:rsidRPr="00BE7A41">
        <w:rPr>
          <w:rFonts w:ascii="Arial" w:hAnsi="Arial" w:cs="Arial"/>
          <w:sz w:val="22"/>
          <w:szCs w:val="22"/>
          <w:lang w:val="en-GB"/>
        </w:rPr>
        <w:t xml:space="preserve">Where a person/s are listed in the Register for Tender Defaulters and / or the List of Restricted Suppliers, that person will automatically be disqualified from the bid process. </w:t>
      </w:r>
    </w:p>
    <w:p w:rsidR="0004112E" w:rsidRPr="0003166B" w:rsidRDefault="0004112E" w:rsidP="0004112E">
      <w:pPr>
        <w:tabs>
          <w:tab w:val="left" w:pos="7363"/>
          <w:tab w:val="center" w:pos="10530"/>
        </w:tabs>
        <w:jc w:val="both"/>
        <w:rPr>
          <w:rFonts w:ascii="Arial" w:hAnsi="Arial" w:cs="Arial"/>
          <w:sz w:val="16"/>
          <w:szCs w:val="16"/>
          <w:lang w:val="en-GB"/>
        </w:rPr>
      </w:pPr>
    </w:p>
    <w:p w:rsidR="0004112E" w:rsidRPr="00BE7A41" w:rsidRDefault="0004112E">
      <w:pPr>
        <w:widowControl w:val="0"/>
        <w:numPr>
          <w:ilvl w:val="0"/>
          <w:numId w:val="26"/>
        </w:numPr>
        <w:tabs>
          <w:tab w:val="left" w:pos="-963"/>
          <w:tab w:val="left" w:pos="-720"/>
        </w:tabs>
        <w:jc w:val="both"/>
        <w:rPr>
          <w:rFonts w:ascii="Arial" w:hAnsi="Arial" w:cs="Arial"/>
          <w:b/>
          <w:sz w:val="22"/>
          <w:szCs w:val="22"/>
          <w:lang w:val="en-GB"/>
        </w:rPr>
      </w:pPr>
      <w:r w:rsidRPr="00BE7A41">
        <w:rPr>
          <w:rFonts w:ascii="Arial" w:hAnsi="Arial" w:cs="Arial"/>
          <w:b/>
          <w:sz w:val="22"/>
          <w:szCs w:val="22"/>
          <w:lang w:val="en-GB"/>
        </w:rPr>
        <w:t>Bidder’s declaration</w:t>
      </w:r>
    </w:p>
    <w:p w:rsidR="0004112E" w:rsidRPr="0003166B" w:rsidRDefault="0004112E" w:rsidP="0004112E">
      <w:pPr>
        <w:tabs>
          <w:tab w:val="left" w:pos="-963"/>
          <w:tab w:val="left" w:pos="-720"/>
        </w:tabs>
        <w:ind w:left="360"/>
        <w:jc w:val="both"/>
        <w:rPr>
          <w:rFonts w:ascii="Arial" w:hAnsi="Arial" w:cs="Arial"/>
          <w:b/>
          <w:sz w:val="16"/>
          <w:szCs w:val="16"/>
          <w:lang w:val="en-GB"/>
        </w:rPr>
      </w:pPr>
    </w:p>
    <w:p w:rsidR="0004112E" w:rsidRPr="00BE7A41" w:rsidRDefault="0004112E" w:rsidP="0004112E">
      <w:pPr>
        <w:tabs>
          <w:tab w:val="left" w:pos="-963"/>
          <w:tab w:val="left" w:pos="-720"/>
        </w:tabs>
        <w:spacing w:line="276" w:lineRule="auto"/>
        <w:ind w:left="720" w:hanging="720"/>
        <w:jc w:val="both"/>
        <w:rPr>
          <w:rFonts w:ascii="Arial" w:hAnsi="Arial" w:cs="Arial"/>
          <w:sz w:val="22"/>
          <w:szCs w:val="22"/>
          <w:lang w:val="en-GB"/>
        </w:rPr>
      </w:pPr>
      <w:r w:rsidRPr="00BE7A41">
        <w:rPr>
          <w:rFonts w:ascii="Arial" w:hAnsi="Arial" w:cs="Arial"/>
          <w:sz w:val="22"/>
          <w:szCs w:val="22"/>
          <w:lang w:val="en-GB"/>
        </w:rPr>
        <w:t xml:space="preserve">2.1 </w:t>
      </w:r>
      <w:r w:rsidRPr="00BE7A41">
        <w:rPr>
          <w:rFonts w:ascii="Arial" w:hAnsi="Arial" w:cs="Arial"/>
          <w:sz w:val="22"/>
          <w:szCs w:val="22"/>
          <w:lang w:val="en-GB"/>
        </w:rPr>
        <w:tab/>
        <w:t>Is the bidder, or any of its directors / trustees / shareholders / members / partners or any person having a controlling interest</w:t>
      </w:r>
      <w:r w:rsidRPr="00BE7A41">
        <w:rPr>
          <w:rFonts w:ascii="Arial" w:hAnsi="Arial" w:cs="Arial"/>
          <w:sz w:val="22"/>
          <w:szCs w:val="22"/>
          <w:lang w:val="en-GB"/>
        </w:rPr>
        <w:footnoteReference w:id="1"/>
      </w:r>
      <w:r w:rsidRPr="00BE7A41">
        <w:rPr>
          <w:rFonts w:ascii="Arial" w:hAnsi="Arial" w:cs="Arial"/>
          <w:sz w:val="22"/>
          <w:szCs w:val="22"/>
          <w:lang w:val="en-GB"/>
        </w:rPr>
        <w:t xml:space="preserve"> in the enterprise, employed by the state?</w:t>
      </w:r>
      <w:r>
        <w:rPr>
          <w:rFonts w:ascii="Arial" w:hAnsi="Arial" w:cs="Arial"/>
          <w:sz w:val="22"/>
          <w:szCs w:val="22"/>
          <w:lang w:val="en-GB"/>
        </w:rPr>
        <w:t xml:space="preserve"> </w:t>
      </w:r>
      <w:r w:rsidRPr="00BE7A41">
        <w:rPr>
          <w:rFonts w:ascii="Arial" w:hAnsi="Arial" w:cs="Arial"/>
          <w:b/>
          <w:sz w:val="22"/>
          <w:szCs w:val="22"/>
          <w:lang w:val="en-GB"/>
        </w:rPr>
        <w:t>YES/NO</w:t>
      </w:r>
      <w:r w:rsidRPr="00BE7A41">
        <w:rPr>
          <w:rFonts w:ascii="Arial" w:hAnsi="Arial" w:cs="Arial"/>
          <w:sz w:val="22"/>
          <w:szCs w:val="22"/>
          <w:lang w:val="en-GB"/>
        </w:rPr>
        <w:tab/>
      </w:r>
    </w:p>
    <w:p w:rsidR="0004112E" w:rsidRPr="00BE7A41" w:rsidRDefault="0004112E" w:rsidP="0004112E">
      <w:pPr>
        <w:tabs>
          <w:tab w:val="left" w:pos="-963"/>
          <w:tab w:val="left" w:pos="-720"/>
        </w:tabs>
        <w:spacing w:line="276" w:lineRule="auto"/>
        <w:ind w:left="720" w:hanging="720"/>
        <w:jc w:val="both"/>
        <w:rPr>
          <w:rFonts w:ascii="Arial" w:hAnsi="Arial" w:cs="Arial"/>
          <w:sz w:val="22"/>
          <w:szCs w:val="22"/>
          <w:lang w:val="en-GB"/>
        </w:rPr>
      </w:pPr>
      <w:r w:rsidRPr="00BE7A41">
        <w:rPr>
          <w:rFonts w:ascii="Arial" w:hAnsi="Arial" w:cs="Arial"/>
          <w:sz w:val="22"/>
          <w:szCs w:val="22"/>
          <w:lang w:val="en-GB"/>
        </w:rPr>
        <w:t>2.1.1</w:t>
      </w:r>
      <w:r w:rsidRPr="00BE7A41">
        <w:rPr>
          <w:rFonts w:ascii="Arial" w:hAnsi="Arial" w:cs="Arial"/>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883" w:tblpY="96"/>
        <w:tblW w:w="10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78"/>
        <w:gridCol w:w="2893"/>
        <w:gridCol w:w="3133"/>
      </w:tblGrid>
      <w:tr w:rsidR="0004112E" w:rsidRPr="00BE7A41" w:rsidTr="00832BDD">
        <w:trPr>
          <w:trHeight w:val="558"/>
        </w:trPr>
        <w:tc>
          <w:tcPr>
            <w:tcW w:w="4278" w:type="dxa"/>
            <w:shd w:val="clear" w:color="auto" w:fill="auto"/>
          </w:tcPr>
          <w:p w:rsidR="0004112E" w:rsidRPr="00BE7A41" w:rsidRDefault="0004112E" w:rsidP="00832BDD">
            <w:pPr>
              <w:jc w:val="both"/>
              <w:rPr>
                <w:rFonts w:ascii="Arial" w:hAnsi="Arial" w:cs="Arial"/>
                <w:b/>
                <w:sz w:val="22"/>
                <w:szCs w:val="22"/>
                <w:lang w:val="en-GB"/>
              </w:rPr>
            </w:pPr>
            <w:r w:rsidRPr="00BE7A41">
              <w:rPr>
                <w:rFonts w:ascii="Arial" w:hAnsi="Arial" w:cs="Arial"/>
                <w:b/>
                <w:sz w:val="22"/>
                <w:szCs w:val="22"/>
                <w:lang w:val="en-GB"/>
              </w:rPr>
              <w:t>Full Name</w:t>
            </w:r>
          </w:p>
        </w:tc>
        <w:tc>
          <w:tcPr>
            <w:tcW w:w="2893" w:type="dxa"/>
            <w:shd w:val="clear" w:color="auto" w:fill="auto"/>
          </w:tcPr>
          <w:p w:rsidR="0004112E" w:rsidRPr="00BE7A41" w:rsidRDefault="0004112E" w:rsidP="00832BDD">
            <w:pPr>
              <w:jc w:val="both"/>
              <w:rPr>
                <w:rFonts w:ascii="Arial" w:hAnsi="Arial" w:cs="Arial"/>
                <w:b/>
                <w:sz w:val="22"/>
                <w:szCs w:val="22"/>
                <w:lang w:val="en-GB"/>
              </w:rPr>
            </w:pPr>
            <w:r w:rsidRPr="00BE7A41">
              <w:rPr>
                <w:rFonts w:ascii="Arial" w:hAnsi="Arial" w:cs="Arial"/>
                <w:b/>
                <w:sz w:val="22"/>
                <w:szCs w:val="22"/>
                <w:lang w:val="en-GB"/>
              </w:rPr>
              <w:t>Identity Number</w:t>
            </w:r>
          </w:p>
        </w:tc>
        <w:tc>
          <w:tcPr>
            <w:tcW w:w="3133" w:type="dxa"/>
          </w:tcPr>
          <w:p w:rsidR="0004112E" w:rsidRPr="00BE7A41" w:rsidRDefault="0004112E" w:rsidP="00832BDD">
            <w:pPr>
              <w:jc w:val="both"/>
              <w:rPr>
                <w:rFonts w:ascii="Arial" w:hAnsi="Arial" w:cs="Arial"/>
                <w:b/>
                <w:sz w:val="22"/>
                <w:szCs w:val="22"/>
                <w:lang w:val="en-GB"/>
              </w:rPr>
            </w:pPr>
            <w:r w:rsidRPr="00BE7A41">
              <w:rPr>
                <w:rFonts w:ascii="Arial" w:hAnsi="Arial" w:cs="Arial"/>
                <w:b/>
                <w:sz w:val="22"/>
                <w:szCs w:val="22"/>
                <w:lang w:val="en-GB"/>
              </w:rPr>
              <w:t>Name of State institution</w:t>
            </w:r>
          </w:p>
        </w:tc>
      </w:tr>
      <w:tr w:rsidR="0004112E" w:rsidRPr="00BE7A41" w:rsidTr="00832BDD">
        <w:trPr>
          <w:trHeight w:val="278"/>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63"/>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78"/>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78"/>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63"/>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78"/>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63"/>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78"/>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r w:rsidR="0004112E" w:rsidRPr="00BE7A41" w:rsidTr="00832BDD">
        <w:trPr>
          <w:trHeight w:val="263"/>
        </w:trPr>
        <w:tc>
          <w:tcPr>
            <w:tcW w:w="4278" w:type="dxa"/>
            <w:shd w:val="clear" w:color="auto" w:fill="auto"/>
          </w:tcPr>
          <w:p w:rsidR="0004112E" w:rsidRPr="00BE7A41" w:rsidRDefault="0004112E" w:rsidP="00832BDD">
            <w:pPr>
              <w:jc w:val="both"/>
              <w:rPr>
                <w:rFonts w:ascii="Arial" w:hAnsi="Arial" w:cs="Arial"/>
                <w:sz w:val="22"/>
                <w:szCs w:val="22"/>
                <w:lang w:val="en-GB"/>
              </w:rPr>
            </w:pPr>
          </w:p>
        </w:tc>
        <w:tc>
          <w:tcPr>
            <w:tcW w:w="2893" w:type="dxa"/>
            <w:shd w:val="clear" w:color="auto" w:fill="auto"/>
          </w:tcPr>
          <w:p w:rsidR="0004112E" w:rsidRPr="00BE7A41" w:rsidRDefault="0004112E" w:rsidP="00832BDD">
            <w:pPr>
              <w:jc w:val="both"/>
              <w:rPr>
                <w:rFonts w:ascii="Arial" w:hAnsi="Arial" w:cs="Arial"/>
                <w:sz w:val="22"/>
                <w:szCs w:val="22"/>
                <w:lang w:val="en-GB"/>
              </w:rPr>
            </w:pPr>
          </w:p>
        </w:tc>
        <w:tc>
          <w:tcPr>
            <w:tcW w:w="3133" w:type="dxa"/>
          </w:tcPr>
          <w:p w:rsidR="0004112E" w:rsidRPr="00BE7A41" w:rsidRDefault="0004112E" w:rsidP="00832BDD">
            <w:pPr>
              <w:jc w:val="both"/>
              <w:rPr>
                <w:rFonts w:ascii="Arial" w:hAnsi="Arial" w:cs="Arial"/>
                <w:sz w:val="22"/>
                <w:szCs w:val="22"/>
                <w:lang w:val="en-GB"/>
              </w:rPr>
            </w:pPr>
          </w:p>
        </w:tc>
      </w:tr>
    </w:tbl>
    <w:p w:rsidR="0004112E" w:rsidRPr="0003166B" w:rsidRDefault="0004112E" w:rsidP="0004112E">
      <w:pPr>
        <w:tabs>
          <w:tab w:val="left" w:pos="-963"/>
          <w:tab w:val="left" w:pos="-720"/>
          <w:tab w:val="left" w:pos="142"/>
          <w:tab w:val="left" w:pos="1215"/>
          <w:tab w:val="left" w:pos="2250"/>
          <w:tab w:val="left" w:pos="7363"/>
        </w:tabs>
        <w:jc w:val="both"/>
        <w:rPr>
          <w:rFonts w:ascii="Arial" w:hAnsi="Arial" w:cs="Arial"/>
          <w:sz w:val="16"/>
          <w:szCs w:val="16"/>
          <w:lang w:val="en-GB"/>
        </w:rPr>
      </w:pPr>
    </w:p>
    <w:p w:rsidR="0004112E" w:rsidRPr="00BE7A41" w:rsidRDefault="0004112E" w:rsidP="0004112E">
      <w:pPr>
        <w:tabs>
          <w:tab w:val="left" w:pos="-963"/>
          <w:tab w:val="left" w:pos="-720"/>
        </w:tabs>
        <w:spacing w:line="360" w:lineRule="auto"/>
        <w:ind w:left="720" w:hanging="720"/>
        <w:jc w:val="both"/>
        <w:rPr>
          <w:rFonts w:ascii="Arial" w:hAnsi="Arial" w:cs="Arial"/>
          <w:b/>
          <w:sz w:val="22"/>
          <w:szCs w:val="22"/>
          <w:lang w:val="en-GB"/>
        </w:rPr>
      </w:pPr>
      <w:r w:rsidRPr="00BE7A41">
        <w:rPr>
          <w:rFonts w:ascii="Arial" w:hAnsi="Arial" w:cs="Arial"/>
          <w:sz w:val="22"/>
          <w:szCs w:val="22"/>
          <w:lang w:val="en-GB"/>
        </w:rPr>
        <w:t>2.2. Do you, or any person connected with the bidder, have a relationship with any person who is employed by the procuring institution?</w:t>
      </w:r>
      <w:r w:rsidRPr="00BE7A41">
        <w:rPr>
          <w:rFonts w:ascii="Arial" w:hAnsi="Arial" w:cs="Arial"/>
          <w:b/>
          <w:sz w:val="22"/>
          <w:szCs w:val="22"/>
          <w:lang w:val="en-GB"/>
        </w:rPr>
        <w:t xml:space="preserve"> YES/NO</w:t>
      </w:r>
      <w:r w:rsidRPr="00BE7A41">
        <w:rPr>
          <w:rFonts w:ascii="Arial" w:hAnsi="Arial" w:cs="Arial"/>
          <w:sz w:val="22"/>
          <w:szCs w:val="22"/>
          <w:lang w:val="en-GB"/>
        </w:rPr>
        <w:tab/>
      </w:r>
      <w:r w:rsidRPr="00BE7A41">
        <w:rPr>
          <w:rFonts w:ascii="Arial" w:hAnsi="Arial" w:cs="Arial"/>
          <w:sz w:val="22"/>
          <w:szCs w:val="22"/>
          <w:lang w:val="en-GB"/>
        </w:rPr>
        <w:tab/>
      </w:r>
      <w:r w:rsidRPr="00BE7A41">
        <w:rPr>
          <w:rFonts w:ascii="Arial" w:hAnsi="Arial" w:cs="Arial"/>
          <w:sz w:val="22"/>
          <w:szCs w:val="22"/>
          <w:lang w:val="en-GB"/>
        </w:rPr>
        <w:tab/>
      </w:r>
      <w:r w:rsidRPr="00BE7A41">
        <w:rPr>
          <w:rFonts w:ascii="Arial" w:hAnsi="Arial" w:cs="Arial"/>
          <w:sz w:val="22"/>
          <w:szCs w:val="22"/>
          <w:lang w:val="en-GB"/>
        </w:rPr>
        <w:tab/>
      </w:r>
      <w:r w:rsidRPr="00BE7A41">
        <w:rPr>
          <w:rFonts w:ascii="Arial" w:hAnsi="Arial" w:cs="Arial"/>
          <w:sz w:val="22"/>
          <w:szCs w:val="22"/>
          <w:lang w:val="en-GB"/>
        </w:rPr>
        <w:tab/>
      </w:r>
      <w:r w:rsidRPr="00BE7A41">
        <w:rPr>
          <w:rFonts w:ascii="Arial" w:hAnsi="Arial" w:cs="Arial"/>
          <w:b/>
          <w:sz w:val="22"/>
          <w:szCs w:val="22"/>
          <w:lang w:val="en-GB"/>
        </w:rPr>
        <w:t xml:space="preserve">                                          </w:t>
      </w:r>
    </w:p>
    <w:p w:rsidR="0004112E" w:rsidRPr="00BE7A41" w:rsidRDefault="0004112E" w:rsidP="0004112E">
      <w:pPr>
        <w:tabs>
          <w:tab w:val="left" w:pos="-963"/>
          <w:tab w:val="left" w:pos="-720"/>
          <w:tab w:val="left" w:pos="990"/>
          <w:tab w:val="left" w:pos="1215"/>
          <w:tab w:val="left" w:pos="2250"/>
          <w:tab w:val="left" w:pos="7363"/>
        </w:tabs>
        <w:spacing w:line="360" w:lineRule="auto"/>
        <w:ind w:left="900" w:hanging="900"/>
        <w:jc w:val="both"/>
        <w:rPr>
          <w:rFonts w:ascii="Arial" w:hAnsi="Arial" w:cs="Arial"/>
          <w:sz w:val="22"/>
          <w:szCs w:val="22"/>
          <w:lang w:val="en-GB"/>
        </w:rPr>
      </w:pPr>
      <w:r w:rsidRPr="00BE7A41">
        <w:rPr>
          <w:rFonts w:ascii="Arial" w:hAnsi="Arial" w:cs="Arial"/>
          <w:sz w:val="22"/>
          <w:szCs w:val="22"/>
          <w:lang w:val="en-GB"/>
        </w:rPr>
        <w:t>2.2.1     If so, furnish particulars:</w:t>
      </w:r>
    </w:p>
    <w:p w:rsidR="0004112E" w:rsidRPr="00BE7A41" w:rsidRDefault="0004112E" w:rsidP="0004112E">
      <w:pPr>
        <w:spacing w:line="360" w:lineRule="auto"/>
        <w:ind w:left="1800" w:hanging="1080"/>
        <w:jc w:val="both"/>
        <w:rPr>
          <w:rFonts w:ascii="Arial" w:hAnsi="Arial" w:cs="Arial"/>
          <w:sz w:val="22"/>
          <w:szCs w:val="22"/>
          <w:lang w:val="en-GB"/>
        </w:rPr>
      </w:pPr>
      <w:r w:rsidRPr="00BE7A41">
        <w:rPr>
          <w:rFonts w:ascii="Arial" w:hAnsi="Arial" w:cs="Arial"/>
          <w:sz w:val="22"/>
          <w:szCs w:val="22"/>
          <w:lang w:val="en-GB"/>
        </w:rPr>
        <w:t>……………………………………………………………………………………</w:t>
      </w:r>
    </w:p>
    <w:p w:rsidR="0004112E" w:rsidRPr="00BE7A41" w:rsidRDefault="0004112E" w:rsidP="0004112E">
      <w:pPr>
        <w:spacing w:line="360" w:lineRule="auto"/>
        <w:ind w:left="1800" w:hanging="1080"/>
        <w:jc w:val="both"/>
        <w:rPr>
          <w:rFonts w:ascii="Arial" w:hAnsi="Arial" w:cs="Arial"/>
          <w:sz w:val="22"/>
          <w:szCs w:val="22"/>
          <w:lang w:val="en-GB"/>
        </w:rPr>
      </w:pPr>
      <w:r w:rsidRPr="00BE7A41">
        <w:rPr>
          <w:rFonts w:ascii="Arial" w:hAnsi="Arial" w:cs="Arial"/>
          <w:sz w:val="22"/>
          <w:szCs w:val="22"/>
          <w:lang w:val="en-GB"/>
        </w:rPr>
        <w:t>……………………………………………………………………………………</w:t>
      </w:r>
    </w:p>
    <w:p w:rsidR="0004112E" w:rsidRPr="00BE7A41" w:rsidRDefault="0004112E" w:rsidP="0004112E">
      <w:pPr>
        <w:spacing w:line="360" w:lineRule="auto"/>
        <w:ind w:left="720" w:hanging="720"/>
        <w:jc w:val="both"/>
        <w:rPr>
          <w:rFonts w:ascii="Arial" w:hAnsi="Arial" w:cs="Arial"/>
          <w:sz w:val="22"/>
          <w:szCs w:val="22"/>
        </w:rPr>
      </w:pPr>
      <w:r w:rsidRPr="00BE7A41">
        <w:rPr>
          <w:rFonts w:ascii="Arial" w:hAnsi="Arial" w:cs="Arial"/>
          <w:sz w:val="22"/>
          <w:szCs w:val="22"/>
        </w:rPr>
        <w:t xml:space="preserve">2.3 </w:t>
      </w:r>
      <w:r w:rsidRPr="00BE7A41">
        <w:rPr>
          <w:rFonts w:ascii="Arial" w:hAnsi="Arial" w:cs="Arial"/>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BE7A41">
        <w:rPr>
          <w:rFonts w:ascii="Arial" w:hAnsi="Arial" w:cs="Arial"/>
          <w:sz w:val="22"/>
          <w:szCs w:val="22"/>
        </w:rPr>
        <w:tab/>
      </w:r>
      <w:r w:rsidRPr="00BE7A41">
        <w:rPr>
          <w:rFonts w:ascii="Arial" w:hAnsi="Arial" w:cs="Arial"/>
          <w:sz w:val="22"/>
          <w:szCs w:val="22"/>
        </w:rPr>
        <w:tab/>
      </w:r>
      <w:r w:rsidRPr="00BE7A41">
        <w:rPr>
          <w:rFonts w:ascii="Arial" w:hAnsi="Arial" w:cs="Arial"/>
          <w:sz w:val="22"/>
          <w:szCs w:val="22"/>
        </w:rPr>
        <w:tab/>
      </w:r>
      <w:r w:rsidRPr="00BE7A41">
        <w:rPr>
          <w:rFonts w:ascii="Arial" w:hAnsi="Arial" w:cs="Arial"/>
          <w:sz w:val="22"/>
          <w:szCs w:val="22"/>
        </w:rPr>
        <w:tab/>
      </w:r>
      <w:r w:rsidRPr="00BE7A41">
        <w:rPr>
          <w:rFonts w:ascii="Arial" w:hAnsi="Arial" w:cs="Arial"/>
          <w:b/>
          <w:sz w:val="22"/>
          <w:szCs w:val="22"/>
          <w:lang w:val="en-GB"/>
        </w:rPr>
        <w:t>YES/NO</w:t>
      </w:r>
    </w:p>
    <w:p w:rsidR="0004112E" w:rsidRPr="00BE7A41" w:rsidRDefault="0004112E">
      <w:pPr>
        <w:widowControl w:val="0"/>
        <w:numPr>
          <w:ilvl w:val="2"/>
          <w:numId w:val="27"/>
        </w:numPr>
        <w:spacing w:line="360" w:lineRule="auto"/>
        <w:jc w:val="both"/>
        <w:rPr>
          <w:rFonts w:ascii="Arial" w:hAnsi="Arial" w:cs="Arial"/>
          <w:sz w:val="22"/>
          <w:szCs w:val="22"/>
        </w:rPr>
      </w:pPr>
      <w:r w:rsidRPr="00BE7A41">
        <w:rPr>
          <w:rFonts w:ascii="Arial" w:hAnsi="Arial" w:cs="Arial"/>
          <w:sz w:val="22"/>
          <w:szCs w:val="22"/>
        </w:rPr>
        <w:t>If so, furnish particulars:</w:t>
      </w:r>
    </w:p>
    <w:p w:rsidR="0004112E" w:rsidRPr="00BE7A41" w:rsidRDefault="0004112E" w:rsidP="0004112E">
      <w:pPr>
        <w:spacing w:line="360" w:lineRule="auto"/>
        <w:ind w:left="720"/>
        <w:jc w:val="both"/>
        <w:rPr>
          <w:rFonts w:ascii="Arial" w:hAnsi="Arial" w:cs="Arial"/>
          <w:sz w:val="22"/>
          <w:szCs w:val="22"/>
        </w:rPr>
      </w:pPr>
      <w:r w:rsidRPr="00BE7A41">
        <w:rPr>
          <w:rFonts w:ascii="Arial" w:hAnsi="Arial" w:cs="Arial"/>
          <w:sz w:val="22"/>
          <w:szCs w:val="22"/>
        </w:rPr>
        <w:t>…………………………………………………………………………….</w:t>
      </w:r>
    </w:p>
    <w:p w:rsidR="0004112E" w:rsidRDefault="0004112E" w:rsidP="0004112E">
      <w:pPr>
        <w:spacing w:line="360" w:lineRule="auto"/>
        <w:ind w:left="720"/>
        <w:jc w:val="both"/>
        <w:rPr>
          <w:rFonts w:ascii="Arial" w:hAnsi="Arial" w:cs="Arial"/>
          <w:sz w:val="22"/>
          <w:szCs w:val="22"/>
        </w:rPr>
      </w:pPr>
      <w:r w:rsidRPr="00BE7A41">
        <w:rPr>
          <w:rFonts w:ascii="Arial" w:hAnsi="Arial" w:cs="Arial"/>
          <w:sz w:val="22"/>
          <w:szCs w:val="22"/>
        </w:rPr>
        <w:t>…………………………………………………………………………….</w:t>
      </w:r>
    </w:p>
    <w:p w:rsidR="00271BF0" w:rsidRDefault="00271BF0" w:rsidP="0004112E">
      <w:pPr>
        <w:spacing w:line="360" w:lineRule="auto"/>
        <w:ind w:left="720"/>
        <w:jc w:val="both"/>
        <w:rPr>
          <w:rFonts w:ascii="Arial" w:hAnsi="Arial" w:cs="Arial"/>
          <w:sz w:val="22"/>
          <w:szCs w:val="22"/>
        </w:rPr>
      </w:pPr>
    </w:p>
    <w:p w:rsidR="00271BF0" w:rsidRDefault="00271BF0" w:rsidP="0004112E">
      <w:pPr>
        <w:spacing w:line="360" w:lineRule="auto"/>
        <w:ind w:left="720"/>
        <w:jc w:val="both"/>
        <w:rPr>
          <w:rFonts w:ascii="Arial" w:hAnsi="Arial" w:cs="Arial"/>
          <w:sz w:val="22"/>
          <w:szCs w:val="22"/>
        </w:rPr>
      </w:pPr>
    </w:p>
    <w:p w:rsidR="00271BF0" w:rsidRDefault="00271BF0" w:rsidP="0004112E">
      <w:pPr>
        <w:spacing w:line="360" w:lineRule="auto"/>
        <w:ind w:left="720"/>
        <w:jc w:val="both"/>
        <w:rPr>
          <w:rFonts w:ascii="Arial" w:hAnsi="Arial" w:cs="Arial"/>
          <w:sz w:val="22"/>
          <w:szCs w:val="22"/>
        </w:rPr>
      </w:pPr>
    </w:p>
    <w:p w:rsidR="00271BF0" w:rsidRDefault="00271BF0" w:rsidP="0004112E">
      <w:pPr>
        <w:spacing w:line="360" w:lineRule="auto"/>
        <w:ind w:left="720"/>
        <w:jc w:val="both"/>
        <w:rPr>
          <w:rFonts w:ascii="Arial" w:hAnsi="Arial" w:cs="Arial"/>
          <w:sz w:val="22"/>
          <w:szCs w:val="22"/>
        </w:rPr>
      </w:pPr>
    </w:p>
    <w:p w:rsidR="00271BF0" w:rsidRDefault="00271BF0" w:rsidP="0004112E">
      <w:pPr>
        <w:spacing w:line="360" w:lineRule="auto"/>
        <w:ind w:left="720"/>
        <w:jc w:val="both"/>
        <w:rPr>
          <w:rFonts w:ascii="Arial" w:hAnsi="Arial" w:cs="Arial"/>
          <w:sz w:val="22"/>
          <w:szCs w:val="22"/>
        </w:rPr>
      </w:pPr>
    </w:p>
    <w:p w:rsidR="00271BF0" w:rsidRDefault="00271BF0" w:rsidP="0004112E">
      <w:pPr>
        <w:spacing w:line="360" w:lineRule="auto"/>
        <w:ind w:left="720"/>
        <w:jc w:val="both"/>
        <w:rPr>
          <w:rFonts w:ascii="Arial" w:hAnsi="Arial" w:cs="Arial"/>
          <w:sz w:val="22"/>
          <w:szCs w:val="22"/>
        </w:rPr>
      </w:pPr>
    </w:p>
    <w:p w:rsidR="0004112E" w:rsidRPr="00BE7A41" w:rsidRDefault="0004112E">
      <w:pPr>
        <w:widowControl w:val="0"/>
        <w:numPr>
          <w:ilvl w:val="0"/>
          <w:numId w:val="27"/>
        </w:numPr>
        <w:spacing w:line="360" w:lineRule="auto"/>
        <w:jc w:val="both"/>
        <w:rPr>
          <w:rFonts w:ascii="Arial" w:hAnsi="Arial" w:cs="Arial"/>
          <w:b/>
          <w:sz w:val="22"/>
          <w:szCs w:val="22"/>
        </w:rPr>
      </w:pPr>
      <w:r w:rsidRPr="00BE7A41">
        <w:rPr>
          <w:rFonts w:ascii="Arial" w:hAnsi="Arial" w:cs="Arial"/>
          <w:b/>
          <w:sz w:val="22"/>
          <w:szCs w:val="22"/>
        </w:rPr>
        <w:t>DECLARATION</w:t>
      </w:r>
    </w:p>
    <w:p w:rsidR="0004112E" w:rsidRPr="00BE7A41" w:rsidRDefault="0004112E" w:rsidP="0004112E">
      <w:pPr>
        <w:spacing w:line="276" w:lineRule="auto"/>
        <w:jc w:val="both"/>
        <w:rPr>
          <w:rFonts w:ascii="Arial" w:hAnsi="Arial" w:cs="Arial"/>
          <w:sz w:val="22"/>
          <w:szCs w:val="22"/>
        </w:rPr>
      </w:pPr>
      <w:r w:rsidRPr="00BE7A41">
        <w:rPr>
          <w:rFonts w:ascii="Arial" w:hAnsi="Arial" w:cs="Arial"/>
          <w:sz w:val="22"/>
          <w:szCs w:val="22"/>
        </w:rPr>
        <w:t>I, the undersigned, (name)……………………………………………………………………. in submitting the accompanying bid, do hereby make the following statements that I certify to be true and complete in every respect:</w:t>
      </w:r>
    </w:p>
    <w:p w:rsidR="0004112E" w:rsidRPr="00BE7A41" w:rsidRDefault="0004112E" w:rsidP="0004112E">
      <w:pPr>
        <w:spacing w:line="276" w:lineRule="auto"/>
        <w:ind w:left="720"/>
        <w:jc w:val="both"/>
        <w:rPr>
          <w:rFonts w:ascii="Arial" w:hAnsi="Arial" w:cs="Arial"/>
          <w:sz w:val="22"/>
          <w:szCs w:val="22"/>
        </w:rPr>
      </w:pP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 xml:space="preserve">3.1 </w:t>
      </w:r>
      <w:r w:rsidRPr="00BE7A41">
        <w:rPr>
          <w:rFonts w:ascii="Arial" w:hAnsi="Arial" w:cs="Arial"/>
          <w:sz w:val="22"/>
          <w:szCs w:val="22"/>
        </w:rPr>
        <w:tab/>
        <w:t>I have read and I understand the contents of this disclosure;</w:t>
      </w: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3.2</w:t>
      </w:r>
      <w:r w:rsidRPr="00BE7A41">
        <w:rPr>
          <w:rFonts w:ascii="Arial" w:hAnsi="Arial" w:cs="Arial"/>
          <w:sz w:val="22"/>
          <w:szCs w:val="22"/>
        </w:rPr>
        <w:tab/>
        <w:t>I understand that the accompanying bid will be disqualified if this disclosure is found not to be true and complete in every respect;</w:t>
      </w: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 xml:space="preserve">3.3 </w:t>
      </w:r>
      <w:r w:rsidRPr="00BE7A41">
        <w:rPr>
          <w:rFonts w:ascii="Arial" w:hAnsi="Arial" w:cs="Arial"/>
          <w:sz w:val="22"/>
          <w:szCs w:val="22"/>
        </w:rPr>
        <w:tab/>
        <w:t>The bidder has arrived at the accompanying bid independently from, and without consultation, communication, agreement or arrangement with any competitor. However, communication between partners in a joint venture or consortium</w:t>
      </w:r>
      <w:r w:rsidRPr="00BE7A41">
        <w:rPr>
          <w:rFonts w:ascii="Arial" w:hAnsi="Arial" w:cs="Arial"/>
          <w:sz w:val="22"/>
          <w:szCs w:val="22"/>
        </w:rPr>
        <w:footnoteReference w:id="2"/>
      </w:r>
      <w:r w:rsidRPr="00BE7A41">
        <w:rPr>
          <w:rFonts w:ascii="Arial" w:hAnsi="Arial" w:cs="Arial"/>
          <w:sz w:val="22"/>
          <w:szCs w:val="22"/>
        </w:rPr>
        <w:t xml:space="preserve"> will not be construed as collusive bidding.</w:t>
      </w: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3.4</w:t>
      </w:r>
      <w:r w:rsidRPr="00BE7A41">
        <w:rPr>
          <w:rFonts w:ascii="Arial" w:hAnsi="Arial" w:cs="Arial"/>
          <w:b/>
          <w:sz w:val="22"/>
          <w:szCs w:val="22"/>
        </w:rPr>
        <w:t xml:space="preserve"> </w:t>
      </w:r>
      <w:r w:rsidRPr="00BE7A41">
        <w:rPr>
          <w:rFonts w:ascii="Arial" w:hAnsi="Arial" w:cs="Arial"/>
          <w:b/>
          <w:sz w:val="22"/>
          <w:szCs w:val="22"/>
        </w:rPr>
        <w:tab/>
      </w:r>
      <w:r w:rsidRPr="00BE7A41">
        <w:rPr>
          <w:rFonts w:ascii="Arial" w:hAnsi="Arial" w:cs="Arial"/>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3.4</w:t>
      </w:r>
      <w:r w:rsidRPr="00BE7A41">
        <w:rPr>
          <w:rFonts w:ascii="Arial" w:hAnsi="Arial" w:cs="Arial"/>
          <w:sz w:val="22"/>
          <w:szCs w:val="22"/>
        </w:rPr>
        <w:tab/>
        <w:t>The terms of the accompanying bid have not been, and will not be, disclosed by the bidder, directly or indirectly, to any competitor, prior to the date and time of the official bid opening or of the awarding of the contract.</w:t>
      </w:r>
    </w:p>
    <w:p w:rsidR="0004112E" w:rsidRPr="00BE7A41" w:rsidRDefault="0004112E" w:rsidP="0004112E">
      <w:pPr>
        <w:spacing w:line="276" w:lineRule="auto"/>
        <w:ind w:left="720" w:hanging="720"/>
        <w:jc w:val="both"/>
        <w:rPr>
          <w:rFonts w:ascii="Arial" w:hAnsi="Arial" w:cs="Arial"/>
          <w:sz w:val="22"/>
          <w:szCs w:val="22"/>
        </w:rPr>
      </w:pPr>
      <w:r w:rsidRPr="00BE7A41">
        <w:rPr>
          <w:rFonts w:ascii="Arial" w:hAnsi="Arial" w:cs="Arial"/>
          <w:sz w:val="22"/>
          <w:szCs w:val="22"/>
        </w:rPr>
        <w:t xml:space="preserve">3.5 </w:t>
      </w:r>
      <w:r w:rsidRPr="00BE7A41">
        <w:rPr>
          <w:rFonts w:ascii="Arial" w:hAnsi="Arial" w:cs="Arial"/>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04112E" w:rsidRPr="00BE7A41" w:rsidRDefault="0004112E">
      <w:pPr>
        <w:widowControl w:val="0"/>
        <w:numPr>
          <w:ilvl w:val="1"/>
          <w:numId w:val="28"/>
        </w:numPr>
        <w:spacing w:line="276" w:lineRule="auto"/>
        <w:ind w:left="709" w:hanging="709"/>
        <w:jc w:val="both"/>
        <w:rPr>
          <w:rFonts w:ascii="Arial" w:hAnsi="Arial" w:cs="Arial"/>
          <w:sz w:val="22"/>
          <w:szCs w:val="22"/>
        </w:rPr>
      </w:pPr>
      <w:r w:rsidRPr="00BE7A41">
        <w:rPr>
          <w:rFonts w:ascii="Arial" w:hAnsi="Arial" w:cs="Arial"/>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04112E" w:rsidRPr="00BE7A41" w:rsidRDefault="0004112E" w:rsidP="0004112E">
      <w:pPr>
        <w:tabs>
          <w:tab w:val="left" w:pos="1418"/>
          <w:tab w:val="right" w:pos="9752"/>
        </w:tabs>
        <w:spacing w:line="276" w:lineRule="auto"/>
        <w:jc w:val="both"/>
        <w:rPr>
          <w:rFonts w:ascii="Arial" w:hAnsi="Arial" w:cs="Arial"/>
          <w:sz w:val="22"/>
          <w:szCs w:val="22"/>
          <w:lang w:val="en-GB"/>
        </w:rPr>
      </w:pPr>
    </w:p>
    <w:p w:rsidR="0004112E" w:rsidRPr="00BE7A41" w:rsidRDefault="0004112E" w:rsidP="0004112E">
      <w:pPr>
        <w:tabs>
          <w:tab w:val="left" w:pos="1418"/>
          <w:tab w:val="right" w:pos="9752"/>
        </w:tabs>
        <w:spacing w:line="276" w:lineRule="auto"/>
        <w:jc w:val="both"/>
        <w:rPr>
          <w:rFonts w:ascii="Arial" w:hAnsi="Arial" w:cs="Arial"/>
          <w:sz w:val="22"/>
          <w:szCs w:val="22"/>
        </w:rPr>
      </w:pPr>
      <w:r w:rsidRPr="00BE7A41">
        <w:rPr>
          <w:rFonts w:ascii="Arial" w:hAnsi="Arial" w:cs="Arial"/>
          <w:sz w:val="22"/>
          <w:szCs w:val="22"/>
          <w:lang w:val="en-GB"/>
        </w:rPr>
        <w:t xml:space="preserve">I CERTIFY THAT THE INFORMATION FURNISHED IN PARAGRAPHS 1, 2 and 3 ABOVE IS CORRECT. </w:t>
      </w:r>
      <w:r w:rsidRPr="00BE7A41">
        <w:rPr>
          <w:rFonts w:ascii="Arial" w:hAnsi="Arial" w:cs="Arial"/>
          <w:sz w:val="22"/>
          <w:szCs w:val="22"/>
        </w:rPr>
        <w:t xml:space="preserve">I ACCEPT THAT THE STATE MAY REJECT THE BID OR ACT AGAINST ME IN TERMS OF PARAGRAPH 6 OF PFMA SCM INSTRUCTION 03 OF 2021/22 ON </w:t>
      </w:r>
      <w:r w:rsidRPr="00BE7A41">
        <w:rPr>
          <w:rFonts w:ascii="Arial" w:hAnsi="Arial" w:cs="Arial"/>
          <w:bCs/>
          <w:sz w:val="22"/>
          <w:szCs w:val="22"/>
        </w:rPr>
        <w:t>PREVENTING AND COMBATING ABUSE IN THE SUPPLY CHAIN MANAGEMENT SYSTEM</w:t>
      </w:r>
      <w:r w:rsidRPr="00BE7A41">
        <w:rPr>
          <w:rFonts w:ascii="Arial" w:hAnsi="Arial" w:cs="Arial"/>
          <w:sz w:val="22"/>
          <w:szCs w:val="22"/>
        </w:rPr>
        <w:t xml:space="preserve"> SHOULD THIS DECLARATION PROVE TO BE FALSE.  </w:t>
      </w:r>
    </w:p>
    <w:p w:rsidR="0004112E" w:rsidRDefault="0004112E" w:rsidP="0004112E">
      <w:pPr>
        <w:tabs>
          <w:tab w:val="left" w:pos="3960"/>
          <w:tab w:val="left" w:pos="7020"/>
          <w:tab w:val="right" w:pos="9752"/>
        </w:tabs>
        <w:spacing w:line="276" w:lineRule="auto"/>
        <w:ind w:left="720"/>
        <w:jc w:val="both"/>
        <w:rPr>
          <w:rFonts w:ascii="Arial" w:hAnsi="Arial" w:cs="Arial"/>
          <w:sz w:val="22"/>
          <w:szCs w:val="22"/>
          <w:lang w:val="en-GB"/>
        </w:rPr>
      </w:pPr>
    </w:p>
    <w:p w:rsidR="0004112E" w:rsidRDefault="0004112E" w:rsidP="0004112E">
      <w:pPr>
        <w:tabs>
          <w:tab w:val="left" w:pos="3960"/>
          <w:tab w:val="left" w:pos="7020"/>
          <w:tab w:val="right" w:pos="9752"/>
        </w:tabs>
        <w:spacing w:line="276" w:lineRule="auto"/>
        <w:ind w:left="720"/>
        <w:jc w:val="both"/>
        <w:rPr>
          <w:rFonts w:ascii="Arial" w:hAnsi="Arial" w:cs="Arial"/>
          <w:sz w:val="22"/>
          <w:szCs w:val="22"/>
          <w:lang w:val="en-GB"/>
        </w:rPr>
      </w:pPr>
    </w:p>
    <w:p w:rsidR="0004112E" w:rsidRDefault="0004112E" w:rsidP="0004112E">
      <w:pPr>
        <w:tabs>
          <w:tab w:val="left" w:pos="3960"/>
          <w:tab w:val="left" w:pos="7020"/>
          <w:tab w:val="right" w:pos="9752"/>
        </w:tabs>
        <w:spacing w:line="276" w:lineRule="auto"/>
        <w:ind w:left="720"/>
        <w:jc w:val="both"/>
        <w:rPr>
          <w:rFonts w:ascii="Arial" w:hAnsi="Arial" w:cs="Arial"/>
          <w:sz w:val="22"/>
          <w:szCs w:val="22"/>
          <w:lang w:val="en-GB"/>
        </w:rPr>
      </w:pPr>
    </w:p>
    <w:p w:rsidR="0004112E" w:rsidRPr="00BE7A41" w:rsidRDefault="0004112E" w:rsidP="0004112E">
      <w:pPr>
        <w:tabs>
          <w:tab w:val="left" w:pos="3960"/>
          <w:tab w:val="left" w:pos="7020"/>
          <w:tab w:val="right" w:pos="9752"/>
        </w:tabs>
        <w:spacing w:line="276" w:lineRule="auto"/>
        <w:ind w:left="720"/>
        <w:jc w:val="both"/>
        <w:rPr>
          <w:rFonts w:ascii="Arial" w:hAnsi="Arial" w:cs="Arial"/>
          <w:sz w:val="22"/>
          <w:szCs w:val="22"/>
          <w:lang w:val="en-GB"/>
        </w:rPr>
      </w:pPr>
      <w:r w:rsidRPr="00BE7A41">
        <w:rPr>
          <w:rFonts w:ascii="Arial" w:hAnsi="Arial" w:cs="Arial"/>
          <w:sz w:val="22"/>
          <w:szCs w:val="22"/>
          <w:lang w:val="en-GB"/>
        </w:rPr>
        <w:t>………………………………</w:t>
      </w:r>
      <w:r w:rsidRPr="00BE7A41">
        <w:rPr>
          <w:rFonts w:ascii="Arial" w:hAnsi="Arial" w:cs="Arial"/>
          <w:sz w:val="22"/>
          <w:szCs w:val="22"/>
          <w:lang w:val="en-GB"/>
        </w:rPr>
        <w:tab/>
        <w:t xml:space="preserve"> ..……………………………………………</w:t>
      </w:r>
    </w:p>
    <w:p w:rsidR="0004112E" w:rsidRPr="00BE7A41" w:rsidRDefault="0004112E" w:rsidP="0004112E">
      <w:pPr>
        <w:tabs>
          <w:tab w:val="left" w:pos="1080"/>
          <w:tab w:val="left" w:pos="4320"/>
          <w:tab w:val="left" w:pos="7920"/>
          <w:tab w:val="right" w:pos="9752"/>
        </w:tabs>
        <w:spacing w:line="276" w:lineRule="auto"/>
        <w:ind w:left="540"/>
        <w:jc w:val="both"/>
        <w:rPr>
          <w:rFonts w:ascii="Arial" w:hAnsi="Arial" w:cs="Arial"/>
          <w:sz w:val="22"/>
          <w:szCs w:val="22"/>
          <w:lang w:val="en-GB"/>
        </w:rPr>
      </w:pPr>
      <w:r w:rsidRPr="00BE7A41">
        <w:rPr>
          <w:rFonts w:ascii="Arial" w:hAnsi="Arial" w:cs="Arial"/>
          <w:sz w:val="22"/>
          <w:szCs w:val="22"/>
          <w:lang w:val="en-GB"/>
        </w:rPr>
        <w:t xml:space="preserve">   Signature                                                   Date</w:t>
      </w:r>
    </w:p>
    <w:p w:rsidR="0004112E" w:rsidRPr="00BE7A41" w:rsidRDefault="0004112E" w:rsidP="0004112E">
      <w:pPr>
        <w:tabs>
          <w:tab w:val="left" w:pos="3960"/>
          <w:tab w:val="left" w:pos="7020"/>
          <w:tab w:val="right" w:pos="9752"/>
        </w:tabs>
        <w:spacing w:line="360" w:lineRule="auto"/>
        <w:ind w:left="540"/>
        <w:jc w:val="both"/>
        <w:rPr>
          <w:rFonts w:ascii="Arial" w:hAnsi="Arial" w:cs="Arial"/>
          <w:sz w:val="22"/>
          <w:szCs w:val="22"/>
          <w:lang w:val="en-GB"/>
        </w:rPr>
      </w:pPr>
    </w:p>
    <w:p w:rsidR="0004112E" w:rsidRPr="00BE7A41" w:rsidRDefault="0004112E" w:rsidP="0004112E">
      <w:pPr>
        <w:tabs>
          <w:tab w:val="left" w:pos="3960"/>
          <w:tab w:val="left" w:pos="7020"/>
          <w:tab w:val="right" w:pos="9752"/>
        </w:tabs>
        <w:spacing w:line="360" w:lineRule="auto"/>
        <w:ind w:left="720"/>
        <w:jc w:val="both"/>
        <w:rPr>
          <w:rFonts w:ascii="Arial" w:hAnsi="Arial" w:cs="Arial"/>
          <w:sz w:val="22"/>
          <w:szCs w:val="22"/>
          <w:lang w:val="en-GB"/>
        </w:rPr>
      </w:pPr>
      <w:r w:rsidRPr="00BE7A41">
        <w:rPr>
          <w:rFonts w:ascii="Arial" w:hAnsi="Arial" w:cs="Arial"/>
          <w:sz w:val="22"/>
          <w:szCs w:val="22"/>
          <w:lang w:val="en-GB"/>
        </w:rPr>
        <w:t>………………………………</w:t>
      </w:r>
      <w:r w:rsidRPr="00BE7A41">
        <w:rPr>
          <w:rFonts w:ascii="Arial" w:hAnsi="Arial" w:cs="Arial"/>
          <w:sz w:val="22"/>
          <w:szCs w:val="22"/>
          <w:lang w:val="en-GB"/>
        </w:rPr>
        <w:tab/>
        <w:t>………………………………………………</w:t>
      </w:r>
    </w:p>
    <w:p w:rsidR="0004112E" w:rsidRPr="00BE7A41" w:rsidRDefault="0004112E" w:rsidP="0004112E">
      <w:pPr>
        <w:tabs>
          <w:tab w:val="left" w:pos="1080"/>
          <w:tab w:val="left" w:pos="5760"/>
          <w:tab w:val="left" w:pos="7020"/>
          <w:tab w:val="right" w:pos="9752"/>
        </w:tabs>
        <w:spacing w:line="360" w:lineRule="auto"/>
        <w:ind w:left="540"/>
        <w:jc w:val="both"/>
        <w:rPr>
          <w:rFonts w:ascii="Arial" w:hAnsi="Arial" w:cs="Arial"/>
          <w:sz w:val="22"/>
          <w:szCs w:val="22"/>
          <w:lang w:val="en-GB"/>
        </w:rPr>
      </w:pPr>
      <w:r w:rsidRPr="00BE7A41">
        <w:rPr>
          <w:rFonts w:ascii="Arial" w:hAnsi="Arial" w:cs="Arial"/>
          <w:sz w:val="22"/>
          <w:szCs w:val="22"/>
          <w:lang w:val="en-GB"/>
        </w:rPr>
        <w:t xml:space="preserve">    Position                                                    Name of bidder</w:t>
      </w:r>
    </w:p>
    <w:p w:rsidR="0004112E" w:rsidRPr="00F364D6" w:rsidRDefault="0004112E" w:rsidP="0004112E">
      <w:pPr>
        <w:tabs>
          <w:tab w:val="left" w:pos="900"/>
          <w:tab w:val="left" w:pos="2880"/>
          <w:tab w:val="left" w:pos="5760"/>
          <w:tab w:val="left" w:pos="7920"/>
        </w:tabs>
        <w:outlineLvl w:val="0"/>
        <w:rPr>
          <w:rFonts w:ascii="Arial" w:hAnsi="Arial" w:cs="Arial"/>
          <w:b/>
          <w:color w:val="000000"/>
          <w:szCs w:val="24"/>
          <w:lang w:val="en-GB"/>
        </w:rPr>
      </w:pPr>
      <w:r>
        <w:rPr>
          <w:rFonts w:ascii="Arial" w:hAnsi="Arial" w:cs="Arial"/>
          <w:b/>
          <w:color w:val="000000"/>
          <w:lang w:val="en-GB"/>
        </w:rPr>
        <w:br w:type="page"/>
      </w:r>
      <w:bookmarkStart w:id="10" w:name="_Toc152701176"/>
      <w:r w:rsidR="0003166B" w:rsidRPr="00264E27">
        <w:rPr>
          <w:rFonts w:ascii="Arial" w:hAnsi="Arial"/>
          <w:b/>
          <w:i/>
          <w:noProof/>
          <w:sz w:val="26"/>
        </w:rPr>
        <w:lastRenderedPageBreak/>
        <w:drawing>
          <wp:inline distT="0" distB="0" distL="0" distR="0">
            <wp:extent cx="1247331" cy="662940"/>
            <wp:effectExtent l="0" t="0" r="0" b="3810"/>
            <wp:docPr id="2067275211" name="Picture 206727521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275211" name="Picture 2067275211" descr="A logo of a company&#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57591" cy="668393"/>
                    </a:xfrm>
                    <a:prstGeom prst="rect">
                      <a:avLst/>
                    </a:prstGeom>
                    <a:noFill/>
                    <a:ln>
                      <a:noFill/>
                    </a:ln>
                  </pic:spPr>
                </pic:pic>
              </a:graphicData>
            </a:graphic>
          </wp:inline>
        </w:drawing>
      </w:r>
      <w:r>
        <w:rPr>
          <w:rFonts w:ascii="Arial" w:hAnsi="Arial" w:cs="Arial"/>
          <w:b/>
          <w:color w:val="000000"/>
          <w:lang w:val="en-GB"/>
        </w:rPr>
        <w:tab/>
      </w:r>
      <w:r>
        <w:rPr>
          <w:rFonts w:ascii="Arial" w:hAnsi="Arial" w:cs="Arial"/>
          <w:b/>
          <w:color w:val="000000"/>
          <w:lang w:val="en-GB"/>
        </w:rPr>
        <w:tab/>
      </w:r>
      <w:r>
        <w:rPr>
          <w:rFonts w:ascii="Arial" w:hAnsi="Arial" w:cs="Arial"/>
          <w:b/>
          <w:color w:val="000000"/>
          <w:lang w:val="en-GB"/>
        </w:rPr>
        <w:tab/>
      </w:r>
      <w:r w:rsidRPr="00F364D6">
        <w:rPr>
          <w:rFonts w:ascii="Arial" w:hAnsi="Arial" w:cs="Arial"/>
          <w:b/>
          <w:color w:val="000000"/>
          <w:szCs w:val="24"/>
          <w:lang w:val="en-GB"/>
        </w:rPr>
        <w:t xml:space="preserve">                         SBD 6.1</w:t>
      </w:r>
      <w:bookmarkEnd w:id="10"/>
    </w:p>
    <w:p w:rsidR="0004112E" w:rsidRPr="000A68EC" w:rsidRDefault="0004112E" w:rsidP="0004112E">
      <w:pPr>
        <w:tabs>
          <w:tab w:val="left" w:pos="900"/>
          <w:tab w:val="left" w:pos="2880"/>
          <w:tab w:val="left" w:pos="5760"/>
          <w:tab w:val="left" w:pos="7920"/>
        </w:tabs>
        <w:outlineLvl w:val="0"/>
        <w:rPr>
          <w:rFonts w:ascii="Arial" w:hAnsi="Arial" w:cs="Arial"/>
          <w:b/>
          <w:sz w:val="16"/>
          <w:szCs w:val="16"/>
          <w:lang w:val="en-GB"/>
        </w:rPr>
      </w:pPr>
    </w:p>
    <w:p w:rsidR="0004112E" w:rsidRPr="00F364D6" w:rsidRDefault="0004112E" w:rsidP="0004112E">
      <w:pPr>
        <w:tabs>
          <w:tab w:val="left" w:pos="900"/>
          <w:tab w:val="left" w:pos="2880"/>
          <w:tab w:val="left" w:pos="5760"/>
          <w:tab w:val="left" w:pos="7920"/>
        </w:tabs>
        <w:jc w:val="center"/>
        <w:rPr>
          <w:rFonts w:ascii="Arial" w:hAnsi="Arial" w:cs="Arial"/>
          <w:b/>
          <w:szCs w:val="24"/>
          <w:lang w:val="en-GB"/>
        </w:rPr>
      </w:pPr>
      <w:r w:rsidRPr="00F364D6">
        <w:rPr>
          <w:rFonts w:ascii="Arial" w:hAnsi="Arial" w:cs="Arial"/>
          <w:b/>
          <w:szCs w:val="24"/>
          <w:lang w:val="en-GB"/>
        </w:rPr>
        <w:t>PREFERENCE POINTS CLAIM FORM IN TERMS OF THE PREFERENTIAL PROCUREMENT REGULATIONS 2022</w:t>
      </w:r>
    </w:p>
    <w:p w:rsidR="0004112E" w:rsidRPr="000A68EC" w:rsidRDefault="0004112E" w:rsidP="0004112E">
      <w:pPr>
        <w:keepNext/>
        <w:tabs>
          <w:tab w:val="left" w:pos="900"/>
          <w:tab w:val="left" w:pos="2880"/>
          <w:tab w:val="left" w:pos="5760"/>
          <w:tab w:val="left" w:pos="7920"/>
        </w:tabs>
        <w:jc w:val="center"/>
        <w:outlineLvl w:val="3"/>
        <w:rPr>
          <w:rFonts w:ascii="Arial" w:hAnsi="Arial" w:cs="Arial"/>
          <w:b/>
          <w:sz w:val="16"/>
          <w:szCs w:val="16"/>
          <w:u w:val="single"/>
          <w:lang w:val="en-GB"/>
        </w:rPr>
      </w:pPr>
    </w:p>
    <w:p w:rsidR="0004112E" w:rsidRPr="00C21179" w:rsidRDefault="0004112E" w:rsidP="0004112E">
      <w:pPr>
        <w:tabs>
          <w:tab w:val="left" w:pos="900"/>
          <w:tab w:val="left" w:pos="2880"/>
          <w:tab w:val="left" w:pos="5760"/>
          <w:tab w:val="left" w:pos="7920"/>
        </w:tabs>
        <w:rPr>
          <w:rFonts w:ascii="Arial" w:hAnsi="Arial" w:cs="Arial"/>
          <w:sz w:val="22"/>
          <w:szCs w:val="22"/>
        </w:rPr>
      </w:pPr>
      <w:r w:rsidRPr="00C21179">
        <w:rPr>
          <w:rFonts w:ascii="Arial" w:hAnsi="Arial" w:cs="Arial"/>
          <w:sz w:val="22"/>
          <w:szCs w:val="22"/>
        </w:rPr>
        <w:t xml:space="preserve">This preference form must form part of all tenders invited.  It contains general information and serves as a claim form for preference points for specific goals. </w:t>
      </w:r>
    </w:p>
    <w:p w:rsidR="0004112E" w:rsidRPr="00AE5A40" w:rsidRDefault="0004112E" w:rsidP="0004112E">
      <w:pPr>
        <w:tabs>
          <w:tab w:val="left" w:pos="900"/>
          <w:tab w:val="left" w:pos="2880"/>
          <w:tab w:val="left" w:pos="5760"/>
          <w:tab w:val="left" w:pos="7920"/>
        </w:tabs>
        <w:rPr>
          <w:rFonts w:ascii="Arial" w:hAnsi="Arial" w:cs="Arial"/>
          <w:lang w:val="en-GB"/>
        </w:rPr>
      </w:pPr>
    </w:p>
    <w:p w:rsidR="0004112E" w:rsidRPr="008A02B9" w:rsidRDefault="0004112E" w:rsidP="0004112E">
      <w:pPr>
        <w:tabs>
          <w:tab w:val="left" w:pos="900"/>
          <w:tab w:val="left" w:pos="2880"/>
          <w:tab w:val="left" w:pos="5760"/>
          <w:tab w:val="left" w:pos="7920"/>
        </w:tabs>
        <w:ind w:left="900" w:hanging="900"/>
        <w:jc w:val="both"/>
        <w:rPr>
          <w:rFonts w:ascii="Arial" w:hAnsi="Arial" w:cs="Arial"/>
          <w:sz w:val="22"/>
          <w:szCs w:val="22"/>
          <w:lang w:val="en-GB"/>
        </w:rPr>
      </w:pPr>
      <w:r w:rsidRPr="008A02B9">
        <w:rPr>
          <w:rFonts w:ascii="Arial" w:hAnsi="Arial" w:cs="Arial"/>
          <w:b/>
          <w:sz w:val="22"/>
          <w:szCs w:val="22"/>
          <w:lang w:val="en-GB"/>
        </w:rPr>
        <w:t>NB:</w:t>
      </w:r>
      <w:r w:rsidRPr="008A02B9">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rsidR="0004112E" w:rsidRPr="000A68EC" w:rsidRDefault="0004112E" w:rsidP="0004112E">
      <w:pPr>
        <w:pBdr>
          <w:bottom w:val="single" w:sz="6" w:space="1" w:color="auto"/>
        </w:pBdr>
        <w:tabs>
          <w:tab w:val="left" w:pos="900"/>
          <w:tab w:val="left" w:pos="2880"/>
          <w:tab w:val="left" w:pos="5760"/>
          <w:tab w:val="left" w:pos="7920"/>
        </w:tabs>
        <w:ind w:left="900" w:hanging="900"/>
        <w:jc w:val="both"/>
        <w:rPr>
          <w:rFonts w:ascii="Arial" w:hAnsi="Arial" w:cs="Arial"/>
          <w:sz w:val="16"/>
          <w:szCs w:val="16"/>
          <w:lang w:val="en-GB"/>
        </w:rPr>
      </w:pPr>
    </w:p>
    <w:p w:rsidR="0004112E" w:rsidRPr="000A68EC" w:rsidRDefault="0004112E" w:rsidP="0004112E">
      <w:pPr>
        <w:tabs>
          <w:tab w:val="left" w:pos="900"/>
          <w:tab w:val="left" w:pos="2880"/>
          <w:tab w:val="left" w:pos="5760"/>
          <w:tab w:val="left" w:pos="7920"/>
        </w:tabs>
        <w:ind w:left="900" w:hanging="900"/>
        <w:jc w:val="both"/>
        <w:rPr>
          <w:rFonts w:ascii="Arial" w:hAnsi="Arial" w:cs="Arial"/>
          <w:sz w:val="16"/>
          <w:szCs w:val="16"/>
          <w:lang w:val="en-GB"/>
        </w:rPr>
      </w:pPr>
    </w:p>
    <w:p w:rsidR="0004112E" w:rsidRPr="00C814D3" w:rsidRDefault="0004112E">
      <w:pPr>
        <w:widowControl w:val="0"/>
        <w:numPr>
          <w:ilvl w:val="0"/>
          <w:numId w:val="17"/>
        </w:numPr>
        <w:tabs>
          <w:tab w:val="num" w:pos="720"/>
          <w:tab w:val="left" w:pos="2880"/>
          <w:tab w:val="left" w:pos="5760"/>
          <w:tab w:val="left" w:pos="7920"/>
        </w:tabs>
        <w:spacing w:after="120"/>
        <w:ind w:left="720" w:hanging="720"/>
        <w:jc w:val="both"/>
        <w:rPr>
          <w:rFonts w:ascii="Arial" w:hAnsi="Arial" w:cs="Arial"/>
          <w:b/>
          <w:sz w:val="22"/>
          <w:szCs w:val="22"/>
          <w:lang w:val="en-GB"/>
        </w:rPr>
      </w:pPr>
      <w:r w:rsidRPr="00C814D3">
        <w:rPr>
          <w:rFonts w:ascii="Arial" w:hAnsi="Arial" w:cs="Arial"/>
          <w:b/>
          <w:sz w:val="22"/>
          <w:szCs w:val="22"/>
          <w:lang w:val="en-GB"/>
        </w:rPr>
        <w:t>GENERAL CONDITIONS</w:t>
      </w:r>
    </w:p>
    <w:p w:rsidR="0004112E" w:rsidRPr="00C814D3" w:rsidRDefault="0004112E">
      <w:pPr>
        <w:widowControl w:val="0"/>
        <w:numPr>
          <w:ilvl w:val="1"/>
          <w:numId w:val="17"/>
        </w:numPr>
        <w:tabs>
          <w:tab w:val="num" w:pos="720"/>
          <w:tab w:val="left" w:pos="2880"/>
          <w:tab w:val="left" w:pos="5760"/>
          <w:tab w:val="left" w:pos="7920"/>
        </w:tabs>
        <w:spacing w:after="120"/>
        <w:ind w:left="720" w:hanging="720"/>
        <w:jc w:val="both"/>
        <w:rPr>
          <w:rFonts w:ascii="Arial" w:hAnsi="Arial" w:cs="Arial"/>
          <w:sz w:val="22"/>
          <w:szCs w:val="22"/>
          <w:lang w:val="en-GB"/>
        </w:rPr>
      </w:pPr>
      <w:r w:rsidRPr="00C814D3">
        <w:rPr>
          <w:rFonts w:ascii="Arial" w:hAnsi="Arial" w:cs="Arial"/>
          <w:sz w:val="22"/>
          <w:szCs w:val="22"/>
          <w:lang w:val="en-GB"/>
        </w:rPr>
        <w:t>The following preference point systems are applicable to invitations to tender:</w:t>
      </w:r>
    </w:p>
    <w:p w:rsidR="0004112E" w:rsidRPr="00C814D3" w:rsidRDefault="0004112E">
      <w:pPr>
        <w:widowControl w:val="0"/>
        <w:numPr>
          <w:ilvl w:val="0"/>
          <w:numId w:val="18"/>
        </w:numPr>
        <w:tabs>
          <w:tab w:val="left" w:pos="900"/>
          <w:tab w:val="left" w:pos="5760"/>
          <w:tab w:val="left" w:pos="7920"/>
        </w:tabs>
        <w:jc w:val="both"/>
        <w:rPr>
          <w:rFonts w:ascii="Arial" w:hAnsi="Arial" w:cs="Arial"/>
          <w:sz w:val="22"/>
          <w:szCs w:val="22"/>
          <w:lang w:val="en-GB"/>
        </w:rPr>
      </w:pPr>
      <w:r w:rsidRPr="00C814D3">
        <w:rPr>
          <w:rFonts w:ascii="Arial" w:hAnsi="Arial" w:cs="Arial"/>
          <w:sz w:val="22"/>
          <w:szCs w:val="22"/>
          <w:lang w:val="en-GB"/>
        </w:rPr>
        <w:t xml:space="preserve">the 80/20 system for requirements with a Rand value of up to R50 000 000 (all applicable taxes included); and </w:t>
      </w:r>
    </w:p>
    <w:p w:rsidR="0004112E" w:rsidRPr="00C814D3" w:rsidRDefault="0004112E">
      <w:pPr>
        <w:widowControl w:val="0"/>
        <w:numPr>
          <w:ilvl w:val="0"/>
          <w:numId w:val="18"/>
        </w:numPr>
        <w:tabs>
          <w:tab w:val="left" w:pos="900"/>
          <w:tab w:val="left" w:pos="5760"/>
          <w:tab w:val="left" w:pos="7920"/>
        </w:tabs>
        <w:jc w:val="both"/>
        <w:rPr>
          <w:rFonts w:ascii="Arial" w:hAnsi="Arial" w:cs="Arial"/>
          <w:sz w:val="22"/>
          <w:szCs w:val="22"/>
          <w:lang w:val="en-GB"/>
        </w:rPr>
      </w:pPr>
      <w:r w:rsidRPr="00C814D3">
        <w:rPr>
          <w:rFonts w:ascii="Arial" w:hAnsi="Arial" w:cs="Arial"/>
          <w:sz w:val="22"/>
          <w:szCs w:val="22"/>
          <w:lang w:val="en-GB"/>
        </w:rPr>
        <w:t>the 90/10 system for requirements with a Rand value above R50 000 000 (all applicable taxes included).</w:t>
      </w:r>
    </w:p>
    <w:p w:rsidR="0004112E" w:rsidRPr="000A68EC" w:rsidRDefault="0004112E" w:rsidP="0004112E">
      <w:pPr>
        <w:tabs>
          <w:tab w:val="left" w:pos="900"/>
          <w:tab w:val="left" w:pos="5760"/>
          <w:tab w:val="left" w:pos="7920"/>
        </w:tabs>
        <w:ind w:left="1350"/>
        <w:jc w:val="both"/>
        <w:rPr>
          <w:rFonts w:ascii="Arial" w:hAnsi="Arial" w:cs="Arial"/>
          <w:sz w:val="16"/>
          <w:szCs w:val="16"/>
          <w:lang w:val="en-GB"/>
        </w:rPr>
      </w:pPr>
    </w:p>
    <w:p w:rsidR="0004112E" w:rsidRPr="00C814D3" w:rsidRDefault="0004112E">
      <w:pPr>
        <w:widowControl w:val="0"/>
        <w:numPr>
          <w:ilvl w:val="1"/>
          <w:numId w:val="17"/>
        </w:numPr>
        <w:tabs>
          <w:tab w:val="num" w:pos="993"/>
          <w:tab w:val="left" w:pos="2880"/>
          <w:tab w:val="left" w:pos="5760"/>
          <w:tab w:val="left" w:pos="7920"/>
        </w:tabs>
        <w:spacing w:after="120"/>
        <w:ind w:left="993" w:hanging="993"/>
        <w:jc w:val="both"/>
        <w:rPr>
          <w:rFonts w:ascii="Arial" w:hAnsi="Arial" w:cs="Arial"/>
          <w:b/>
          <w:sz w:val="22"/>
          <w:szCs w:val="22"/>
          <w:lang w:val="en-GB"/>
        </w:rPr>
      </w:pPr>
      <w:r w:rsidRPr="00C814D3">
        <w:rPr>
          <w:rFonts w:ascii="Arial" w:hAnsi="Arial" w:cs="Arial"/>
          <w:b/>
          <w:sz w:val="22"/>
          <w:szCs w:val="22"/>
          <w:lang w:val="en-GB"/>
        </w:rPr>
        <w:t>To be completed by the organ of state</w:t>
      </w:r>
    </w:p>
    <w:p w:rsidR="0004112E" w:rsidRPr="00C814D3" w:rsidRDefault="0004112E" w:rsidP="0004112E">
      <w:pPr>
        <w:tabs>
          <w:tab w:val="num" w:pos="993"/>
          <w:tab w:val="left" w:pos="2880"/>
          <w:tab w:val="left" w:pos="5760"/>
          <w:tab w:val="left" w:pos="7920"/>
        </w:tabs>
        <w:spacing w:after="120"/>
        <w:jc w:val="both"/>
        <w:rPr>
          <w:rFonts w:ascii="Arial" w:hAnsi="Arial" w:cs="Arial"/>
          <w:b/>
          <w:sz w:val="22"/>
          <w:szCs w:val="22"/>
          <w:lang w:val="en-GB"/>
        </w:rPr>
      </w:pPr>
      <w:r w:rsidRPr="00C814D3">
        <w:rPr>
          <w:rFonts w:ascii="Arial" w:hAnsi="Arial" w:cs="Arial"/>
          <w:sz w:val="22"/>
          <w:szCs w:val="22"/>
          <w:lang w:val="en-GB"/>
        </w:rPr>
        <w:tab/>
        <w:t>(</w:t>
      </w:r>
      <w:r w:rsidRPr="00C814D3">
        <w:rPr>
          <w:rFonts w:ascii="Arial" w:hAnsi="Arial" w:cs="Arial"/>
          <w:i/>
          <w:sz w:val="22"/>
          <w:szCs w:val="22"/>
          <w:lang w:val="en-GB"/>
        </w:rPr>
        <w:t>delete whichever is not applicable for this tender</w:t>
      </w:r>
      <w:r w:rsidRPr="00C814D3">
        <w:rPr>
          <w:rFonts w:ascii="Arial" w:hAnsi="Arial" w:cs="Arial"/>
          <w:sz w:val="22"/>
          <w:szCs w:val="22"/>
          <w:lang w:val="en-GB"/>
        </w:rPr>
        <w:t>).</w:t>
      </w:r>
    </w:p>
    <w:p w:rsidR="0004112E" w:rsidRPr="000A68EC" w:rsidRDefault="0004112E" w:rsidP="0004112E">
      <w:pPr>
        <w:pStyle w:val="ListParagraph"/>
        <w:tabs>
          <w:tab w:val="left" w:pos="2880"/>
          <w:tab w:val="left" w:pos="5760"/>
          <w:tab w:val="left" w:pos="7920"/>
        </w:tabs>
        <w:spacing w:after="120"/>
        <w:ind w:left="1069"/>
        <w:jc w:val="both"/>
        <w:rPr>
          <w:rFonts w:ascii="Arial" w:hAnsi="Arial" w:cs="Arial"/>
          <w:sz w:val="16"/>
          <w:szCs w:val="16"/>
          <w:lang w:val="en-GB"/>
        </w:rPr>
      </w:pPr>
    </w:p>
    <w:p w:rsidR="0004112E" w:rsidRDefault="0004112E">
      <w:pPr>
        <w:pStyle w:val="ListParagraph"/>
        <w:widowControl w:val="0"/>
        <w:numPr>
          <w:ilvl w:val="0"/>
          <w:numId w:val="32"/>
        </w:numPr>
        <w:tabs>
          <w:tab w:val="left" w:pos="1701"/>
          <w:tab w:val="left" w:pos="5760"/>
          <w:tab w:val="left" w:pos="7920"/>
        </w:tabs>
        <w:spacing w:after="120"/>
        <w:jc w:val="both"/>
        <w:rPr>
          <w:rFonts w:ascii="Arial" w:hAnsi="Arial" w:cs="Arial"/>
          <w:sz w:val="22"/>
          <w:szCs w:val="22"/>
          <w:lang w:val="en-GB"/>
        </w:rPr>
      </w:pPr>
      <w:r w:rsidRPr="00C814D3">
        <w:rPr>
          <w:rFonts w:ascii="Arial" w:hAnsi="Arial" w:cs="Arial"/>
          <w:sz w:val="22"/>
          <w:szCs w:val="22"/>
          <w:lang w:val="en-GB"/>
        </w:rPr>
        <w:t xml:space="preserve">The applicable preference point system for this tender is the </w:t>
      </w:r>
      <w:r w:rsidRPr="00C814D3">
        <w:rPr>
          <w:rFonts w:ascii="Arial" w:hAnsi="Arial" w:cs="Arial"/>
          <w:color w:val="000000"/>
          <w:sz w:val="22"/>
          <w:szCs w:val="22"/>
          <w:lang w:val="en-GB"/>
        </w:rPr>
        <w:t xml:space="preserve">80/20 </w:t>
      </w:r>
      <w:r w:rsidRPr="00C814D3">
        <w:rPr>
          <w:rFonts w:ascii="Arial" w:hAnsi="Arial" w:cs="Arial"/>
          <w:sz w:val="22"/>
          <w:szCs w:val="22"/>
          <w:lang w:val="en-GB"/>
        </w:rPr>
        <w:t>preference point system.</w:t>
      </w:r>
    </w:p>
    <w:p w:rsidR="0004112E" w:rsidRPr="000A68EC" w:rsidRDefault="0004112E" w:rsidP="0004112E">
      <w:pPr>
        <w:pStyle w:val="ListParagraph"/>
        <w:tabs>
          <w:tab w:val="left" w:pos="1701"/>
          <w:tab w:val="left" w:pos="5760"/>
          <w:tab w:val="left" w:pos="7920"/>
        </w:tabs>
        <w:spacing w:after="120"/>
        <w:ind w:left="1429"/>
        <w:jc w:val="both"/>
        <w:rPr>
          <w:rFonts w:ascii="Arial" w:hAnsi="Arial" w:cs="Arial"/>
          <w:sz w:val="16"/>
          <w:szCs w:val="16"/>
          <w:lang w:val="en-GB"/>
        </w:rPr>
      </w:pPr>
    </w:p>
    <w:p w:rsidR="0004112E" w:rsidRPr="009E4DB0" w:rsidRDefault="0004112E">
      <w:pPr>
        <w:pStyle w:val="ListParagraph"/>
        <w:widowControl w:val="0"/>
        <w:numPr>
          <w:ilvl w:val="0"/>
          <w:numId w:val="32"/>
        </w:numPr>
        <w:tabs>
          <w:tab w:val="left" w:pos="1701"/>
          <w:tab w:val="left" w:pos="5760"/>
          <w:tab w:val="left" w:pos="7920"/>
        </w:tabs>
        <w:spacing w:after="120"/>
        <w:jc w:val="both"/>
        <w:rPr>
          <w:rFonts w:ascii="Arial" w:hAnsi="Arial" w:cs="Arial"/>
          <w:sz w:val="22"/>
          <w:szCs w:val="22"/>
          <w:lang w:val="en-GB"/>
        </w:rPr>
      </w:pPr>
      <w:r w:rsidRPr="009E4DB0">
        <w:rPr>
          <w:rFonts w:ascii="Arial" w:hAnsi="Arial" w:cs="Arial"/>
          <w:color w:val="000000"/>
          <w:sz w:val="22"/>
          <w:szCs w:val="22"/>
          <w:lang w:val="en-GB"/>
        </w:rPr>
        <w:t xml:space="preserve">80/20 preference point system </w:t>
      </w:r>
      <w:r w:rsidRPr="009E4DB0">
        <w:rPr>
          <w:rFonts w:ascii="Arial" w:hAnsi="Arial" w:cs="Arial"/>
          <w:sz w:val="22"/>
          <w:szCs w:val="22"/>
          <w:lang w:val="en-GB"/>
        </w:rPr>
        <w:t>will be applicable in this tender. The lowest/ highest acceptable tender will be used to determine the accurate system once tenders are received.</w:t>
      </w:r>
    </w:p>
    <w:p w:rsidR="0004112E" w:rsidRPr="000A68EC" w:rsidRDefault="0004112E" w:rsidP="0004112E">
      <w:pPr>
        <w:pStyle w:val="ListParagraph"/>
        <w:rPr>
          <w:rFonts w:ascii="Arial" w:hAnsi="Arial" w:cs="Arial"/>
          <w:sz w:val="16"/>
          <w:szCs w:val="16"/>
          <w:lang w:val="en-GB"/>
        </w:rPr>
      </w:pPr>
    </w:p>
    <w:p w:rsidR="0004112E" w:rsidRPr="00C814D3" w:rsidRDefault="0004112E">
      <w:pPr>
        <w:pStyle w:val="ListParagraph"/>
        <w:widowControl w:val="0"/>
        <w:numPr>
          <w:ilvl w:val="1"/>
          <w:numId w:val="17"/>
        </w:numPr>
        <w:tabs>
          <w:tab w:val="left" w:pos="2880"/>
          <w:tab w:val="left" w:pos="5760"/>
          <w:tab w:val="left" w:pos="7920"/>
        </w:tabs>
        <w:spacing w:after="120"/>
        <w:jc w:val="both"/>
        <w:rPr>
          <w:rFonts w:ascii="Arial" w:hAnsi="Arial" w:cs="Arial"/>
          <w:sz w:val="22"/>
          <w:szCs w:val="22"/>
          <w:lang w:val="en-GB"/>
        </w:rPr>
      </w:pPr>
      <w:r w:rsidRPr="00C814D3">
        <w:rPr>
          <w:rFonts w:ascii="Arial" w:hAnsi="Arial" w:cs="Arial"/>
          <w:sz w:val="22"/>
          <w:szCs w:val="22"/>
          <w:lang w:val="en-GB"/>
        </w:rPr>
        <w:t xml:space="preserve">Points for this tender (even in the case of a tender for income-generating contracts) shall be awarded for: </w:t>
      </w:r>
    </w:p>
    <w:p w:rsidR="0004112E" w:rsidRPr="00C814D3" w:rsidRDefault="0004112E">
      <w:pPr>
        <w:widowControl w:val="0"/>
        <w:numPr>
          <w:ilvl w:val="0"/>
          <w:numId w:val="19"/>
        </w:numPr>
        <w:tabs>
          <w:tab w:val="num" w:pos="1080"/>
          <w:tab w:val="left" w:pos="7920"/>
        </w:tabs>
        <w:spacing w:after="120"/>
        <w:ind w:left="1080" w:hanging="360"/>
        <w:jc w:val="both"/>
        <w:rPr>
          <w:rFonts w:ascii="Arial" w:hAnsi="Arial" w:cs="Arial"/>
          <w:sz w:val="22"/>
          <w:szCs w:val="22"/>
          <w:lang w:val="en-GB"/>
        </w:rPr>
      </w:pPr>
      <w:r w:rsidRPr="00C814D3">
        <w:rPr>
          <w:rFonts w:ascii="Arial" w:hAnsi="Arial" w:cs="Arial"/>
          <w:sz w:val="22"/>
          <w:szCs w:val="22"/>
          <w:lang w:val="en-GB"/>
        </w:rPr>
        <w:t>Price; and</w:t>
      </w:r>
    </w:p>
    <w:p w:rsidR="0004112E" w:rsidRPr="00C814D3" w:rsidRDefault="0004112E">
      <w:pPr>
        <w:widowControl w:val="0"/>
        <w:numPr>
          <w:ilvl w:val="0"/>
          <w:numId w:val="19"/>
        </w:numPr>
        <w:tabs>
          <w:tab w:val="num" w:pos="1080"/>
          <w:tab w:val="left" w:pos="7920"/>
        </w:tabs>
        <w:spacing w:after="120"/>
        <w:ind w:left="1080" w:hanging="360"/>
        <w:jc w:val="both"/>
        <w:rPr>
          <w:rFonts w:ascii="Arial" w:hAnsi="Arial" w:cs="Arial"/>
          <w:sz w:val="22"/>
          <w:szCs w:val="22"/>
          <w:lang w:val="en-GB"/>
        </w:rPr>
      </w:pPr>
      <w:r w:rsidRPr="00C814D3">
        <w:rPr>
          <w:rFonts w:ascii="Arial" w:hAnsi="Arial" w:cs="Arial"/>
          <w:sz w:val="22"/>
          <w:szCs w:val="22"/>
          <w:lang w:val="en-GB"/>
        </w:rPr>
        <w:t>Specific Goals.</w:t>
      </w:r>
    </w:p>
    <w:p w:rsidR="0004112E" w:rsidRPr="000A68EC" w:rsidRDefault="0004112E" w:rsidP="0004112E">
      <w:pPr>
        <w:tabs>
          <w:tab w:val="left" w:pos="7920"/>
        </w:tabs>
        <w:spacing w:after="120"/>
        <w:ind w:left="1080"/>
        <w:jc w:val="both"/>
        <w:rPr>
          <w:rFonts w:ascii="Arial" w:hAnsi="Arial" w:cs="Arial"/>
          <w:sz w:val="16"/>
          <w:szCs w:val="16"/>
          <w:lang w:val="en-GB"/>
        </w:rPr>
      </w:pPr>
    </w:p>
    <w:p w:rsidR="0004112E" w:rsidRPr="00C814D3" w:rsidRDefault="0004112E">
      <w:pPr>
        <w:widowControl w:val="0"/>
        <w:numPr>
          <w:ilvl w:val="1"/>
          <w:numId w:val="17"/>
        </w:numPr>
        <w:tabs>
          <w:tab w:val="num" w:pos="720"/>
          <w:tab w:val="left" w:pos="2880"/>
          <w:tab w:val="left" w:pos="5760"/>
          <w:tab w:val="left" w:pos="7920"/>
        </w:tabs>
        <w:spacing w:after="120"/>
        <w:ind w:left="720" w:hanging="720"/>
        <w:jc w:val="both"/>
        <w:rPr>
          <w:rFonts w:ascii="Arial" w:hAnsi="Arial" w:cs="Arial"/>
          <w:b/>
          <w:sz w:val="22"/>
          <w:szCs w:val="22"/>
          <w:lang w:val="en-GB"/>
        </w:rPr>
      </w:pPr>
      <w:r w:rsidRPr="00C814D3">
        <w:rPr>
          <w:rFonts w:ascii="Arial" w:hAnsi="Arial" w:cs="Arial"/>
          <w:b/>
          <w:sz w:val="22"/>
          <w:szCs w:val="22"/>
          <w:lang w:val="en-GB"/>
        </w:rPr>
        <w:t>To be completed by the organ of state:</w:t>
      </w:r>
    </w:p>
    <w:p w:rsidR="0004112E" w:rsidRPr="00C814D3" w:rsidRDefault="0004112E" w:rsidP="0004112E">
      <w:pPr>
        <w:tabs>
          <w:tab w:val="left" w:pos="2880"/>
          <w:tab w:val="left" w:pos="5760"/>
          <w:tab w:val="left" w:pos="7920"/>
        </w:tabs>
        <w:spacing w:after="120"/>
        <w:ind w:left="720"/>
        <w:jc w:val="both"/>
        <w:rPr>
          <w:rFonts w:ascii="Arial" w:hAnsi="Arial" w:cs="Arial"/>
          <w:sz w:val="22"/>
          <w:szCs w:val="22"/>
          <w:lang w:val="en-GB"/>
        </w:rPr>
      </w:pPr>
      <w:r w:rsidRPr="00C814D3">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0"/>
        <w:gridCol w:w="1800"/>
      </w:tblGrid>
      <w:tr w:rsidR="0004112E" w:rsidRPr="00C814D3" w:rsidTr="00832BDD">
        <w:tc>
          <w:tcPr>
            <w:tcW w:w="5130" w:type="dxa"/>
            <w:shd w:val="clear" w:color="auto" w:fill="C00000"/>
            <w:vAlign w:val="bottom"/>
          </w:tcPr>
          <w:p w:rsidR="0004112E" w:rsidRPr="00C814D3" w:rsidRDefault="0004112E" w:rsidP="00832BDD">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rsidR="0004112E" w:rsidRPr="00C814D3" w:rsidRDefault="0004112E" w:rsidP="00832BDD">
            <w:pPr>
              <w:tabs>
                <w:tab w:val="left" w:pos="2880"/>
                <w:tab w:val="left" w:pos="5760"/>
                <w:tab w:val="left" w:pos="7920"/>
              </w:tabs>
              <w:spacing w:after="120"/>
              <w:jc w:val="center"/>
              <w:rPr>
                <w:rFonts w:ascii="Arial" w:hAnsi="Arial" w:cs="Arial"/>
                <w:b/>
                <w:sz w:val="22"/>
                <w:szCs w:val="22"/>
                <w:lang w:val="en-GB"/>
              </w:rPr>
            </w:pPr>
            <w:r w:rsidRPr="00C814D3">
              <w:rPr>
                <w:rFonts w:ascii="Arial" w:hAnsi="Arial" w:cs="Arial"/>
                <w:b/>
                <w:sz w:val="22"/>
                <w:szCs w:val="22"/>
                <w:lang w:val="en-GB"/>
              </w:rPr>
              <w:t>POINTS</w:t>
            </w:r>
          </w:p>
        </w:tc>
      </w:tr>
      <w:tr w:rsidR="0004112E" w:rsidRPr="00C814D3" w:rsidTr="00832BDD">
        <w:tc>
          <w:tcPr>
            <w:tcW w:w="5130" w:type="dxa"/>
            <w:shd w:val="clear" w:color="auto" w:fill="auto"/>
            <w:vAlign w:val="bottom"/>
          </w:tcPr>
          <w:p w:rsidR="0004112E" w:rsidRPr="00C814D3" w:rsidRDefault="0004112E" w:rsidP="00832BDD">
            <w:pPr>
              <w:tabs>
                <w:tab w:val="left" w:pos="2880"/>
                <w:tab w:val="left" w:pos="5760"/>
                <w:tab w:val="left" w:pos="7920"/>
              </w:tabs>
              <w:spacing w:after="120"/>
              <w:rPr>
                <w:rFonts w:ascii="Arial" w:hAnsi="Arial" w:cs="Arial"/>
                <w:sz w:val="22"/>
                <w:szCs w:val="22"/>
                <w:lang w:val="en-GB"/>
              </w:rPr>
            </w:pPr>
            <w:r w:rsidRPr="00C814D3">
              <w:rPr>
                <w:rFonts w:ascii="Arial" w:hAnsi="Arial" w:cs="Arial"/>
                <w:b/>
                <w:sz w:val="22"/>
                <w:szCs w:val="22"/>
                <w:lang w:val="en-GB"/>
              </w:rPr>
              <w:t>PRICE</w:t>
            </w:r>
          </w:p>
        </w:tc>
        <w:tc>
          <w:tcPr>
            <w:tcW w:w="1800" w:type="dxa"/>
            <w:shd w:val="clear" w:color="auto" w:fill="FFFF00"/>
          </w:tcPr>
          <w:p w:rsidR="0004112E" w:rsidRPr="00C814D3" w:rsidRDefault="0004112E" w:rsidP="00832BDD">
            <w:pPr>
              <w:tabs>
                <w:tab w:val="left" w:pos="2880"/>
                <w:tab w:val="left" w:pos="5760"/>
                <w:tab w:val="left" w:pos="7920"/>
              </w:tabs>
              <w:spacing w:after="120"/>
              <w:jc w:val="center"/>
              <w:rPr>
                <w:rFonts w:ascii="Arial" w:hAnsi="Arial" w:cs="Arial"/>
                <w:sz w:val="22"/>
                <w:szCs w:val="22"/>
                <w:highlight w:val="yellow"/>
                <w:lang w:val="en-GB"/>
              </w:rPr>
            </w:pPr>
            <w:r w:rsidRPr="00C814D3">
              <w:rPr>
                <w:rFonts w:ascii="Arial" w:hAnsi="Arial" w:cs="Arial"/>
                <w:sz w:val="22"/>
                <w:szCs w:val="22"/>
                <w:highlight w:val="yellow"/>
                <w:lang w:val="en-GB"/>
              </w:rPr>
              <w:t>80</w:t>
            </w:r>
          </w:p>
        </w:tc>
      </w:tr>
      <w:tr w:rsidR="0004112E" w:rsidRPr="00C814D3" w:rsidTr="00832BDD">
        <w:tc>
          <w:tcPr>
            <w:tcW w:w="5130" w:type="dxa"/>
            <w:shd w:val="clear" w:color="auto" w:fill="auto"/>
            <w:vAlign w:val="bottom"/>
          </w:tcPr>
          <w:p w:rsidR="0004112E" w:rsidRPr="00C814D3" w:rsidRDefault="0004112E" w:rsidP="00832BDD">
            <w:pPr>
              <w:tabs>
                <w:tab w:val="left" w:pos="2880"/>
                <w:tab w:val="left" w:pos="5760"/>
                <w:tab w:val="left" w:pos="7920"/>
              </w:tabs>
              <w:spacing w:after="120"/>
              <w:rPr>
                <w:rFonts w:ascii="Arial" w:hAnsi="Arial" w:cs="Arial"/>
                <w:sz w:val="22"/>
                <w:szCs w:val="22"/>
                <w:lang w:val="en-GB"/>
              </w:rPr>
            </w:pPr>
            <w:r w:rsidRPr="00C814D3">
              <w:rPr>
                <w:rFonts w:ascii="Arial" w:hAnsi="Arial" w:cs="Arial"/>
                <w:b/>
                <w:sz w:val="22"/>
                <w:szCs w:val="22"/>
                <w:lang w:val="en-GB"/>
              </w:rPr>
              <w:t>SPECIFIC GOALS</w:t>
            </w:r>
          </w:p>
        </w:tc>
        <w:tc>
          <w:tcPr>
            <w:tcW w:w="1800" w:type="dxa"/>
            <w:shd w:val="clear" w:color="auto" w:fill="FFFF00"/>
          </w:tcPr>
          <w:p w:rsidR="0004112E" w:rsidRPr="00C814D3" w:rsidRDefault="0004112E" w:rsidP="00832BDD">
            <w:pPr>
              <w:tabs>
                <w:tab w:val="left" w:pos="2880"/>
                <w:tab w:val="left" w:pos="5760"/>
                <w:tab w:val="left" w:pos="7920"/>
              </w:tabs>
              <w:spacing w:after="120"/>
              <w:jc w:val="center"/>
              <w:rPr>
                <w:rFonts w:ascii="Arial" w:hAnsi="Arial" w:cs="Arial"/>
                <w:sz w:val="22"/>
                <w:szCs w:val="22"/>
                <w:lang w:val="en-GB"/>
              </w:rPr>
            </w:pPr>
            <w:r w:rsidRPr="00C814D3">
              <w:rPr>
                <w:rFonts w:ascii="Arial" w:hAnsi="Arial" w:cs="Arial"/>
                <w:sz w:val="22"/>
                <w:szCs w:val="22"/>
                <w:lang w:val="en-GB"/>
              </w:rPr>
              <w:t>20</w:t>
            </w:r>
          </w:p>
        </w:tc>
      </w:tr>
      <w:tr w:rsidR="0004112E" w:rsidRPr="00C814D3" w:rsidTr="00832BDD">
        <w:trPr>
          <w:trHeight w:val="591"/>
        </w:trPr>
        <w:tc>
          <w:tcPr>
            <w:tcW w:w="5130" w:type="dxa"/>
            <w:shd w:val="clear" w:color="auto" w:fill="auto"/>
            <w:vAlign w:val="bottom"/>
          </w:tcPr>
          <w:p w:rsidR="0004112E" w:rsidRPr="00C814D3" w:rsidRDefault="0004112E" w:rsidP="00832BDD">
            <w:pPr>
              <w:tabs>
                <w:tab w:val="left" w:pos="2880"/>
                <w:tab w:val="left" w:pos="5760"/>
                <w:tab w:val="left" w:pos="7920"/>
              </w:tabs>
              <w:spacing w:after="120"/>
              <w:rPr>
                <w:rFonts w:ascii="Arial" w:hAnsi="Arial" w:cs="Arial"/>
                <w:sz w:val="22"/>
                <w:szCs w:val="22"/>
                <w:lang w:val="en-GB"/>
              </w:rPr>
            </w:pPr>
            <w:r w:rsidRPr="00C814D3">
              <w:rPr>
                <w:rFonts w:ascii="Arial" w:hAnsi="Arial" w:cs="Arial"/>
                <w:b/>
                <w:sz w:val="22"/>
                <w:szCs w:val="22"/>
                <w:lang w:val="en-GB"/>
              </w:rPr>
              <w:t xml:space="preserve">Total points for Price and SPECIFIC GOALS </w:t>
            </w:r>
          </w:p>
        </w:tc>
        <w:tc>
          <w:tcPr>
            <w:tcW w:w="1800" w:type="dxa"/>
            <w:shd w:val="clear" w:color="auto" w:fill="C00000"/>
          </w:tcPr>
          <w:p w:rsidR="0004112E" w:rsidRPr="00C814D3" w:rsidRDefault="0004112E" w:rsidP="00832BDD">
            <w:pPr>
              <w:tabs>
                <w:tab w:val="left" w:pos="2880"/>
                <w:tab w:val="left" w:pos="5760"/>
                <w:tab w:val="left" w:pos="7920"/>
              </w:tabs>
              <w:spacing w:after="120"/>
              <w:jc w:val="center"/>
              <w:rPr>
                <w:rFonts w:ascii="Arial" w:hAnsi="Arial" w:cs="Arial"/>
                <w:b/>
                <w:sz w:val="22"/>
                <w:szCs w:val="22"/>
                <w:lang w:val="en-GB"/>
              </w:rPr>
            </w:pPr>
            <w:r w:rsidRPr="00C814D3">
              <w:rPr>
                <w:rFonts w:ascii="Arial" w:hAnsi="Arial" w:cs="Arial"/>
                <w:b/>
                <w:sz w:val="22"/>
                <w:szCs w:val="22"/>
                <w:lang w:val="en-GB"/>
              </w:rPr>
              <w:t>100</w:t>
            </w:r>
          </w:p>
        </w:tc>
      </w:tr>
    </w:tbl>
    <w:p w:rsidR="0004112E" w:rsidRPr="000A68EC" w:rsidRDefault="0004112E" w:rsidP="0004112E">
      <w:pPr>
        <w:tabs>
          <w:tab w:val="left" w:pos="2880"/>
          <w:tab w:val="left" w:pos="5760"/>
          <w:tab w:val="left" w:pos="7920"/>
        </w:tabs>
        <w:spacing w:after="120"/>
        <w:ind w:left="720"/>
        <w:jc w:val="both"/>
        <w:rPr>
          <w:rFonts w:ascii="Arial" w:hAnsi="Arial" w:cs="Arial"/>
          <w:sz w:val="16"/>
          <w:szCs w:val="16"/>
          <w:lang w:val="en-GB"/>
        </w:rPr>
      </w:pPr>
    </w:p>
    <w:p w:rsidR="0004112E" w:rsidRPr="00C814D3" w:rsidRDefault="0004112E">
      <w:pPr>
        <w:widowControl w:val="0"/>
        <w:numPr>
          <w:ilvl w:val="1"/>
          <w:numId w:val="17"/>
        </w:numPr>
        <w:tabs>
          <w:tab w:val="num" w:pos="720"/>
          <w:tab w:val="left" w:pos="2880"/>
          <w:tab w:val="left" w:pos="5760"/>
          <w:tab w:val="left" w:pos="7920"/>
        </w:tabs>
        <w:spacing w:after="120"/>
        <w:ind w:left="720" w:hanging="720"/>
        <w:jc w:val="both"/>
        <w:rPr>
          <w:rFonts w:ascii="Arial" w:hAnsi="Arial" w:cs="Arial"/>
          <w:sz w:val="22"/>
          <w:szCs w:val="22"/>
          <w:lang w:val="en-GB"/>
        </w:rPr>
      </w:pPr>
      <w:r w:rsidRPr="00C814D3">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0004112E" w:rsidRPr="000A68EC" w:rsidRDefault="0004112E" w:rsidP="0004112E">
      <w:pPr>
        <w:tabs>
          <w:tab w:val="left" w:pos="2880"/>
          <w:tab w:val="left" w:pos="5760"/>
          <w:tab w:val="left" w:pos="7920"/>
        </w:tabs>
        <w:spacing w:after="120"/>
        <w:ind w:left="720"/>
        <w:jc w:val="both"/>
        <w:rPr>
          <w:rFonts w:ascii="Arial" w:hAnsi="Arial" w:cs="Arial"/>
          <w:sz w:val="16"/>
          <w:szCs w:val="16"/>
          <w:lang w:val="en-GB"/>
        </w:rPr>
      </w:pPr>
    </w:p>
    <w:p w:rsidR="0004112E" w:rsidRDefault="0004112E">
      <w:pPr>
        <w:widowControl w:val="0"/>
        <w:numPr>
          <w:ilvl w:val="1"/>
          <w:numId w:val="17"/>
        </w:numPr>
        <w:tabs>
          <w:tab w:val="num" w:pos="720"/>
          <w:tab w:val="left" w:pos="2880"/>
          <w:tab w:val="left" w:pos="5760"/>
          <w:tab w:val="left" w:pos="7920"/>
        </w:tabs>
        <w:spacing w:after="120"/>
        <w:ind w:left="720" w:hanging="720"/>
        <w:jc w:val="both"/>
        <w:rPr>
          <w:rFonts w:ascii="Arial" w:hAnsi="Arial" w:cs="Arial"/>
          <w:sz w:val="22"/>
          <w:szCs w:val="22"/>
          <w:lang w:val="en-GB"/>
        </w:rPr>
      </w:pPr>
      <w:r w:rsidRPr="00C814D3">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0003166B" w:rsidRDefault="0003166B" w:rsidP="0003166B">
      <w:pPr>
        <w:pStyle w:val="ListParagraph"/>
        <w:rPr>
          <w:rFonts w:ascii="Arial" w:hAnsi="Arial" w:cs="Arial"/>
          <w:sz w:val="22"/>
          <w:szCs w:val="22"/>
          <w:lang w:val="en-GB"/>
        </w:rPr>
      </w:pPr>
    </w:p>
    <w:p w:rsidR="0003166B" w:rsidRDefault="0003166B" w:rsidP="0003166B">
      <w:pPr>
        <w:widowControl w:val="0"/>
        <w:tabs>
          <w:tab w:val="left" w:pos="2880"/>
          <w:tab w:val="left" w:pos="5760"/>
          <w:tab w:val="left" w:pos="7920"/>
        </w:tabs>
        <w:spacing w:after="120"/>
        <w:ind w:left="720"/>
        <w:jc w:val="both"/>
        <w:rPr>
          <w:rFonts w:ascii="Arial" w:hAnsi="Arial" w:cs="Arial"/>
          <w:sz w:val="22"/>
          <w:szCs w:val="22"/>
          <w:lang w:val="en-GB"/>
        </w:rPr>
      </w:pPr>
    </w:p>
    <w:p w:rsidR="00200E86" w:rsidRDefault="00200E86" w:rsidP="0003166B">
      <w:pPr>
        <w:widowControl w:val="0"/>
        <w:tabs>
          <w:tab w:val="left" w:pos="2880"/>
          <w:tab w:val="left" w:pos="5760"/>
          <w:tab w:val="left" w:pos="7920"/>
        </w:tabs>
        <w:spacing w:after="120"/>
        <w:ind w:left="720"/>
        <w:jc w:val="both"/>
        <w:rPr>
          <w:rFonts w:ascii="Arial" w:hAnsi="Arial" w:cs="Arial"/>
          <w:sz w:val="22"/>
          <w:szCs w:val="22"/>
          <w:lang w:val="en-GB"/>
        </w:rPr>
      </w:pPr>
    </w:p>
    <w:p w:rsidR="00200E86" w:rsidRPr="00C814D3" w:rsidRDefault="00200E86" w:rsidP="0003166B">
      <w:pPr>
        <w:widowControl w:val="0"/>
        <w:tabs>
          <w:tab w:val="left" w:pos="2880"/>
          <w:tab w:val="left" w:pos="5760"/>
          <w:tab w:val="left" w:pos="7920"/>
        </w:tabs>
        <w:spacing w:after="120"/>
        <w:ind w:left="720"/>
        <w:jc w:val="both"/>
        <w:rPr>
          <w:rFonts w:ascii="Arial" w:hAnsi="Arial" w:cs="Arial"/>
          <w:sz w:val="22"/>
          <w:szCs w:val="22"/>
          <w:lang w:val="en-GB"/>
        </w:rPr>
      </w:pPr>
    </w:p>
    <w:p w:rsidR="0004112E" w:rsidRPr="00C814D3" w:rsidRDefault="0004112E">
      <w:pPr>
        <w:widowControl w:val="0"/>
        <w:numPr>
          <w:ilvl w:val="0"/>
          <w:numId w:val="17"/>
        </w:numPr>
        <w:tabs>
          <w:tab w:val="num" w:pos="720"/>
          <w:tab w:val="left" w:pos="2880"/>
          <w:tab w:val="left" w:pos="5760"/>
          <w:tab w:val="left" w:pos="7920"/>
        </w:tabs>
        <w:spacing w:after="120"/>
        <w:ind w:left="720" w:hanging="720"/>
        <w:jc w:val="both"/>
        <w:rPr>
          <w:rFonts w:ascii="Arial" w:hAnsi="Arial" w:cs="Arial"/>
          <w:b/>
          <w:sz w:val="22"/>
          <w:szCs w:val="22"/>
          <w:lang w:val="en-GB"/>
        </w:rPr>
      </w:pPr>
      <w:r w:rsidRPr="00C814D3">
        <w:rPr>
          <w:rFonts w:ascii="Arial" w:hAnsi="Arial" w:cs="Arial"/>
          <w:b/>
          <w:sz w:val="22"/>
          <w:szCs w:val="22"/>
          <w:lang w:val="en-GB"/>
        </w:rPr>
        <w:lastRenderedPageBreak/>
        <w:t>DEFINITIONS</w:t>
      </w:r>
    </w:p>
    <w:p w:rsidR="0004112E" w:rsidRPr="00C814D3" w:rsidRDefault="0004112E">
      <w:pPr>
        <w:pStyle w:val="ListParagraph"/>
        <w:widowControl w:val="0"/>
        <w:numPr>
          <w:ilvl w:val="0"/>
          <w:numId w:val="30"/>
        </w:numPr>
        <w:ind w:right="682"/>
        <w:jc w:val="both"/>
        <w:rPr>
          <w:rFonts w:ascii="Arial" w:hAnsi="Arial" w:cs="Arial"/>
          <w:sz w:val="22"/>
          <w:szCs w:val="22"/>
        </w:rPr>
      </w:pPr>
      <w:r w:rsidRPr="00C814D3">
        <w:rPr>
          <w:rFonts w:ascii="Arial" w:hAnsi="Arial" w:cs="Arial"/>
          <w:b/>
          <w:sz w:val="22"/>
          <w:szCs w:val="22"/>
        </w:rPr>
        <w:t>“tender</w:t>
      </w:r>
      <w:r w:rsidRPr="00C814D3">
        <w:rPr>
          <w:rFonts w:ascii="Arial" w:hAnsi="Arial" w:cs="Arial"/>
          <w:b/>
          <w:bCs/>
          <w:sz w:val="22"/>
          <w:szCs w:val="22"/>
        </w:rPr>
        <w:t>”</w:t>
      </w:r>
      <w:r w:rsidRPr="00C814D3">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rsidR="0004112E" w:rsidRPr="00C814D3" w:rsidRDefault="0004112E">
      <w:pPr>
        <w:pStyle w:val="ListParagraph"/>
        <w:widowControl w:val="0"/>
        <w:numPr>
          <w:ilvl w:val="0"/>
          <w:numId w:val="30"/>
        </w:numPr>
        <w:ind w:right="682"/>
        <w:jc w:val="both"/>
        <w:rPr>
          <w:rFonts w:ascii="Arial" w:eastAsia="Arial" w:hAnsi="Arial" w:cs="Arial"/>
          <w:color w:val="000000"/>
          <w:sz w:val="22"/>
          <w:szCs w:val="22"/>
          <w:lang w:eastAsia="en-ZA"/>
        </w:rPr>
      </w:pPr>
      <w:r w:rsidRPr="00C814D3">
        <w:rPr>
          <w:rFonts w:ascii="Arial" w:hAnsi="Arial" w:cs="Arial"/>
          <w:b/>
          <w:sz w:val="22"/>
          <w:szCs w:val="22"/>
        </w:rPr>
        <w:t xml:space="preserve">“price” </w:t>
      </w:r>
      <w:r w:rsidRPr="00C814D3">
        <w:rPr>
          <w:rFonts w:ascii="Arial" w:eastAsia="Arial" w:hAnsi="Arial" w:cs="Arial"/>
          <w:bCs/>
          <w:color w:val="000000"/>
          <w:sz w:val="22"/>
          <w:szCs w:val="22"/>
          <w:lang w:eastAsia="en-ZA"/>
        </w:rPr>
        <w:t>means an amount of money tendered for goods or services, and</w:t>
      </w:r>
      <w:r w:rsidRPr="00C814D3">
        <w:rPr>
          <w:rFonts w:ascii="Arial" w:eastAsia="Arial" w:hAnsi="Arial" w:cs="Arial"/>
          <w:b/>
          <w:color w:val="000000"/>
          <w:sz w:val="22"/>
          <w:szCs w:val="22"/>
          <w:lang w:eastAsia="en-ZA"/>
        </w:rPr>
        <w:t xml:space="preserve"> </w:t>
      </w:r>
      <w:r w:rsidRPr="00C814D3">
        <w:rPr>
          <w:rFonts w:ascii="Arial" w:eastAsia="Arial" w:hAnsi="Arial" w:cs="Arial"/>
          <w:color w:val="000000"/>
          <w:sz w:val="22"/>
          <w:szCs w:val="22"/>
          <w:lang w:eastAsia="en-ZA"/>
        </w:rPr>
        <w:t>includes all applicable taxes less all unconditional discounts;</w:t>
      </w:r>
      <w:r w:rsidRPr="00C814D3">
        <w:rPr>
          <w:rFonts w:ascii="Arial" w:eastAsia="Arial" w:hAnsi="Arial" w:cs="Arial"/>
          <w:b/>
          <w:color w:val="000000"/>
          <w:sz w:val="22"/>
          <w:szCs w:val="22"/>
          <w:lang w:eastAsia="en-ZA"/>
        </w:rPr>
        <w:t xml:space="preserve"> </w:t>
      </w:r>
    </w:p>
    <w:p w:rsidR="0004112E" w:rsidRPr="00C814D3" w:rsidRDefault="0004112E">
      <w:pPr>
        <w:pStyle w:val="ListParagraph"/>
        <w:widowControl w:val="0"/>
        <w:numPr>
          <w:ilvl w:val="0"/>
          <w:numId w:val="30"/>
        </w:numPr>
        <w:spacing w:after="120"/>
        <w:jc w:val="both"/>
        <w:rPr>
          <w:rFonts w:ascii="Arial" w:hAnsi="Arial" w:cs="Arial"/>
          <w:i/>
          <w:sz w:val="22"/>
          <w:szCs w:val="22"/>
        </w:rPr>
      </w:pPr>
      <w:r w:rsidRPr="00C814D3">
        <w:rPr>
          <w:rFonts w:ascii="Arial" w:hAnsi="Arial" w:cs="Arial"/>
          <w:b/>
          <w:sz w:val="22"/>
          <w:szCs w:val="22"/>
        </w:rPr>
        <w:t>“rand value”</w:t>
      </w:r>
      <w:r w:rsidRPr="00C814D3">
        <w:rPr>
          <w:rFonts w:ascii="Arial" w:hAnsi="Arial" w:cs="Arial"/>
          <w:sz w:val="22"/>
          <w:szCs w:val="22"/>
        </w:rPr>
        <w:t xml:space="preserve"> means the total estimated value of a contract in Rand, calculated at the time of bid invitation, and includes all applicable taxes; </w:t>
      </w:r>
    </w:p>
    <w:p w:rsidR="0004112E" w:rsidRPr="00C814D3" w:rsidRDefault="0004112E">
      <w:pPr>
        <w:pStyle w:val="ListParagraph"/>
        <w:widowControl w:val="0"/>
        <w:numPr>
          <w:ilvl w:val="0"/>
          <w:numId w:val="30"/>
        </w:numPr>
        <w:spacing w:after="120"/>
        <w:jc w:val="both"/>
        <w:rPr>
          <w:rFonts w:ascii="Arial" w:hAnsi="Arial" w:cs="Arial"/>
          <w:sz w:val="22"/>
          <w:szCs w:val="22"/>
        </w:rPr>
      </w:pPr>
      <w:r w:rsidRPr="00C814D3">
        <w:rPr>
          <w:rFonts w:ascii="Arial" w:hAnsi="Arial" w:cs="Arial"/>
          <w:b/>
          <w:sz w:val="22"/>
          <w:szCs w:val="22"/>
        </w:rPr>
        <w:t>“tender for income-generating contracts”</w:t>
      </w:r>
      <w:r w:rsidRPr="00C814D3">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04112E" w:rsidRPr="00C814D3" w:rsidRDefault="0004112E">
      <w:pPr>
        <w:pStyle w:val="ListParagraph"/>
        <w:widowControl w:val="0"/>
        <w:numPr>
          <w:ilvl w:val="0"/>
          <w:numId w:val="30"/>
        </w:numPr>
        <w:spacing w:after="120"/>
        <w:jc w:val="both"/>
        <w:rPr>
          <w:rFonts w:ascii="Arial" w:hAnsi="Arial" w:cs="Arial"/>
          <w:sz w:val="22"/>
          <w:szCs w:val="22"/>
        </w:rPr>
      </w:pPr>
      <w:r w:rsidRPr="00C814D3">
        <w:rPr>
          <w:rFonts w:ascii="Arial" w:hAnsi="Arial" w:cs="Arial"/>
          <w:b/>
          <w:sz w:val="22"/>
          <w:szCs w:val="22"/>
        </w:rPr>
        <w:t xml:space="preserve">“the Act” </w:t>
      </w:r>
      <w:r w:rsidRPr="00C814D3">
        <w:rPr>
          <w:rFonts w:ascii="Arial" w:hAnsi="Arial" w:cs="Arial"/>
          <w:sz w:val="22"/>
          <w:szCs w:val="22"/>
        </w:rPr>
        <w:t xml:space="preserve">means the Preferential Procurement Policy Framework Act, 2000 (Act No. 5 of 2000).  </w:t>
      </w:r>
    </w:p>
    <w:p w:rsidR="0004112E" w:rsidRPr="00C814D3" w:rsidRDefault="0004112E" w:rsidP="0004112E">
      <w:pPr>
        <w:tabs>
          <w:tab w:val="left" w:pos="7920"/>
        </w:tabs>
        <w:spacing w:after="120"/>
        <w:ind w:left="1080"/>
        <w:jc w:val="both"/>
        <w:rPr>
          <w:rFonts w:ascii="Arial" w:hAnsi="Arial" w:cs="Arial"/>
          <w:i/>
          <w:sz w:val="22"/>
          <w:szCs w:val="22"/>
        </w:rPr>
      </w:pPr>
    </w:p>
    <w:p w:rsidR="0004112E" w:rsidRPr="00C814D3" w:rsidRDefault="0004112E">
      <w:pPr>
        <w:widowControl w:val="0"/>
        <w:numPr>
          <w:ilvl w:val="0"/>
          <w:numId w:val="17"/>
        </w:numPr>
        <w:tabs>
          <w:tab w:val="left" w:pos="2880"/>
          <w:tab w:val="left" w:pos="5760"/>
          <w:tab w:val="left" w:pos="7920"/>
        </w:tabs>
        <w:spacing w:after="120"/>
        <w:jc w:val="both"/>
        <w:rPr>
          <w:rFonts w:ascii="Arial" w:hAnsi="Arial" w:cs="Arial"/>
          <w:b/>
          <w:sz w:val="22"/>
          <w:szCs w:val="22"/>
          <w:lang w:val="en-GB"/>
        </w:rPr>
      </w:pPr>
      <w:r w:rsidRPr="00C814D3">
        <w:rPr>
          <w:rFonts w:ascii="Arial" w:hAnsi="Arial" w:cs="Arial"/>
          <w:b/>
          <w:sz w:val="22"/>
          <w:szCs w:val="22"/>
          <w:lang w:val="en-GB"/>
        </w:rPr>
        <w:t>FORMULAE FOR PROCUREMENT OF GOODS AND SERVICES</w:t>
      </w:r>
    </w:p>
    <w:p w:rsidR="0004112E" w:rsidRPr="00C814D3" w:rsidRDefault="0004112E" w:rsidP="0004112E">
      <w:pPr>
        <w:tabs>
          <w:tab w:val="left" w:pos="2880"/>
          <w:tab w:val="left" w:pos="5760"/>
          <w:tab w:val="left" w:pos="7920"/>
        </w:tabs>
        <w:spacing w:after="120"/>
        <w:ind w:left="900"/>
        <w:jc w:val="both"/>
        <w:rPr>
          <w:rFonts w:ascii="Arial" w:hAnsi="Arial" w:cs="Arial"/>
          <w:b/>
          <w:sz w:val="22"/>
          <w:szCs w:val="22"/>
          <w:lang w:val="en-GB"/>
        </w:rPr>
      </w:pPr>
    </w:p>
    <w:p w:rsidR="0004112E" w:rsidRPr="00C814D3" w:rsidRDefault="0004112E">
      <w:pPr>
        <w:pStyle w:val="ListParagraph"/>
        <w:widowControl w:val="0"/>
        <w:numPr>
          <w:ilvl w:val="1"/>
          <w:numId w:val="31"/>
        </w:numPr>
        <w:tabs>
          <w:tab w:val="left" w:pos="900"/>
          <w:tab w:val="left" w:pos="1620"/>
          <w:tab w:val="left" w:pos="2160"/>
          <w:tab w:val="left" w:pos="2700"/>
          <w:tab w:val="left" w:pos="7920"/>
        </w:tabs>
        <w:ind w:left="851" w:hanging="851"/>
        <w:jc w:val="both"/>
        <w:rPr>
          <w:rFonts w:ascii="Arial" w:hAnsi="Arial" w:cs="Arial"/>
          <w:b/>
          <w:sz w:val="22"/>
          <w:szCs w:val="22"/>
          <w:lang w:val="en-GB"/>
        </w:rPr>
      </w:pPr>
      <w:r w:rsidRPr="00C814D3">
        <w:rPr>
          <w:rFonts w:ascii="Arial" w:hAnsi="Arial" w:cs="Arial"/>
          <w:b/>
          <w:sz w:val="22"/>
          <w:szCs w:val="22"/>
          <w:lang w:val="en-GB"/>
        </w:rPr>
        <w:t>POINTS AWARDED FOR PRICE</w:t>
      </w:r>
    </w:p>
    <w:p w:rsidR="0004112E" w:rsidRPr="00C814D3" w:rsidRDefault="0004112E" w:rsidP="0004112E">
      <w:pPr>
        <w:pStyle w:val="ListParagraph"/>
        <w:tabs>
          <w:tab w:val="left" w:pos="2880"/>
          <w:tab w:val="left" w:pos="5760"/>
          <w:tab w:val="left" w:pos="7920"/>
        </w:tabs>
        <w:spacing w:after="120"/>
        <w:ind w:left="851"/>
        <w:jc w:val="both"/>
        <w:rPr>
          <w:rFonts w:ascii="Arial" w:hAnsi="Arial" w:cs="Arial"/>
          <w:b/>
          <w:sz w:val="22"/>
          <w:szCs w:val="22"/>
          <w:lang w:val="en-GB"/>
        </w:rPr>
      </w:pPr>
    </w:p>
    <w:p w:rsidR="0004112E" w:rsidRPr="00C814D3" w:rsidRDefault="0004112E" w:rsidP="0004112E">
      <w:pPr>
        <w:tabs>
          <w:tab w:val="left" w:pos="2880"/>
          <w:tab w:val="left" w:pos="5760"/>
          <w:tab w:val="left" w:pos="7920"/>
        </w:tabs>
        <w:spacing w:after="120"/>
        <w:ind w:left="720" w:hanging="720"/>
        <w:jc w:val="both"/>
        <w:rPr>
          <w:rFonts w:ascii="Arial" w:hAnsi="Arial" w:cs="Arial"/>
          <w:b/>
          <w:sz w:val="22"/>
          <w:szCs w:val="22"/>
          <w:lang w:val="en-GB"/>
        </w:rPr>
      </w:pPr>
      <w:r w:rsidRPr="00C814D3">
        <w:rPr>
          <w:rFonts w:ascii="Arial" w:hAnsi="Arial" w:cs="Arial"/>
          <w:sz w:val="22"/>
          <w:szCs w:val="22"/>
          <w:lang w:val="en-GB"/>
        </w:rPr>
        <w:t>3.1.1</w:t>
      </w:r>
      <w:r w:rsidRPr="00C814D3">
        <w:rPr>
          <w:rFonts w:ascii="Arial" w:hAnsi="Arial" w:cs="Arial"/>
          <w:b/>
          <w:sz w:val="22"/>
          <w:szCs w:val="22"/>
          <w:lang w:val="en-GB"/>
        </w:rPr>
        <w:tab/>
        <w:t>THE 80/20 OR 90/10 PREFERENCE POINT SYSTEMS</w:t>
      </w:r>
    </w:p>
    <w:p w:rsidR="0004112E" w:rsidRPr="00C814D3" w:rsidRDefault="0004112E" w:rsidP="0004112E">
      <w:pPr>
        <w:tabs>
          <w:tab w:val="left" w:pos="900"/>
          <w:tab w:val="left" w:pos="1260"/>
          <w:tab w:val="left" w:pos="2880"/>
          <w:tab w:val="left" w:pos="5760"/>
          <w:tab w:val="left" w:pos="7920"/>
        </w:tabs>
        <w:ind w:left="900" w:hanging="900"/>
        <w:jc w:val="both"/>
        <w:rPr>
          <w:rFonts w:ascii="Arial" w:hAnsi="Arial" w:cs="Arial"/>
          <w:sz w:val="22"/>
          <w:szCs w:val="22"/>
          <w:lang w:val="en-GB"/>
        </w:rPr>
      </w:pPr>
      <w:r w:rsidRPr="00C814D3">
        <w:rPr>
          <w:rFonts w:ascii="Arial" w:hAnsi="Arial" w:cs="Arial"/>
          <w:b/>
          <w:sz w:val="22"/>
          <w:szCs w:val="22"/>
          <w:lang w:val="en-GB"/>
        </w:rPr>
        <w:tab/>
      </w:r>
      <w:bookmarkStart w:id="11" w:name="_Hlk78214518"/>
      <w:r w:rsidRPr="00C814D3">
        <w:rPr>
          <w:rFonts w:ascii="Arial" w:hAnsi="Arial" w:cs="Arial"/>
          <w:sz w:val="22"/>
          <w:szCs w:val="22"/>
          <w:lang w:val="en-GB"/>
        </w:rPr>
        <w:t>A maximum of 80 or 90 points is allocated for price on the following basis:</w:t>
      </w:r>
    </w:p>
    <w:p w:rsidR="0004112E" w:rsidRPr="00C814D3" w:rsidRDefault="0004112E" w:rsidP="0004112E">
      <w:pPr>
        <w:tabs>
          <w:tab w:val="left" w:pos="900"/>
          <w:tab w:val="left" w:pos="1260"/>
          <w:tab w:val="left" w:pos="2880"/>
          <w:tab w:val="left" w:pos="5760"/>
          <w:tab w:val="left" w:pos="7920"/>
        </w:tabs>
        <w:ind w:left="900" w:hanging="900"/>
        <w:jc w:val="both"/>
        <w:rPr>
          <w:rFonts w:ascii="Arial" w:hAnsi="Arial" w:cs="Arial"/>
          <w:sz w:val="22"/>
          <w:szCs w:val="22"/>
          <w:lang w:val="en-GB"/>
        </w:rPr>
      </w:pPr>
    </w:p>
    <w:p w:rsidR="0004112E" w:rsidRPr="00C814D3" w:rsidRDefault="0004112E" w:rsidP="0004112E">
      <w:pPr>
        <w:tabs>
          <w:tab w:val="left" w:pos="900"/>
          <w:tab w:val="left" w:pos="2160"/>
          <w:tab w:val="left" w:pos="4050"/>
          <w:tab w:val="left" w:pos="6570"/>
          <w:tab w:val="left" w:pos="6663"/>
          <w:tab w:val="left" w:pos="7920"/>
        </w:tabs>
        <w:ind w:left="720"/>
        <w:jc w:val="both"/>
        <w:outlineLvl w:val="0"/>
        <w:rPr>
          <w:rFonts w:ascii="Arial" w:hAnsi="Arial" w:cs="Arial"/>
          <w:b/>
          <w:sz w:val="22"/>
          <w:szCs w:val="22"/>
          <w:lang w:val="en-GB"/>
        </w:rPr>
      </w:pPr>
      <w:r w:rsidRPr="00C814D3">
        <w:rPr>
          <w:rFonts w:ascii="Arial" w:hAnsi="Arial" w:cs="Arial"/>
          <w:b/>
          <w:sz w:val="22"/>
          <w:szCs w:val="22"/>
          <w:lang w:val="en-GB"/>
        </w:rPr>
        <w:tab/>
      </w:r>
      <w:bookmarkStart w:id="12" w:name="_Toc152701177"/>
      <w:r w:rsidRPr="00C814D3">
        <w:rPr>
          <w:rFonts w:ascii="Arial" w:hAnsi="Arial" w:cs="Arial"/>
          <w:b/>
          <w:sz w:val="22"/>
          <w:szCs w:val="22"/>
          <w:lang w:val="en-GB"/>
        </w:rPr>
        <w:t>80/20</w:t>
      </w:r>
      <w:r w:rsidRPr="00C814D3">
        <w:rPr>
          <w:rFonts w:ascii="Arial" w:hAnsi="Arial" w:cs="Arial"/>
          <w:b/>
          <w:sz w:val="22"/>
          <w:szCs w:val="22"/>
          <w:lang w:val="en-GB"/>
        </w:rPr>
        <w:tab/>
      </w:r>
      <w:r w:rsidRPr="00C814D3">
        <w:rPr>
          <w:rFonts w:ascii="Arial" w:hAnsi="Arial" w:cs="Arial"/>
          <w:b/>
          <w:sz w:val="22"/>
          <w:szCs w:val="22"/>
          <w:lang w:val="en-GB"/>
        </w:rPr>
        <w:tab/>
        <w:t>or</w:t>
      </w:r>
      <w:r w:rsidRPr="00C814D3">
        <w:rPr>
          <w:rFonts w:ascii="Arial" w:hAnsi="Arial" w:cs="Arial"/>
          <w:b/>
          <w:sz w:val="22"/>
          <w:szCs w:val="22"/>
          <w:lang w:val="en-GB"/>
        </w:rPr>
        <w:tab/>
        <w:t>90/10</w:t>
      </w:r>
      <w:bookmarkEnd w:id="12"/>
    </w:p>
    <w:p w:rsidR="0004112E" w:rsidRPr="00C814D3" w:rsidRDefault="0004112E" w:rsidP="0004112E">
      <w:pPr>
        <w:tabs>
          <w:tab w:val="left" w:pos="900"/>
          <w:tab w:val="left" w:pos="1260"/>
          <w:tab w:val="left" w:pos="2880"/>
          <w:tab w:val="left" w:pos="5760"/>
          <w:tab w:val="left" w:pos="7920"/>
        </w:tabs>
        <w:ind w:left="1620" w:hanging="900"/>
        <w:jc w:val="both"/>
        <w:rPr>
          <w:rFonts w:ascii="Arial" w:hAnsi="Arial" w:cs="Arial"/>
          <w:b/>
          <w:sz w:val="22"/>
          <w:szCs w:val="22"/>
          <w:lang w:val="en-GB"/>
        </w:rPr>
      </w:pPr>
    </w:p>
    <w:p w:rsidR="0004112E" w:rsidRPr="00C814D3" w:rsidRDefault="0004112E" w:rsidP="0004112E">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C814D3">
        <w:rPr>
          <w:rFonts w:ascii="Arial" w:hAnsi="Arial" w:cs="Arial"/>
          <w:b/>
          <w:sz w:val="22"/>
          <w:szCs w:val="22"/>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r w:rsidRPr="00C814D3">
        <w:rPr>
          <w:rFonts w:ascii="Arial" w:hAnsi="Arial" w:cs="Arial"/>
          <w:b/>
          <w:sz w:val="22"/>
          <w:szCs w:val="22"/>
          <w:lang w:val="en-GB"/>
        </w:rPr>
        <w:tab/>
        <w:t xml:space="preserve">or </w:t>
      </w:r>
      <w:r w:rsidRPr="00C814D3">
        <w:rPr>
          <w:rFonts w:ascii="Arial" w:hAnsi="Arial" w:cs="Arial"/>
          <w:b/>
          <w:sz w:val="22"/>
          <w:szCs w:val="22"/>
          <w:lang w:val="en-GB"/>
        </w:rPr>
        <w:tab/>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min</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min</m:t>
                    </m:r>
                  </m:fName>
                  <m:e/>
                </m:func>
              </m:den>
            </m:f>
          </m:e>
        </m:d>
      </m:oMath>
    </w:p>
    <w:p w:rsidR="0004112E" w:rsidRPr="00C814D3" w:rsidRDefault="0004112E" w:rsidP="0004112E">
      <w:pPr>
        <w:tabs>
          <w:tab w:val="left" w:pos="900"/>
          <w:tab w:val="left" w:pos="1440"/>
          <w:tab w:val="left" w:pos="2340"/>
          <w:tab w:val="left" w:pos="4050"/>
          <w:tab w:val="left" w:pos="5310"/>
          <w:tab w:val="left" w:pos="7920"/>
        </w:tabs>
        <w:ind w:left="1620" w:hanging="900"/>
        <w:jc w:val="both"/>
        <w:rPr>
          <w:rFonts w:ascii="Arial" w:hAnsi="Arial" w:cs="Arial"/>
          <w:sz w:val="22"/>
          <w:szCs w:val="22"/>
          <w:lang w:val="en-GB"/>
        </w:rPr>
      </w:pP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Where</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Ps</w:t>
      </w:r>
      <w:r w:rsidRPr="00C814D3">
        <w:rPr>
          <w:rFonts w:ascii="Arial" w:hAnsi="Arial" w:cs="Arial"/>
          <w:sz w:val="22"/>
          <w:szCs w:val="22"/>
          <w:lang w:val="en-GB"/>
        </w:rPr>
        <w:tab/>
        <w:t>=</w:t>
      </w:r>
      <w:r w:rsidRPr="00C814D3">
        <w:rPr>
          <w:rFonts w:ascii="Arial" w:hAnsi="Arial" w:cs="Arial"/>
          <w:sz w:val="22"/>
          <w:szCs w:val="22"/>
          <w:lang w:val="en-GB"/>
        </w:rPr>
        <w:tab/>
        <w:t>Points scored for price of tender under consideration</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Pt</w:t>
      </w:r>
      <w:r w:rsidRPr="00C814D3">
        <w:rPr>
          <w:rFonts w:ascii="Arial" w:hAnsi="Arial" w:cs="Arial"/>
          <w:sz w:val="22"/>
          <w:szCs w:val="22"/>
          <w:lang w:val="en-GB"/>
        </w:rPr>
        <w:tab/>
        <w:t>=</w:t>
      </w:r>
      <w:r w:rsidRPr="00C814D3">
        <w:rPr>
          <w:rFonts w:ascii="Arial" w:hAnsi="Arial" w:cs="Arial"/>
          <w:sz w:val="22"/>
          <w:szCs w:val="22"/>
          <w:lang w:val="en-GB"/>
        </w:rPr>
        <w:tab/>
        <w:t>Price of tender under consideration</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Pmin</w:t>
      </w:r>
      <w:r w:rsidRPr="00C814D3">
        <w:rPr>
          <w:rFonts w:ascii="Arial" w:hAnsi="Arial" w:cs="Arial"/>
          <w:sz w:val="22"/>
          <w:szCs w:val="22"/>
          <w:lang w:val="en-GB"/>
        </w:rPr>
        <w:tab/>
        <w:t>=</w:t>
      </w:r>
      <w:r w:rsidRPr="00C814D3">
        <w:rPr>
          <w:rFonts w:ascii="Arial" w:hAnsi="Arial" w:cs="Arial"/>
          <w:sz w:val="22"/>
          <w:szCs w:val="22"/>
          <w:lang w:val="en-GB"/>
        </w:rPr>
        <w:tab/>
        <w:t>Price of lowest acceptable tender</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p>
    <w:bookmarkEnd w:id="11"/>
    <w:p w:rsidR="0004112E" w:rsidRPr="00C814D3" w:rsidRDefault="0004112E">
      <w:pPr>
        <w:pStyle w:val="ListParagraph"/>
        <w:widowControl w:val="0"/>
        <w:numPr>
          <w:ilvl w:val="1"/>
          <w:numId w:val="31"/>
        </w:numPr>
        <w:tabs>
          <w:tab w:val="left" w:pos="900"/>
          <w:tab w:val="left" w:pos="1620"/>
          <w:tab w:val="left" w:pos="2160"/>
          <w:tab w:val="left" w:pos="2700"/>
          <w:tab w:val="left" w:pos="7920"/>
        </w:tabs>
        <w:ind w:left="851" w:hanging="851"/>
        <w:jc w:val="both"/>
        <w:rPr>
          <w:rFonts w:ascii="Arial" w:hAnsi="Arial" w:cs="Arial"/>
          <w:b/>
          <w:sz w:val="22"/>
          <w:szCs w:val="22"/>
          <w:lang w:val="en-GB"/>
        </w:rPr>
      </w:pPr>
      <w:r w:rsidRPr="00C814D3">
        <w:rPr>
          <w:rFonts w:ascii="Arial" w:hAnsi="Arial" w:cs="Arial"/>
          <w:b/>
          <w:sz w:val="22"/>
          <w:szCs w:val="22"/>
          <w:lang w:val="en-GB"/>
        </w:rPr>
        <w:t>FORMULAE FOR DISPOSAL OR LEASING OF STATE ASSETS AND INCOME GENERATING PROCUREMENT</w:t>
      </w:r>
    </w:p>
    <w:p w:rsidR="0004112E" w:rsidRPr="00C814D3" w:rsidRDefault="0004112E" w:rsidP="0004112E">
      <w:pPr>
        <w:tabs>
          <w:tab w:val="left" w:pos="900"/>
          <w:tab w:val="left" w:pos="1620"/>
          <w:tab w:val="left" w:pos="2160"/>
          <w:tab w:val="left" w:pos="2700"/>
          <w:tab w:val="left" w:pos="7920"/>
        </w:tabs>
        <w:jc w:val="both"/>
        <w:rPr>
          <w:rFonts w:ascii="Arial" w:hAnsi="Arial" w:cs="Arial"/>
          <w:b/>
          <w:sz w:val="22"/>
          <w:szCs w:val="22"/>
          <w:lang w:val="en-GB"/>
        </w:rPr>
      </w:pPr>
    </w:p>
    <w:p w:rsidR="0004112E" w:rsidRPr="00C814D3" w:rsidRDefault="0004112E">
      <w:pPr>
        <w:pStyle w:val="ListParagraph"/>
        <w:widowControl w:val="0"/>
        <w:numPr>
          <w:ilvl w:val="2"/>
          <w:numId w:val="31"/>
        </w:numPr>
        <w:tabs>
          <w:tab w:val="left" w:pos="900"/>
          <w:tab w:val="left" w:pos="1620"/>
          <w:tab w:val="left" w:pos="2160"/>
          <w:tab w:val="left" w:pos="2700"/>
          <w:tab w:val="left" w:pos="7920"/>
        </w:tabs>
        <w:ind w:hanging="2520"/>
        <w:jc w:val="both"/>
        <w:rPr>
          <w:rFonts w:ascii="Arial" w:hAnsi="Arial" w:cs="Arial"/>
          <w:b/>
          <w:sz w:val="22"/>
          <w:szCs w:val="22"/>
          <w:lang w:val="en-GB"/>
        </w:rPr>
      </w:pPr>
      <w:r w:rsidRPr="00C814D3">
        <w:rPr>
          <w:rFonts w:ascii="Arial" w:hAnsi="Arial" w:cs="Arial"/>
          <w:b/>
          <w:sz w:val="22"/>
          <w:szCs w:val="22"/>
          <w:lang w:val="en-GB"/>
        </w:rPr>
        <w:t>POINTS AWARDED FOR PRICE</w:t>
      </w:r>
    </w:p>
    <w:p w:rsidR="0004112E" w:rsidRPr="00C814D3" w:rsidRDefault="0004112E" w:rsidP="0004112E">
      <w:pPr>
        <w:pStyle w:val="ListParagraph"/>
        <w:tabs>
          <w:tab w:val="left" w:pos="900"/>
          <w:tab w:val="left" w:pos="1620"/>
          <w:tab w:val="left" w:pos="2160"/>
          <w:tab w:val="left" w:pos="2700"/>
          <w:tab w:val="left" w:pos="7920"/>
        </w:tabs>
        <w:ind w:left="2520"/>
        <w:jc w:val="both"/>
        <w:rPr>
          <w:rFonts w:ascii="Arial" w:hAnsi="Arial" w:cs="Arial"/>
          <w:b/>
          <w:sz w:val="22"/>
          <w:szCs w:val="22"/>
          <w:lang w:val="en-GB"/>
        </w:rPr>
      </w:pPr>
    </w:p>
    <w:p w:rsidR="0004112E" w:rsidRPr="00C814D3" w:rsidRDefault="0004112E" w:rsidP="0004112E">
      <w:pPr>
        <w:tabs>
          <w:tab w:val="left" w:pos="1620"/>
          <w:tab w:val="left" w:pos="2160"/>
          <w:tab w:val="left" w:pos="2700"/>
          <w:tab w:val="left" w:pos="7920"/>
        </w:tabs>
        <w:ind w:left="851"/>
        <w:jc w:val="both"/>
        <w:rPr>
          <w:rFonts w:ascii="Arial" w:hAnsi="Arial" w:cs="Arial"/>
          <w:sz w:val="22"/>
          <w:szCs w:val="22"/>
          <w:lang w:val="en-GB"/>
        </w:rPr>
      </w:pPr>
      <w:r w:rsidRPr="00C814D3">
        <w:rPr>
          <w:rFonts w:ascii="Arial" w:hAnsi="Arial" w:cs="Arial"/>
          <w:sz w:val="22"/>
          <w:szCs w:val="22"/>
          <w:lang w:val="en-GB"/>
        </w:rPr>
        <w:t>A maximum of 80 or 90 points is allocated for price on the following basis:</w:t>
      </w:r>
    </w:p>
    <w:p w:rsidR="0004112E" w:rsidRPr="00C814D3" w:rsidRDefault="0004112E" w:rsidP="0004112E">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C814D3">
        <w:rPr>
          <w:rFonts w:ascii="Arial" w:hAnsi="Arial" w:cs="Arial"/>
          <w:b/>
          <w:sz w:val="22"/>
          <w:szCs w:val="22"/>
          <w:lang w:val="en-GB"/>
        </w:rPr>
        <w:tab/>
      </w:r>
    </w:p>
    <w:p w:rsidR="0004112E" w:rsidRPr="00C814D3" w:rsidRDefault="0004112E" w:rsidP="0004112E">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C814D3">
        <w:rPr>
          <w:rFonts w:ascii="Arial" w:hAnsi="Arial" w:cs="Arial"/>
          <w:b/>
          <w:sz w:val="22"/>
          <w:szCs w:val="22"/>
          <w:lang w:val="en-GB"/>
        </w:rPr>
        <w:tab/>
      </w:r>
      <w:r w:rsidRPr="00C814D3">
        <w:rPr>
          <w:rFonts w:ascii="Arial" w:hAnsi="Arial" w:cs="Arial"/>
          <w:b/>
          <w:sz w:val="22"/>
          <w:szCs w:val="22"/>
          <w:lang w:val="en-GB"/>
        </w:rPr>
        <w:tab/>
        <w:t xml:space="preserve">            </w:t>
      </w:r>
      <w:bookmarkStart w:id="13" w:name="_Toc152701178"/>
      <w:r w:rsidRPr="00C814D3">
        <w:rPr>
          <w:rFonts w:ascii="Arial" w:hAnsi="Arial" w:cs="Arial"/>
          <w:b/>
          <w:sz w:val="22"/>
          <w:szCs w:val="22"/>
          <w:lang w:val="en-GB"/>
        </w:rPr>
        <w:t>80/20</w:t>
      </w:r>
      <w:r w:rsidRPr="00C814D3">
        <w:rPr>
          <w:rFonts w:ascii="Arial" w:hAnsi="Arial" w:cs="Arial"/>
          <w:b/>
          <w:sz w:val="22"/>
          <w:szCs w:val="22"/>
          <w:lang w:val="en-GB"/>
        </w:rPr>
        <w:tab/>
        <w:t xml:space="preserve">               or</w:t>
      </w:r>
      <w:r w:rsidRPr="00C814D3">
        <w:rPr>
          <w:rFonts w:ascii="Arial" w:hAnsi="Arial" w:cs="Arial"/>
          <w:b/>
          <w:sz w:val="22"/>
          <w:szCs w:val="22"/>
          <w:lang w:val="en-GB"/>
        </w:rPr>
        <w:tab/>
        <w:t xml:space="preserve">            90/10</w:t>
      </w:r>
      <w:bookmarkEnd w:id="13"/>
      <w:r w:rsidRPr="00C814D3">
        <w:rPr>
          <w:rFonts w:ascii="Arial" w:hAnsi="Arial" w:cs="Arial"/>
          <w:b/>
          <w:sz w:val="22"/>
          <w:szCs w:val="22"/>
          <w:lang w:val="en-GB"/>
        </w:rPr>
        <w:tab/>
      </w:r>
    </w:p>
    <w:p w:rsidR="0004112E" w:rsidRPr="00C814D3" w:rsidRDefault="0004112E" w:rsidP="0004112E">
      <w:pPr>
        <w:tabs>
          <w:tab w:val="left" w:pos="900"/>
          <w:tab w:val="left" w:pos="1260"/>
          <w:tab w:val="left" w:pos="2880"/>
          <w:tab w:val="left" w:pos="5760"/>
          <w:tab w:val="left" w:pos="7920"/>
        </w:tabs>
        <w:ind w:left="900" w:hanging="900"/>
        <w:jc w:val="both"/>
        <w:rPr>
          <w:rFonts w:ascii="Arial" w:hAnsi="Arial" w:cs="Arial"/>
          <w:b/>
          <w:sz w:val="22"/>
          <w:szCs w:val="22"/>
          <w:lang w:val="en-GB"/>
        </w:rPr>
      </w:pPr>
    </w:p>
    <w:p w:rsidR="0004112E" w:rsidRPr="00C814D3" w:rsidRDefault="0004112E" w:rsidP="0004112E">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C814D3">
        <w:rPr>
          <w:rFonts w:ascii="Arial" w:hAnsi="Arial" w:cs="Arial"/>
          <w:b/>
          <w:sz w:val="22"/>
          <w:szCs w:val="22"/>
          <w:lang w:val="en-GB"/>
        </w:rPr>
        <w:tab/>
      </w:r>
      <m:oMath>
        <m:r>
          <m:rPr>
            <m:sty m:val="bi"/>
          </m:rPr>
          <w:rPr>
            <w:rFonts w:ascii="Cambria Math" w:hAnsi="Cambria Math" w:cs="Arial"/>
            <w:lang w:val="en-GB"/>
          </w:rPr>
          <m:t>Ps=80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t>
                </m:r>
                <m:func>
                  <m:funcPr>
                    <m:ctrlPr>
                      <w:rPr>
                        <w:rFonts w:ascii="Cambria Math" w:hAnsi="Cambria Math" w:cs="Arial"/>
                        <w:b/>
                        <w:i/>
                        <w:lang w:val="en-GB"/>
                      </w:rPr>
                    </m:ctrlPr>
                  </m:funcPr>
                  <m:fName>
                    <m:r>
                      <m:rPr>
                        <m:sty m:val="bi"/>
                      </m:rPr>
                      <w:rPr>
                        <w:rFonts w:ascii="Cambria Math" w:hAnsi="Cambria Math" w:cs="Arial"/>
                        <w:lang w:val="en-GB"/>
                      </w:rPr>
                      <m:t>max</m:t>
                    </m:r>
                  </m:fName>
                  <m:e/>
                </m:func>
              </m:den>
            </m:f>
          </m:e>
        </m:d>
      </m:oMath>
      <w:r w:rsidRPr="00C814D3">
        <w:rPr>
          <w:rFonts w:ascii="Arial" w:hAnsi="Arial" w:cs="Arial"/>
          <w:b/>
          <w:sz w:val="22"/>
          <w:szCs w:val="22"/>
          <w:lang w:val="en-GB"/>
        </w:rPr>
        <w:tab/>
      </w:r>
      <w:r w:rsidRPr="00C814D3">
        <w:rPr>
          <w:rFonts w:ascii="Arial" w:hAnsi="Arial" w:cs="Arial"/>
          <w:sz w:val="22"/>
          <w:szCs w:val="22"/>
          <w:lang w:val="en-GB"/>
        </w:rPr>
        <w:t>or</w:t>
      </w:r>
      <w:r w:rsidRPr="00C814D3">
        <w:rPr>
          <w:rFonts w:ascii="Arial" w:hAnsi="Arial" w:cs="Arial"/>
          <w:sz w:val="22"/>
          <w:szCs w:val="22"/>
          <w:lang w:val="en-GB"/>
        </w:rPr>
        <w:tab/>
        <w:t xml:space="preserve">                </w:t>
      </w:r>
      <m:oMath>
        <m:r>
          <m:rPr>
            <m:sty m:val="bi"/>
          </m:rPr>
          <w:rPr>
            <w:rFonts w:ascii="Cambria Math" w:hAnsi="Cambria Math" w:cs="Arial"/>
            <w:lang w:val="en-GB"/>
          </w:rPr>
          <m:t>Ps=90</m:t>
        </m:r>
        <m:d>
          <m:dPr>
            <m:ctrlPr>
              <w:rPr>
                <w:rFonts w:ascii="Cambria Math" w:hAnsi="Cambria Math" w:cs="Arial"/>
                <w:b/>
                <w:i/>
                <w:lang w:val="en-GB"/>
              </w:rPr>
            </m:ctrlPr>
          </m:dPr>
          <m:e>
            <m:r>
              <m:rPr>
                <m:sty m:val="bi"/>
              </m:rPr>
              <w:rPr>
                <w:rFonts w:ascii="Cambria Math" w:hAnsi="Cambria Math" w:cs="Arial"/>
                <w:lang w:val="en-GB"/>
              </w:rPr>
              <m:t>1+</m:t>
            </m:r>
            <m:f>
              <m:fPr>
                <m:ctrlPr>
                  <w:rPr>
                    <w:rFonts w:ascii="Cambria Math" w:hAnsi="Cambria Math" w:cs="Arial"/>
                    <w:b/>
                    <w:i/>
                    <w:lang w:val="en-GB"/>
                  </w:rPr>
                </m:ctrlPr>
              </m:fPr>
              <m:num>
                <m:r>
                  <m:rPr>
                    <m:sty m:val="bi"/>
                  </m:rPr>
                  <w:rPr>
                    <w:rFonts w:ascii="Cambria Math" w:hAnsi="Cambria Math" w:cs="Arial"/>
                    <w:lang w:val="en-GB"/>
                  </w:rPr>
                  <m:t>Pt-P</m:t>
                </m:r>
                <m:func>
                  <m:funcPr>
                    <m:ctrlPr>
                      <w:rPr>
                        <w:rFonts w:ascii="Cambria Math" w:hAnsi="Cambria Math" w:cs="Arial"/>
                        <w:b/>
                        <w:i/>
                        <w:lang w:val="en-GB"/>
                      </w:rPr>
                    </m:ctrlPr>
                  </m:funcPr>
                  <m:fName>
                    <m:r>
                      <m:rPr>
                        <m:sty m:val="bi"/>
                      </m:rPr>
                      <w:rPr>
                        <w:rFonts w:ascii="Cambria Math" w:hAnsi="Cambria Math" w:cs="Arial"/>
                        <w:lang w:val="en-GB"/>
                      </w:rPr>
                      <m:t>max</m:t>
                    </m:r>
                  </m:fName>
                  <m:e/>
                </m:func>
              </m:num>
              <m:den>
                <m:r>
                  <m:rPr>
                    <m:sty m:val="bi"/>
                  </m:rPr>
                  <w:rPr>
                    <w:rFonts w:ascii="Cambria Math" w:hAnsi="Cambria Math" w:cs="Arial"/>
                    <w:lang w:val="en-GB"/>
                  </w:rPr>
                  <m:t>Pmax</m:t>
                </m:r>
              </m:den>
            </m:f>
          </m:e>
        </m:d>
      </m:oMath>
    </w:p>
    <w:p w:rsidR="0004112E" w:rsidRPr="00C814D3" w:rsidRDefault="0004112E" w:rsidP="0004112E">
      <w:pPr>
        <w:tabs>
          <w:tab w:val="left" w:pos="900"/>
          <w:tab w:val="left" w:pos="1620"/>
          <w:tab w:val="left" w:pos="2160"/>
          <w:tab w:val="left" w:pos="2700"/>
          <w:tab w:val="left" w:pos="7920"/>
        </w:tabs>
        <w:jc w:val="both"/>
        <w:rPr>
          <w:rFonts w:ascii="Arial" w:hAnsi="Arial" w:cs="Arial"/>
          <w:sz w:val="22"/>
          <w:szCs w:val="22"/>
          <w:lang w:val="en-GB"/>
        </w:rPr>
      </w:pPr>
      <w:r w:rsidRPr="00C814D3">
        <w:rPr>
          <w:rFonts w:ascii="Arial" w:hAnsi="Arial" w:cs="Arial"/>
          <w:sz w:val="22"/>
          <w:szCs w:val="22"/>
          <w:lang w:val="en-GB"/>
        </w:rPr>
        <w:tab/>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Where</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Ps</w:t>
      </w:r>
      <w:r w:rsidRPr="00C814D3">
        <w:rPr>
          <w:rFonts w:ascii="Arial" w:hAnsi="Arial" w:cs="Arial"/>
          <w:sz w:val="22"/>
          <w:szCs w:val="22"/>
          <w:lang w:val="en-GB"/>
        </w:rPr>
        <w:tab/>
        <w:t>=</w:t>
      </w:r>
      <w:r w:rsidRPr="00C814D3">
        <w:rPr>
          <w:rFonts w:ascii="Arial" w:hAnsi="Arial" w:cs="Arial"/>
          <w:sz w:val="22"/>
          <w:szCs w:val="22"/>
          <w:lang w:val="en-GB"/>
        </w:rPr>
        <w:tab/>
        <w:t>Points scored for price of tender under consideration</w:t>
      </w:r>
    </w:p>
    <w:p w:rsidR="0004112E" w:rsidRPr="00C814D3"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Pt</w:t>
      </w:r>
      <w:r w:rsidRPr="00C814D3">
        <w:rPr>
          <w:rFonts w:ascii="Arial" w:hAnsi="Arial" w:cs="Arial"/>
          <w:sz w:val="22"/>
          <w:szCs w:val="22"/>
          <w:lang w:val="en-GB"/>
        </w:rPr>
        <w:tab/>
        <w:t>=</w:t>
      </w:r>
      <w:r w:rsidRPr="00C814D3">
        <w:rPr>
          <w:rFonts w:ascii="Arial" w:hAnsi="Arial" w:cs="Arial"/>
          <w:sz w:val="22"/>
          <w:szCs w:val="22"/>
          <w:lang w:val="en-GB"/>
        </w:rPr>
        <w:tab/>
        <w:t>Price of tender under consideration</w:t>
      </w:r>
    </w:p>
    <w:p w:rsidR="0004112E"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r w:rsidRPr="00C814D3">
        <w:rPr>
          <w:rFonts w:ascii="Arial" w:hAnsi="Arial" w:cs="Arial"/>
          <w:sz w:val="22"/>
          <w:szCs w:val="22"/>
          <w:lang w:val="en-GB"/>
        </w:rPr>
        <w:tab/>
        <w:t>Pmax</w:t>
      </w:r>
      <w:r w:rsidRPr="00C814D3">
        <w:rPr>
          <w:rFonts w:ascii="Arial" w:hAnsi="Arial" w:cs="Arial"/>
          <w:sz w:val="22"/>
          <w:szCs w:val="22"/>
          <w:lang w:val="en-GB"/>
        </w:rPr>
        <w:tab/>
        <w:t>=</w:t>
      </w:r>
      <w:r w:rsidRPr="00C814D3">
        <w:rPr>
          <w:rFonts w:ascii="Arial" w:hAnsi="Arial" w:cs="Arial"/>
          <w:sz w:val="22"/>
          <w:szCs w:val="22"/>
          <w:lang w:val="en-GB"/>
        </w:rPr>
        <w:tab/>
        <w:t>Price of highest acceptable tender</w:t>
      </w:r>
    </w:p>
    <w:p w:rsidR="0004112E" w:rsidRDefault="0004112E" w:rsidP="0004112E">
      <w:pPr>
        <w:tabs>
          <w:tab w:val="left" w:pos="900"/>
          <w:tab w:val="left" w:pos="1620"/>
          <w:tab w:val="left" w:pos="2160"/>
          <w:tab w:val="left" w:pos="2700"/>
          <w:tab w:val="left" w:pos="7920"/>
        </w:tabs>
        <w:spacing w:after="120"/>
        <w:jc w:val="both"/>
        <w:rPr>
          <w:rFonts w:ascii="Arial" w:hAnsi="Arial" w:cs="Arial"/>
          <w:sz w:val="22"/>
          <w:szCs w:val="22"/>
          <w:lang w:val="en-GB"/>
        </w:rPr>
      </w:pPr>
    </w:p>
    <w:p w:rsidR="00200E86" w:rsidRDefault="00200E86" w:rsidP="0004112E">
      <w:pPr>
        <w:tabs>
          <w:tab w:val="left" w:pos="900"/>
          <w:tab w:val="left" w:pos="1620"/>
          <w:tab w:val="left" w:pos="2160"/>
          <w:tab w:val="left" w:pos="2700"/>
          <w:tab w:val="left" w:pos="7920"/>
        </w:tabs>
        <w:spacing w:after="120"/>
        <w:jc w:val="both"/>
        <w:rPr>
          <w:rFonts w:ascii="Arial" w:hAnsi="Arial" w:cs="Arial"/>
          <w:sz w:val="22"/>
          <w:szCs w:val="22"/>
          <w:lang w:val="en-GB"/>
        </w:rPr>
      </w:pPr>
    </w:p>
    <w:p w:rsidR="00200E86" w:rsidRDefault="00200E86" w:rsidP="0004112E">
      <w:pPr>
        <w:tabs>
          <w:tab w:val="left" w:pos="900"/>
          <w:tab w:val="left" w:pos="1620"/>
          <w:tab w:val="left" w:pos="2160"/>
          <w:tab w:val="left" w:pos="2700"/>
          <w:tab w:val="left" w:pos="7920"/>
        </w:tabs>
        <w:spacing w:after="120"/>
        <w:jc w:val="both"/>
        <w:rPr>
          <w:rFonts w:ascii="Arial" w:hAnsi="Arial" w:cs="Arial"/>
          <w:sz w:val="22"/>
          <w:szCs w:val="22"/>
          <w:lang w:val="en-GB"/>
        </w:rPr>
      </w:pPr>
    </w:p>
    <w:p w:rsidR="0004112E" w:rsidRPr="00C814D3" w:rsidRDefault="0004112E">
      <w:pPr>
        <w:widowControl w:val="0"/>
        <w:numPr>
          <w:ilvl w:val="0"/>
          <w:numId w:val="31"/>
        </w:numPr>
        <w:tabs>
          <w:tab w:val="num" w:pos="720"/>
          <w:tab w:val="left" w:pos="2880"/>
          <w:tab w:val="left" w:pos="5760"/>
          <w:tab w:val="left" w:pos="7920"/>
        </w:tabs>
        <w:spacing w:after="120"/>
        <w:ind w:left="720" w:hanging="720"/>
        <w:jc w:val="both"/>
        <w:rPr>
          <w:rFonts w:ascii="Arial" w:hAnsi="Arial" w:cs="Arial"/>
          <w:b/>
          <w:sz w:val="22"/>
          <w:szCs w:val="22"/>
          <w:lang w:val="en-GB"/>
        </w:rPr>
      </w:pPr>
      <w:r w:rsidRPr="00C814D3">
        <w:rPr>
          <w:rFonts w:ascii="Arial" w:hAnsi="Arial" w:cs="Arial"/>
          <w:b/>
          <w:sz w:val="22"/>
          <w:szCs w:val="22"/>
          <w:lang w:val="en-GB"/>
        </w:rPr>
        <w:lastRenderedPageBreak/>
        <w:t xml:space="preserve">POINTS AWARDED FOR SPECIFIC GOALS </w:t>
      </w:r>
    </w:p>
    <w:p w:rsidR="0004112E" w:rsidRPr="00C814D3" w:rsidRDefault="0004112E" w:rsidP="0004112E">
      <w:pPr>
        <w:tabs>
          <w:tab w:val="left" w:pos="2880"/>
          <w:tab w:val="left" w:pos="5760"/>
          <w:tab w:val="left" w:pos="7920"/>
        </w:tabs>
        <w:spacing w:after="120"/>
        <w:ind w:left="720"/>
        <w:jc w:val="both"/>
        <w:rPr>
          <w:rFonts w:ascii="Arial" w:hAnsi="Arial" w:cs="Arial"/>
          <w:b/>
          <w:sz w:val="22"/>
          <w:szCs w:val="22"/>
          <w:lang w:val="en-GB"/>
        </w:rPr>
      </w:pPr>
    </w:p>
    <w:p w:rsidR="0004112E" w:rsidRPr="00C814D3" w:rsidRDefault="0004112E">
      <w:pPr>
        <w:widowControl w:val="0"/>
        <w:numPr>
          <w:ilvl w:val="1"/>
          <w:numId w:val="31"/>
        </w:numPr>
        <w:tabs>
          <w:tab w:val="num" w:pos="720"/>
        </w:tabs>
        <w:spacing w:after="120"/>
        <w:ind w:left="720"/>
        <w:jc w:val="both"/>
        <w:rPr>
          <w:rFonts w:ascii="Arial" w:hAnsi="Arial" w:cs="Arial"/>
          <w:sz w:val="22"/>
          <w:szCs w:val="22"/>
          <w:lang w:val="en-GB"/>
        </w:rPr>
      </w:pPr>
      <w:r w:rsidRPr="00C814D3">
        <w:rPr>
          <w:rFonts w:ascii="Arial" w:hAnsi="Arial" w:cs="Arial"/>
          <w:sz w:val="22"/>
          <w:szCs w:val="22"/>
          <w:lang w:val="en-GB"/>
        </w:rPr>
        <w:t>In terms of Regulation 4(2); 5(2); 6(2) and 7(2) of the Preferential Procurement Regulations, preference points</w:t>
      </w:r>
      <w:r w:rsidRPr="00C814D3">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0004112E" w:rsidRPr="00C814D3" w:rsidRDefault="0004112E">
      <w:pPr>
        <w:widowControl w:val="0"/>
        <w:numPr>
          <w:ilvl w:val="1"/>
          <w:numId w:val="31"/>
        </w:numPr>
        <w:spacing w:after="120"/>
        <w:ind w:left="709" w:hanging="709"/>
        <w:jc w:val="both"/>
        <w:rPr>
          <w:rFonts w:ascii="Arial" w:hAnsi="Arial" w:cs="Arial"/>
          <w:sz w:val="22"/>
          <w:szCs w:val="22"/>
          <w:lang w:val="en-GB"/>
        </w:rPr>
      </w:pPr>
      <w:r w:rsidRPr="00C814D3">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0004112E" w:rsidRPr="00C814D3" w:rsidRDefault="0004112E">
      <w:pPr>
        <w:pStyle w:val="ListParagraph"/>
        <w:widowControl w:val="0"/>
        <w:numPr>
          <w:ilvl w:val="0"/>
          <w:numId w:val="29"/>
        </w:numPr>
        <w:spacing w:after="120"/>
        <w:jc w:val="both"/>
        <w:rPr>
          <w:rFonts w:ascii="Arial" w:hAnsi="Arial" w:cs="Arial"/>
          <w:sz w:val="22"/>
          <w:szCs w:val="22"/>
          <w:lang w:val="en-GB"/>
        </w:rPr>
      </w:pPr>
      <w:r w:rsidRPr="00C814D3">
        <w:rPr>
          <w:rFonts w:ascii="Arial" w:hAnsi="Arial" w:cs="Arial"/>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0004112E" w:rsidRPr="00C814D3" w:rsidRDefault="0004112E" w:rsidP="0004112E">
      <w:pPr>
        <w:pStyle w:val="ListParagraph"/>
        <w:spacing w:after="120"/>
        <w:ind w:left="1620"/>
        <w:jc w:val="both"/>
        <w:rPr>
          <w:rFonts w:ascii="Arial" w:hAnsi="Arial" w:cs="Arial"/>
          <w:sz w:val="22"/>
          <w:szCs w:val="22"/>
          <w:lang w:val="en-GB"/>
        </w:rPr>
      </w:pPr>
      <w:r w:rsidRPr="00C814D3">
        <w:rPr>
          <w:rFonts w:ascii="Arial" w:hAnsi="Arial" w:cs="Arial"/>
          <w:sz w:val="22"/>
          <w:szCs w:val="22"/>
          <w:lang w:val="en-GB"/>
        </w:rPr>
        <w:t xml:space="preserve"> any other invitation for tender, that either the 80/20 or 90/10 preference point system will apply and that the lowest acceptable tender will be used to determine the applicable preference point system,  </w:t>
      </w:r>
    </w:p>
    <w:p w:rsidR="0004112E" w:rsidRPr="00C814D3" w:rsidRDefault="0004112E" w:rsidP="0004112E">
      <w:pPr>
        <w:spacing w:after="120"/>
        <w:ind w:left="720"/>
        <w:jc w:val="both"/>
        <w:rPr>
          <w:rFonts w:ascii="Arial" w:hAnsi="Arial" w:cs="Arial"/>
          <w:sz w:val="22"/>
          <w:szCs w:val="22"/>
          <w:lang w:val="en-GB"/>
        </w:rPr>
      </w:pPr>
      <w:r w:rsidRPr="00C814D3">
        <w:rPr>
          <w:rFonts w:ascii="Arial" w:hAnsi="Arial" w:cs="Arial"/>
          <w:sz w:val="22"/>
          <w:szCs w:val="22"/>
          <w:lang w:val="en-GB"/>
        </w:rPr>
        <w:t xml:space="preserve">then the organ of state must indicate the points allocated for specific goals for both the 90/10 and 80/20 preference point system. </w:t>
      </w:r>
    </w:p>
    <w:p w:rsidR="0004112E" w:rsidRPr="00C814D3" w:rsidRDefault="0004112E" w:rsidP="0004112E">
      <w:pPr>
        <w:spacing w:after="120"/>
        <w:jc w:val="both"/>
        <w:rPr>
          <w:rFonts w:ascii="Arial" w:hAnsi="Arial" w:cs="Arial"/>
          <w:b/>
          <w:sz w:val="22"/>
          <w:szCs w:val="22"/>
          <w:lang w:val="en-GB"/>
        </w:rPr>
      </w:pPr>
      <w:r w:rsidRPr="00C814D3">
        <w:rPr>
          <w:rFonts w:ascii="Arial" w:hAnsi="Arial" w:cs="Arial"/>
          <w:b/>
          <w:sz w:val="22"/>
          <w:szCs w:val="22"/>
          <w:lang w:val="en-GB"/>
        </w:rPr>
        <w:t xml:space="preserve">Table 1: Specific goals for the tender and points claimed are indicated per the table below. </w:t>
      </w:r>
    </w:p>
    <w:p w:rsidR="0004112E" w:rsidRPr="00C814D3" w:rsidRDefault="0004112E" w:rsidP="0004112E">
      <w:pPr>
        <w:spacing w:after="120"/>
        <w:jc w:val="both"/>
        <w:rPr>
          <w:rFonts w:ascii="Arial" w:hAnsi="Arial" w:cs="Arial"/>
          <w:b/>
          <w:sz w:val="22"/>
          <w:szCs w:val="22"/>
          <w:lang w:val="en-GB"/>
        </w:rPr>
      </w:pPr>
      <w:r w:rsidRPr="00C814D3">
        <w:rPr>
          <w:rFonts w:ascii="Arial" w:hAnsi="Arial" w:cs="Arial"/>
          <w:b/>
          <w:i/>
          <w:sz w:val="22"/>
          <w:szCs w:val="22"/>
          <w:lang w:val="en-GB"/>
        </w:rPr>
        <w:t>Note to tenderers: The tenderer must indicate how they claim points for each preference point system.</w:t>
      </w:r>
      <w:r w:rsidRPr="00C814D3">
        <w:rPr>
          <w:rFonts w:ascii="Arial" w:hAnsi="Arial" w:cs="Arial"/>
          <w:b/>
          <w:sz w:val="22"/>
          <w:szCs w:val="22"/>
          <w:lang w:val="en-GB"/>
        </w:rPr>
        <w:t xml:space="preserve">)  </w:t>
      </w:r>
    </w:p>
    <w:tbl>
      <w:tblPr>
        <w:tblW w:w="11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4"/>
        <w:gridCol w:w="1935"/>
        <w:gridCol w:w="1773"/>
        <w:gridCol w:w="3126"/>
      </w:tblGrid>
      <w:tr w:rsidR="0004112E" w:rsidRPr="00C814D3" w:rsidTr="00832BDD">
        <w:trPr>
          <w:trHeight w:val="911"/>
        </w:trPr>
        <w:tc>
          <w:tcPr>
            <w:tcW w:w="4194" w:type="dxa"/>
            <w:tcBorders>
              <w:top w:val="nil"/>
            </w:tcBorders>
            <w:shd w:val="clear" w:color="auto" w:fill="C4BC96"/>
            <w:vAlign w:val="center"/>
          </w:tcPr>
          <w:p w:rsidR="0004112E" w:rsidRPr="00C814D3" w:rsidRDefault="0004112E" w:rsidP="00832BDD">
            <w:pPr>
              <w:kinsoku w:val="0"/>
              <w:overflowPunct w:val="0"/>
              <w:spacing w:before="96"/>
              <w:textAlignment w:val="baseline"/>
              <w:rPr>
                <w:rFonts w:ascii="Arial" w:hAnsi="Arial" w:cs="Arial"/>
                <w:b/>
                <w:sz w:val="22"/>
                <w:szCs w:val="22"/>
              </w:rPr>
            </w:pPr>
            <w:r w:rsidRPr="00C814D3">
              <w:rPr>
                <w:rFonts w:ascii="Arial" w:hAnsi="Arial" w:cs="Arial"/>
                <w:b/>
                <w:kern w:val="24"/>
                <w:sz w:val="22"/>
                <w:szCs w:val="22"/>
              </w:rPr>
              <w:t>The specific goals allocated points in terms of this tender</w:t>
            </w:r>
          </w:p>
        </w:tc>
        <w:tc>
          <w:tcPr>
            <w:tcW w:w="1935" w:type="dxa"/>
            <w:shd w:val="clear" w:color="auto" w:fill="C00000"/>
            <w:vAlign w:val="center"/>
          </w:tcPr>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Number of points</w:t>
            </w:r>
          </w:p>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allocated</w:t>
            </w:r>
          </w:p>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(80/20 system)</w:t>
            </w:r>
          </w:p>
          <w:p w:rsidR="0004112E" w:rsidRPr="00C814D3" w:rsidRDefault="0004112E" w:rsidP="00832BDD">
            <w:pPr>
              <w:kinsoku w:val="0"/>
              <w:overflowPunct w:val="0"/>
              <w:spacing w:before="96"/>
              <w:jc w:val="center"/>
              <w:textAlignment w:val="baseline"/>
              <w:rPr>
                <w:rFonts w:ascii="Arial" w:hAnsi="Arial" w:cs="Arial"/>
                <w:b/>
                <w:sz w:val="22"/>
                <w:szCs w:val="22"/>
              </w:rPr>
            </w:pPr>
          </w:p>
        </w:tc>
        <w:tc>
          <w:tcPr>
            <w:tcW w:w="1773" w:type="dxa"/>
            <w:shd w:val="clear" w:color="auto" w:fill="D99594"/>
          </w:tcPr>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Number of points claimed (80/20 system)</w:t>
            </w:r>
          </w:p>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(To be completed by the tenderer)</w:t>
            </w:r>
          </w:p>
        </w:tc>
        <w:tc>
          <w:tcPr>
            <w:tcW w:w="3126" w:type="dxa"/>
            <w:shd w:val="clear" w:color="auto" w:fill="D99594"/>
          </w:tcPr>
          <w:p w:rsidR="0004112E" w:rsidRPr="00C814D3" w:rsidRDefault="0004112E" w:rsidP="00832BDD">
            <w:pPr>
              <w:kinsoku w:val="0"/>
              <w:overflowPunct w:val="0"/>
              <w:spacing w:before="96"/>
              <w:jc w:val="center"/>
              <w:textAlignment w:val="baseline"/>
              <w:rPr>
                <w:rFonts w:ascii="Arial" w:hAnsi="Arial" w:cs="Arial"/>
                <w:b/>
                <w:kern w:val="24"/>
                <w:sz w:val="22"/>
                <w:szCs w:val="22"/>
              </w:rPr>
            </w:pPr>
            <w:r w:rsidRPr="00C814D3">
              <w:rPr>
                <w:rFonts w:ascii="Arial" w:hAnsi="Arial" w:cs="Arial"/>
                <w:b/>
                <w:kern w:val="24"/>
                <w:sz w:val="22"/>
                <w:szCs w:val="22"/>
              </w:rPr>
              <w:t>Means of verification</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Black people ownership</w:t>
            </w:r>
          </w:p>
        </w:tc>
        <w:tc>
          <w:tcPr>
            <w:tcW w:w="1935" w:type="dxa"/>
            <w:shd w:val="clear" w:color="auto" w:fill="auto"/>
            <w:vAlign w:val="center"/>
          </w:tcPr>
          <w:p w:rsidR="0004112E" w:rsidRPr="00C814D3" w:rsidRDefault="0004112E" w:rsidP="00832BDD">
            <w:pPr>
              <w:kinsoku w:val="0"/>
              <w:overflowPunct w:val="0"/>
              <w:jc w:val="center"/>
              <w:textAlignment w:val="baseline"/>
              <w:rPr>
                <w:rFonts w:ascii="Arial" w:hAnsi="Arial" w:cs="Arial"/>
                <w:sz w:val="22"/>
                <w:szCs w:val="22"/>
              </w:rPr>
            </w:pPr>
            <w:r w:rsidRPr="00C814D3">
              <w:rPr>
                <w:rFonts w:ascii="Arial" w:hAnsi="Arial" w:cs="Arial"/>
                <w:sz w:val="22"/>
                <w:szCs w:val="22"/>
              </w:rPr>
              <w:t>6</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sz w:val="22"/>
                <w:szCs w:val="22"/>
              </w:rPr>
              <w:t>Central Supplier Database and company registration</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 xml:space="preserve">Women equity </w:t>
            </w:r>
          </w:p>
        </w:tc>
        <w:tc>
          <w:tcPr>
            <w:tcW w:w="1935" w:type="dxa"/>
            <w:shd w:val="clear" w:color="auto" w:fill="auto"/>
            <w:vAlign w:val="center"/>
          </w:tcPr>
          <w:p w:rsidR="0004112E" w:rsidRPr="00C814D3" w:rsidRDefault="00BC31BE" w:rsidP="00832BDD">
            <w:pPr>
              <w:kinsoku w:val="0"/>
              <w:overflowPunct w:val="0"/>
              <w:jc w:val="center"/>
              <w:textAlignment w:val="baseline"/>
              <w:rPr>
                <w:rFonts w:ascii="Arial" w:hAnsi="Arial" w:cs="Arial"/>
                <w:sz w:val="22"/>
                <w:szCs w:val="22"/>
              </w:rPr>
            </w:pPr>
            <w:r>
              <w:rPr>
                <w:rFonts w:ascii="Arial" w:hAnsi="Arial" w:cs="Arial"/>
                <w:sz w:val="22"/>
                <w:szCs w:val="22"/>
              </w:rPr>
              <w:t>2</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sz w:val="22"/>
                <w:szCs w:val="22"/>
              </w:rPr>
              <w:t>Central Supplier Database and company registration</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Youth equity</w:t>
            </w:r>
          </w:p>
        </w:tc>
        <w:tc>
          <w:tcPr>
            <w:tcW w:w="1935" w:type="dxa"/>
            <w:shd w:val="clear" w:color="auto" w:fill="auto"/>
            <w:vAlign w:val="center"/>
          </w:tcPr>
          <w:p w:rsidR="0004112E" w:rsidRPr="00C814D3" w:rsidRDefault="00BC31BE" w:rsidP="00832BDD">
            <w:pPr>
              <w:kinsoku w:val="0"/>
              <w:overflowPunct w:val="0"/>
              <w:jc w:val="center"/>
              <w:textAlignment w:val="baseline"/>
              <w:rPr>
                <w:rFonts w:ascii="Arial" w:hAnsi="Arial" w:cs="Arial"/>
                <w:sz w:val="22"/>
                <w:szCs w:val="22"/>
              </w:rPr>
            </w:pPr>
            <w:r>
              <w:rPr>
                <w:rFonts w:ascii="Arial" w:hAnsi="Arial" w:cs="Arial"/>
                <w:sz w:val="22"/>
                <w:szCs w:val="22"/>
              </w:rPr>
              <w:t>2</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sz w:val="22"/>
                <w:szCs w:val="22"/>
              </w:rPr>
              <w:t>Central Supplier Database and company registration</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 xml:space="preserve">Disability </w:t>
            </w:r>
          </w:p>
        </w:tc>
        <w:tc>
          <w:tcPr>
            <w:tcW w:w="1935" w:type="dxa"/>
            <w:shd w:val="clear" w:color="auto" w:fill="auto"/>
            <w:vAlign w:val="center"/>
          </w:tcPr>
          <w:p w:rsidR="0004112E" w:rsidRPr="00C814D3" w:rsidRDefault="0004112E" w:rsidP="00832BDD">
            <w:pPr>
              <w:kinsoku w:val="0"/>
              <w:overflowPunct w:val="0"/>
              <w:jc w:val="center"/>
              <w:textAlignment w:val="baseline"/>
              <w:rPr>
                <w:rFonts w:ascii="Arial" w:hAnsi="Arial" w:cs="Arial"/>
                <w:sz w:val="22"/>
                <w:szCs w:val="22"/>
              </w:rPr>
            </w:pPr>
            <w:r w:rsidRPr="00C814D3">
              <w:rPr>
                <w:rFonts w:ascii="Arial" w:hAnsi="Arial" w:cs="Arial"/>
                <w:sz w:val="22"/>
                <w:szCs w:val="22"/>
              </w:rPr>
              <w:t>2</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sz w:val="22"/>
                <w:szCs w:val="22"/>
              </w:rPr>
              <w:t>Medical certificate or equivalent</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Promotion of small businesses</w:t>
            </w:r>
          </w:p>
        </w:tc>
        <w:tc>
          <w:tcPr>
            <w:tcW w:w="1935" w:type="dxa"/>
            <w:shd w:val="clear" w:color="auto" w:fill="auto"/>
            <w:vAlign w:val="center"/>
          </w:tcPr>
          <w:p w:rsidR="0004112E" w:rsidRPr="00C814D3" w:rsidRDefault="0004112E" w:rsidP="00832BDD">
            <w:pPr>
              <w:kinsoku w:val="0"/>
              <w:overflowPunct w:val="0"/>
              <w:jc w:val="center"/>
              <w:textAlignment w:val="baseline"/>
              <w:rPr>
                <w:rFonts w:ascii="Arial" w:hAnsi="Arial" w:cs="Arial"/>
                <w:sz w:val="22"/>
                <w:szCs w:val="22"/>
              </w:rPr>
            </w:pPr>
            <w:r w:rsidRPr="00C814D3">
              <w:rPr>
                <w:rFonts w:ascii="Arial" w:hAnsi="Arial" w:cs="Arial"/>
                <w:sz w:val="22"/>
                <w:szCs w:val="22"/>
              </w:rPr>
              <w:t>3</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641499" w:rsidP="00832BDD">
            <w:pPr>
              <w:kinsoku w:val="0"/>
              <w:overflowPunct w:val="0"/>
              <w:textAlignment w:val="baseline"/>
              <w:rPr>
                <w:rFonts w:ascii="Arial" w:hAnsi="Arial" w:cs="Arial"/>
                <w:sz w:val="22"/>
                <w:szCs w:val="22"/>
              </w:rPr>
            </w:pPr>
            <w:r>
              <w:rPr>
                <w:rFonts w:ascii="Arial" w:hAnsi="Arial" w:cs="Arial"/>
                <w:sz w:val="22"/>
                <w:szCs w:val="22"/>
              </w:rPr>
              <w:t>A</w:t>
            </w:r>
            <w:r w:rsidR="0004112E" w:rsidRPr="00C814D3">
              <w:rPr>
                <w:rFonts w:ascii="Arial" w:hAnsi="Arial" w:cs="Arial"/>
                <w:sz w:val="22"/>
                <w:szCs w:val="22"/>
              </w:rPr>
              <w:t>nnual turnover</w:t>
            </w:r>
            <w:r>
              <w:rPr>
                <w:rFonts w:ascii="Arial" w:hAnsi="Arial" w:cs="Arial"/>
                <w:sz w:val="22"/>
                <w:szCs w:val="22"/>
              </w:rPr>
              <w:t xml:space="preserve"> and Central Supplier database</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color w:val="000000"/>
                <w:sz w:val="22"/>
                <w:szCs w:val="22"/>
              </w:rPr>
              <w:t>Enterprises located within Limpopo</w:t>
            </w:r>
          </w:p>
        </w:tc>
        <w:tc>
          <w:tcPr>
            <w:tcW w:w="1935" w:type="dxa"/>
            <w:shd w:val="clear" w:color="auto" w:fill="auto"/>
            <w:vAlign w:val="center"/>
          </w:tcPr>
          <w:p w:rsidR="0004112E" w:rsidRPr="00C814D3" w:rsidRDefault="0004112E" w:rsidP="00832BDD">
            <w:pPr>
              <w:kinsoku w:val="0"/>
              <w:overflowPunct w:val="0"/>
              <w:jc w:val="center"/>
              <w:textAlignment w:val="baseline"/>
              <w:rPr>
                <w:rFonts w:ascii="Arial" w:hAnsi="Arial" w:cs="Arial"/>
                <w:sz w:val="22"/>
                <w:szCs w:val="22"/>
              </w:rPr>
            </w:pPr>
            <w:r w:rsidRPr="00C814D3">
              <w:rPr>
                <w:rFonts w:ascii="Arial" w:hAnsi="Arial" w:cs="Arial"/>
                <w:sz w:val="22"/>
                <w:szCs w:val="22"/>
              </w:rPr>
              <w:t>3</w:t>
            </w:r>
          </w:p>
        </w:tc>
        <w:tc>
          <w:tcPr>
            <w:tcW w:w="1773" w:type="dxa"/>
          </w:tcPr>
          <w:p w:rsidR="0004112E" w:rsidRPr="00C814D3" w:rsidRDefault="0004112E" w:rsidP="00832BDD">
            <w:pPr>
              <w:kinsoku w:val="0"/>
              <w:overflowPunct w:val="0"/>
              <w:jc w:val="center"/>
              <w:textAlignment w:val="baseline"/>
              <w:rPr>
                <w:rFonts w:ascii="Arial" w:hAnsi="Arial" w:cs="Arial"/>
                <w:sz w:val="22"/>
                <w:szCs w:val="22"/>
              </w:rPr>
            </w:pPr>
          </w:p>
        </w:tc>
        <w:tc>
          <w:tcPr>
            <w:tcW w:w="3126" w:type="dxa"/>
          </w:tcPr>
          <w:p w:rsidR="0004112E" w:rsidRPr="00C814D3" w:rsidRDefault="0004112E" w:rsidP="00832BDD">
            <w:pPr>
              <w:kinsoku w:val="0"/>
              <w:overflowPunct w:val="0"/>
              <w:textAlignment w:val="baseline"/>
              <w:rPr>
                <w:rFonts w:ascii="Arial" w:hAnsi="Arial" w:cs="Arial"/>
                <w:sz w:val="22"/>
                <w:szCs w:val="22"/>
              </w:rPr>
            </w:pPr>
            <w:r w:rsidRPr="00C814D3">
              <w:rPr>
                <w:rFonts w:ascii="Arial" w:hAnsi="Arial" w:cs="Arial"/>
                <w:sz w:val="22"/>
                <w:szCs w:val="22"/>
              </w:rPr>
              <w:t>Proof of address</w:t>
            </w:r>
            <w:r w:rsidR="00641499">
              <w:rPr>
                <w:rFonts w:ascii="Arial" w:hAnsi="Arial" w:cs="Arial"/>
                <w:sz w:val="22"/>
                <w:szCs w:val="22"/>
              </w:rPr>
              <w:t xml:space="preserve"> / Central Supplier database</w:t>
            </w:r>
          </w:p>
        </w:tc>
      </w:tr>
      <w:tr w:rsidR="00BC31BE" w:rsidRPr="00C814D3" w:rsidTr="00832BDD">
        <w:trPr>
          <w:trHeight w:val="334"/>
        </w:trPr>
        <w:tc>
          <w:tcPr>
            <w:tcW w:w="4194" w:type="dxa"/>
            <w:shd w:val="clear" w:color="auto" w:fill="auto"/>
          </w:tcPr>
          <w:p w:rsidR="00BC31BE" w:rsidRPr="00C814D3" w:rsidRDefault="00BC31BE" w:rsidP="00832BDD">
            <w:pPr>
              <w:kinsoku w:val="0"/>
              <w:overflowPunct w:val="0"/>
              <w:textAlignment w:val="baseline"/>
              <w:rPr>
                <w:rFonts w:ascii="Arial" w:hAnsi="Arial" w:cs="Arial"/>
                <w:color w:val="000000"/>
                <w:sz w:val="22"/>
                <w:szCs w:val="22"/>
              </w:rPr>
            </w:pPr>
            <w:r>
              <w:rPr>
                <w:rFonts w:ascii="Arial" w:hAnsi="Arial" w:cs="Arial"/>
                <w:color w:val="000000"/>
                <w:sz w:val="22"/>
                <w:szCs w:val="22"/>
              </w:rPr>
              <w:t xml:space="preserve">Locally Manufactured Products </w:t>
            </w:r>
          </w:p>
        </w:tc>
        <w:tc>
          <w:tcPr>
            <w:tcW w:w="1935" w:type="dxa"/>
            <w:shd w:val="clear" w:color="auto" w:fill="auto"/>
            <w:vAlign w:val="center"/>
          </w:tcPr>
          <w:p w:rsidR="00BC31BE" w:rsidRPr="00C814D3" w:rsidRDefault="00BC31BE" w:rsidP="00832BDD">
            <w:pPr>
              <w:kinsoku w:val="0"/>
              <w:overflowPunct w:val="0"/>
              <w:jc w:val="center"/>
              <w:textAlignment w:val="baseline"/>
              <w:rPr>
                <w:rFonts w:ascii="Arial" w:hAnsi="Arial" w:cs="Arial"/>
                <w:sz w:val="22"/>
                <w:szCs w:val="22"/>
              </w:rPr>
            </w:pPr>
            <w:r>
              <w:rPr>
                <w:rFonts w:ascii="Arial" w:hAnsi="Arial" w:cs="Arial"/>
                <w:sz w:val="22"/>
                <w:szCs w:val="22"/>
              </w:rPr>
              <w:t>2</w:t>
            </w:r>
          </w:p>
        </w:tc>
        <w:tc>
          <w:tcPr>
            <w:tcW w:w="1773" w:type="dxa"/>
          </w:tcPr>
          <w:p w:rsidR="00BC31BE" w:rsidRPr="00C814D3" w:rsidRDefault="00BC31BE" w:rsidP="00832BDD">
            <w:pPr>
              <w:kinsoku w:val="0"/>
              <w:overflowPunct w:val="0"/>
              <w:jc w:val="center"/>
              <w:textAlignment w:val="baseline"/>
              <w:rPr>
                <w:rFonts w:ascii="Arial" w:hAnsi="Arial" w:cs="Arial"/>
                <w:sz w:val="22"/>
                <w:szCs w:val="22"/>
              </w:rPr>
            </w:pPr>
          </w:p>
        </w:tc>
        <w:tc>
          <w:tcPr>
            <w:tcW w:w="3126" w:type="dxa"/>
          </w:tcPr>
          <w:p w:rsidR="00BC31BE" w:rsidRPr="00C814D3" w:rsidRDefault="00BC31BE" w:rsidP="00832BDD">
            <w:pPr>
              <w:kinsoku w:val="0"/>
              <w:overflowPunct w:val="0"/>
              <w:textAlignment w:val="baseline"/>
              <w:rPr>
                <w:rFonts w:ascii="Arial" w:hAnsi="Arial" w:cs="Arial"/>
                <w:sz w:val="22"/>
                <w:szCs w:val="22"/>
              </w:rPr>
            </w:pPr>
            <w:r>
              <w:rPr>
                <w:rFonts w:ascii="Arial" w:hAnsi="Arial" w:cs="Arial"/>
                <w:sz w:val="22"/>
                <w:szCs w:val="22"/>
              </w:rPr>
              <w:t>Declaration letter</w:t>
            </w:r>
          </w:p>
        </w:tc>
      </w:tr>
      <w:tr w:rsidR="0004112E" w:rsidRPr="00C814D3" w:rsidTr="00832BDD">
        <w:trPr>
          <w:trHeight w:val="334"/>
        </w:trPr>
        <w:tc>
          <w:tcPr>
            <w:tcW w:w="4194" w:type="dxa"/>
            <w:shd w:val="clear" w:color="auto" w:fill="auto"/>
          </w:tcPr>
          <w:p w:rsidR="0004112E" w:rsidRPr="00C814D3" w:rsidRDefault="0004112E" w:rsidP="00832BDD">
            <w:pPr>
              <w:kinsoku w:val="0"/>
              <w:overflowPunct w:val="0"/>
              <w:textAlignment w:val="baseline"/>
              <w:rPr>
                <w:rFonts w:ascii="Arial" w:hAnsi="Arial" w:cs="Arial"/>
                <w:b/>
                <w:bCs/>
                <w:sz w:val="22"/>
                <w:szCs w:val="22"/>
              </w:rPr>
            </w:pPr>
            <w:r w:rsidRPr="00C814D3">
              <w:rPr>
                <w:rFonts w:ascii="Arial" w:hAnsi="Arial" w:cs="Arial"/>
                <w:b/>
                <w:bCs/>
                <w:color w:val="000000"/>
                <w:sz w:val="22"/>
                <w:szCs w:val="22"/>
              </w:rPr>
              <w:t>Total</w:t>
            </w:r>
          </w:p>
        </w:tc>
        <w:tc>
          <w:tcPr>
            <w:tcW w:w="1935" w:type="dxa"/>
            <w:shd w:val="clear" w:color="auto" w:fill="auto"/>
          </w:tcPr>
          <w:p w:rsidR="0004112E" w:rsidRPr="00C814D3" w:rsidRDefault="0004112E" w:rsidP="00832BDD">
            <w:pPr>
              <w:kinsoku w:val="0"/>
              <w:overflowPunct w:val="0"/>
              <w:jc w:val="center"/>
              <w:textAlignment w:val="baseline"/>
              <w:rPr>
                <w:rFonts w:ascii="Arial" w:hAnsi="Arial" w:cs="Arial"/>
                <w:b/>
                <w:bCs/>
                <w:sz w:val="22"/>
                <w:szCs w:val="22"/>
              </w:rPr>
            </w:pPr>
            <w:r w:rsidRPr="00C814D3">
              <w:rPr>
                <w:rFonts w:ascii="Arial" w:hAnsi="Arial" w:cs="Arial"/>
                <w:b/>
                <w:bCs/>
                <w:sz w:val="22"/>
                <w:szCs w:val="22"/>
              </w:rPr>
              <w:t>20</w:t>
            </w:r>
          </w:p>
        </w:tc>
        <w:tc>
          <w:tcPr>
            <w:tcW w:w="1773" w:type="dxa"/>
          </w:tcPr>
          <w:p w:rsidR="0004112E" w:rsidRPr="00C814D3" w:rsidRDefault="0004112E" w:rsidP="00832BDD">
            <w:pPr>
              <w:kinsoku w:val="0"/>
              <w:overflowPunct w:val="0"/>
              <w:jc w:val="center"/>
              <w:textAlignment w:val="baseline"/>
              <w:rPr>
                <w:rFonts w:ascii="Arial" w:hAnsi="Arial" w:cs="Arial"/>
                <w:b/>
                <w:bCs/>
                <w:sz w:val="22"/>
                <w:szCs w:val="22"/>
              </w:rPr>
            </w:pPr>
          </w:p>
        </w:tc>
        <w:tc>
          <w:tcPr>
            <w:tcW w:w="3126" w:type="dxa"/>
          </w:tcPr>
          <w:p w:rsidR="0004112E" w:rsidRPr="00C814D3" w:rsidRDefault="0004112E" w:rsidP="00832BDD">
            <w:pPr>
              <w:kinsoku w:val="0"/>
              <w:overflowPunct w:val="0"/>
              <w:textAlignment w:val="baseline"/>
              <w:rPr>
                <w:rFonts w:ascii="Arial" w:hAnsi="Arial" w:cs="Arial"/>
                <w:b/>
                <w:bCs/>
                <w:sz w:val="22"/>
                <w:szCs w:val="22"/>
              </w:rPr>
            </w:pPr>
          </w:p>
        </w:tc>
      </w:tr>
    </w:tbl>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04112E" w:rsidRDefault="0004112E" w:rsidP="0004112E">
      <w:pPr>
        <w:spacing w:after="120"/>
        <w:ind w:left="907"/>
        <w:jc w:val="both"/>
        <w:rPr>
          <w:rFonts w:ascii="Arial" w:hAnsi="Arial" w:cs="Arial"/>
          <w:sz w:val="22"/>
          <w:szCs w:val="22"/>
        </w:rPr>
      </w:pPr>
    </w:p>
    <w:p w:rsidR="00C4085A" w:rsidRDefault="00C4085A" w:rsidP="0004112E">
      <w:pPr>
        <w:spacing w:after="120"/>
        <w:ind w:left="907"/>
        <w:jc w:val="both"/>
        <w:rPr>
          <w:rFonts w:ascii="Arial" w:hAnsi="Arial" w:cs="Arial"/>
          <w:sz w:val="22"/>
          <w:szCs w:val="22"/>
        </w:rPr>
      </w:pPr>
    </w:p>
    <w:p w:rsidR="00C4085A" w:rsidRDefault="00C4085A" w:rsidP="0004112E">
      <w:pPr>
        <w:spacing w:after="120"/>
        <w:ind w:left="907"/>
        <w:jc w:val="both"/>
        <w:rPr>
          <w:rFonts w:ascii="Arial" w:hAnsi="Arial" w:cs="Arial"/>
          <w:sz w:val="22"/>
          <w:szCs w:val="22"/>
        </w:rPr>
      </w:pPr>
    </w:p>
    <w:p w:rsidR="004A75BC" w:rsidRDefault="004A75BC" w:rsidP="0004112E">
      <w:pPr>
        <w:spacing w:after="120"/>
        <w:ind w:left="907"/>
        <w:jc w:val="both"/>
        <w:rPr>
          <w:rFonts w:ascii="Arial" w:hAnsi="Arial" w:cs="Arial"/>
          <w:sz w:val="22"/>
          <w:szCs w:val="22"/>
        </w:rPr>
      </w:pPr>
    </w:p>
    <w:p w:rsidR="004A75BC" w:rsidRDefault="004A75BC" w:rsidP="0004112E">
      <w:pPr>
        <w:spacing w:after="120"/>
        <w:ind w:left="907"/>
        <w:jc w:val="both"/>
        <w:rPr>
          <w:rFonts w:ascii="Arial" w:hAnsi="Arial" w:cs="Arial"/>
          <w:sz w:val="22"/>
          <w:szCs w:val="22"/>
        </w:rPr>
      </w:pPr>
    </w:p>
    <w:p w:rsidR="0004112E" w:rsidRPr="00C814D3" w:rsidRDefault="0004112E">
      <w:pPr>
        <w:widowControl w:val="0"/>
        <w:numPr>
          <w:ilvl w:val="0"/>
          <w:numId w:val="3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C814D3">
        <w:rPr>
          <w:rFonts w:ascii="Arial" w:hAnsi="Arial" w:cs="Arial"/>
          <w:b/>
          <w:sz w:val="22"/>
          <w:szCs w:val="22"/>
        </w:rPr>
        <w:t>DECLARATION WITH REGARD TO COMPANY/FIRM</w:t>
      </w:r>
    </w:p>
    <w:p w:rsidR="0004112E" w:rsidRPr="00C814D3" w:rsidRDefault="0004112E" w:rsidP="00572EAC">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rsidR="0004112E" w:rsidRPr="00C814D3" w:rsidRDefault="0004112E">
      <w:pPr>
        <w:widowControl w:val="0"/>
        <w:numPr>
          <w:ilvl w:val="1"/>
          <w:numId w:val="31"/>
        </w:numPr>
        <w:tabs>
          <w:tab w:val="left" w:pos="900"/>
        </w:tabs>
        <w:spacing w:after="120"/>
        <w:ind w:left="907" w:hanging="907"/>
        <w:jc w:val="both"/>
        <w:rPr>
          <w:rFonts w:ascii="Arial" w:hAnsi="Arial" w:cs="Arial"/>
          <w:sz w:val="22"/>
          <w:szCs w:val="22"/>
          <w:lang w:val="en-GB"/>
        </w:rPr>
      </w:pPr>
      <w:r w:rsidRPr="00C814D3">
        <w:rPr>
          <w:rFonts w:ascii="Arial" w:hAnsi="Arial" w:cs="Arial"/>
          <w:sz w:val="22"/>
          <w:szCs w:val="22"/>
          <w:lang w:val="en-GB"/>
        </w:rPr>
        <w:t>Name of company/firm…………………………………………………………………….</w:t>
      </w:r>
    </w:p>
    <w:p w:rsidR="0004112E" w:rsidRPr="00C814D3" w:rsidRDefault="0004112E">
      <w:pPr>
        <w:widowControl w:val="0"/>
        <w:numPr>
          <w:ilvl w:val="1"/>
          <w:numId w:val="31"/>
        </w:numPr>
        <w:tabs>
          <w:tab w:val="left" w:pos="900"/>
        </w:tabs>
        <w:spacing w:after="120"/>
        <w:ind w:left="907" w:right="95" w:hanging="907"/>
        <w:jc w:val="both"/>
        <w:rPr>
          <w:rFonts w:ascii="Arial" w:hAnsi="Arial" w:cs="Arial"/>
          <w:sz w:val="22"/>
          <w:szCs w:val="22"/>
          <w:lang w:val="en-GB"/>
        </w:rPr>
      </w:pPr>
      <w:r w:rsidRPr="00C814D3">
        <w:rPr>
          <w:rFonts w:ascii="Arial" w:hAnsi="Arial" w:cs="Arial"/>
          <w:sz w:val="22"/>
          <w:szCs w:val="22"/>
          <w:lang w:val="en-GB"/>
        </w:rPr>
        <w:t>Company registration number: …………………………………………………………...</w:t>
      </w:r>
    </w:p>
    <w:p w:rsidR="0004112E" w:rsidRPr="00C814D3" w:rsidRDefault="0004112E">
      <w:pPr>
        <w:widowControl w:val="0"/>
        <w:numPr>
          <w:ilvl w:val="1"/>
          <w:numId w:val="31"/>
        </w:numPr>
        <w:tabs>
          <w:tab w:val="left" w:pos="900"/>
        </w:tabs>
        <w:spacing w:after="120"/>
        <w:ind w:left="907" w:hanging="907"/>
        <w:jc w:val="both"/>
        <w:rPr>
          <w:rFonts w:ascii="Arial" w:hAnsi="Arial" w:cs="Arial"/>
          <w:sz w:val="22"/>
          <w:szCs w:val="22"/>
          <w:lang w:val="en-GB"/>
        </w:rPr>
      </w:pPr>
      <w:r w:rsidRPr="00C814D3">
        <w:rPr>
          <w:rFonts w:ascii="Arial" w:hAnsi="Arial" w:cs="Arial"/>
          <w:sz w:val="22"/>
          <w:szCs w:val="22"/>
          <w:lang w:val="en-GB"/>
        </w:rPr>
        <w:t>TYPE OF COMPANY/ FIRM</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Partnership/Joint Venture / Consortium</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One-person business/sole propriety</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Close corporation</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Public Company</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Personal Liability Company</w:t>
      </w:r>
    </w:p>
    <w:p w:rsidR="0004112E" w:rsidRPr="00C814D3" w:rsidRDefault="0004112E" w:rsidP="00572EAC">
      <w:pPr>
        <w:tabs>
          <w:tab w:val="left" w:pos="-720"/>
        </w:tabs>
        <w:ind w:left="1440" w:hanging="540"/>
        <w:jc w:val="both"/>
        <w:rPr>
          <w:rFonts w:ascii="Arial" w:hAnsi="Arial" w:cs="Arial"/>
          <w:sz w:val="22"/>
          <w:szCs w:val="22"/>
          <w:lang w:val="en-GB"/>
        </w:rPr>
      </w:pPr>
      <w:bookmarkStart w:id="14" w:name="_Hlk117764996"/>
      <w:r w:rsidRPr="00C814D3">
        <w:rPr>
          <w:rFonts w:ascii="Arial" w:hAnsi="Arial" w:cs="Arial"/>
          <w:sz w:val="22"/>
          <w:szCs w:val="22"/>
          <w:lang w:val="en-GB"/>
        </w:rPr>
        <w:sym w:font="Symbol" w:char="F07F"/>
      </w:r>
      <w:bookmarkEnd w:id="14"/>
      <w:r w:rsidRPr="00C814D3">
        <w:rPr>
          <w:rFonts w:ascii="Arial" w:hAnsi="Arial" w:cs="Arial"/>
          <w:sz w:val="22"/>
          <w:szCs w:val="22"/>
          <w:lang w:val="en-GB"/>
        </w:rPr>
        <w:tab/>
        <w:t xml:space="preserve">(Pty) Limited </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Non-Profit Company</w:t>
      </w:r>
    </w:p>
    <w:p w:rsidR="0004112E" w:rsidRPr="00C814D3" w:rsidRDefault="0004112E" w:rsidP="00572EAC">
      <w:pPr>
        <w:tabs>
          <w:tab w:val="left" w:pos="-720"/>
        </w:tabs>
        <w:ind w:left="1440" w:hanging="540"/>
        <w:jc w:val="both"/>
        <w:rPr>
          <w:rFonts w:ascii="Arial" w:hAnsi="Arial" w:cs="Arial"/>
          <w:sz w:val="22"/>
          <w:szCs w:val="22"/>
          <w:lang w:val="en-GB"/>
        </w:rPr>
      </w:pPr>
      <w:r w:rsidRPr="00C814D3">
        <w:rPr>
          <w:rFonts w:ascii="Arial" w:hAnsi="Arial" w:cs="Arial"/>
          <w:sz w:val="22"/>
          <w:szCs w:val="22"/>
          <w:lang w:val="en-GB"/>
        </w:rPr>
        <w:sym w:font="Symbol" w:char="F07F"/>
      </w:r>
      <w:r w:rsidRPr="00C814D3">
        <w:rPr>
          <w:rFonts w:ascii="Arial" w:hAnsi="Arial" w:cs="Arial"/>
          <w:sz w:val="22"/>
          <w:szCs w:val="22"/>
          <w:lang w:val="en-GB"/>
        </w:rPr>
        <w:tab/>
        <w:t>State Owned Company</w:t>
      </w:r>
    </w:p>
    <w:p w:rsidR="0004112E" w:rsidRPr="00C814D3" w:rsidRDefault="0004112E" w:rsidP="00572EA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C814D3">
        <w:rPr>
          <w:rFonts w:ascii="Arial" w:hAnsi="Arial" w:cs="Arial"/>
          <w:smallCaps/>
          <w:sz w:val="22"/>
          <w:szCs w:val="22"/>
          <w:lang w:val="en-GB"/>
        </w:rPr>
        <w:t>[Tick applicable box]</w:t>
      </w:r>
    </w:p>
    <w:p w:rsidR="0004112E" w:rsidRPr="00C814D3" w:rsidRDefault="0004112E" w:rsidP="00572EAC">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rsidR="0004112E" w:rsidRPr="00C814D3" w:rsidRDefault="0004112E">
      <w:pPr>
        <w:widowControl w:val="0"/>
        <w:numPr>
          <w:ilvl w:val="1"/>
          <w:numId w:val="31"/>
        </w:numPr>
        <w:tabs>
          <w:tab w:val="left" w:pos="900"/>
        </w:tabs>
        <w:spacing w:after="120"/>
        <w:ind w:left="907" w:hanging="907"/>
        <w:jc w:val="both"/>
        <w:rPr>
          <w:rFonts w:ascii="Arial" w:hAnsi="Arial" w:cs="Arial"/>
          <w:sz w:val="22"/>
          <w:szCs w:val="22"/>
          <w:lang w:val="en-GB"/>
        </w:rPr>
      </w:pPr>
      <w:r w:rsidRPr="00C814D3">
        <w:rPr>
          <w:rFonts w:ascii="Arial" w:hAnsi="Arial" w:cs="Arial"/>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0004112E" w:rsidRPr="00C814D3" w:rsidRDefault="0004112E">
      <w:pPr>
        <w:widowControl w:val="0"/>
        <w:numPr>
          <w:ilvl w:val="0"/>
          <w:numId w:val="24"/>
        </w:numPr>
        <w:tabs>
          <w:tab w:val="left" w:pos="-1099"/>
          <w:tab w:val="left" w:pos="-720"/>
          <w:tab w:val="left" w:pos="1260"/>
        </w:tabs>
        <w:spacing w:after="120"/>
        <w:ind w:left="1282"/>
        <w:jc w:val="both"/>
        <w:rPr>
          <w:rFonts w:ascii="Arial" w:hAnsi="Arial" w:cs="Arial"/>
          <w:sz w:val="22"/>
          <w:szCs w:val="22"/>
          <w:lang w:val="en-GB"/>
        </w:rPr>
      </w:pPr>
      <w:r w:rsidRPr="00C814D3">
        <w:rPr>
          <w:rFonts w:ascii="Arial" w:hAnsi="Arial" w:cs="Arial"/>
          <w:sz w:val="22"/>
          <w:szCs w:val="22"/>
          <w:lang w:val="en-GB"/>
        </w:rPr>
        <w:t>The information furnished is true and correct;</w:t>
      </w:r>
    </w:p>
    <w:p w:rsidR="0004112E" w:rsidRPr="00C814D3" w:rsidRDefault="0004112E">
      <w:pPr>
        <w:widowControl w:val="0"/>
        <w:numPr>
          <w:ilvl w:val="0"/>
          <w:numId w:val="24"/>
        </w:numPr>
        <w:tabs>
          <w:tab w:val="left" w:pos="-1099"/>
          <w:tab w:val="left" w:pos="-720"/>
          <w:tab w:val="left" w:pos="1260"/>
        </w:tabs>
        <w:spacing w:after="120"/>
        <w:ind w:left="1282"/>
        <w:jc w:val="both"/>
        <w:rPr>
          <w:rFonts w:ascii="Arial" w:hAnsi="Arial" w:cs="Arial"/>
          <w:sz w:val="22"/>
          <w:szCs w:val="22"/>
          <w:lang w:val="en-GB"/>
        </w:rPr>
      </w:pPr>
      <w:r w:rsidRPr="00C814D3">
        <w:rPr>
          <w:rFonts w:ascii="Arial" w:hAnsi="Arial" w:cs="Arial"/>
          <w:sz w:val="22"/>
          <w:szCs w:val="22"/>
          <w:lang w:val="en-GB"/>
        </w:rPr>
        <w:t>The preference points claimed are in accordance with the General Conditions as indicated in paragraph 1 of this form;</w:t>
      </w:r>
    </w:p>
    <w:p w:rsidR="0004112E" w:rsidRPr="00C814D3" w:rsidRDefault="0004112E">
      <w:pPr>
        <w:widowControl w:val="0"/>
        <w:numPr>
          <w:ilvl w:val="0"/>
          <w:numId w:val="24"/>
        </w:numPr>
        <w:tabs>
          <w:tab w:val="left" w:pos="-1099"/>
          <w:tab w:val="left" w:pos="-720"/>
          <w:tab w:val="left" w:pos="1260"/>
        </w:tabs>
        <w:spacing w:after="120"/>
        <w:ind w:left="1282"/>
        <w:jc w:val="both"/>
        <w:rPr>
          <w:rFonts w:ascii="Arial" w:hAnsi="Arial" w:cs="Arial"/>
          <w:sz w:val="22"/>
          <w:szCs w:val="22"/>
          <w:lang w:val="en-GB"/>
        </w:rPr>
      </w:pPr>
      <w:r w:rsidRPr="00C814D3">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04112E" w:rsidRPr="00C814D3" w:rsidRDefault="0004112E">
      <w:pPr>
        <w:widowControl w:val="0"/>
        <w:numPr>
          <w:ilvl w:val="0"/>
          <w:numId w:val="24"/>
        </w:numPr>
        <w:tabs>
          <w:tab w:val="left" w:pos="-1099"/>
          <w:tab w:val="left" w:pos="-720"/>
          <w:tab w:val="left" w:pos="1260"/>
        </w:tabs>
        <w:spacing w:after="120"/>
        <w:ind w:left="1282"/>
        <w:jc w:val="both"/>
        <w:rPr>
          <w:rFonts w:ascii="Arial" w:hAnsi="Arial" w:cs="Arial"/>
          <w:sz w:val="22"/>
          <w:szCs w:val="22"/>
          <w:lang w:val="en-GB"/>
        </w:rPr>
      </w:pPr>
      <w:r w:rsidRPr="00C814D3">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rsidR="0004112E" w:rsidRPr="00C814D3" w:rsidRDefault="0004112E" w:rsidP="00572EAC">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rsidR="0004112E" w:rsidRPr="00C814D3" w:rsidRDefault="0004112E">
      <w:pPr>
        <w:widowControl w:val="0"/>
        <w:numPr>
          <w:ilvl w:val="1"/>
          <w:numId w:val="25"/>
        </w:numPr>
        <w:tabs>
          <w:tab w:val="left" w:pos="1980"/>
        </w:tabs>
        <w:spacing w:after="120"/>
        <w:ind w:left="1987" w:right="749" w:hanging="547"/>
        <w:jc w:val="both"/>
        <w:rPr>
          <w:rFonts w:ascii="Arial" w:hAnsi="Arial" w:cs="Arial"/>
          <w:sz w:val="22"/>
          <w:szCs w:val="22"/>
          <w:lang w:val="en-GB"/>
        </w:rPr>
      </w:pPr>
      <w:r w:rsidRPr="00C814D3">
        <w:rPr>
          <w:rFonts w:ascii="Arial" w:hAnsi="Arial" w:cs="Arial"/>
          <w:sz w:val="22"/>
          <w:szCs w:val="22"/>
          <w:lang w:val="en-GB"/>
        </w:rPr>
        <w:t>disqualify the person from the tendering process;</w:t>
      </w:r>
    </w:p>
    <w:p w:rsidR="0004112E" w:rsidRPr="00C814D3" w:rsidRDefault="0004112E">
      <w:pPr>
        <w:widowControl w:val="0"/>
        <w:numPr>
          <w:ilvl w:val="1"/>
          <w:numId w:val="25"/>
        </w:numPr>
        <w:tabs>
          <w:tab w:val="left" w:pos="1980"/>
        </w:tabs>
        <w:spacing w:after="120"/>
        <w:ind w:left="1987" w:right="749" w:hanging="547"/>
        <w:jc w:val="both"/>
        <w:rPr>
          <w:rFonts w:ascii="Arial" w:hAnsi="Arial" w:cs="Arial"/>
          <w:sz w:val="22"/>
          <w:szCs w:val="22"/>
          <w:lang w:val="en-GB"/>
        </w:rPr>
      </w:pPr>
      <w:r w:rsidRPr="00C814D3">
        <w:rPr>
          <w:rFonts w:ascii="Arial" w:hAnsi="Arial" w:cs="Arial"/>
          <w:sz w:val="22"/>
          <w:szCs w:val="22"/>
          <w:lang w:val="en-GB"/>
        </w:rPr>
        <w:t>recover costs, losses or damages it has incurred or suffered as a result of that person’s conduct;</w:t>
      </w:r>
    </w:p>
    <w:p w:rsidR="0004112E" w:rsidRPr="00C814D3" w:rsidRDefault="0004112E">
      <w:pPr>
        <w:widowControl w:val="0"/>
        <w:numPr>
          <w:ilvl w:val="1"/>
          <w:numId w:val="25"/>
        </w:numPr>
        <w:tabs>
          <w:tab w:val="left" w:pos="1980"/>
        </w:tabs>
        <w:spacing w:after="120"/>
        <w:ind w:left="1987" w:right="749" w:hanging="547"/>
        <w:jc w:val="both"/>
        <w:rPr>
          <w:rFonts w:ascii="Arial" w:hAnsi="Arial" w:cs="Arial"/>
          <w:sz w:val="22"/>
          <w:szCs w:val="22"/>
          <w:lang w:val="en-GB"/>
        </w:rPr>
      </w:pPr>
      <w:r w:rsidRPr="00C814D3">
        <w:rPr>
          <w:rFonts w:ascii="Arial" w:hAnsi="Arial" w:cs="Arial"/>
          <w:sz w:val="22"/>
          <w:szCs w:val="22"/>
          <w:lang w:val="en-GB"/>
        </w:rPr>
        <w:t>cancel the contract and claim any damages which it has suffered as a result of having to make less favourable arrangements due to such cancellation.</w:t>
      </w:r>
    </w:p>
    <w:p w:rsidR="0004112E" w:rsidRPr="00C814D3" w:rsidRDefault="0004112E">
      <w:pPr>
        <w:widowControl w:val="0"/>
        <w:numPr>
          <w:ilvl w:val="1"/>
          <w:numId w:val="25"/>
        </w:numPr>
        <w:tabs>
          <w:tab w:val="left" w:pos="1980"/>
        </w:tabs>
        <w:spacing w:after="120"/>
        <w:ind w:left="1987" w:right="749" w:hanging="547"/>
        <w:jc w:val="both"/>
        <w:rPr>
          <w:rFonts w:ascii="Arial" w:hAnsi="Arial" w:cs="Arial"/>
          <w:sz w:val="22"/>
          <w:szCs w:val="22"/>
          <w:lang w:val="en-GB"/>
        </w:rPr>
      </w:pPr>
      <w:r w:rsidRPr="00C814D3">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C814D3">
        <w:rPr>
          <w:rFonts w:ascii="Arial" w:hAnsi="Arial" w:cs="Arial"/>
          <w:i/>
          <w:sz w:val="22"/>
          <w:szCs w:val="22"/>
          <w:lang w:val="en-GB"/>
        </w:rPr>
        <w:t>audi alteram partem</w:t>
      </w:r>
      <w:r w:rsidRPr="00C814D3">
        <w:rPr>
          <w:rFonts w:ascii="Arial" w:hAnsi="Arial" w:cs="Arial"/>
          <w:sz w:val="22"/>
          <w:szCs w:val="22"/>
          <w:lang w:val="en-GB"/>
        </w:rPr>
        <w:t xml:space="preserve"> (hear the other side) rule has been applied; and</w:t>
      </w:r>
    </w:p>
    <w:p w:rsidR="0004112E" w:rsidRPr="00C814D3" w:rsidRDefault="0004112E">
      <w:pPr>
        <w:widowControl w:val="0"/>
        <w:numPr>
          <w:ilvl w:val="1"/>
          <w:numId w:val="25"/>
        </w:numPr>
        <w:tabs>
          <w:tab w:val="left" w:pos="1980"/>
        </w:tabs>
        <w:spacing w:after="120"/>
        <w:ind w:left="1987" w:right="749" w:hanging="547"/>
        <w:jc w:val="both"/>
        <w:rPr>
          <w:rFonts w:ascii="Arial" w:hAnsi="Arial" w:cs="Arial"/>
          <w:sz w:val="22"/>
          <w:szCs w:val="22"/>
          <w:lang w:val="en-GB"/>
        </w:rPr>
      </w:pPr>
      <w:r w:rsidRPr="00C814D3">
        <w:rPr>
          <w:rFonts w:ascii="Arial" w:hAnsi="Arial" w:cs="Arial"/>
          <w:sz w:val="22"/>
          <w:szCs w:val="22"/>
          <w:lang w:val="en-GB"/>
        </w:rPr>
        <w:t>forward the matter for criminal prosecution, if deemed necessary.</w:t>
      </w:r>
    </w:p>
    <w:p w:rsidR="0004112E" w:rsidRPr="00C814D3" w:rsidRDefault="0004112E" w:rsidP="0004112E">
      <w:pPr>
        <w:autoSpaceDE w:val="0"/>
        <w:autoSpaceDN w:val="0"/>
        <w:adjustRightInd w:val="0"/>
        <w:rPr>
          <w:rFonts w:ascii="Arial" w:hAnsi="Arial" w:cs="Arial"/>
          <w:color w:val="000000"/>
          <w:sz w:val="22"/>
          <w:szCs w:val="22"/>
          <w:lang w:val="en-ZA" w:eastAsia="en-ZA"/>
        </w:rPr>
      </w:pPr>
      <w:r>
        <w:rPr>
          <w:rFonts w:ascii="Arial" w:hAnsi="Arial" w:cs="Arial"/>
          <w:noProof/>
          <w:color w:val="000000"/>
          <w:sz w:val="22"/>
          <w:szCs w:val="22"/>
        </w:rPr>
        <w:drawing>
          <wp:inline distT="0" distB="0" distL="0" distR="0">
            <wp:extent cx="5753100" cy="2004060"/>
            <wp:effectExtent l="0" t="0" r="0" b="0"/>
            <wp:docPr id="370575582" name="Picture 3" descr="A white paper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575582" name="Picture 3" descr="A white paper with black text&#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3100" cy="2004060"/>
                    </a:xfrm>
                    <a:prstGeom prst="rect">
                      <a:avLst/>
                    </a:prstGeom>
                    <a:noFill/>
                    <a:ln>
                      <a:noFill/>
                    </a:ln>
                  </pic:spPr>
                </pic:pic>
              </a:graphicData>
            </a:graphic>
          </wp:inline>
        </w:drawing>
      </w:r>
    </w:p>
    <w:p w:rsidR="005F45C3" w:rsidRDefault="005F45C3" w:rsidP="005F45C3">
      <w:pPr>
        <w:rPr>
          <w:rFonts w:ascii="Arial" w:hAnsi="Arial" w:cs="Arial"/>
          <w:sz w:val="22"/>
          <w:szCs w:val="22"/>
          <w:lang w:val="en-ZA"/>
        </w:rPr>
      </w:pPr>
    </w:p>
    <w:p w:rsidR="004A75BC" w:rsidRDefault="004A75BC" w:rsidP="005F45C3">
      <w:pPr>
        <w:rPr>
          <w:rFonts w:ascii="Arial" w:hAnsi="Arial" w:cs="Arial"/>
          <w:sz w:val="22"/>
          <w:szCs w:val="22"/>
          <w:lang w:val="en-ZA"/>
        </w:rPr>
      </w:pPr>
    </w:p>
    <w:p w:rsidR="00200E86" w:rsidRDefault="00200E86" w:rsidP="005F45C3">
      <w:pPr>
        <w:rPr>
          <w:rFonts w:ascii="Arial" w:hAnsi="Arial" w:cs="Arial"/>
          <w:sz w:val="22"/>
          <w:szCs w:val="22"/>
          <w:lang w:val="en-ZA"/>
        </w:rPr>
      </w:pPr>
    </w:p>
    <w:p w:rsidR="005F45C3" w:rsidRDefault="005F45C3" w:rsidP="005F45C3">
      <w:pPr>
        <w:autoSpaceDE w:val="0"/>
        <w:autoSpaceDN w:val="0"/>
        <w:adjustRightInd w:val="0"/>
        <w:jc w:val="center"/>
        <w:rPr>
          <w:b/>
          <w:bCs/>
          <w:sz w:val="36"/>
          <w:szCs w:val="36"/>
          <w:lang w:val="en-ZA" w:eastAsia="en-ZA"/>
        </w:rPr>
      </w:pPr>
      <w:r>
        <w:rPr>
          <w:b/>
          <w:bCs/>
          <w:sz w:val="36"/>
          <w:szCs w:val="36"/>
          <w:lang w:val="en-ZA" w:eastAsia="en-ZA"/>
        </w:rPr>
        <w:t>GOVERNMENT PROCUREMENT</w:t>
      </w:r>
    </w:p>
    <w:p w:rsidR="005F45C3" w:rsidRDefault="005F45C3" w:rsidP="005F45C3">
      <w:pPr>
        <w:autoSpaceDE w:val="0"/>
        <w:autoSpaceDN w:val="0"/>
        <w:adjustRightInd w:val="0"/>
        <w:jc w:val="center"/>
        <w:rPr>
          <w:b/>
          <w:bCs/>
          <w:sz w:val="36"/>
          <w:szCs w:val="36"/>
          <w:lang w:val="en-ZA" w:eastAsia="en-ZA"/>
        </w:rPr>
      </w:pPr>
      <w:r>
        <w:rPr>
          <w:b/>
          <w:bCs/>
          <w:sz w:val="36"/>
          <w:szCs w:val="36"/>
          <w:lang w:val="en-ZA" w:eastAsia="en-ZA"/>
        </w:rPr>
        <w:t>GENERAL CONDITIONS OF CONTRACT</w:t>
      </w:r>
    </w:p>
    <w:p w:rsidR="005F45C3" w:rsidRDefault="005F45C3" w:rsidP="005F45C3">
      <w:pPr>
        <w:tabs>
          <w:tab w:val="left" w:pos="2280"/>
        </w:tabs>
        <w:jc w:val="center"/>
        <w:rPr>
          <w:b/>
          <w:bCs/>
          <w:sz w:val="36"/>
          <w:szCs w:val="36"/>
          <w:lang w:val="en-ZA" w:eastAsia="en-ZA"/>
        </w:rPr>
      </w:pPr>
      <w:r>
        <w:rPr>
          <w:b/>
          <w:bCs/>
          <w:sz w:val="36"/>
          <w:szCs w:val="36"/>
          <w:lang w:val="en-ZA" w:eastAsia="en-ZA"/>
        </w:rPr>
        <w:t>July 2010</w:t>
      </w:r>
    </w:p>
    <w:p w:rsidR="005F45C3" w:rsidRDefault="005F45C3" w:rsidP="005F45C3">
      <w:pPr>
        <w:tabs>
          <w:tab w:val="left" w:pos="2280"/>
        </w:tabs>
        <w:jc w:val="center"/>
        <w:rPr>
          <w:b/>
          <w:bCs/>
          <w:sz w:val="36"/>
          <w:szCs w:val="36"/>
          <w:lang w:val="en-ZA" w:eastAsia="en-ZA"/>
        </w:rPr>
      </w:pPr>
    </w:p>
    <w:p w:rsidR="005F45C3" w:rsidRDefault="005F45C3" w:rsidP="005F45C3">
      <w:pPr>
        <w:autoSpaceDE w:val="0"/>
        <w:autoSpaceDN w:val="0"/>
        <w:adjustRightInd w:val="0"/>
        <w:spacing w:before="240" w:after="240" w:line="360" w:lineRule="auto"/>
        <w:jc w:val="center"/>
        <w:rPr>
          <w:b/>
          <w:bCs/>
          <w:sz w:val="32"/>
          <w:szCs w:val="32"/>
          <w:lang w:val="en-ZA" w:eastAsia="en-ZA"/>
        </w:rPr>
      </w:pPr>
    </w:p>
    <w:p w:rsidR="005F45C3" w:rsidRDefault="005F45C3" w:rsidP="005F45C3">
      <w:pPr>
        <w:autoSpaceDE w:val="0"/>
        <w:autoSpaceDN w:val="0"/>
        <w:adjustRightInd w:val="0"/>
        <w:spacing w:before="240" w:after="240" w:line="360" w:lineRule="auto"/>
        <w:jc w:val="center"/>
        <w:rPr>
          <w:b/>
          <w:bCs/>
          <w:sz w:val="32"/>
          <w:szCs w:val="32"/>
          <w:lang w:val="en-ZA" w:eastAsia="en-ZA"/>
        </w:rPr>
      </w:pPr>
      <w:r>
        <w:rPr>
          <w:b/>
          <w:bCs/>
          <w:sz w:val="32"/>
          <w:szCs w:val="32"/>
          <w:lang w:val="en-ZA" w:eastAsia="en-ZA"/>
        </w:rPr>
        <w:t>NOTES</w:t>
      </w:r>
    </w:p>
    <w:p w:rsidR="005F45C3" w:rsidRDefault="005F45C3" w:rsidP="005F45C3">
      <w:pPr>
        <w:autoSpaceDE w:val="0"/>
        <w:autoSpaceDN w:val="0"/>
        <w:adjustRightInd w:val="0"/>
        <w:spacing w:after="240" w:line="360" w:lineRule="auto"/>
        <w:ind w:firstLine="720"/>
        <w:rPr>
          <w:sz w:val="28"/>
          <w:szCs w:val="28"/>
          <w:lang w:val="en-ZA" w:eastAsia="en-ZA"/>
        </w:rPr>
      </w:pPr>
      <w:r>
        <w:rPr>
          <w:sz w:val="28"/>
          <w:szCs w:val="28"/>
          <w:lang w:val="en-ZA" w:eastAsia="en-ZA"/>
        </w:rPr>
        <w:t>The purpose of this document is to:</w:t>
      </w:r>
    </w:p>
    <w:p w:rsidR="005F45C3" w:rsidRDefault="005F45C3">
      <w:pPr>
        <w:pStyle w:val="ListParagraph"/>
        <w:numPr>
          <w:ilvl w:val="0"/>
          <w:numId w:val="34"/>
        </w:numPr>
        <w:autoSpaceDE w:val="0"/>
        <w:autoSpaceDN w:val="0"/>
        <w:adjustRightInd w:val="0"/>
        <w:spacing w:line="360" w:lineRule="auto"/>
        <w:ind w:firstLine="720"/>
        <w:contextualSpacing w:val="0"/>
        <w:rPr>
          <w:sz w:val="28"/>
          <w:szCs w:val="28"/>
          <w:lang w:val="en-ZA" w:eastAsia="en-ZA"/>
        </w:rPr>
      </w:pPr>
      <w:r w:rsidRPr="00143AF8">
        <w:rPr>
          <w:sz w:val="28"/>
          <w:szCs w:val="28"/>
          <w:lang w:val="en-ZA" w:eastAsia="en-ZA"/>
        </w:rPr>
        <w:t xml:space="preserve">Draw special attention to certain general conditions applicable to government bids, </w:t>
      </w:r>
    </w:p>
    <w:p w:rsidR="005F45C3" w:rsidRDefault="005F45C3" w:rsidP="005F45C3">
      <w:pPr>
        <w:pStyle w:val="ListParagraph"/>
        <w:autoSpaceDE w:val="0"/>
        <w:autoSpaceDN w:val="0"/>
        <w:adjustRightInd w:val="0"/>
        <w:spacing w:line="360" w:lineRule="auto"/>
        <w:rPr>
          <w:sz w:val="28"/>
          <w:szCs w:val="28"/>
          <w:lang w:val="en-ZA" w:eastAsia="en-ZA"/>
        </w:rPr>
      </w:pPr>
      <w:r>
        <w:rPr>
          <w:sz w:val="28"/>
          <w:szCs w:val="28"/>
          <w:lang w:val="en-ZA" w:eastAsia="en-ZA"/>
        </w:rPr>
        <w:t xml:space="preserve">          </w:t>
      </w:r>
      <w:r w:rsidRPr="00143AF8">
        <w:rPr>
          <w:sz w:val="28"/>
          <w:szCs w:val="28"/>
          <w:lang w:val="en-ZA" w:eastAsia="en-ZA"/>
        </w:rPr>
        <w:t>contracts and orders; and</w:t>
      </w:r>
    </w:p>
    <w:p w:rsidR="005F45C3" w:rsidRDefault="005F45C3">
      <w:pPr>
        <w:pStyle w:val="ListParagraph"/>
        <w:numPr>
          <w:ilvl w:val="0"/>
          <w:numId w:val="34"/>
        </w:numPr>
        <w:autoSpaceDE w:val="0"/>
        <w:autoSpaceDN w:val="0"/>
        <w:adjustRightInd w:val="0"/>
        <w:spacing w:line="360" w:lineRule="auto"/>
        <w:ind w:left="709" w:firstLine="0"/>
        <w:contextualSpacing w:val="0"/>
        <w:rPr>
          <w:sz w:val="28"/>
          <w:szCs w:val="28"/>
          <w:lang w:val="en-ZA" w:eastAsia="en-ZA"/>
        </w:rPr>
      </w:pPr>
      <w:r w:rsidRPr="00143AF8">
        <w:rPr>
          <w:sz w:val="28"/>
          <w:szCs w:val="28"/>
          <w:lang w:val="en-ZA" w:eastAsia="en-ZA"/>
        </w:rPr>
        <w:t xml:space="preserve">To ensure that clients be familiar with regard to the rights and obligations of all </w:t>
      </w:r>
    </w:p>
    <w:p w:rsidR="005F45C3" w:rsidRPr="00143AF8" w:rsidRDefault="005F45C3" w:rsidP="005F45C3">
      <w:pPr>
        <w:pStyle w:val="ListParagraph"/>
        <w:autoSpaceDE w:val="0"/>
        <w:autoSpaceDN w:val="0"/>
        <w:adjustRightInd w:val="0"/>
        <w:spacing w:line="360" w:lineRule="auto"/>
        <w:ind w:left="1429" w:firstLine="11"/>
        <w:rPr>
          <w:sz w:val="28"/>
          <w:szCs w:val="28"/>
          <w:lang w:val="en-ZA" w:eastAsia="en-ZA"/>
        </w:rPr>
      </w:pPr>
      <w:r w:rsidRPr="00143AF8">
        <w:rPr>
          <w:sz w:val="28"/>
          <w:szCs w:val="28"/>
          <w:lang w:val="en-ZA" w:eastAsia="en-ZA"/>
        </w:rPr>
        <w:t>parties involved in doing business with government.</w:t>
      </w:r>
    </w:p>
    <w:p w:rsidR="005F45C3" w:rsidRDefault="005F45C3" w:rsidP="005F45C3">
      <w:pPr>
        <w:autoSpaceDE w:val="0"/>
        <w:autoSpaceDN w:val="0"/>
        <w:adjustRightInd w:val="0"/>
        <w:spacing w:line="360" w:lineRule="auto"/>
        <w:rPr>
          <w:sz w:val="28"/>
          <w:szCs w:val="28"/>
          <w:lang w:val="en-ZA" w:eastAsia="en-ZA"/>
        </w:rPr>
      </w:pPr>
    </w:p>
    <w:p w:rsidR="005F45C3" w:rsidRDefault="005F45C3" w:rsidP="005F45C3">
      <w:pPr>
        <w:autoSpaceDE w:val="0"/>
        <w:autoSpaceDN w:val="0"/>
        <w:adjustRightInd w:val="0"/>
        <w:spacing w:after="240" w:line="360" w:lineRule="auto"/>
        <w:ind w:left="720"/>
        <w:rPr>
          <w:sz w:val="28"/>
          <w:szCs w:val="28"/>
          <w:lang w:val="en-ZA" w:eastAsia="en-ZA"/>
        </w:rPr>
      </w:pPr>
      <w:r>
        <w:rPr>
          <w:sz w:val="28"/>
          <w:szCs w:val="28"/>
          <w:lang w:val="en-ZA" w:eastAsia="en-ZA"/>
        </w:rPr>
        <w:t>In this document words in the singular also mean in the plural and vice versa and words in the masculine also mean in the feminine and neuter.</w:t>
      </w:r>
    </w:p>
    <w:p w:rsidR="005F45C3" w:rsidRPr="00143AF8" w:rsidRDefault="005F45C3">
      <w:pPr>
        <w:pStyle w:val="ListParagraph"/>
        <w:numPr>
          <w:ilvl w:val="0"/>
          <w:numId w:val="35"/>
        </w:numPr>
        <w:autoSpaceDE w:val="0"/>
        <w:autoSpaceDN w:val="0"/>
        <w:adjustRightInd w:val="0"/>
        <w:spacing w:line="360" w:lineRule="auto"/>
        <w:contextualSpacing w:val="0"/>
        <w:rPr>
          <w:sz w:val="28"/>
          <w:szCs w:val="28"/>
          <w:lang w:val="en-ZA" w:eastAsia="en-ZA"/>
        </w:rPr>
      </w:pPr>
      <w:r w:rsidRPr="00143AF8">
        <w:rPr>
          <w:sz w:val="28"/>
          <w:szCs w:val="28"/>
          <w:lang w:val="en-ZA" w:eastAsia="en-ZA"/>
        </w:rPr>
        <w:t>The General Conditions of Contract will form part of all bid documents and may not be amended.</w:t>
      </w:r>
    </w:p>
    <w:p w:rsidR="005F45C3" w:rsidRPr="00143AF8" w:rsidRDefault="005F45C3">
      <w:pPr>
        <w:pStyle w:val="ListParagraph"/>
        <w:numPr>
          <w:ilvl w:val="0"/>
          <w:numId w:val="35"/>
        </w:numPr>
        <w:autoSpaceDE w:val="0"/>
        <w:autoSpaceDN w:val="0"/>
        <w:adjustRightInd w:val="0"/>
        <w:spacing w:line="360" w:lineRule="auto"/>
        <w:contextualSpacing w:val="0"/>
        <w:rPr>
          <w:rFonts w:ascii="Arial Narrow" w:hAnsi="Arial Narrow"/>
          <w:szCs w:val="24"/>
          <w:lang w:val="en-GB"/>
        </w:rPr>
      </w:pPr>
      <w:r w:rsidRPr="00143AF8">
        <w:rPr>
          <w:sz w:val="28"/>
          <w:szCs w:val="28"/>
          <w:lang w:val="en-ZA"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rPr>
          <w:rFonts w:ascii="Arial Narrow" w:hAnsi="Arial Narrow"/>
          <w:szCs w:val="24"/>
          <w:lang w:val="en-GB"/>
        </w:rPr>
      </w:pPr>
      <w:r>
        <w:rPr>
          <w:rFonts w:ascii="Arial Narrow" w:hAnsi="Arial Narrow"/>
          <w:szCs w:val="24"/>
          <w:lang w:val="en-GB"/>
        </w:rPr>
        <w:br w:type="page"/>
      </w:r>
    </w:p>
    <w:p w:rsidR="005F45C3" w:rsidRDefault="005F45C3" w:rsidP="005F45C3">
      <w:pPr>
        <w:tabs>
          <w:tab w:val="center" w:pos="4512"/>
        </w:tabs>
        <w:rPr>
          <w:rFonts w:ascii="Arial Narrow" w:hAnsi="Arial Narrow"/>
          <w:szCs w:val="24"/>
          <w:lang w:val="en-GB"/>
        </w:rPr>
      </w:pPr>
    </w:p>
    <w:p w:rsidR="005F45C3" w:rsidRDefault="005F45C3" w:rsidP="005F45C3">
      <w:pPr>
        <w:tabs>
          <w:tab w:val="left" w:pos="2052"/>
        </w:tabs>
        <w:ind w:left="720"/>
        <w:rPr>
          <w:b/>
          <w:bCs/>
          <w:sz w:val="32"/>
          <w:szCs w:val="32"/>
          <w:lang w:val="en-ZA" w:eastAsia="en-ZA"/>
        </w:rPr>
      </w:pPr>
      <w:r>
        <w:rPr>
          <w:b/>
          <w:bCs/>
          <w:sz w:val="32"/>
          <w:szCs w:val="32"/>
          <w:lang w:val="en-ZA" w:eastAsia="en-ZA"/>
        </w:rPr>
        <w:t>TABLE OF CLAUSES</w:t>
      </w:r>
    </w:p>
    <w:p w:rsidR="005F45C3" w:rsidRDefault="005F45C3" w:rsidP="005F45C3">
      <w:pPr>
        <w:tabs>
          <w:tab w:val="left" w:pos="2052"/>
        </w:tabs>
        <w:ind w:left="720"/>
        <w:rPr>
          <w:b/>
          <w:bCs/>
          <w:sz w:val="32"/>
          <w:szCs w:val="32"/>
          <w:lang w:val="en-ZA" w:eastAsia="en-ZA"/>
        </w:rPr>
      </w:pPr>
    </w:p>
    <w:p w:rsidR="005F45C3" w:rsidRDefault="005F45C3" w:rsidP="005F45C3">
      <w:pPr>
        <w:autoSpaceDE w:val="0"/>
        <w:autoSpaceDN w:val="0"/>
        <w:adjustRightInd w:val="0"/>
        <w:ind w:left="720"/>
        <w:rPr>
          <w:sz w:val="28"/>
          <w:szCs w:val="28"/>
          <w:lang w:val="en-ZA" w:eastAsia="en-ZA"/>
        </w:rPr>
      </w:pPr>
      <w:r>
        <w:rPr>
          <w:sz w:val="28"/>
          <w:szCs w:val="28"/>
          <w:lang w:val="en-ZA" w:eastAsia="en-ZA"/>
        </w:rPr>
        <w:t>1. Definitions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 Application</w:t>
      </w:r>
    </w:p>
    <w:p w:rsidR="005F45C3" w:rsidRDefault="005F45C3" w:rsidP="005F45C3">
      <w:pPr>
        <w:autoSpaceDE w:val="0"/>
        <w:autoSpaceDN w:val="0"/>
        <w:adjustRightInd w:val="0"/>
        <w:ind w:left="720"/>
        <w:rPr>
          <w:sz w:val="28"/>
          <w:szCs w:val="28"/>
          <w:lang w:val="en-ZA" w:eastAsia="en-ZA"/>
        </w:rPr>
      </w:pPr>
      <w:r>
        <w:rPr>
          <w:sz w:val="28"/>
          <w:szCs w:val="28"/>
          <w:lang w:val="en-ZA" w:eastAsia="en-ZA"/>
        </w:rPr>
        <w:t>3. General</w:t>
      </w:r>
    </w:p>
    <w:p w:rsidR="005F45C3" w:rsidRDefault="005F45C3" w:rsidP="005F45C3">
      <w:pPr>
        <w:autoSpaceDE w:val="0"/>
        <w:autoSpaceDN w:val="0"/>
        <w:adjustRightInd w:val="0"/>
        <w:ind w:left="720"/>
        <w:rPr>
          <w:sz w:val="28"/>
          <w:szCs w:val="28"/>
          <w:lang w:val="en-ZA" w:eastAsia="en-ZA"/>
        </w:rPr>
      </w:pPr>
      <w:r>
        <w:rPr>
          <w:sz w:val="28"/>
          <w:szCs w:val="28"/>
          <w:lang w:val="en-ZA" w:eastAsia="en-ZA"/>
        </w:rPr>
        <w:t>4. Standards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5. Use of contract documents and information; inspection</w:t>
      </w:r>
    </w:p>
    <w:p w:rsidR="005F45C3" w:rsidRDefault="005F45C3" w:rsidP="005F45C3">
      <w:pPr>
        <w:autoSpaceDE w:val="0"/>
        <w:autoSpaceDN w:val="0"/>
        <w:adjustRightInd w:val="0"/>
        <w:ind w:left="720"/>
        <w:rPr>
          <w:sz w:val="28"/>
          <w:szCs w:val="28"/>
          <w:lang w:val="en-ZA" w:eastAsia="en-ZA"/>
        </w:rPr>
      </w:pPr>
      <w:r>
        <w:rPr>
          <w:sz w:val="28"/>
          <w:szCs w:val="28"/>
          <w:lang w:val="en-ZA" w:eastAsia="en-ZA"/>
        </w:rPr>
        <w:t>6. Patent rights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7. Performance security</w:t>
      </w:r>
    </w:p>
    <w:p w:rsidR="005F45C3" w:rsidRDefault="005F45C3" w:rsidP="005F45C3">
      <w:pPr>
        <w:autoSpaceDE w:val="0"/>
        <w:autoSpaceDN w:val="0"/>
        <w:adjustRightInd w:val="0"/>
        <w:ind w:left="720"/>
        <w:rPr>
          <w:sz w:val="28"/>
          <w:szCs w:val="28"/>
          <w:lang w:val="en-ZA" w:eastAsia="en-ZA"/>
        </w:rPr>
      </w:pPr>
      <w:r>
        <w:rPr>
          <w:sz w:val="28"/>
          <w:szCs w:val="28"/>
          <w:lang w:val="en-ZA" w:eastAsia="en-ZA"/>
        </w:rPr>
        <w:t>8. Inspections, tests and analysis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9. Packing</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10. Delivery and documents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11. Insurance</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12. Transportation</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13. Incidental services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14. Spare parts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15. Warranty</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16. Payment</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17. Prices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18. Contract amendments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19. Assignment</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20. Subcontracts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21. Delays in the supplier’s performance</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22. Penalties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23. Termination for default</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24. Dumping and countervailing duties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25. Force Majeure</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26. Termination for insolvency</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27. Settlement of disputes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28. Limitation of liability</w:t>
      </w:r>
    </w:p>
    <w:p w:rsidR="005F45C3" w:rsidRDefault="005F45C3" w:rsidP="005F45C3">
      <w:pPr>
        <w:autoSpaceDE w:val="0"/>
        <w:autoSpaceDN w:val="0"/>
        <w:adjustRightInd w:val="0"/>
        <w:ind w:left="720"/>
        <w:rPr>
          <w:sz w:val="28"/>
          <w:szCs w:val="28"/>
          <w:lang w:val="en-ZA" w:eastAsia="en-ZA"/>
        </w:rPr>
      </w:pPr>
      <w:r>
        <w:rPr>
          <w:sz w:val="28"/>
          <w:szCs w:val="28"/>
          <w:lang w:val="en-ZA" w:eastAsia="en-ZA"/>
        </w:rPr>
        <w:t>29. Governing language</w:t>
      </w:r>
    </w:p>
    <w:p w:rsidR="005F45C3" w:rsidRDefault="005F45C3" w:rsidP="005F45C3">
      <w:pPr>
        <w:autoSpaceDE w:val="0"/>
        <w:autoSpaceDN w:val="0"/>
        <w:adjustRightInd w:val="0"/>
        <w:ind w:left="720"/>
        <w:rPr>
          <w:sz w:val="28"/>
          <w:szCs w:val="28"/>
          <w:lang w:val="en-ZA" w:eastAsia="en-ZA"/>
        </w:rPr>
      </w:pPr>
      <w:r>
        <w:rPr>
          <w:sz w:val="28"/>
          <w:szCs w:val="28"/>
          <w:lang w:val="en-ZA" w:eastAsia="en-ZA"/>
        </w:rPr>
        <w:t>30. Applicable law</w:t>
      </w:r>
    </w:p>
    <w:p w:rsidR="005F45C3" w:rsidRDefault="005F45C3" w:rsidP="005F45C3">
      <w:pPr>
        <w:autoSpaceDE w:val="0"/>
        <w:autoSpaceDN w:val="0"/>
        <w:adjustRightInd w:val="0"/>
        <w:ind w:left="720"/>
        <w:rPr>
          <w:sz w:val="28"/>
          <w:szCs w:val="28"/>
          <w:lang w:val="en-ZA" w:eastAsia="en-ZA"/>
        </w:rPr>
      </w:pPr>
      <w:r>
        <w:rPr>
          <w:sz w:val="28"/>
          <w:szCs w:val="28"/>
          <w:lang w:val="en-ZA" w:eastAsia="en-ZA"/>
        </w:rPr>
        <w:t>31. Notices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32. Taxes and duties</w:t>
      </w:r>
    </w:p>
    <w:p w:rsidR="005F45C3" w:rsidRDefault="005F45C3" w:rsidP="005F45C3">
      <w:pPr>
        <w:autoSpaceDE w:val="0"/>
        <w:autoSpaceDN w:val="0"/>
        <w:adjustRightInd w:val="0"/>
        <w:ind w:left="720"/>
        <w:rPr>
          <w:sz w:val="28"/>
          <w:szCs w:val="28"/>
          <w:lang w:val="en-ZA" w:eastAsia="en-ZA"/>
        </w:rPr>
      </w:pPr>
      <w:r>
        <w:rPr>
          <w:sz w:val="28"/>
          <w:szCs w:val="28"/>
          <w:lang w:val="en-ZA" w:eastAsia="en-ZA"/>
        </w:rPr>
        <w:t>33. National Industrial Participation Programme (NIPP)</w:t>
      </w:r>
    </w:p>
    <w:p w:rsidR="005F45C3" w:rsidRDefault="005F45C3" w:rsidP="005F45C3">
      <w:pPr>
        <w:tabs>
          <w:tab w:val="left" w:pos="2052"/>
        </w:tabs>
        <w:ind w:left="720"/>
        <w:rPr>
          <w:sz w:val="28"/>
          <w:szCs w:val="28"/>
          <w:lang w:val="en-ZA" w:eastAsia="en-ZA"/>
        </w:rPr>
      </w:pPr>
      <w:r>
        <w:rPr>
          <w:sz w:val="28"/>
          <w:szCs w:val="28"/>
          <w:lang w:val="en-ZA" w:eastAsia="en-ZA"/>
        </w:rPr>
        <w:t>34. Prohibition of restrictive practices</w:t>
      </w:r>
    </w:p>
    <w:p w:rsidR="005F45C3" w:rsidRDefault="005F45C3" w:rsidP="005F45C3">
      <w:pPr>
        <w:rPr>
          <w:rFonts w:ascii="Arial Narrow" w:hAnsi="Arial Narrow"/>
          <w:szCs w:val="24"/>
          <w:lang w:val="en-GB"/>
        </w:rPr>
      </w:pPr>
      <w:r>
        <w:rPr>
          <w:rFonts w:ascii="Arial Narrow" w:hAnsi="Arial Narrow"/>
          <w:szCs w:val="24"/>
          <w:lang w:val="en-GB"/>
        </w:rPr>
        <w:br w:type="page"/>
      </w:r>
    </w:p>
    <w:p w:rsidR="005F45C3" w:rsidRPr="001229BF" w:rsidRDefault="005F45C3" w:rsidP="005F45C3">
      <w:pPr>
        <w:autoSpaceDE w:val="0"/>
        <w:autoSpaceDN w:val="0"/>
        <w:adjustRightInd w:val="0"/>
        <w:spacing w:after="240"/>
        <w:ind w:left="720"/>
        <w:jc w:val="center"/>
        <w:rPr>
          <w:b/>
          <w:bCs/>
          <w:szCs w:val="24"/>
          <w:lang w:val="en-ZA" w:eastAsia="en-ZA"/>
        </w:rPr>
      </w:pPr>
      <w:r w:rsidRPr="001229BF">
        <w:rPr>
          <w:b/>
          <w:bCs/>
          <w:szCs w:val="24"/>
          <w:lang w:val="en-ZA" w:eastAsia="en-ZA"/>
        </w:rPr>
        <w:lastRenderedPageBreak/>
        <w:t>General Conditions of Contract</w:t>
      </w:r>
    </w:p>
    <w:p w:rsidR="005F45C3" w:rsidRPr="001229BF" w:rsidRDefault="005F45C3" w:rsidP="005F45C3">
      <w:pPr>
        <w:autoSpaceDE w:val="0"/>
        <w:autoSpaceDN w:val="0"/>
        <w:adjustRightInd w:val="0"/>
        <w:spacing w:after="240"/>
        <w:jc w:val="both"/>
        <w:rPr>
          <w:sz w:val="22"/>
          <w:szCs w:val="22"/>
          <w:lang w:val="en-ZA" w:eastAsia="en-ZA"/>
        </w:rPr>
      </w:pPr>
      <w:r w:rsidRPr="001229BF">
        <w:rPr>
          <w:b/>
          <w:bCs/>
          <w:lang w:val="en-ZA" w:eastAsia="en-ZA"/>
        </w:rPr>
        <w:t xml:space="preserve">1. Definitions </w:t>
      </w:r>
      <w:r>
        <w:rPr>
          <w:b/>
          <w:bCs/>
          <w:lang w:val="en-ZA" w:eastAsia="en-ZA"/>
        </w:rPr>
        <w:tab/>
      </w:r>
      <w:r w:rsidRPr="001229BF">
        <w:rPr>
          <w:sz w:val="22"/>
          <w:szCs w:val="22"/>
          <w:lang w:val="en-ZA" w:eastAsia="en-ZA"/>
        </w:rPr>
        <w:t>1. The following terms shall be interpreted as indicated:</w:t>
      </w:r>
    </w:p>
    <w:p w:rsidR="005F45C3" w:rsidRDefault="005F45C3" w:rsidP="005F45C3">
      <w:pPr>
        <w:autoSpaceDE w:val="0"/>
        <w:autoSpaceDN w:val="0"/>
        <w:adjustRightInd w:val="0"/>
        <w:ind w:left="1440"/>
        <w:jc w:val="both"/>
        <w:rPr>
          <w:sz w:val="22"/>
          <w:szCs w:val="22"/>
          <w:lang w:val="en-ZA" w:eastAsia="en-ZA"/>
        </w:rPr>
      </w:pPr>
      <w:r>
        <w:rPr>
          <w:sz w:val="22"/>
          <w:szCs w:val="22"/>
          <w:lang w:val="en-ZA" w:eastAsia="en-ZA"/>
        </w:rPr>
        <w:t xml:space="preserve">1.1. </w:t>
      </w:r>
      <w:r w:rsidRPr="001229BF">
        <w:rPr>
          <w:sz w:val="22"/>
          <w:szCs w:val="22"/>
          <w:lang w:val="en-ZA" w:eastAsia="en-ZA"/>
        </w:rPr>
        <w:t>“Closing time” means the date and hour specified in the bidding</w:t>
      </w:r>
      <w:r>
        <w:rPr>
          <w:sz w:val="22"/>
          <w:szCs w:val="22"/>
          <w:lang w:val="en-ZA" w:eastAsia="en-ZA"/>
        </w:rPr>
        <w:t xml:space="preserve"> </w:t>
      </w:r>
      <w:r w:rsidRPr="001229BF">
        <w:rPr>
          <w:sz w:val="22"/>
          <w:szCs w:val="22"/>
          <w:lang w:val="en-ZA" w:eastAsia="en-ZA"/>
        </w:rPr>
        <w:t xml:space="preserve">documents for the </w:t>
      </w:r>
    </w:p>
    <w:p w:rsidR="005F45C3" w:rsidRPr="001229BF" w:rsidRDefault="005F45C3" w:rsidP="005F45C3">
      <w:pPr>
        <w:autoSpaceDE w:val="0"/>
        <w:autoSpaceDN w:val="0"/>
        <w:adjustRightInd w:val="0"/>
        <w:spacing w:after="240"/>
        <w:ind w:left="1440" w:firstLine="425"/>
        <w:jc w:val="both"/>
        <w:rPr>
          <w:sz w:val="22"/>
          <w:szCs w:val="22"/>
          <w:lang w:val="en-ZA" w:eastAsia="en-ZA"/>
        </w:rPr>
      </w:pPr>
      <w:r w:rsidRPr="001229BF">
        <w:rPr>
          <w:sz w:val="22"/>
          <w:szCs w:val="22"/>
          <w:lang w:val="en-ZA" w:eastAsia="en-ZA"/>
        </w:rPr>
        <w:t>receipt of bids.</w:t>
      </w:r>
    </w:p>
    <w:p w:rsidR="005F45C3" w:rsidRDefault="005F45C3">
      <w:pPr>
        <w:pStyle w:val="ListParagraph"/>
        <w:numPr>
          <w:ilvl w:val="1"/>
          <w:numId w:val="33"/>
        </w:numPr>
        <w:tabs>
          <w:tab w:val="left" w:pos="2977"/>
        </w:tabs>
        <w:autoSpaceDE w:val="0"/>
        <w:autoSpaceDN w:val="0"/>
        <w:adjustRightInd w:val="0"/>
        <w:spacing w:after="240"/>
        <w:ind w:left="1843" w:hanging="425"/>
        <w:contextualSpacing w:val="0"/>
        <w:jc w:val="both"/>
        <w:rPr>
          <w:sz w:val="22"/>
          <w:szCs w:val="22"/>
          <w:lang w:val="en-ZA" w:eastAsia="en-ZA"/>
        </w:rPr>
      </w:pPr>
      <w:r w:rsidRPr="00AB2114">
        <w:rPr>
          <w:sz w:val="22"/>
          <w:szCs w:val="22"/>
          <w:lang w:val="en-ZA"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“Contract price” means the price payable to the supplier under the contract for the full and proper performance of his contractual obligations.</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“Corrupt practice” means the offering, giving, receiving, or soliciting of anything of value to influence the action of a public official in the procurement process or in contract execution.</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"Countervailing duties" are imposed in cases where an enterprise abroad is subsidized by its government and encouraged to market its products internationally.</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“Day” means calendar day.</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“Delivery” means delivery in compliance of the conditions of the contract or order.</w:t>
      </w:r>
    </w:p>
    <w:p w:rsidR="005F45C3" w:rsidRDefault="005F45C3">
      <w:pPr>
        <w:pStyle w:val="ListParagraph"/>
        <w:numPr>
          <w:ilvl w:val="1"/>
          <w:numId w:val="33"/>
        </w:numPr>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“Delivery ex stock” means immediate delivery directly from stock actually on hand.</w:t>
      </w:r>
    </w:p>
    <w:p w:rsidR="005F45C3" w:rsidRDefault="005F45C3">
      <w:pPr>
        <w:pStyle w:val="ListParagraph"/>
        <w:numPr>
          <w:ilvl w:val="1"/>
          <w:numId w:val="33"/>
        </w:numPr>
        <w:tabs>
          <w:tab w:val="left" w:pos="1843"/>
          <w:tab w:val="left" w:pos="1985"/>
        </w:tabs>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5F45C3" w:rsidRDefault="005F45C3">
      <w:pPr>
        <w:pStyle w:val="ListParagraph"/>
        <w:numPr>
          <w:ilvl w:val="1"/>
          <w:numId w:val="33"/>
        </w:numPr>
        <w:tabs>
          <w:tab w:val="left" w:pos="1985"/>
        </w:tabs>
        <w:autoSpaceDE w:val="0"/>
        <w:autoSpaceDN w:val="0"/>
        <w:adjustRightInd w:val="0"/>
        <w:spacing w:after="240"/>
        <w:ind w:left="1865" w:hanging="425"/>
        <w:contextualSpacing w:val="0"/>
        <w:jc w:val="both"/>
        <w:rPr>
          <w:sz w:val="22"/>
          <w:szCs w:val="22"/>
          <w:lang w:val="en-ZA" w:eastAsia="en-ZA"/>
        </w:rPr>
      </w:pPr>
      <w:r w:rsidRPr="00AB2114">
        <w:rPr>
          <w:sz w:val="22"/>
          <w:szCs w:val="22"/>
          <w:lang w:val="en-ZA" w:eastAsia="en-ZA"/>
        </w:rPr>
        <w:t>"Dumping" occurs when a private enterprise abroad market its goods on own initiative in the RSA at lower prices than that of the country of origin and which have the potential to harm the local industries in the RSA.</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Pr>
          <w:sz w:val="22"/>
          <w:szCs w:val="22"/>
          <w:lang w:val="en-ZA" w:eastAsia="en-ZA"/>
        </w:rPr>
        <w:t>“</w:t>
      </w:r>
      <w:r w:rsidRPr="00AB2114">
        <w:rPr>
          <w:sz w:val="22"/>
          <w:szCs w:val="22"/>
          <w:lang w:val="en-ZA" w:eastAsia="en-ZA"/>
        </w:rPr>
        <w:t>Force majeure” means an event beyond the control of the supplier and not involving the supplier’s fault or negligence and not foreseeable.</w:t>
      </w:r>
      <w:r>
        <w:rPr>
          <w:sz w:val="22"/>
          <w:szCs w:val="22"/>
          <w:lang w:val="en-ZA" w:eastAsia="en-ZA"/>
        </w:rPr>
        <w:t xml:space="preserve"> </w:t>
      </w:r>
      <w:r w:rsidRPr="00AB2114">
        <w:rPr>
          <w:sz w:val="22"/>
          <w:szCs w:val="22"/>
          <w:lang w:val="en-ZA" w:eastAsia="en-ZA"/>
        </w:rPr>
        <w:t>Such events may include, but is not restricted to, acts of the purchaser</w:t>
      </w:r>
      <w:r>
        <w:rPr>
          <w:sz w:val="22"/>
          <w:szCs w:val="22"/>
          <w:lang w:val="en-ZA" w:eastAsia="en-ZA"/>
        </w:rPr>
        <w:t xml:space="preserve"> </w:t>
      </w:r>
      <w:r w:rsidRPr="00AB2114">
        <w:rPr>
          <w:sz w:val="22"/>
          <w:szCs w:val="22"/>
          <w:lang w:val="en-ZA" w:eastAsia="en-ZA"/>
        </w:rPr>
        <w:t>in its sovereign capacity, wars or revolutions, fires, floods, epidemics,</w:t>
      </w:r>
      <w:r>
        <w:rPr>
          <w:sz w:val="22"/>
          <w:szCs w:val="22"/>
          <w:lang w:val="en-ZA" w:eastAsia="en-ZA"/>
        </w:rPr>
        <w:t xml:space="preserve"> </w:t>
      </w:r>
      <w:r w:rsidRPr="00AB2114">
        <w:rPr>
          <w:sz w:val="22"/>
          <w:szCs w:val="22"/>
          <w:lang w:val="en-ZA" w:eastAsia="en-ZA"/>
        </w:rPr>
        <w:t>quarantine restrictions and freight embargoes.</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FF3F8B">
        <w:rPr>
          <w:sz w:val="22"/>
          <w:szCs w:val="22"/>
          <w:lang w:val="en-ZA"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FF3F8B">
        <w:rPr>
          <w:sz w:val="22"/>
          <w:szCs w:val="22"/>
          <w:lang w:val="en-ZA" w:eastAsia="en-ZA"/>
        </w:rPr>
        <w:t>“GCC” means the General Conditions of Contract.</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FF3F8B">
        <w:rPr>
          <w:sz w:val="22"/>
          <w:szCs w:val="22"/>
          <w:lang w:val="en-ZA" w:eastAsia="en-ZA"/>
        </w:rPr>
        <w:t>“Goods” means all of the equipment, machinery, and/or other materials</w:t>
      </w:r>
      <w:r>
        <w:rPr>
          <w:sz w:val="22"/>
          <w:szCs w:val="22"/>
          <w:lang w:val="en-ZA" w:eastAsia="en-ZA"/>
        </w:rPr>
        <w:t xml:space="preserve"> </w:t>
      </w:r>
      <w:r w:rsidRPr="00FF3F8B">
        <w:rPr>
          <w:sz w:val="22"/>
          <w:szCs w:val="22"/>
          <w:lang w:val="en-ZA" w:eastAsia="en-ZA"/>
        </w:rPr>
        <w:t>that the supplier is required to supply to the purchaser under the</w:t>
      </w:r>
      <w:r>
        <w:rPr>
          <w:sz w:val="22"/>
          <w:szCs w:val="22"/>
          <w:lang w:val="en-ZA" w:eastAsia="en-ZA"/>
        </w:rPr>
        <w:t xml:space="preserve"> </w:t>
      </w:r>
      <w:r w:rsidRPr="00FF3F8B">
        <w:rPr>
          <w:sz w:val="22"/>
          <w:szCs w:val="22"/>
          <w:lang w:val="en-ZA" w:eastAsia="en-ZA"/>
        </w:rPr>
        <w:t>contract.</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lastRenderedPageBreak/>
        <w:t>“Local content” means that portion of the bidding price which is not included in the imported content provided that local manufacture does take place.</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“Manufacture” means the production of products in a factory using labour, materials, components and machinery and includes other related value-adding activities.</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“Order” means an official written order issued for the supply of goods or works or the rendering of a service.</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“Project site,” where applicable, means the place indicated in bidding documents.</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“Purchaser” means the organization purchasing the goods.</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“Republic” means the Republic of South Africa.</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“SCC” means the Special Conditions of Contract.</w:t>
      </w:r>
    </w:p>
    <w:p w:rsidR="005F45C3"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5F45C3" w:rsidRPr="00AE1FE4" w:rsidRDefault="005F45C3">
      <w:pPr>
        <w:pStyle w:val="ListParagraph"/>
        <w:numPr>
          <w:ilvl w:val="1"/>
          <w:numId w:val="33"/>
        </w:numPr>
        <w:autoSpaceDE w:val="0"/>
        <w:autoSpaceDN w:val="0"/>
        <w:adjustRightInd w:val="0"/>
        <w:spacing w:after="240"/>
        <w:ind w:left="1962" w:hanging="522"/>
        <w:contextualSpacing w:val="0"/>
        <w:jc w:val="both"/>
        <w:rPr>
          <w:sz w:val="22"/>
          <w:szCs w:val="22"/>
          <w:lang w:val="en-ZA" w:eastAsia="en-ZA"/>
        </w:rPr>
      </w:pPr>
      <w:r w:rsidRPr="00AE1FE4">
        <w:rPr>
          <w:sz w:val="22"/>
          <w:szCs w:val="22"/>
          <w:lang w:val="en-ZA" w:eastAsia="en-ZA"/>
        </w:rPr>
        <w:t>“Written” or “in writing” means handwritten in ink or any form of electronic or mechanical writing.</w:t>
      </w:r>
    </w:p>
    <w:p w:rsidR="005F45C3" w:rsidRDefault="005F45C3">
      <w:pPr>
        <w:pStyle w:val="ListParagraph"/>
        <w:numPr>
          <w:ilvl w:val="0"/>
          <w:numId w:val="33"/>
        </w:numPr>
        <w:tabs>
          <w:tab w:val="left" w:pos="567"/>
          <w:tab w:val="left" w:pos="2410"/>
        </w:tabs>
        <w:autoSpaceDE w:val="0"/>
        <w:autoSpaceDN w:val="0"/>
        <w:adjustRightInd w:val="0"/>
        <w:ind w:hanging="191"/>
        <w:contextualSpacing w:val="0"/>
        <w:jc w:val="both"/>
        <w:rPr>
          <w:sz w:val="22"/>
          <w:szCs w:val="22"/>
          <w:lang w:val="en-ZA" w:eastAsia="en-ZA"/>
        </w:rPr>
      </w:pPr>
      <w:r w:rsidRPr="00FF3F8B">
        <w:rPr>
          <w:b/>
          <w:bCs/>
          <w:lang w:val="en-ZA" w:eastAsia="en-ZA"/>
        </w:rPr>
        <w:t>Application</w:t>
      </w:r>
      <w:r w:rsidRPr="00FF3F8B">
        <w:rPr>
          <w:sz w:val="22"/>
          <w:szCs w:val="22"/>
          <w:lang w:val="en-ZA" w:eastAsia="en-ZA"/>
        </w:rPr>
        <w:t xml:space="preserve"> </w:t>
      </w:r>
      <w:r>
        <w:rPr>
          <w:sz w:val="22"/>
          <w:szCs w:val="22"/>
          <w:lang w:val="en-ZA" w:eastAsia="en-ZA"/>
        </w:rPr>
        <w:tab/>
        <w:t xml:space="preserve">2.1. </w:t>
      </w:r>
      <w:r w:rsidRPr="00FF3F8B">
        <w:rPr>
          <w:sz w:val="22"/>
          <w:szCs w:val="22"/>
          <w:lang w:val="en-ZA" w:eastAsia="en-ZA"/>
        </w:rPr>
        <w:t>These general conditions are applicable to all bids, contracts and orders</w:t>
      </w:r>
      <w:r>
        <w:rPr>
          <w:sz w:val="22"/>
          <w:szCs w:val="22"/>
          <w:lang w:val="en-ZA" w:eastAsia="en-ZA"/>
        </w:rPr>
        <w:t xml:space="preserve"> </w:t>
      </w:r>
      <w:r w:rsidRPr="00FF3F8B">
        <w:rPr>
          <w:sz w:val="22"/>
          <w:szCs w:val="22"/>
          <w:lang w:val="en-ZA" w:eastAsia="en-ZA"/>
        </w:rPr>
        <w:t xml:space="preserve">including bids for </w:t>
      </w:r>
    </w:p>
    <w:p w:rsidR="005F45C3" w:rsidRDefault="005F45C3" w:rsidP="005F45C3">
      <w:pPr>
        <w:pStyle w:val="ListParagraph"/>
        <w:tabs>
          <w:tab w:val="left" w:pos="567"/>
          <w:tab w:val="left" w:pos="2835"/>
        </w:tabs>
        <w:autoSpaceDE w:val="0"/>
        <w:autoSpaceDN w:val="0"/>
        <w:adjustRightInd w:val="0"/>
        <w:ind w:left="2160"/>
        <w:jc w:val="both"/>
        <w:rPr>
          <w:sz w:val="22"/>
          <w:szCs w:val="22"/>
          <w:lang w:val="en-ZA" w:eastAsia="en-ZA"/>
        </w:rPr>
      </w:pPr>
      <w:r>
        <w:rPr>
          <w:b/>
          <w:bCs/>
          <w:lang w:val="en-ZA" w:eastAsia="en-ZA"/>
        </w:rPr>
        <w:tab/>
      </w:r>
      <w:r w:rsidRPr="00FF3F8B">
        <w:rPr>
          <w:sz w:val="22"/>
          <w:szCs w:val="22"/>
          <w:lang w:val="en-ZA" w:eastAsia="en-ZA"/>
        </w:rPr>
        <w:t>functional and professional services, sales, hiring,</w:t>
      </w:r>
      <w:r>
        <w:rPr>
          <w:sz w:val="22"/>
          <w:szCs w:val="22"/>
          <w:lang w:val="en-ZA" w:eastAsia="en-ZA"/>
        </w:rPr>
        <w:t xml:space="preserve"> </w:t>
      </w:r>
      <w:r w:rsidRPr="00AB2114">
        <w:rPr>
          <w:sz w:val="22"/>
          <w:szCs w:val="22"/>
          <w:lang w:val="en-ZA" w:eastAsia="en-ZA"/>
        </w:rPr>
        <w:t xml:space="preserve">letting and the granting or acquiring of </w:t>
      </w:r>
    </w:p>
    <w:p w:rsidR="005F45C3" w:rsidRDefault="005F45C3" w:rsidP="005F45C3">
      <w:pPr>
        <w:pStyle w:val="ListParagraph"/>
        <w:tabs>
          <w:tab w:val="left" w:pos="567"/>
          <w:tab w:val="left" w:pos="2835"/>
        </w:tabs>
        <w:autoSpaceDE w:val="0"/>
        <w:autoSpaceDN w:val="0"/>
        <w:adjustRightInd w:val="0"/>
        <w:ind w:left="2835" w:hanging="675"/>
        <w:jc w:val="both"/>
        <w:rPr>
          <w:sz w:val="22"/>
          <w:szCs w:val="22"/>
          <w:lang w:val="en-ZA" w:eastAsia="en-ZA"/>
        </w:rPr>
      </w:pPr>
      <w:r>
        <w:rPr>
          <w:sz w:val="22"/>
          <w:szCs w:val="22"/>
          <w:lang w:val="en-ZA" w:eastAsia="en-ZA"/>
        </w:rPr>
        <w:tab/>
      </w:r>
      <w:r w:rsidRPr="00AB2114">
        <w:rPr>
          <w:sz w:val="22"/>
          <w:szCs w:val="22"/>
          <w:lang w:val="en-ZA" w:eastAsia="en-ZA"/>
        </w:rPr>
        <w:t>rights, but excluding</w:t>
      </w:r>
      <w:r>
        <w:rPr>
          <w:sz w:val="22"/>
          <w:szCs w:val="22"/>
          <w:lang w:val="en-ZA" w:eastAsia="en-ZA"/>
        </w:rPr>
        <w:t xml:space="preserve"> </w:t>
      </w:r>
      <w:r w:rsidRPr="00AB2114">
        <w:rPr>
          <w:sz w:val="22"/>
          <w:szCs w:val="22"/>
          <w:lang w:val="en-ZA" w:eastAsia="en-ZA"/>
        </w:rPr>
        <w:t>immovable property, unless otherwise indicated in the bidding</w:t>
      </w:r>
      <w:r>
        <w:rPr>
          <w:sz w:val="22"/>
          <w:szCs w:val="22"/>
          <w:lang w:val="en-ZA" w:eastAsia="en-ZA"/>
        </w:rPr>
        <w:t xml:space="preserve">    </w:t>
      </w:r>
    </w:p>
    <w:p w:rsidR="005F45C3" w:rsidRDefault="005F45C3" w:rsidP="005F45C3">
      <w:pPr>
        <w:pStyle w:val="ListParagraph"/>
        <w:tabs>
          <w:tab w:val="left" w:pos="567"/>
          <w:tab w:val="left" w:pos="2694"/>
          <w:tab w:val="left" w:pos="2835"/>
          <w:tab w:val="left" w:pos="2977"/>
        </w:tabs>
        <w:autoSpaceDE w:val="0"/>
        <w:autoSpaceDN w:val="0"/>
        <w:adjustRightInd w:val="0"/>
        <w:spacing w:after="240"/>
        <w:ind w:left="2835"/>
        <w:jc w:val="both"/>
        <w:rPr>
          <w:sz w:val="22"/>
          <w:szCs w:val="22"/>
          <w:lang w:val="en-ZA" w:eastAsia="en-ZA"/>
        </w:rPr>
      </w:pPr>
      <w:r w:rsidRPr="002E34B6">
        <w:rPr>
          <w:sz w:val="22"/>
          <w:szCs w:val="22"/>
          <w:lang w:val="en-ZA" w:eastAsia="en-ZA"/>
        </w:rPr>
        <w:t>documents.</w:t>
      </w:r>
    </w:p>
    <w:p w:rsidR="005F45C3" w:rsidRDefault="005F45C3">
      <w:pPr>
        <w:pStyle w:val="ListParagraph"/>
        <w:numPr>
          <w:ilvl w:val="1"/>
          <w:numId w:val="33"/>
        </w:numPr>
        <w:tabs>
          <w:tab w:val="left" w:pos="567"/>
          <w:tab w:val="left" w:pos="2410"/>
        </w:tabs>
        <w:autoSpaceDE w:val="0"/>
        <w:autoSpaceDN w:val="0"/>
        <w:adjustRightInd w:val="0"/>
        <w:spacing w:after="240"/>
        <w:ind w:left="2835" w:hanging="425"/>
        <w:contextualSpacing w:val="0"/>
        <w:jc w:val="both"/>
        <w:rPr>
          <w:sz w:val="22"/>
          <w:szCs w:val="22"/>
          <w:lang w:val="en-ZA" w:eastAsia="en-ZA"/>
        </w:rPr>
      </w:pPr>
      <w:r w:rsidRPr="002E34B6">
        <w:rPr>
          <w:sz w:val="22"/>
          <w:szCs w:val="22"/>
          <w:lang w:val="en-ZA" w:eastAsia="en-ZA"/>
        </w:rPr>
        <w:t>Where applicable, special conditions of contract are also laid down to</w:t>
      </w:r>
      <w:r>
        <w:rPr>
          <w:sz w:val="22"/>
          <w:szCs w:val="22"/>
          <w:lang w:val="en-ZA" w:eastAsia="en-ZA"/>
        </w:rPr>
        <w:t xml:space="preserve"> </w:t>
      </w:r>
      <w:r w:rsidRPr="002E34B6">
        <w:rPr>
          <w:sz w:val="22"/>
          <w:szCs w:val="22"/>
          <w:lang w:val="en-ZA" w:eastAsia="en-ZA"/>
        </w:rPr>
        <w:t>cover specific supplies, services or works.</w:t>
      </w:r>
    </w:p>
    <w:p w:rsidR="005F45C3" w:rsidRPr="002E34B6" w:rsidRDefault="005F45C3">
      <w:pPr>
        <w:pStyle w:val="ListParagraph"/>
        <w:numPr>
          <w:ilvl w:val="1"/>
          <w:numId w:val="33"/>
        </w:numPr>
        <w:tabs>
          <w:tab w:val="left" w:pos="567"/>
          <w:tab w:val="left" w:pos="2410"/>
        </w:tabs>
        <w:autoSpaceDE w:val="0"/>
        <w:autoSpaceDN w:val="0"/>
        <w:adjustRightInd w:val="0"/>
        <w:spacing w:after="240"/>
        <w:ind w:left="2835" w:hanging="425"/>
        <w:contextualSpacing w:val="0"/>
        <w:jc w:val="both"/>
        <w:rPr>
          <w:sz w:val="22"/>
          <w:szCs w:val="22"/>
          <w:lang w:val="en-ZA" w:eastAsia="en-ZA"/>
        </w:rPr>
      </w:pPr>
      <w:r w:rsidRPr="002E34B6">
        <w:rPr>
          <w:sz w:val="22"/>
          <w:szCs w:val="22"/>
          <w:lang w:val="en-ZA" w:eastAsia="en-ZA"/>
        </w:rPr>
        <w:t>Where such special conditions of contract are in conflict with these general conditions, the special conditions shall apply.</w:t>
      </w:r>
    </w:p>
    <w:p w:rsidR="005F45C3" w:rsidRDefault="005F45C3">
      <w:pPr>
        <w:pStyle w:val="ListParagraph"/>
        <w:numPr>
          <w:ilvl w:val="0"/>
          <w:numId w:val="33"/>
        </w:numPr>
        <w:tabs>
          <w:tab w:val="left" w:pos="2410"/>
        </w:tabs>
        <w:autoSpaceDE w:val="0"/>
        <w:autoSpaceDN w:val="0"/>
        <w:adjustRightInd w:val="0"/>
        <w:ind w:hanging="191"/>
        <w:contextualSpacing w:val="0"/>
        <w:jc w:val="both"/>
        <w:rPr>
          <w:sz w:val="22"/>
          <w:szCs w:val="22"/>
          <w:lang w:val="en-ZA" w:eastAsia="en-ZA"/>
        </w:rPr>
      </w:pPr>
      <w:r w:rsidRPr="002E34B6">
        <w:rPr>
          <w:b/>
          <w:sz w:val="22"/>
          <w:szCs w:val="22"/>
          <w:lang w:val="en-ZA" w:eastAsia="en-ZA"/>
        </w:rPr>
        <w:t xml:space="preserve">General </w:t>
      </w:r>
      <w:r w:rsidRPr="002E34B6">
        <w:rPr>
          <w:sz w:val="22"/>
          <w:szCs w:val="22"/>
          <w:lang w:val="en-ZA" w:eastAsia="en-ZA"/>
        </w:rPr>
        <w:tab/>
      </w:r>
      <w:r>
        <w:rPr>
          <w:sz w:val="22"/>
          <w:szCs w:val="22"/>
          <w:lang w:val="en-ZA" w:eastAsia="en-ZA"/>
        </w:rPr>
        <w:t xml:space="preserve">3.1. </w:t>
      </w:r>
      <w:r w:rsidRPr="002E34B6">
        <w:rPr>
          <w:sz w:val="22"/>
          <w:szCs w:val="22"/>
          <w:lang w:val="en-ZA" w:eastAsia="en-ZA"/>
        </w:rPr>
        <w:t>Unless otherwise indicated in the bidding documents, the purchaser</w:t>
      </w:r>
      <w:r>
        <w:rPr>
          <w:sz w:val="22"/>
          <w:szCs w:val="22"/>
          <w:lang w:val="en-ZA" w:eastAsia="en-ZA"/>
        </w:rPr>
        <w:t xml:space="preserve"> </w:t>
      </w:r>
      <w:r w:rsidRPr="002E34B6">
        <w:rPr>
          <w:sz w:val="22"/>
          <w:szCs w:val="22"/>
          <w:lang w:val="en-ZA" w:eastAsia="en-ZA"/>
        </w:rPr>
        <w:t xml:space="preserve">shall not be liable for </w:t>
      </w:r>
      <w:r>
        <w:rPr>
          <w:sz w:val="22"/>
          <w:szCs w:val="22"/>
          <w:lang w:val="en-ZA" w:eastAsia="en-ZA"/>
        </w:rPr>
        <w:t xml:space="preserve">                         </w:t>
      </w:r>
    </w:p>
    <w:p w:rsidR="005F45C3" w:rsidRDefault="005F45C3" w:rsidP="005F45C3">
      <w:pPr>
        <w:pStyle w:val="ListParagraph"/>
        <w:tabs>
          <w:tab w:val="left" w:pos="2410"/>
        </w:tabs>
        <w:autoSpaceDE w:val="0"/>
        <w:autoSpaceDN w:val="0"/>
        <w:adjustRightInd w:val="0"/>
        <w:ind w:left="1440"/>
        <w:jc w:val="both"/>
        <w:rPr>
          <w:sz w:val="22"/>
          <w:szCs w:val="22"/>
          <w:lang w:val="en-ZA" w:eastAsia="en-ZA"/>
        </w:rPr>
      </w:pPr>
      <w:r>
        <w:rPr>
          <w:b/>
          <w:sz w:val="22"/>
          <w:szCs w:val="22"/>
          <w:lang w:val="en-ZA" w:eastAsia="en-ZA"/>
        </w:rPr>
        <w:tab/>
        <w:t xml:space="preserve">       </w:t>
      </w:r>
      <w:r w:rsidRPr="002E34B6">
        <w:rPr>
          <w:sz w:val="22"/>
          <w:szCs w:val="22"/>
          <w:lang w:val="en-ZA" w:eastAsia="en-ZA"/>
        </w:rPr>
        <w:t>any expense incurred in the preparation and</w:t>
      </w:r>
      <w:r>
        <w:rPr>
          <w:sz w:val="22"/>
          <w:szCs w:val="22"/>
          <w:lang w:val="en-ZA" w:eastAsia="en-ZA"/>
        </w:rPr>
        <w:t xml:space="preserve"> </w:t>
      </w:r>
      <w:r w:rsidRPr="002E34B6">
        <w:rPr>
          <w:sz w:val="22"/>
          <w:szCs w:val="22"/>
          <w:lang w:val="en-ZA" w:eastAsia="en-ZA"/>
        </w:rPr>
        <w:t>submission of a bid. Where applicable a non-</w:t>
      </w:r>
    </w:p>
    <w:p w:rsidR="005F45C3" w:rsidRDefault="005F45C3" w:rsidP="005F45C3">
      <w:pPr>
        <w:pStyle w:val="ListParagraph"/>
        <w:tabs>
          <w:tab w:val="left" w:pos="2410"/>
        </w:tabs>
        <w:autoSpaceDE w:val="0"/>
        <w:autoSpaceDN w:val="0"/>
        <w:adjustRightInd w:val="0"/>
        <w:spacing w:after="240"/>
        <w:ind w:left="1440"/>
        <w:jc w:val="both"/>
        <w:rPr>
          <w:sz w:val="22"/>
          <w:szCs w:val="22"/>
          <w:lang w:val="en-ZA" w:eastAsia="en-ZA"/>
        </w:rPr>
      </w:pPr>
      <w:r>
        <w:rPr>
          <w:sz w:val="22"/>
          <w:szCs w:val="22"/>
          <w:lang w:val="en-ZA" w:eastAsia="en-ZA"/>
        </w:rPr>
        <w:tab/>
        <w:t xml:space="preserve">       </w:t>
      </w:r>
      <w:r w:rsidRPr="002E34B6">
        <w:rPr>
          <w:sz w:val="22"/>
          <w:szCs w:val="22"/>
          <w:lang w:val="en-ZA" w:eastAsia="en-ZA"/>
        </w:rPr>
        <w:t>refundable fee for</w:t>
      </w:r>
      <w:r>
        <w:rPr>
          <w:sz w:val="22"/>
          <w:szCs w:val="22"/>
          <w:lang w:val="en-ZA" w:eastAsia="en-ZA"/>
        </w:rPr>
        <w:t xml:space="preserve"> </w:t>
      </w:r>
      <w:r w:rsidRPr="002E34B6">
        <w:rPr>
          <w:sz w:val="22"/>
          <w:szCs w:val="22"/>
          <w:lang w:val="en-ZA" w:eastAsia="en-ZA"/>
        </w:rPr>
        <w:t>documents may be charged.</w:t>
      </w:r>
    </w:p>
    <w:p w:rsidR="005F45C3" w:rsidRPr="002E34B6" w:rsidRDefault="005F45C3">
      <w:pPr>
        <w:pStyle w:val="ListParagraph"/>
        <w:numPr>
          <w:ilvl w:val="1"/>
          <w:numId w:val="33"/>
        </w:numPr>
        <w:autoSpaceDE w:val="0"/>
        <w:autoSpaceDN w:val="0"/>
        <w:adjustRightInd w:val="0"/>
        <w:spacing w:after="240"/>
        <w:ind w:left="2835" w:hanging="425"/>
        <w:contextualSpacing w:val="0"/>
        <w:jc w:val="both"/>
        <w:rPr>
          <w:sz w:val="22"/>
          <w:szCs w:val="22"/>
          <w:lang w:val="en-ZA" w:eastAsia="en-ZA"/>
        </w:rPr>
      </w:pPr>
      <w:r w:rsidRPr="002E34B6">
        <w:rPr>
          <w:sz w:val="22"/>
          <w:szCs w:val="22"/>
          <w:lang w:val="en-ZA" w:eastAsia="en-ZA"/>
        </w:rPr>
        <w:t>With certain exceptions, invitations to bid are only published in the Government Tender Bulletin. The Government Tender Bulletin may be obtained directly from the Government Printer, Private Bag X85,</w:t>
      </w:r>
      <w:r>
        <w:rPr>
          <w:sz w:val="22"/>
          <w:szCs w:val="22"/>
          <w:lang w:val="en-ZA" w:eastAsia="en-ZA"/>
        </w:rPr>
        <w:t xml:space="preserve"> </w:t>
      </w:r>
      <w:r w:rsidRPr="002E34B6">
        <w:rPr>
          <w:sz w:val="22"/>
          <w:szCs w:val="22"/>
          <w:lang w:val="en-ZA" w:eastAsia="en-ZA"/>
        </w:rPr>
        <w:t xml:space="preserve">Pretoria 0001, or accessed electronically from </w:t>
      </w:r>
      <w:hyperlink r:id="rId22" w:history="1">
        <w:r w:rsidRPr="00B45034">
          <w:rPr>
            <w:rStyle w:val="Hyperlink"/>
            <w:sz w:val="22"/>
            <w:szCs w:val="22"/>
            <w:lang w:val="en-ZA" w:eastAsia="en-ZA"/>
          </w:rPr>
          <w:t>www.treasury.gov.za</w:t>
        </w:r>
      </w:hyperlink>
      <w:r>
        <w:rPr>
          <w:sz w:val="22"/>
          <w:szCs w:val="22"/>
          <w:lang w:val="en-ZA" w:eastAsia="en-ZA"/>
        </w:rPr>
        <w:t xml:space="preserve"> </w:t>
      </w:r>
    </w:p>
    <w:p w:rsidR="005F45C3" w:rsidRDefault="005F45C3">
      <w:pPr>
        <w:pStyle w:val="ListParagraph"/>
        <w:numPr>
          <w:ilvl w:val="0"/>
          <w:numId w:val="33"/>
        </w:numPr>
        <w:tabs>
          <w:tab w:val="left" w:pos="2410"/>
        </w:tabs>
        <w:autoSpaceDE w:val="0"/>
        <w:autoSpaceDN w:val="0"/>
        <w:adjustRightInd w:val="0"/>
        <w:ind w:hanging="191"/>
        <w:contextualSpacing w:val="0"/>
        <w:jc w:val="both"/>
        <w:rPr>
          <w:sz w:val="22"/>
          <w:szCs w:val="22"/>
          <w:lang w:val="en-ZA" w:eastAsia="en-ZA"/>
        </w:rPr>
      </w:pPr>
      <w:r w:rsidRPr="002E34B6">
        <w:rPr>
          <w:b/>
          <w:sz w:val="22"/>
          <w:szCs w:val="22"/>
          <w:lang w:val="en-ZA" w:eastAsia="en-ZA"/>
        </w:rPr>
        <w:t>Standards</w:t>
      </w:r>
      <w:r w:rsidRPr="002E34B6">
        <w:rPr>
          <w:sz w:val="22"/>
          <w:szCs w:val="22"/>
          <w:lang w:val="en-ZA" w:eastAsia="en-ZA"/>
        </w:rPr>
        <w:t xml:space="preserve"> </w:t>
      </w:r>
      <w:r>
        <w:rPr>
          <w:sz w:val="22"/>
          <w:szCs w:val="22"/>
          <w:lang w:val="en-ZA" w:eastAsia="en-ZA"/>
        </w:rPr>
        <w:tab/>
      </w:r>
      <w:r w:rsidRPr="002E34B6">
        <w:rPr>
          <w:sz w:val="22"/>
          <w:szCs w:val="22"/>
          <w:lang w:val="en-ZA" w:eastAsia="en-ZA"/>
        </w:rPr>
        <w:t>4.1 The goods supplied shall conform to the standards mentioned in the</w:t>
      </w:r>
      <w:r>
        <w:rPr>
          <w:sz w:val="22"/>
          <w:szCs w:val="22"/>
          <w:lang w:val="en-ZA" w:eastAsia="en-ZA"/>
        </w:rPr>
        <w:t xml:space="preserve"> </w:t>
      </w:r>
      <w:r w:rsidRPr="00AB2114">
        <w:rPr>
          <w:sz w:val="22"/>
          <w:szCs w:val="22"/>
          <w:lang w:val="en-ZA" w:eastAsia="en-ZA"/>
        </w:rPr>
        <w:t xml:space="preserve">bidding documents </w:t>
      </w:r>
    </w:p>
    <w:p w:rsidR="005F45C3" w:rsidRDefault="005F45C3" w:rsidP="005F45C3">
      <w:pPr>
        <w:tabs>
          <w:tab w:val="left" w:pos="2410"/>
        </w:tabs>
        <w:autoSpaceDE w:val="0"/>
        <w:autoSpaceDN w:val="0"/>
        <w:adjustRightInd w:val="0"/>
        <w:spacing w:after="240"/>
        <w:ind w:left="2410" w:hanging="1701"/>
        <w:jc w:val="both"/>
        <w:rPr>
          <w:sz w:val="22"/>
          <w:szCs w:val="22"/>
          <w:lang w:val="en-ZA" w:eastAsia="en-ZA"/>
        </w:rPr>
      </w:pPr>
      <w:r>
        <w:rPr>
          <w:b/>
          <w:sz w:val="22"/>
          <w:szCs w:val="22"/>
          <w:lang w:val="en-ZA" w:eastAsia="en-ZA"/>
        </w:rPr>
        <w:tab/>
      </w:r>
      <w:r>
        <w:rPr>
          <w:b/>
          <w:sz w:val="22"/>
          <w:szCs w:val="22"/>
          <w:lang w:val="en-ZA" w:eastAsia="en-ZA"/>
        </w:rPr>
        <w:tab/>
      </w:r>
      <w:r>
        <w:rPr>
          <w:sz w:val="22"/>
          <w:szCs w:val="22"/>
          <w:lang w:val="en-ZA" w:eastAsia="en-ZA"/>
        </w:rPr>
        <w:t xml:space="preserve">and </w:t>
      </w:r>
      <w:r w:rsidRPr="00AB2114">
        <w:rPr>
          <w:sz w:val="22"/>
          <w:szCs w:val="22"/>
          <w:lang w:val="en-ZA" w:eastAsia="en-ZA"/>
        </w:rPr>
        <w:t>specifications.</w:t>
      </w: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rPr>
          <w:rFonts w:ascii="Arial Narrow" w:hAnsi="Arial Narrow"/>
          <w:szCs w:val="24"/>
          <w:lang w:val="en-GB"/>
        </w:rPr>
      </w:pPr>
      <w:r>
        <w:rPr>
          <w:rFonts w:ascii="Arial Narrow" w:hAnsi="Arial Narrow"/>
          <w:szCs w:val="24"/>
          <w:lang w:val="en-GB"/>
        </w:rPr>
        <w:br w:type="page"/>
      </w: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Pr="00B9286B" w:rsidRDefault="002F041D">
      <w:pPr>
        <w:pStyle w:val="ListParagraph"/>
        <w:numPr>
          <w:ilvl w:val="0"/>
          <w:numId w:val="33"/>
        </w:numPr>
        <w:autoSpaceDE w:val="0"/>
        <w:autoSpaceDN w:val="0"/>
        <w:adjustRightInd w:val="0"/>
        <w:ind w:hanging="191"/>
        <w:contextualSpacing w:val="0"/>
        <w:rPr>
          <w:b/>
          <w:sz w:val="22"/>
          <w:szCs w:val="22"/>
          <w:lang w:val="en-ZA" w:eastAsia="en-ZA"/>
        </w:rPr>
      </w:pPr>
      <w:r w:rsidRPr="002F041D">
        <w:rPr>
          <w:noProof/>
          <w:snapToGrid w:val="0"/>
          <w:sz w:val="24"/>
        </w:rPr>
        <w:pict>
          <v:shape id="Text Box 39" o:spid="_x0000_s1029" type="#_x0000_t202" style="position:absolute;left:0;text-align:left;margin-left:133.8pt;margin-top:-7.25pt;width:394.8pt;height:259pt;z-index:251665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sidRPr="00B9286B">
                    <w:rPr>
                      <w:sz w:val="22"/>
                      <w:szCs w:val="22"/>
                      <w:lang w:val="en-ZA" w:eastAsia="en-ZA"/>
                    </w:rPr>
                    <w:t>5.1. 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832BDD" w:rsidRDefault="00832BDD" w:rsidP="005F45C3">
                  <w:pPr>
                    <w:autoSpaceDE w:val="0"/>
                    <w:autoSpaceDN w:val="0"/>
                    <w:adjustRightInd w:val="0"/>
                    <w:spacing w:after="240"/>
                    <w:jc w:val="both"/>
                    <w:rPr>
                      <w:sz w:val="22"/>
                      <w:szCs w:val="22"/>
                      <w:lang w:val="en-ZA" w:eastAsia="en-ZA"/>
                    </w:rPr>
                  </w:pPr>
                  <w:r w:rsidRPr="00282C50">
                    <w:rPr>
                      <w:sz w:val="22"/>
                      <w:szCs w:val="22"/>
                      <w:lang w:val="en-ZA" w:eastAsia="en-ZA"/>
                    </w:rPr>
                    <w:t>5.2. The supplier shall not, without the purchaser’s prior written consent, make use of any document or information mentioned in GCC clause except for purposes of performing the contract.</w:t>
                  </w:r>
                </w:p>
                <w:p w:rsidR="00832BDD" w:rsidRDefault="00832BDD" w:rsidP="005F45C3">
                  <w:pPr>
                    <w:autoSpaceDE w:val="0"/>
                    <w:autoSpaceDN w:val="0"/>
                    <w:adjustRightInd w:val="0"/>
                    <w:spacing w:after="240"/>
                    <w:jc w:val="both"/>
                    <w:rPr>
                      <w:sz w:val="22"/>
                      <w:szCs w:val="22"/>
                      <w:lang w:val="en-ZA" w:eastAsia="en-ZA"/>
                    </w:rPr>
                  </w:pPr>
                  <w:r w:rsidRPr="00282C50">
                    <w:rPr>
                      <w:sz w:val="22"/>
                      <w:szCs w:val="22"/>
                      <w:lang w:val="en-ZA" w:eastAsia="en-ZA"/>
                    </w:rPr>
                    <w:t>5.3 Any document, other than the contract itself mentioned in GCC clause</w:t>
                  </w:r>
                  <w:r w:rsidRPr="00AB2114">
                    <w:rPr>
                      <w:sz w:val="22"/>
                      <w:szCs w:val="22"/>
                      <w:lang w:val="en-ZA" w:eastAsia="en-ZA"/>
                    </w:rPr>
                    <w:t xml:space="preserve"> shall remain the property of the purchaser and shall be returned (all</w:t>
                  </w:r>
                  <w:r>
                    <w:rPr>
                      <w:sz w:val="22"/>
                      <w:szCs w:val="22"/>
                      <w:lang w:val="en-ZA" w:eastAsia="en-ZA"/>
                    </w:rPr>
                    <w:t xml:space="preserve"> </w:t>
                  </w:r>
                  <w:r w:rsidRPr="00AB2114">
                    <w:rPr>
                      <w:sz w:val="22"/>
                      <w:szCs w:val="22"/>
                      <w:lang w:val="en-ZA" w:eastAsia="en-ZA"/>
                    </w:rPr>
                    <w:t>copies) to the purchaser on completion of the supplier’s performance</w:t>
                  </w:r>
                  <w:r>
                    <w:rPr>
                      <w:sz w:val="22"/>
                      <w:szCs w:val="22"/>
                      <w:lang w:val="en-ZA" w:eastAsia="en-ZA"/>
                    </w:rPr>
                    <w:t xml:space="preserve"> </w:t>
                  </w:r>
                  <w:r w:rsidRPr="00AB2114">
                    <w:rPr>
                      <w:sz w:val="22"/>
                      <w:szCs w:val="22"/>
                      <w:lang w:val="en-ZA" w:eastAsia="en-ZA"/>
                    </w:rPr>
                    <w:t>under the contract if so required by the purchaser.</w:t>
                  </w:r>
                </w:p>
                <w:p w:rsidR="00832BDD" w:rsidRPr="00B9286B" w:rsidRDefault="00832BDD" w:rsidP="005F45C3">
                  <w:pPr>
                    <w:autoSpaceDE w:val="0"/>
                    <w:autoSpaceDN w:val="0"/>
                    <w:adjustRightInd w:val="0"/>
                    <w:jc w:val="both"/>
                    <w:rPr>
                      <w:sz w:val="22"/>
                      <w:szCs w:val="22"/>
                      <w:lang w:val="en-ZA" w:eastAsia="en-ZA"/>
                    </w:rPr>
                  </w:pPr>
                  <w:r w:rsidRPr="00282C50">
                    <w:rPr>
                      <w:sz w:val="22"/>
                      <w:szCs w:val="22"/>
                      <w:lang w:val="en-ZA" w:eastAsia="en-ZA"/>
                    </w:rPr>
                    <w:t>5.4 The supplier shall permit the purchaser to inspect the supplier’s records</w:t>
                  </w:r>
                  <w:r>
                    <w:rPr>
                      <w:sz w:val="22"/>
                      <w:szCs w:val="22"/>
                      <w:lang w:val="en-ZA" w:eastAsia="en-ZA"/>
                    </w:rPr>
                    <w:t xml:space="preserve"> </w:t>
                  </w:r>
                  <w:r w:rsidRPr="00AB2114">
                    <w:rPr>
                      <w:sz w:val="22"/>
                      <w:szCs w:val="22"/>
                      <w:lang w:val="en-ZA" w:eastAsia="en-ZA"/>
                    </w:rPr>
                    <w:t>relating to the performance of the supplier and to have them audited by</w:t>
                  </w:r>
                  <w:r>
                    <w:rPr>
                      <w:sz w:val="22"/>
                      <w:szCs w:val="22"/>
                      <w:lang w:val="en-ZA" w:eastAsia="en-ZA"/>
                    </w:rPr>
                    <w:t xml:space="preserve"> </w:t>
                  </w:r>
                  <w:r w:rsidRPr="00AB2114">
                    <w:rPr>
                      <w:sz w:val="22"/>
                      <w:szCs w:val="22"/>
                      <w:lang w:val="en-ZA" w:eastAsia="en-ZA"/>
                    </w:rPr>
                    <w:t>auditors appointed by the purchaser, if so required by the purchaser.</w:t>
                  </w:r>
                </w:p>
              </w:txbxContent>
            </v:textbox>
          </v:shape>
        </w:pict>
      </w:r>
      <w:r w:rsidR="005F45C3" w:rsidRPr="00B9286B">
        <w:rPr>
          <w:b/>
          <w:sz w:val="22"/>
          <w:szCs w:val="22"/>
          <w:lang w:val="en-ZA" w:eastAsia="en-ZA"/>
        </w:rPr>
        <w:t xml:space="preserve">Use of contract </w:t>
      </w:r>
    </w:p>
    <w:p w:rsidR="005F45C3" w:rsidRDefault="005F45C3" w:rsidP="005F45C3">
      <w:pPr>
        <w:pStyle w:val="ListParagraph"/>
        <w:autoSpaceDE w:val="0"/>
        <w:autoSpaceDN w:val="0"/>
        <w:adjustRightInd w:val="0"/>
        <w:ind w:left="900"/>
        <w:rPr>
          <w:b/>
          <w:sz w:val="22"/>
          <w:szCs w:val="22"/>
          <w:lang w:val="en-ZA" w:eastAsia="en-ZA"/>
        </w:rPr>
      </w:pPr>
      <w:r w:rsidRPr="00B9286B">
        <w:rPr>
          <w:b/>
          <w:sz w:val="22"/>
          <w:szCs w:val="22"/>
          <w:lang w:val="en-ZA" w:eastAsia="en-ZA"/>
        </w:rPr>
        <w:t xml:space="preserve">documents and </w:t>
      </w:r>
    </w:p>
    <w:p w:rsidR="005F45C3" w:rsidRDefault="005F45C3" w:rsidP="005F45C3">
      <w:pPr>
        <w:pStyle w:val="ListParagraph"/>
        <w:autoSpaceDE w:val="0"/>
        <w:autoSpaceDN w:val="0"/>
        <w:adjustRightInd w:val="0"/>
        <w:ind w:left="900"/>
        <w:rPr>
          <w:b/>
          <w:sz w:val="22"/>
          <w:szCs w:val="22"/>
          <w:lang w:val="en-ZA" w:eastAsia="en-ZA"/>
        </w:rPr>
      </w:pPr>
      <w:r w:rsidRPr="00B9286B">
        <w:rPr>
          <w:b/>
          <w:sz w:val="22"/>
          <w:szCs w:val="22"/>
          <w:lang w:val="en-ZA" w:eastAsia="en-ZA"/>
        </w:rPr>
        <w:t xml:space="preserve">information; </w:t>
      </w:r>
    </w:p>
    <w:p w:rsidR="005F45C3" w:rsidRDefault="005F45C3" w:rsidP="005F45C3">
      <w:pPr>
        <w:pStyle w:val="ListParagraph"/>
        <w:autoSpaceDE w:val="0"/>
        <w:autoSpaceDN w:val="0"/>
        <w:adjustRightInd w:val="0"/>
        <w:ind w:left="900"/>
        <w:rPr>
          <w:sz w:val="22"/>
          <w:szCs w:val="22"/>
          <w:lang w:val="en-ZA" w:eastAsia="en-ZA"/>
        </w:rPr>
      </w:pPr>
      <w:r w:rsidRPr="00B9286B">
        <w:rPr>
          <w:b/>
          <w:sz w:val="22"/>
          <w:szCs w:val="22"/>
          <w:lang w:val="en-ZA" w:eastAsia="en-ZA"/>
        </w:rPr>
        <w:t>inspection.</w:t>
      </w:r>
      <w:r w:rsidRPr="00AB2114">
        <w:rPr>
          <w:sz w:val="22"/>
          <w:szCs w:val="22"/>
          <w:lang w:val="en-ZA" w:eastAsia="en-ZA"/>
        </w:rPr>
        <w:t xml:space="preserve"> </w:t>
      </w: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Default="005F45C3" w:rsidP="005F45C3">
      <w:pPr>
        <w:tabs>
          <w:tab w:val="center" w:pos="4512"/>
        </w:tabs>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pPr>
        <w:pStyle w:val="ListParagraph"/>
        <w:numPr>
          <w:ilvl w:val="0"/>
          <w:numId w:val="33"/>
        </w:numPr>
        <w:tabs>
          <w:tab w:val="left" w:pos="993"/>
        </w:tabs>
        <w:autoSpaceDE w:val="0"/>
        <w:autoSpaceDN w:val="0"/>
        <w:adjustRightInd w:val="0"/>
        <w:ind w:hanging="191"/>
        <w:contextualSpacing w:val="0"/>
        <w:jc w:val="both"/>
        <w:rPr>
          <w:sz w:val="22"/>
          <w:szCs w:val="22"/>
          <w:lang w:val="en-ZA" w:eastAsia="en-ZA"/>
        </w:rPr>
      </w:pPr>
      <w:r>
        <w:rPr>
          <w:rFonts w:ascii="Arial Narrow" w:hAnsi="Arial Narrow"/>
          <w:szCs w:val="24"/>
          <w:lang w:val="en-GB"/>
        </w:rPr>
        <w:tab/>
      </w:r>
      <w:r w:rsidRPr="00282C50">
        <w:rPr>
          <w:b/>
          <w:sz w:val="22"/>
          <w:szCs w:val="22"/>
          <w:lang w:val="en-ZA" w:eastAsia="en-ZA"/>
        </w:rPr>
        <w:t>Patent</w:t>
      </w:r>
      <w:r w:rsidRPr="00282C50">
        <w:rPr>
          <w:sz w:val="22"/>
          <w:szCs w:val="22"/>
          <w:lang w:val="en-ZA" w:eastAsia="en-ZA"/>
        </w:rPr>
        <w:t xml:space="preserve"> </w:t>
      </w:r>
      <w:r w:rsidRPr="00282C50">
        <w:rPr>
          <w:b/>
          <w:sz w:val="22"/>
          <w:szCs w:val="22"/>
          <w:lang w:val="en-ZA" w:eastAsia="en-ZA"/>
        </w:rPr>
        <w:t xml:space="preserve">rights </w:t>
      </w:r>
      <w:r>
        <w:rPr>
          <w:b/>
          <w:sz w:val="22"/>
          <w:szCs w:val="22"/>
          <w:lang w:val="en-ZA" w:eastAsia="en-ZA"/>
        </w:rPr>
        <w:tab/>
      </w:r>
      <w:r w:rsidRPr="00282C50">
        <w:rPr>
          <w:sz w:val="22"/>
          <w:szCs w:val="22"/>
          <w:lang w:val="en-ZA" w:eastAsia="en-ZA"/>
        </w:rPr>
        <w:t>6.1 The supplier shall indemnify the purchaser against all third-party</w:t>
      </w:r>
      <w:r>
        <w:rPr>
          <w:sz w:val="22"/>
          <w:szCs w:val="22"/>
          <w:lang w:val="en-ZA" w:eastAsia="en-ZA"/>
        </w:rPr>
        <w:t xml:space="preserve"> </w:t>
      </w:r>
      <w:r w:rsidRPr="00282C50">
        <w:rPr>
          <w:sz w:val="22"/>
          <w:szCs w:val="22"/>
          <w:lang w:val="en-ZA" w:eastAsia="en-ZA"/>
        </w:rPr>
        <w:t xml:space="preserve">claims of </w:t>
      </w:r>
    </w:p>
    <w:p w:rsidR="005F45C3" w:rsidRDefault="005F45C3" w:rsidP="005F45C3">
      <w:pPr>
        <w:pStyle w:val="ListParagraph"/>
        <w:autoSpaceDE w:val="0"/>
        <w:autoSpaceDN w:val="0"/>
        <w:adjustRightInd w:val="0"/>
        <w:spacing w:after="240"/>
        <w:ind w:left="2880"/>
        <w:jc w:val="both"/>
        <w:rPr>
          <w:sz w:val="22"/>
          <w:szCs w:val="22"/>
          <w:lang w:val="en-ZA" w:eastAsia="en-ZA"/>
        </w:rPr>
      </w:pPr>
      <w:r w:rsidRPr="00282C50">
        <w:rPr>
          <w:sz w:val="22"/>
          <w:szCs w:val="22"/>
          <w:lang w:val="en-ZA" w:eastAsia="en-ZA"/>
        </w:rPr>
        <w:t>infringement of patent, trademark, or industrial design rights</w:t>
      </w:r>
      <w:r>
        <w:rPr>
          <w:sz w:val="22"/>
          <w:szCs w:val="22"/>
          <w:lang w:val="en-ZA" w:eastAsia="en-ZA"/>
        </w:rPr>
        <w:t xml:space="preserve"> </w:t>
      </w:r>
      <w:r w:rsidRPr="00282C50">
        <w:rPr>
          <w:sz w:val="22"/>
          <w:szCs w:val="22"/>
          <w:lang w:val="en-ZA" w:eastAsia="en-ZA"/>
        </w:rPr>
        <w:t>arising from use of the goods or any part thereof by the purchaser.</w:t>
      </w:r>
    </w:p>
    <w:p w:rsidR="005F45C3" w:rsidRDefault="002F041D" w:rsidP="005F45C3">
      <w:pPr>
        <w:pStyle w:val="ListParagraph"/>
        <w:autoSpaceDE w:val="0"/>
        <w:autoSpaceDN w:val="0"/>
        <w:adjustRightInd w:val="0"/>
        <w:spacing w:after="240"/>
        <w:ind w:left="2880"/>
        <w:jc w:val="both"/>
        <w:rPr>
          <w:sz w:val="22"/>
          <w:szCs w:val="22"/>
          <w:lang w:val="en-ZA" w:eastAsia="en-ZA"/>
        </w:rPr>
      </w:pPr>
      <w:r w:rsidRPr="002F041D">
        <w:rPr>
          <w:noProof/>
          <w:snapToGrid w:val="0"/>
          <w:sz w:val="24"/>
        </w:rPr>
        <w:pict>
          <v:shape id="Text Box 38" o:spid="_x0000_s1030" type="#_x0000_t202" style="position:absolute;left:0;text-align:left;margin-left:127.2pt;margin-top:5.4pt;width:394.8pt;height:283.65pt;z-index:251666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" strokecolor="window">
            <v:textbox style="mso-fit-shape-to-text:t">
              <w:txbxContent>
                <w:p w:rsidR="00832BDD" w:rsidRPr="00231CA6" w:rsidRDefault="00832BDD" w:rsidP="005F45C3">
                  <w:pPr>
                    <w:autoSpaceDE w:val="0"/>
                    <w:autoSpaceDN w:val="0"/>
                    <w:adjustRightInd w:val="0"/>
                    <w:spacing w:after="240"/>
                    <w:jc w:val="both"/>
                    <w:rPr>
                      <w:sz w:val="22"/>
                      <w:szCs w:val="22"/>
                      <w:lang w:val="en-ZA" w:eastAsia="en-ZA"/>
                    </w:rPr>
                  </w:pPr>
                  <w:r w:rsidRPr="00231CA6">
                    <w:rPr>
                      <w:sz w:val="22"/>
                      <w:szCs w:val="22"/>
                      <w:lang w:val="en-ZA" w:eastAsia="en-ZA"/>
                    </w:rPr>
                    <w:t>7.1. Within thirty (30) days of receipt of the notification of contract award, the successful bidder shall furnish to the purchaser the performance security of the amount specified in SCC.</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7.2 The proceeds of the performance security shall be payable to the purchaser as compensation for any loss resulting from the supplier’s failure to complete his obligations under the contract.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7.3 The performance security shall be denominated in the currency of the contract, or in a freely convertible currency acceptable to the purchaser and shall be in one of the following forms:</w:t>
                  </w:r>
                </w:p>
                <w:p w:rsidR="00832BDD" w:rsidRPr="00231CA6" w:rsidRDefault="00832BDD">
                  <w:pPr>
                    <w:pStyle w:val="ListParagraph"/>
                    <w:numPr>
                      <w:ilvl w:val="0"/>
                      <w:numId w:val="36"/>
                    </w:numPr>
                    <w:autoSpaceDE w:val="0"/>
                    <w:autoSpaceDN w:val="0"/>
                    <w:adjustRightInd w:val="0"/>
                    <w:contextualSpacing w:val="0"/>
                    <w:jc w:val="both"/>
                    <w:rPr>
                      <w:sz w:val="22"/>
                      <w:szCs w:val="22"/>
                      <w:lang w:val="en-ZA" w:eastAsia="en-ZA"/>
                    </w:rPr>
                  </w:pPr>
                  <w:r w:rsidRPr="00231CA6">
                    <w:rPr>
                      <w:sz w:val="22"/>
                      <w:szCs w:val="22"/>
                      <w:lang w:val="en-ZA" w:eastAsia="en-ZA"/>
                    </w:rPr>
                    <w:t>a bank guarantee or an irrevocable letter of credit issued by a reputable bank located in the purchaser’s country or abroad, acceptable to the purchaser, in the form provided in the bidding documents or another form acceptable to the purchaser; or</w:t>
                  </w:r>
                </w:p>
                <w:p w:rsidR="00832BDD" w:rsidRPr="00231CA6" w:rsidRDefault="00832BDD">
                  <w:pPr>
                    <w:pStyle w:val="ListParagraph"/>
                    <w:numPr>
                      <w:ilvl w:val="0"/>
                      <w:numId w:val="36"/>
                    </w:numPr>
                    <w:autoSpaceDE w:val="0"/>
                    <w:autoSpaceDN w:val="0"/>
                    <w:adjustRightInd w:val="0"/>
                    <w:spacing w:after="240"/>
                    <w:contextualSpacing w:val="0"/>
                    <w:jc w:val="both"/>
                    <w:rPr>
                      <w:sz w:val="22"/>
                      <w:szCs w:val="22"/>
                      <w:lang w:val="en-ZA" w:eastAsia="en-ZA"/>
                    </w:rPr>
                  </w:pPr>
                  <w:r w:rsidRPr="00231CA6">
                    <w:rPr>
                      <w:sz w:val="22"/>
                      <w:szCs w:val="22"/>
                      <w:lang w:val="en-ZA" w:eastAsia="en-ZA"/>
                    </w:rPr>
                    <w:t>a cashier’s or certified cheque</w:t>
                  </w:r>
                </w:p>
                <w:p w:rsidR="00832BDD" w:rsidRDefault="00832BDD" w:rsidP="005F45C3">
                  <w:pPr>
                    <w:autoSpaceDE w:val="0"/>
                    <w:autoSpaceDN w:val="0"/>
                    <w:adjustRightInd w:val="0"/>
                    <w:jc w:val="both"/>
                    <w:rPr>
                      <w:sz w:val="22"/>
                      <w:szCs w:val="22"/>
                      <w:lang w:val="en-ZA" w:eastAsia="en-ZA"/>
                    </w:rPr>
                  </w:pPr>
                  <w:r>
                    <w:rPr>
                      <w:sz w:val="22"/>
                      <w:szCs w:val="22"/>
                      <w:lang w:val="en-ZA" w:eastAsia="en-ZA"/>
                    </w:rPr>
                    <w:t>7.4 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txbxContent>
            </v:textbox>
          </v:shape>
        </w:pict>
      </w:r>
    </w:p>
    <w:p w:rsidR="005F45C3" w:rsidRDefault="005F45C3">
      <w:pPr>
        <w:pStyle w:val="ListParagraph"/>
        <w:numPr>
          <w:ilvl w:val="0"/>
          <w:numId w:val="33"/>
        </w:numPr>
        <w:autoSpaceDE w:val="0"/>
        <w:autoSpaceDN w:val="0"/>
        <w:adjustRightInd w:val="0"/>
        <w:ind w:hanging="191"/>
        <w:contextualSpacing w:val="0"/>
        <w:rPr>
          <w:b/>
          <w:sz w:val="22"/>
          <w:szCs w:val="22"/>
          <w:lang w:val="en-ZA" w:eastAsia="en-ZA"/>
        </w:rPr>
      </w:pPr>
      <w:r w:rsidRPr="00282C50">
        <w:rPr>
          <w:b/>
          <w:sz w:val="22"/>
          <w:szCs w:val="22"/>
          <w:lang w:val="en-ZA" w:eastAsia="en-ZA"/>
        </w:rPr>
        <w:t xml:space="preserve">Performance </w:t>
      </w:r>
    </w:p>
    <w:p w:rsidR="005F45C3" w:rsidRPr="00282C50" w:rsidRDefault="005F45C3" w:rsidP="005F45C3">
      <w:pPr>
        <w:pStyle w:val="ListParagraph"/>
        <w:autoSpaceDE w:val="0"/>
        <w:autoSpaceDN w:val="0"/>
        <w:adjustRightInd w:val="0"/>
        <w:ind w:left="900"/>
        <w:rPr>
          <w:b/>
          <w:sz w:val="22"/>
          <w:szCs w:val="22"/>
          <w:lang w:val="en-ZA" w:eastAsia="en-ZA"/>
        </w:rPr>
      </w:pPr>
      <w:r w:rsidRPr="00282C50">
        <w:rPr>
          <w:b/>
          <w:sz w:val="22"/>
          <w:szCs w:val="22"/>
          <w:lang w:val="en-ZA" w:eastAsia="en-ZA"/>
        </w:rPr>
        <w:t xml:space="preserve">security </w:t>
      </w:r>
    </w:p>
    <w:p w:rsidR="005F45C3" w:rsidRDefault="005F45C3" w:rsidP="005F45C3">
      <w:pPr>
        <w:pStyle w:val="ListParagraph"/>
        <w:autoSpaceDE w:val="0"/>
        <w:autoSpaceDN w:val="0"/>
        <w:adjustRightInd w:val="0"/>
        <w:ind w:left="900"/>
        <w:rPr>
          <w:sz w:val="22"/>
          <w:szCs w:val="22"/>
          <w:lang w:val="en-ZA" w:eastAsia="en-ZA"/>
        </w:rPr>
      </w:pPr>
    </w:p>
    <w:p w:rsidR="005F45C3" w:rsidRDefault="005F45C3" w:rsidP="005F45C3">
      <w:pPr>
        <w:tabs>
          <w:tab w:val="left" w:pos="1428"/>
        </w:tabs>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tabs>
          <w:tab w:val="left" w:pos="1884"/>
        </w:tabs>
        <w:rPr>
          <w:rFonts w:ascii="Arial Narrow" w:hAnsi="Arial Narrow"/>
          <w:szCs w:val="24"/>
          <w:lang w:val="en-GB"/>
        </w:rPr>
      </w:pPr>
      <w:r>
        <w:rPr>
          <w:rFonts w:ascii="Arial Narrow" w:hAnsi="Arial Narrow"/>
          <w:szCs w:val="24"/>
          <w:lang w:val="en-GB"/>
        </w:rPr>
        <w:tab/>
      </w:r>
    </w:p>
    <w:p w:rsidR="005F45C3" w:rsidRDefault="005F45C3" w:rsidP="005F45C3">
      <w:pPr>
        <w:rPr>
          <w:lang w:val="en-GB"/>
        </w:rPr>
      </w:pPr>
      <w:r>
        <w:rPr>
          <w:lang w:val="en-GB"/>
        </w:rPr>
        <w:br w:type="page"/>
      </w:r>
    </w:p>
    <w:p w:rsidR="005F45C3" w:rsidRPr="00AE1FE4" w:rsidRDefault="002F041D">
      <w:pPr>
        <w:pStyle w:val="ListParagraph"/>
        <w:numPr>
          <w:ilvl w:val="0"/>
          <w:numId w:val="33"/>
        </w:numPr>
        <w:autoSpaceDE w:val="0"/>
        <w:autoSpaceDN w:val="0"/>
        <w:adjustRightInd w:val="0"/>
        <w:ind w:hanging="191"/>
        <w:contextualSpacing w:val="0"/>
        <w:rPr>
          <w:b/>
          <w:sz w:val="22"/>
          <w:szCs w:val="22"/>
          <w:lang w:val="en-ZA" w:eastAsia="en-ZA"/>
        </w:rPr>
      </w:pPr>
      <w:r w:rsidRPr="002F041D">
        <w:rPr>
          <w:noProof/>
          <w:snapToGrid w:val="0"/>
          <w:sz w:val="24"/>
        </w:rPr>
        <w:lastRenderedPageBreak/>
        <w:pict>
          <v:shape id="Text Box 37" o:spid="_x0000_s1031" type="#_x0000_t202" style="position:absolute;left:0;text-align:left;margin-left:133.8pt;margin-top:-2pt;width:394.8pt;height:484.05pt;z-index:251667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8.1 All pre-bidding testing will be for the account of the bidder.</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8.2 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8.3 If there are no inspections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8.4 If the inspections, tests and analyses referred to in clauses 8.2 and 8.3 show the supplies to be in accordance with the contract requirements, the cost of the inspections, tests and analyses shall be defrayed by the purchaser.</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8.5 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8.6 Supplies and services which are referred to in clauses 8.2 and 8.3 and which do not comply with the contract requirements may be rejected.</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8.7 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832BDD" w:rsidRDefault="00832BDD" w:rsidP="005F45C3">
                  <w:pPr>
                    <w:autoSpaceDE w:val="0"/>
                    <w:autoSpaceDN w:val="0"/>
                    <w:adjustRightInd w:val="0"/>
                    <w:jc w:val="both"/>
                    <w:rPr>
                      <w:sz w:val="22"/>
                      <w:szCs w:val="22"/>
                      <w:lang w:val="en-ZA" w:eastAsia="en-ZA"/>
                    </w:rPr>
                  </w:pPr>
                  <w:r>
                    <w:rPr>
                      <w:sz w:val="22"/>
                      <w:szCs w:val="22"/>
                      <w:lang w:val="en-ZA" w:eastAsia="en-ZA"/>
                    </w:rPr>
                    <w:t>8.8 The provisions of clauses 8.4 to 8.7 shall not prejudice the right of the purchaser to cancel the contract on account of a breach of the conditions thereof, or to act in terms of Clause 23 of GCC.</w:t>
                  </w:r>
                </w:p>
              </w:txbxContent>
            </v:textbox>
          </v:shape>
        </w:pict>
      </w:r>
      <w:r w:rsidR="005F45C3" w:rsidRPr="00AE1FE4">
        <w:rPr>
          <w:b/>
          <w:sz w:val="22"/>
          <w:szCs w:val="22"/>
          <w:lang w:val="en-ZA" w:eastAsia="en-ZA"/>
        </w:rPr>
        <w:t xml:space="preserve">Inspections, </w:t>
      </w:r>
    </w:p>
    <w:p w:rsidR="005F45C3" w:rsidRPr="00231CA6" w:rsidRDefault="005F45C3" w:rsidP="005F45C3">
      <w:pPr>
        <w:pStyle w:val="ListParagraph"/>
        <w:autoSpaceDE w:val="0"/>
        <w:autoSpaceDN w:val="0"/>
        <w:adjustRightInd w:val="0"/>
        <w:ind w:left="900"/>
        <w:rPr>
          <w:b/>
          <w:sz w:val="22"/>
          <w:szCs w:val="22"/>
          <w:lang w:val="en-ZA" w:eastAsia="en-ZA"/>
        </w:rPr>
      </w:pPr>
      <w:r w:rsidRPr="00231CA6">
        <w:rPr>
          <w:b/>
          <w:sz w:val="22"/>
          <w:szCs w:val="22"/>
          <w:lang w:val="en-ZA" w:eastAsia="en-ZA"/>
        </w:rPr>
        <w:t>tests and analyse</w:t>
      </w:r>
    </w:p>
    <w:p w:rsidR="005F45C3" w:rsidRPr="00231CA6" w:rsidRDefault="005F45C3" w:rsidP="005F45C3">
      <w:pPr>
        <w:rPr>
          <w:lang w:val="en-ZA" w:eastAsia="en-ZA"/>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Pr="00AE1FE4" w:rsidRDefault="005F45C3">
      <w:pPr>
        <w:pStyle w:val="ListParagraph"/>
        <w:widowControl w:val="0"/>
        <w:numPr>
          <w:ilvl w:val="0"/>
          <w:numId w:val="33"/>
        </w:numPr>
        <w:tabs>
          <w:tab w:val="left" w:pos="1884"/>
        </w:tabs>
        <w:ind w:hanging="191"/>
        <w:contextualSpacing w:val="0"/>
        <w:rPr>
          <w:rFonts w:ascii="Arial Narrow" w:hAnsi="Arial Narrow"/>
          <w:szCs w:val="24"/>
          <w:lang w:val="en-GB"/>
        </w:rPr>
      </w:pPr>
      <w:r w:rsidRPr="00AE1FE4">
        <w:rPr>
          <w:b/>
          <w:sz w:val="22"/>
          <w:szCs w:val="22"/>
          <w:lang w:val="en-ZA" w:eastAsia="en-ZA"/>
        </w:rPr>
        <w:t xml:space="preserve">Packaging </w:t>
      </w:r>
      <w:r w:rsidR="002F041D" w:rsidRPr="002F041D">
        <w:rPr>
          <w:noProof/>
          <w:snapToGrid w:val="0"/>
        </w:rPr>
        <w:pict>
          <v:shape id="Text Box 36" o:spid="_x0000_s1032" type="#_x0000_t202" style="position:absolute;left:0;text-align:left;margin-left:133.8pt;margin-top:.75pt;width:394.8pt;height:159.1pt;z-index:251668480;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832BDD" w:rsidRDefault="00832BDD" w:rsidP="005F45C3">
                  <w:pPr>
                    <w:autoSpaceDE w:val="0"/>
                    <w:autoSpaceDN w:val="0"/>
                    <w:adjustRightInd w:val="0"/>
                    <w:jc w:val="both"/>
                    <w:rPr>
                      <w:sz w:val="22"/>
                      <w:szCs w:val="22"/>
                      <w:lang w:val="en-ZA" w:eastAsia="en-ZA"/>
                    </w:rPr>
                  </w:pPr>
                  <w:r>
                    <w:rPr>
                      <w:sz w:val="22"/>
                      <w:szCs w:val="22"/>
                      <w:lang w:val="en-ZA" w:eastAsia="en-ZA"/>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txbxContent>
            </v:textbox>
          </v:shape>
        </w:pict>
      </w: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Default="005F45C3" w:rsidP="005F45C3">
      <w:pPr>
        <w:tabs>
          <w:tab w:val="left" w:pos="1884"/>
        </w:tabs>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Pr="00AE1FE4"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r>
        <w:rPr>
          <w:rFonts w:ascii="Arial Narrow" w:hAnsi="Arial Narrow"/>
          <w:szCs w:val="24"/>
          <w:lang w:val="en-GB"/>
        </w:rPr>
        <w:br w:type="page"/>
      </w:r>
    </w:p>
    <w:p w:rsidR="005F45C3" w:rsidRDefault="002F041D">
      <w:pPr>
        <w:pStyle w:val="ListParagraph"/>
        <w:numPr>
          <w:ilvl w:val="0"/>
          <w:numId w:val="33"/>
        </w:numPr>
        <w:tabs>
          <w:tab w:val="left" w:pos="993"/>
        </w:tabs>
        <w:autoSpaceDE w:val="0"/>
        <w:autoSpaceDN w:val="0"/>
        <w:adjustRightInd w:val="0"/>
        <w:ind w:hanging="191"/>
        <w:contextualSpacing w:val="0"/>
        <w:rPr>
          <w:b/>
          <w:sz w:val="22"/>
          <w:szCs w:val="22"/>
          <w:lang w:val="en-ZA" w:eastAsia="en-ZA"/>
        </w:rPr>
      </w:pPr>
      <w:r w:rsidRPr="002F041D">
        <w:rPr>
          <w:noProof/>
          <w:snapToGrid w:val="0"/>
          <w:sz w:val="24"/>
        </w:rPr>
        <w:lastRenderedPageBreak/>
        <w:pict>
          <v:shape id="Text Box 35" o:spid="_x0000_s1033" type="#_x0000_t202" style="position:absolute;left:0;text-align:left;margin-left:141pt;margin-top:-5.45pt;width:394.8pt;height:70.55pt;z-index:2516695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10.1 Delivery of the goods shall be made by the supplier in accordance with the terms specified in the contract. The details of shipping and/or other documents to be furnished by the supplier are specified in SCC.</w:t>
                  </w:r>
                </w:p>
                <w:p w:rsidR="00832BDD" w:rsidRDefault="00832BDD" w:rsidP="005F45C3">
                  <w:pPr>
                    <w:autoSpaceDE w:val="0"/>
                    <w:autoSpaceDN w:val="0"/>
                    <w:adjustRightInd w:val="0"/>
                    <w:jc w:val="both"/>
                    <w:rPr>
                      <w:sz w:val="22"/>
                      <w:szCs w:val="22"/>
                      <w:lang w:val="en-ZA" w:eastAsia="en-ZA"/>
                    </w:rPr>
                  </w:pPr>
                  <w:r>
                    <w:rPr>
                      <w:sz w:val="22"/>
                      <w:szCs w:val="22"/>
                      <w:lang w:val="en-ZA" w:eastAsia="en-ZA"/>
                    </w:rPr>
                    <w:t>10.2 Documents to be submitted by the supplier are specified in SCC.</w:t>
                  </w:r>
                </w:p>
              </w:txbxContent>
            </v:textbox>
          </v:shape>
        </w:pict>
      </w:r>
      <w:r w:rsidR="005F45C3" w:rsidRPr="001B6617">
        <w:rPr>
          <w:b/>
          <w:sz w:val="22"/>
          <w:szCs w:val="22"/>
          <w:lang w:val="en-ZA" w:eastAsia="en-ZA"/>
        </w:rPr>
        <w:t>Delivery and</w:t>
      </w:r>
    </w:p>
    <w:p w:rsidR="005F45C3" w:rsidRDefault="005F45C3" w:rsidP="005F45C3">
      <w:pPr>
        <w:pStyle w:val="ListParagraph"/>
        <w:autoSpaceDE w:val="0"/>
        <w:autoSpaceDN w:val="0"/>
        <w:adjustRightInd w:val="0"/>
        <w:ind w:left="900" w:firstLine="93"/>
        <w:rPr>
          <w:b/>
          <w:sz w:val="22"/>
          <w:szCs w:val="22"/>
          <w:lang w:val="en-ZA" w:eastAsia="en-ZA"/>
        </w:rPr>
      </w:pPr>
      <w:r w:rsidRPr="001B6617">
        <w:rPr>
          <w:b/>
          <w:sz w:val="22"/>
          <w:szCs w:val="22"/>
          <w:lang w:val="en-ZA" w:eastAsia="en-ZA"/>
        </w:rPr>
        <w:t>documents</w:t>
      </w: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5F45C3" w:rsidP="005F45C3">
      <w:pPr>
        <w:rPr>
          <w:rFonts w:ascii="Arial Narrow" w:hAnsi="Arial Narrow"/>
          <w:szCs w:val="24"/>
          <w:lang w:val="en-GB"/>
        </w:rPr>
      </w:pPr>
    </w:p>
    <w:p w:rsidR="005F45C3" w:rsidRDefault="002F041D" w:rsidP="005F45C3">
      <w:pPr>
        <w:rPr>
          <w:rFonts w:ascii="Arial Narrow" w:hAnsi="Arial Narrow"/>
          <w:szCs w:val="24"/>
          <w:lang w:val="en-GB"/>
        </w:rPr>
      </w:pPr>
      <w:r w:rsidRPr="002F041D">
        <w:rPr>
          <w:noProof/>
          <w:snapToGrid w:val="0"/>
        </w:rPr>
        <w:pict>
          <v:shape id="Text Box 34" o:spid="_x0000_s1034" type="#_x0000_t202" style="position:absolute;margin-left:134.4pt;margin-top:10pt;width:394.8pt;height:45.9pt;z-index:2516705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11.1 The goods supplied under the contract shall be fully insured in a freely convertible currency against loss or damage incidental to manufacture or acquisition, transportation, storage and delivery in the manner specified in the SCC.</w:t>
                  </w:r>
                </w:p>
              </w:txbxContent>
            </v:textbox>
          </v:shape>
        </w:pict>
      </w:r>
    </w:p>
    <w:p w:rsidR="005F45C3" w:rsidRDefault="005F45C3">
      <w:pPr>
        <w:pStyle w:val="ListParagraph"/>
        <w:widowControl w:val="0"/>
        <w:numPr>
          <w:ilvl w:val="0"/>
          <w:numId w:val="33"/>
        </w:numPr>
        <w:tabs>
          <w:tab w:val="left" w:pos="993"/>
          <w:tab w:val="left" w:pos="1134"/>
        </w:tabs>
        <w:ind w:hanging="191"/>
        <w:contextualSpacing w:val="0"/>
        <w:rPr>
          <w:rFonts w:ascii="Arial Narrow" w:hAnsi="Arial Narrow"/>
          <w:szCs w:val="24"/>
          <w:lang w:val="en-GB"/>
        </w:rPr>
      </w:pPr>
      <w:r w:rsidRPr="00D65080">
        <w:rPr>
          <w:b/>
          <w:sz w:val="22"/>
          <w:szCs w:val="22"/>
          <w:lang w:val="en-ZA" w:eastAsia="en-ZA"/>
        </w:rPr>
        <w:t>Insurance</w:t>
      </w:r>
    </w:p>
    <w:p w:rsidR="005F45C3" w:rsidRPr="00D65080" w:rsidRDefault="005F45C3" w:rsidP="005F45C3">
      <w:pPr>
        <w:rPr>
          <w:lang w:val="en-GB"/>
        </w:rPr>
      </w:pPr>
    </w:p>
    <w:p w:rsidR="005F45C3" w:rsidRPr="00D65080" w:rsidRDefault="005F45C3" w:rsidP="005F45C3">
      <w:pPr>
        <w:rPr>
          <w:lang w:val="en-GB"/>
        </w:rPr>
      </w:pPr>
    </w:p>
    <w:p w:rsidR="005F45C3" w:rsidRDefault="002F041D" w:rsidP="005F45C3">
      <w:pPr>
        <w:rPr>
          <w:lang w:val="en-GB"/>
        </w:rPr>
      </w:pPr>
      <w:r w:rsidRPr="002F041D">
        <w:rPr>
          <w:noProof/>
          <w:snapToGrid w:val="0"/>
        </w:rPr>
        <w:pict>
          <v:shape id="Text Box 33" o:spid="_x0000_s1035" type="#_x0000_t202" style="position:absolute;margin-left:131.4pt;margin-top:10.4pt;width:394.8pt;height:33.25pt;z-index:25167155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12.1 Should a price other than an all-inclusive delivered price be required, this shall be specified in the SCC.</w:t>
                  </w:r>
                </w:p>
              </w:txbxContent>
            </v:textbox>
          </v:shape>
        </w:pict>
      </w:r>
    </w:p>
    <w:p w:rsidR="005F45C3" w:rsidRDefault="005F45C3">
      <w:pPr>
        <w:pStyle w:val="ListParagraph"/>
        <w:numPr>
          <w:ilvl w:val="0"/>
          <w:numId w:val="33"/>
        </w:numPr>
        <w:tabs>
          <w:tab w:val="left" w:pos="1134"/>
          <w:tab w:val="left" w:pos="1276"/>
        </w:tabs>
        <w:autoSpaceDE w:val="0"/>
        <w:autoSpaceDN w:val="0"/>
        <w:adjustRightInd w:val="0"/>
        <w:ind w:hanging="191"/>
        <w:contextualSpacing w:val="0"/>
        <w:rPr>
          <w:b/>
          <w:sz w:val="22"/>
          <w:szCs w:val="22"/>
          <w:lang w:val="en-ZA" w:eastAsia="en-ZA"/>
        </w:rPr>
      </w:pPr>
      <w:r w:rsidRPr="00521E2C">
        <w:rPr>
          <w:b/>
          <w:sz w:val="22"/>
          <w:szCs w:val="22"/>
          <w:lang w:val="en-ZA" w:eastAsia="en-ZA"/>
        </w:rPr>
        <w:t xml:space="preserve">Transportation </w:t>
      </w:r>
    </w:p>
    <w:p w:rsidR="005F45C3" w:rsidRDefault="005F45C3" w:rsidP="005F45C3">
      <w:pPr>
        <w:tabs>
          <w:tab w:val="left" w:pos="900"/>
        </w:tabs>
        <w:rPr>
          <w:lang w:val="en-GB"/>
        </w:rPr>
      </w:pPr>
    </w:p>
    <w:p w:rsidR="005F45C3" w:rsidRPr="00D65080" w:rsidRDefault="005F45C3" w:rsidP="005F45C3">
      <w:pPr>
        <w:rPr>
          <w:lang w:val="en-GB"/>
        </w:rPr>
      </w:pPr>
    </w:p>
    <w:p w:rsidR="005F45C3" w:rsidRDefault="002F041D" w:rsidP="005F45C3">
      <w:pPr>
        <w:rPr>
          <w:lang w:val="en-GB"/>
        </w:rPr>
      </w:pPr>
      <w:r w:rsidRPr="002F041D">
        <w:rPr>
          <w:noProof/>
          <w:snapToGrid w:val="0"/>
        </w:rPr>
        <w:pict>
          <v:shape id="Text Box 32" o:spid="_x0000_s1036" type="#_x0000_t202" style="position:absolute;margin-left:117.6pt;margin-top:9.6pt;width:394.8pt;height:272.3pt;z-index:25167257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13.1 The supplier may be required to provide any or all of the following services, including additional services, if any, specified in SCC:</w:t>
                  </w:r>
                </w:p>
                <w:p w:rsidR="00832BDD" w:rsidRDefault="00832BDD">
                  <w:pPr>
                    <w:pStyle w:val="ListParagraph"/>
                    <w:numPr>
                      <w:ilvl w:val="0"/>
                      <w:numId w:val="37"/>
                    </w:numPr>
                    <w:autoSpaceDE w:val="0"/>
                    <w:autoSpaceDN w:val="0"/>
                    <w:adjustRightInd w:val="0"/>
                    <w:contextualSpacing w:val="0"/>
                    <w:jc w:val="both"/>
                    <w:rPr>
                      <w:sz w:val="22"/>
                      <w:szCs w:val="22"/>
                      <w:lang w:val="en-ZA" w:eastAsia="en-ZA"/>
                    </w:rPr>
                  </w:pPr>
                  <w:r w:rsidRPr="002D12FD">
                    <w:rPr>
                      <w:sz w:val="22"/>
                      <w:szCs w:val="22"/>
                      <w:lang w:val="en-ZA" w:eastAsia="en-ZA"/>
                    </w:rPr>
                    <w:t>performance or supervision of on-site assembly and/or commissioning of the supplied goods;</w:t>
                  </w:r>
                </w:p>
                <w:p w:rsidR="00832BDD" w:rsidRDefault="00832BDD">
                  <w:pPr>
                    <w:pStyle w:val="ListParagraph"/>
                    <w:numPr>
                      <w:ilvl w:val="0"/>
                      <w:numId w:val="37"/>
                    </w:numPr>
                    <w:autoSpaceDE w:val="0"/>
                    <w:autoSpaceDN w:val="0"/>
                    <w:adjustRightInd w:val="0"/>
                    <w:contextualSpacing w:val="0"/>
                    <w:jc w:val="both"/>
                    <w:rPr>
                      <w:sz w:val="22"/>
                      <w:szCs w:val="22"/>
                      <w:lang w:val="en-ZA" w:eastAsia="en-ZA"/>
                    </w:rPr>
                  </w:pPr>
                  <w:r w:rsidRPr="002D12FD">
                    <w:rPr>
                      <w:sz w:val="22"/>
                      <w:szCs w:val="22"/>
                      <w:lang w:val="en-ZA" w:eastAsia="en-ZA"/>
                    </w:rPr>
                    <w:t>furnishing of tools required for assembly and/or maintenance of the supplied goods;</w:t>
                  </w:r>
                </w:p>
                <w:p w:rsidR="00832BDD" w:rsidRDefault="00832BDD">
                  <w:pPr>
                    <w:pStyle w:val="ListParagraph"/>
                    <w:numPr>
                      <w:ilvl w:val="0"/>
                      <w:numId w:val="37"/>
                    </w:numPr>
                    <w:autoSpaceDE w:val="0"/>
                    <w:autoSpaceDN w:val="0"/>
                    <w:adjustRightInd w:val="0"/>
                    <w:contextualSpacing w:val="0"/>
                    <w:jc w:val="both"/>
                    <w:rPr>
                      <w:sz w:val="22"/>
                      <w:szCs w:val="22"/>
                      <w:lang w:val="en-ZA" w:eastAsia="en-ZA"/>
                    </w:rPr>
                  </w:pPr>
                  <w:r w:rsidRPr="002D12FD">
                    <w:rPr>
                      <w:sz w:val="22"/>
                      <w:szCs w:val="22"/>
                      <w:lang w:val="en-ZA" w:eastAsia="en-ZA"/>
                    </w:rPr>
                    <w:t>furnishing of a detailed operations and maintenance manual</w:t>
                  </w:r>
                  <w:r>
                    <w:rPr>
                      <w:sz w:val="22"/>
                      <w:szCs w:val="22"/>
                      <w:lang w:val="en-ZA" w:eastAsia="en-ZA"/>
                    </w:rPr>
                    <w:t xml:space="preserve"> </w:t>
                  </w:r>
                  <w:r w:rsidRPr="002D12FD">
                    <w:rPr>
                      <w:sz w:val="22"/>
                      <w:szCs w:val="22"/>
                      <w:lang w:val="en-ZA" w:eastAsia="en-ZA"/>
                    </w:rPr>
                    <w:t>for each appropriate unit of the supplied goods;</w:t>
                  </w:r>
                </w:p>
                <w:p w:rsidR="00832BDD" w:rsidRDefault="00832BDD">
                  <w:pPr>
                    <w:pStyle w:val="ListParagraph"/>
                    <w:numPr>
                      <w:ilvl w:val="0"/>
                      <w:numId w:val="37"/>
                    </w:numPr>
                    <w:autoSpaceDE w:val="0"/>
                    <w:autoSpaceDN w:val="0"/>
                    <w:adjustRightInd w:val="0"/>
                    <w:contextualSpacing w:val="0"/>
                    <w:jc w:val="both"/>
                    <w:rPr>
                      <w:sz w:val="22"/>
                      <w:szCs w:val="22"/>
                      <w:lang w:val="en-ZA" w:eastAsia="en-ZA"/>
                    </w:rPr>
                  </w:pPr>
                  <w:r w:rsidRPr="002D12FD">
                    <w:rPr>
                      <w:sz w:val="22"/>
                      <w:szCs w:val="22"/>
                      <w:lang w:val="en-ZA" w:eastAsia="en-ZA"/>
                    </w:rPr>
                    <w:t>performance or supervision or maintenance and/or repair of the supplied goods, for a period of time agreed by the parties, provided that this service shall not relieve the supplier of any warranty obligations under this contract; and</w:t>
                  </w:r>
                </w:p>
                <w:p w:rsidR="00832BDD" w:rsidRPr="002D12FD" w:rsidRDefault="00832BDD">
                  <w:pPr>
                    <w:pStyle w:val="ListParagraph"/>
                    <w:numPr>
                      <w:ilvl w:val="0"/>
                      <w:numId w:val="37"/>
                    </w:numPr>
                    <w:autoSpaceDE w:val="0"/>
                    <w:autoSpaceDN w:val="0"/>
                    <w:adjustRightInd w:val="0"/>
                    <w:spacing w:after="240"/>
                    <w:contextualSpacing w:val="0"/>
                    <w:jc w:val="both"/>
                    <w:rPr>
                      <w:sz w:val="22"/>
                      <w:szCs w:val="22"/>
                      <w:lang w:val="en-ZA" w:eastAsia="en-ZA"/>
                    </w:rPr>
                  </w:pPr>
                  <w:r w:rsidRPr="002D12FD">
                    <w:rPr>
                      <w:sz w:val="22"/>
                      <w:szCs w:val="22"/>
                      <w:lang w:val="en-ZA" w:eastAsia="en-ZA"/>
                    </w:rPr>
                    <w:t>training of the purchaser’s personnel, at the supplier’s plant and/or on-site, in assembly, start-up, operation,</w:t>
                  </w:r>
                  <w:r>
                    <w:rPr>
                      <w:sz w:val="22"/>
                      <w:szCs w:val="22"/>
                      <w:lang w:val="en-ZA" w:eastAsia="en-ZA"/>
                    </w:rPr>
                    <w:t xml:space="preserve"> </w:t>
                  </w:r>
                  <w:r w:rsidRPr="002D12FD">
                    <w:rPr>
                      <w:sz w:val="22"/>
                      <w:szCs w:val="22"/>
                      <w:lang w:val="en-ZA" w:eastAsia="en-ZA"/>
                    </w:rPr>
                    <w:t>maintenance, and/or repair of the supplied goods.</w:t>
                  </w:r>
                </w:p>
                <w:p w:rsidR="00832BDD" w:rsidRDefault="00832BDD" w:rsidP="005F45C3">
                  <w:pPr>
                    <w:autoSpaceDE w:val="0"/>
                    <w:autoSpaceDN w:val="0"/>
                    <w:adjustRightInd w:val="0"/>
                    <w:jc w:val="both"/>
                    <w:rPr>
                      <w:sz w:val="22"/>
                      <w:szCs w:val="22"/>
                      <w:lang w:val="en-ZA" w:eastAsia="en-ZA"/>
                    </w:rPr>
                  </w:pPr>
                  <w:r>
                    <w:rPr>
                      <w:sz w:val="22"/>
                      <w:szCs w:val="22"/>
                      <w:lang w:val="en-ZA" w:eastAsia="en-ZA"/>
                    </w:rPr>
                    <w:t>13.2 Prices charged by the supplier for incidental services, if not included in the contract price for the goods, shall be agreed upon in advance by the parties and shall not exceed the prevailing rates charged to other parties by the supplier for similar services.</w:t>
                  </w:r>
                </w:p>
              </w:txbxContent>
            </v:textbox>
          </v:shape>
        </w:pict>
      </w:r>
    </w:p>
    <w:p w:rsidR="005F45C3" w:rsidRPr="00521E2C" w:rsidRDefault="005F45C3">
      <w:pPr>
        <w:pStyle w:val="ListParagraph"/>
        <w:numPr>
          <w:ilvl w:val="0"/>
          <w:numId w:val="33"/>
        </w:numPr>
        <w:tabs>
          <w:tab w:val="left" w:pos="1134"/>
          <w:tab w:val="left" w:pos="1276"/>
        </w:tabs>
        <w:autoSpaceDE w:val="0"/>
        <w:autoSpaceDN w:val="0"/>
        <w:adjustRightInd w:val="0"/>
        <w:ind w:hanging="191"/>
        <w:contextualSpacing w:val="0"/>
        <w:rPr>
          <w:lang w:val="en-ZA" w:eastAsia="en-ZA"/>
        </w:rPr>
      </w:pPr>
      <w:r>
        <w:rPr>
          <w:b/>
          <w:sz w:val="22"/>
          <w:szCs w:val="22"/>
          <w:lang w:val="en-ZA" w:eastAsia="en-ZA"/>
        </w:rPr>
        <w:t xml:space="preserve">Incidental </w:t>
      </w:r>
    </w:p>
    <w:p w:rsidR="005F45C3" w:rsidRDefault="005F45C3" w:rsidP="005F45C3">
      <w:pPr>
        <w:pStyle w:val="ListParagraph"/>
        <w:tabs>
          <w:tab w:val="left" w:pos="1134"/>
          <w:tab w:val="left" w:pos="1276"/>
        </w:tabs>
        <w:autoSpaceDE w:val="0"/>
        <w:autoSpaceDN w:val="0"/>
        <w:adjustRightInd w:val="0"/>
        <w:ind w:left="900"/>
        <w:rPr>
          <w:lang w:val="en-ZA" w:eastAsia="en-ZA"/>
        </w:rPr>
      </w:pPr>
      <w:r>
        <w:rPr>
          <w:b/>
          <w:sz w:val="22"/>
          <w:szCs w:val="22"/>
          <w:lang w:val="en-ZA" w:eastAsia="en-ZA"/>
        </w:rPr>
        <w:tab/>
        <w:t>services</w:t>
      </w:r>
    </w:p>
    <w:p w:rsidR="005F45C3" w:rsidRDefault="005F45C3" w:rsidP="005F45C3">
      <w:pPr>
        <w:ind w:firstLine="720"/>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Default="002F041D" w:rsidP="005F45C3">
      <w:pPr>
        <w:rPr>
          <w:lang w:val="en-GB"/>
        </w:rPr>
      </w:pPr>
      <w:r w:rsidRPr="002F041D">
        <w:rPr>
          <w:noProof/>
          <w:snapToGrid w:val="0"/>
        </w:rPr>
        <w:pict>
          <v:shape id="Text Box 31" o:spid="_x0000_s1037" type="#_x0000_t202" style="position:absolute;margin-left:117.6pt;margin-top:2.05pt;width:394.8pt;height:184.4pt;z-index:25167360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14.1 As specified in SCC, the supplier may be required to provide any or all of the following materials, notifications, and information pertaining to spare parts manufactured or distributed by the supplier:</w:t>
                  </w:r>
                </w:p>
                <w:p w:rsidR="00832BDD" w:rsidRDefault="00832BDD">
                  <w:pPr>
                    <w:pStyle w:val="ListParagraph"/>
                    <w:numPr>
                      <w:ilvl w:val="0"/>
                      <w:numId w:val="38"/>
                    </w:numPr>
                    <w:autoSpaceDE w:val="0"/>
                    <w:autoSpaceDN w:val="0"/>
                    <w:adjustRightInd w:val="0"/>
                    <w:contextualSpacing w:val="0"/>
                    <w:jc w:val="both"/>
                    <w:rPr>
                      <w:sz w:val="22"/>
                      <w:szCs w:val="22"/>
                      <w:lang w:val="en-ZA" w:eastAsia="en-ZA"/>
                    </w:rPr>
                  </w:pPr>
                  <w:r w:rsidRPr="002D12FD">
                    <w:rPr>
                      <w:sz w:val="22"/>
                      <w:szCs w:val="22"/>
                      <w:lang w:val="en-ZA" w:eastAsia="en-ZA"/>
                    </w:rPr>
                    <w:t>such spare parts as the purchaser may elect to purchase from the supplier, provided that this election shall not relieve the supplier</w:t>
                  </w:r>
                  <w:r>
                    <w:rPr>
                      <w:sz w:val="22"/>
                      <w:szCs w:val="22"/>
                      <w:lang w:val="en-ZA" w:eastAsia="en-ZA"/>
                    </w:rPr>
                    <w:t xml:space="preserve"> </w:t>
                  </w:r>
                  <w:r w:rsidRPr="002D12FD">
                    <w:rPr>
                      <w:sz w:val="22"/>
                      <w:szCs w:val="22"/>
                      <w:lang w:val="en-ZA" w:eastAsia="en-ZA"/>
                    </w:rPr>
                    <w:t>of any warranty obligations under the contract; and</w:t>
                  </w:r>
                </w:p>
                <w:p w:rsidR="00832BDD" w:rsidRPr="002D12FD" w:rsidRDefault="00832BDD">
                  <w:pPr>
                    <w:pStyle w:val="ListParagraph"/>
                    <w:numPr>
                      <w:ilvl w:val="0"/>
                      <w:numId w:val="38"/>
                    </w:numPr>
                    <w:autoSpaceDE w:val="0"/>
                    <w:autoSpaceDN w:val="0"/>
                    <w:adjustRightInd w:val="0"/>
                    <w:contextualSpacing w:val="0"/>
                    <w:jc w:val="both"/>
                    <w:rPr>
                      <w:sz w:val="22"/>
                      <w:szCs w:val="22"/>
                      <w:lang w:val="en-ZA" w:eastAsia="en-ZA"/>
                    </w:rPr>
                  </w:pPr>
                  <w:r w:rsidRPr="002D12FD">
                    <w:rPr>
                      <w:sz w:val="22"/>
                      <w:szCs w:val="22"/>
                      <w:lang w:val="en-ZA" w:eastAsia="en-ZA"/>
                    </w:rPr>
                    <w:t>in the event of termination of production of the spare parts:</w:t>
                  </w:r>
                </w:p>
                <w:p w:rsidR="00832BDD" w:rsidRDefault="00832BDD">
                  <w:pPr>
                    <w:pStyle w:val="ListParagraph"/>
                    <w:numPr>
                      <w:ilvl w:val="0"/>
                      <w:numId w:val="39"/>
                    </w:numPr>
                    <w:autoSpaceDE w:val="0"/>
                    <w:autoSpaceDN w:val="0"/>
                    <w:adjustRightInd w:val="0"/>
                    <w:contextualSpacing w:val="0"/>
                    <w:jc w:val="both"/>
                    <w:rPr>
                      <w:sz w:val="22"/>
                      <w:szCs w:val="22"/>
                      <w:lang w:val="en-ZA" w:eastAsia="en-ZA"/>
                    </w:rPr>
                  </w:pPr>
                  <w:r w:rsidRPr="00101C7B">
                    <w:rPr>
                      <w:sz w:val="22"/>
                      <w:szCs w:val="22"/>
                      <w:lang w:val="en-ZA" w:eastAsia="en-ZA"/>
                    </w:rPr>
                    <w:t>Advance notification to the purchaser of the pending termination, in sufficient time to permit the purchaser to</w:t>
                  </w:r>
                  <w:r>
                    <w:rPr>
                      <w:sz w:val="22"/>
                      <w:szCs w:val="22"/>
                      <w:lang w:val="en-ZA" w:eastAsia="en-ZA"/>
                    </w:rPr>
                    <w:t xml:space="preserve"> </w:t>
                  </w:r>
                  <w:r w:rsidRPr="00101C7B">
                    <w:rPr>
                      <w:sz w:val="22"/>
                      <w:szCs w:val="22"/>
                      <w:lang w:val="en-ZA" w:eastAsia="en-ZA"/>
                    </w:rPr>
                    <w:t>procure needed requirements; and</w:t>
                  </w:r>
                </w:p>
                <w:p w:rsidR="00832BDD" w:rsidRPr="00101C7B" w:rsidRDefault="00832BDD">
                  <w:pPr>
                    <w:pStyle w:val="ListParagraph"/>
                    <w:numPr>
                      <w:ilvl w:val="0"/>
                      <w:numId w:val="39"/>
                    </w:numPr>
                    <w:autoSpaceDE w:val="0"/>
                    <w:autoSpaceDN w:val="0"/>
                    <w:adjustRightInd w:val="0"/>
                    <w:contextualSpacing w:val="0"/>
                    <w:jc w:val="both"/>
                    <w:rPr>
                      <w:sz w:val="22"/>
                      <w:szCs w:val="22"/>
                      <w:lang w:val="en-ZA" w:eastAsia="en-ZA"/>
                    </w:rPr>
                  </w:pPr>
                  <w:r w:rsidRPr="00101C7B">
                    <w:rPr>
                      <w:sz w:val="22"/>
                      <w:szCs w:val="22"/>
                      <w:lang w:val="en-ZA" w:eastAsia="en-ZA"/>
                    </w:rPr>
                    <w:t>Following such termination, furnishing at no cost to the purchaser, the blueprints, drawings, and specifications of the</w:t>
                  </w:r>
                  <w:r>
                    <w:rPr>
                      <w:sz w:val="22"/>
                      <w:szCs w:val="22"/>
                      <w:lang w:val="en-ZA" w:eastAsia="en-ZA"/>
                    </w:rPr>
                    <w:t xml:space="preserve"> </w:t>
                  </w:r>
                  <w:r w:rsidRPr="00101C7B">
                    <w:rPr>
                      <w:sz w:val="22"/>
                      <w:szCs w:val="22"/>
                      <w:lang w:val="en-ZA" w:eastAsia="en-ZA"/>
                    </w:rPr>
                    <w:t>spare parts, if requested.</w:t>
                  </w:r>
                </w:p>
              </w:txbxContent>
            </v:textbox>
          </v:shape>
        </w:pict>
      </w:r>
    </w:p>
    <w:p w:rsidR="005F45C3" w:rsidRPr="002D12FD" w:rsidRDefault="005F45C3">
      <w:pPr>
        <w:pStyle w:val="ListParagraph"/>
        <w:numPr>
          <w:ilvl w:val="0"/>
          <w:numId w:val="33"/>
        </w:numPr>
        <w:tabs>
          <w:tab w:val="left" w:pos="1134"/>
        </w:tabs>
        <w:autoSpaceDE w:val="0"/>
        <w:autoSpaceDN w:val="0"/>
        <w:adjustRightInd w:val="0"/>
        <w:ind w:hanging="191"/>
        <w:contextualSpacing w:val="0"/>
        <w:rPr>
          <w:b/>
          <w:sz w:val="22"/>
          <w:szCs w:val="22"/>
          <w:lang w:val="en-ZA" w:eastAsia="en-ZA"/>
        </w:rPr>
      </w:pPr>
      <w:r w:rsidRPr="002D12FD">
        <w:rPr>
          <w:b/>
          <w:sz w:val="22"/>
          <w:szCs w:val="22"/>
          <w:lang w:val="en-ZA" w:eastAsia="en-ZA"/>
        </w:rPr>
        <w:t>Spare parts</w:t>
      </w:r>
    </w:p>
    <w:p w:rsidR="005F45C3" w:rsidRDefault="005F45C3" w:rsidP="005F45C3">
      <w:pPr>
        <w:ind w:firstLine="720"/>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Default="005F45C3" w:rsidP="005F45C3">
      <w:pPr>
        <w:rPr>
          <w:lang w:val="en-GB"/>
        </w:rPr>
      </w:pPr>
    </w:p>
    <w:p w:rsidR="005F45C3" w:rsidRDefault="005F45C3" w:rsidP="005F45C3">
      <w:pPr>
        <w:tabs>
          <w:tab w:val="left" w:pos="1800"/>
        </w:tabs>
        <w:rPr>
          <w:lang w:val="en-GB"/>
        </w:rPr>
      </w:pPr>
      <w:r>
        <w:rPr>
          <w:lang w:val="en-GB"/>
        </w:rPr>
        <w:tab/>
      </w:r>
    </w:p>
    <w:p w:rsidR="005F45C3" w:rsidRDefault="005F45C3" w:rsidP="005F45C3">
      <w:pPr>
        <w:rPr>
          <w:lang w:val="en-GB"/>
        </w:rPr>
      </w:pPr>
      <w:r>
        <w:rPr>
          <w:lang w:val="en-GB"/>
        </w:rPr>
        <w:br w:type="page"/>
      </w:r>
    </w:p>
    <w:p w:rsidR="005F45C3" w:rsidRDefault="002F041D">
      <w:pPr>
        <w:pStyle w:val="ListParagraph"/>
        <w:widowControl w:val="0"/>
        <w:numPr>
          <w:ilvl w:val="0"/>
          <w:numId w:val="33"/>
        </w:numPr>
        <w:tabs>
          <w:tab w:val="left" w:pos="1134"/>
        </w:tabs>
        <w:ind w:hanging="191"/>
        <w:contextualSpacing w:val="0"/>
        <w:rPr>
          <w:lang w:val="en-GB"/>
        </w:rPr>
      </w:pPr>
      <w:r w:rsidRPr="002F041D">
        <w:rPr>
          <w:noProof/>
          <w:snapToGrid w:val="0"/>
        </w:rPr>
        <w:lastRenderedPageBreak/>
        <w:pict>
          <v:shape id="Text Box 30" o:spid="_x0000_s1038" type="#_x0000_t202" style="position:absolute;left:0;text-align:left;margin-left:133.2pt;margin-top:-8.6pt;width:394.8pt;height:334.25pt;z-index:251674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15.2 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15.3 The purchaser shall promptly notify the supplier in writing of any claims arising under this warranty.</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15.4 Upon receipt of such notice, the supplier shall, within the period specified in SCC and with all reasonable speed, repair or replace the defective goods or parts thereof, without costs to the purchaser.</w:t>
                  </w:r>
                </w:p>
                <w:p w:rsidR="00832BDD" w:rsidRPr="00101C7B" w:rsidRDefault="00832BDD" w:rsidP="005F45C3">
                  <w:pPr>
                    <w:autoSpaceDE w:val="0"/>
                    <w:autoSpaceDN w:val="0"/>
                    <w:adjustRightInd w:val="0"/>
                    <w:jc w:val="both"/>
                    <w:rPr>
                      <w:sz w:val="22"/>
                      <w:szCs w:val="22"/>
                      <w:lang w:val="en-ZA" w:eastAsia="en-ZA"/>
                    </w:rPr>
                  </w:pPr>
                  <w:r>
                    <w:rPr>
                      <w:sz w:val="22"/>
                      <w:szCs w:val="22"/>
                      <w:lang w:val="en-ZA" w:eastAsia="en-ZA"/>
                    </w:rPr>
                    <w:t>15.5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txbxContent>
            </v:textbox>
          </v:shape>
        </w:pict>
      </w:r>
      <w:r w:rsidR="005F45C3" w:rsidRPr="00D65080">
        <w:rPr>
          <w:b/>
          <w:sz w:val="22"/>
          <w:szCs w:val="22"/>
          <w:lang w:val="en-ZA" w:eastAsia="en-ZA"/>
        </w:rPr>
        <w:t>Warranty</w:t>
      </w:r>
      <w:r w:rsidR="005F45C3" w:rsidRPr="00D65080">
        <w:rPr>
          <w:b/>
          <w:noProof/>
          <w:sz w:val="22"/>
          <w:szCs w:val="22"/>
          <w:lang w:val="en-ZA" w:eastAsia="en-ZA"/>
        </w:rPr>
        <w:t xml:space="preserve"> </w:t>
      </w: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Default="005F45C3" w:rsidP="005F45C3">
      <w:pPr>
        <w:rPr>
          <w:lang w:val="en-GB"/>
        </w:rPr>
      </w:pPr>
    </w:p>
    <w:p w:rsidR="005F45C3" w:rsidRDefault="005F45C3" w:rsidP="005F45C3">
      <w:pPr>
        <w:ind w:firstLine="720"/>
        <w:rPr>
          <w:lang w:val="en-GB"/>
        </w:rPr>
      </w:pPr>
    </w:p>
    <w:p w:rsidR="005F45C3" w:rsidRDefault="005F45C3" w:rsidP="005F45C3">
      <w:pPr>
        <w:ind w:firstLine="720"/>
        <w:rPr>
          <w:lang w:val="en-GB"/>
        </w:rPr>
      </w:pPr>
    </w:p>
    <w:p w:rsidR="005F45C3" w:rsidRDefault="005F45C3" w:rsidP="005F45C3">
      <w:pPr>
        <w:ind w:firstLine="720"/>
        <w:rPr>
          <w:lang w:val="en-GB"/>
        </w:rPr>
      </w:pPr>
    </w:p>
    <w:p w:rsidR="005F45C3" w:rsidRDefault="005F45C3" w:rsidP="005F45C3">
      <w:pPr>
        <w:ind w:firstLine="720"/>
        <w:rPr>
          <w:lang w:val="en-GB"/>
        </w:rPr>
      </w:pPr>
    </w:p>
    <w:p w:rsidR="005F45C3" w:rsidRDefault="005F45C3" w:rsidP="005F45C3">
      <w:pPr>
        <w:ind w:firstLine="720"/>
        <w:rPr>
          <w:lang w:val="en-GB"/>
        </w:rPr>
      </w:pPr>
    </w:p>
    <w:p w:rsidR="005F45C3" w:rsidRDefault="005F45C3" w:rsidP="005F45C3">
      <w:pPr>
        <w:ind w:firstLine="720"/>
        <w:rPr>
          <w:lang w:val="en-GB"/>
        </w:rPr>
      </w:pPr>
    </w:p>
    <w:p w:rsidR="005F45C3" w:rsidRDefault="002F041D" w:rsidP="005F45C3">
      <w:pPr>
        <w:ind w:firstLine="720"/>
        <w:rPr>
          <w:lang w:val="en-GB"/>
        </w:rPr>
      </w:pPr>
      <w:r w:rsidRPr="002F041D">
        <w:rPr>
          <w:noProof/>
          <w:snapToGrid w:val="0"/>
        </w:rPr>
        <w:pict>
          <v:shape id="Text Box 29" o:spid="_x0000_s1039" type="#_x0000_t202" style="position:absolute;left:0;text-align:left;margin-left:136.8pt;margin-top:9.4pt;width:394.8pt;height:132.5pt;z-index:25167564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16.1 The method and conditions of payment to be made to the supplier under this contract shall be specified in SCC.</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16.2 The supplier shall furnish the purchaser with an invoice accompanied by a copy of the delivery note and upon fulfilment of other obligations stipulated in the contract.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16.3 Payments shall be made promptly by the purchaser, but in no case later than thirty (30) days after submission of an invoice or claim by the supplier.</w:t>
                  </w:r>
                </w:p>
                <w:p w:rsidR="00832BDD" w:rsidRDefault="00832BDD" w:rsidP="005F45C3">
                  <w:pPr>
                    <w:autoSpaceDE w:val="0"/>
                    <w:autoSpaceDN w:val="0"/>
                    <w:adjustRightInd w:val="0"/>
                    <w:jc w:val="both"/>
                    <w:rPr>
                      <w:sz w:val="22"/>
                      <w:szCs w:val="22"/>
                      <w:lang w:val="en-ZA" w:eastAsia="en-ZA"/>
                    </w:rPr>
                  </w:pPr>
                  <w:r>
                    <w:rPr>
                      <w:sz w:val="22"/>
                      <w:szCs w:val="22"/>
                      <w:lang w:val="en-ZA" w:eastAsia="en-ZA"/>
                    </w:rPr>
                    <w:t>16.4 Payment will be made in Rand unless otherwise stipulated in SCC.</w:t>
                  </w:r>
                </w:p>
              </w:txbxContent>
            </v:textbox>
          </v:shape>
        </w:pict>
      </w:r>
    </w:p>
    <w:p w:rsidR="005F45C3" w:rsidRDefault="005F45C3">
      <w:pPr>
        <w:pStyle w:val="ListParagraph"/>
        <w:numPr>
          <w:ilvl w:val="0"/>
          <w:numId w:val="33"/>
        </w:numPr>
        <w:tabs>
          <w:tab w:val="clear" w:pos="900"/>
          <w:tab w:val="num" w:pos="709"/>
          <w:tab w:val="left" w:pos="1134"/>
        </w:tabs>
        <w:autoSpaceDE w:val="0"/>
        <w:autoSpaceDN w:val="0"/>
        <w:adjustRightInd w:val="0"/>
        <w:ind w:hanging="191"/>
        <w:contextualSpacing w:val="0"/>
        <w:rPr>
          <w:b/>
          <w:sz w:val="22"/>
          <w:szCs w:val="22"/>
          <w:lang w:val="en-ZA" w:eastAsia="en-ZA"/>
        </w:rPr>
      </w:pPr>
      <w:r>
        <w:rPr>
          <w:b/>
          <w:sz w:val="22"/>
          <w:szCs w:val="22"/>
          <w:lang w:val="en-ZA" w:eastAsia="en-ZA"/>
        </w:rPr>
        <w:t>P</w:t>
      </w:r>
      <w:r w:rsidRPr="000042ED">
        <w:rPr>
          <w:b/>
          <w:sz w:val="22"/>
          <w:szCs w:val="22"/>
          <w:lang w:val="en-ZA" w:eastAsia="en-ZA"/>
        </w:rPr>
        <w:t xml:space="preserve">ayment </w:t>
      </w: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5F45C3" w:rsidRDefault="005F45C3" w:rsidP="005F45C3">
      <w:pPr>
        <w:tabs>
          <w:tab w:val="num" w:pos="709"/>
        </w:tabs>
        <w:rPr>
          <w:lang w:val="en-GB"/>
        </w:rPr>
      </w:pPr>
    </w:p>
    <w:p w:rsidR="00472A05" w:rsidRDefault="00472A05" w:rsidP="005F45C3">
      <w:pPr>
        <w:tabs>
          <w:tab w:val="num" w:pos="709"/>
        </w:tabs>
        <w:rPr>
          <w:lang w:val="en-GB"/>
        </w:rPr>
      </w:pPr>
    </w:p>
    <w:p w:rsidR="005F45C3" w:rsidRDefault="005F45C3">
      <w:pPr>
        <w:pStyle w:val="ListParagraph"/>
        <w:widowControl w:val="0"/>
        <w:numPr>
          <w:ilvl w:val="0"/>
          <w:numId w:val="33"/>
        </w:numPr>
        <w:tabs>
          <w:tab w:val="num" w:pos="709"/>
          <w:tab w:val="left" w:pos="1134"/>
        </w:tabs>
        <w:ind w:hanging="191"/>
        <w:contextualSpacing w:val="0"/>
        <w:rPr>
          <w:b/>
          <w:sz w:val="22"/>
          <w:szCs w:val="22"/>
          <w:lang w:val="en-GB"/>
        </w:rPr>
      </w:pPr>
      <w:r>
        <w:rPr>
          <w:b/>
          <w:sz w:val="22"/>
          <w:szCs w:val="22"/>
          <w:lang w:val="en-GB"/>
        </w:rPr>
        <w:t xml:space="preserve">Prices </w:t>
      </w:r>
      <w:r w:rsidR="002F041D" w:rsidRPr="002F041D">
        <w:rPr>
          <w:noProof/>
          <w:snapToGrid w:val="0"/>
          <w:sz w:val="24"/>
        </w:rPr>
        <w:pict>
          <v:shape id="Text Box 28" o:spid="_x0000_s1040" type="#_x0000_t202" style="position:absolute;left:0;text-align:left;margin-left:133.2pt;margin-top:-6.35pt;width:394.8pt;height:58.55pt;z-index:25167667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txbxContent>
            </v:textbox>
          </v:shape>
        </w:pict>
      </w: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Default="005F45C3" w:rsidP="005F45C3">
      <w:pPr>
        <w:rPr>
          <w:lang w:val="en-GB"/>
        </w:rPr>
      </w:pPr>
    </w:p>
    <w:p w:rsidR="005F45C3" w:rsidRPr="00D65080" w:rsidRDefault="002F041D">
      <w:pPr>
        <w:pStyle w:val="ListParagraph"/>
        <w:widowControl w:val="0"/>
        <w:numPr>
          <w:ilvl w:val="0"/>
          <w:numId w:val="33"/>
        </w:numPr>
        <w:tabs>
          <w:tab w:val="left" w:pos="1134"/>
        </w:tabs>
        <w:ind w:hanging="191"/>
        <w:contextualSpacing w:val="0"/>
        <w:rPr>
          <w:b/>
          <w:sz w:val="22"/>
          <w:szCs w:val="22"/>
          <w:lang w:val="en-GB"/>
        </w:rPr>
      </w:pPr>
      <w:r w:rsidRPr="002F041D">
        <w:rPr>
          <w:noProof/>
          <w:snapToGrid w:val="0"/>
          <w:sz w:val="24"/>
        </w:rPr>
        <w:pict>
          <v:shape id="Text Box 27" o:spid="_x0000_s1041" type="#_x0000_t202" style="position:absolute;left:0;text-align:left;margin-left:123pt;margin-top:1.4pt;width:394.8pt;height:33.25pt;z-index:25167769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18.1 No variation in or modification of the terms of the contract shall be made except by written amendment signed by the parties concerned.</w:t>
                  </w:r>
                </w:p>
              </w:txbxContent>
            </v:textbox>
          </v:shape>
        </w:pict>
      </w:r>
      <w:r w:rsidR="005F45C3" w:rsidRPr="00D65080">
        <w:rPr>
          <w:b/>
          <w:sz w:val="22"/>
          <w:szCs w:val="22"/>
          <w:lang w:val="en-GB"/>
        </w:rPr>
        <w:t xml:space="preserve">Contracts </w:t>
      </w:r>
    </w:p>
    <w:p w:rsidR="005F45C3" w:rsidRDefault="005F45C3" w:rsidP="005F45C3">
      <w:pPr>
        <w:pStyle w:val="ListParagraph"/>
        <w:tabs>
          <w:tab w:val="left" w:pos="2100"/>
        </w:tabs>
        <w:ind w:left="900"/>
        <w:rPr>
          <w:b/>
          <w:sz w:val="22"/>
          <w:szCs w:val="22"/>
          <w:lang w:val="en-GB"/>
        </w:rPr>
      </w:pPr>
      <w:r w:rsidRPr="00D65080">
        <w:rPr>
          <w:b/>
          <w:sz w:val="22"/>
          <w:szCs w:val="22"/>
          <w:lang w:val="en-GB"/>
        </w:rPr>
        <w:t>Amendments</w:t>
      </w:r>
    </w:p>
    <w:p w:rsidR="005F45C3" w:rsidRDefault="005F45C3" w:rsidP="005F45C3">
      <w:pPr>
        <w:tabs>
          <w:tab w:val="left" w:pos="2100"/>
        </w:tabs>
        <w:rPr>
          <w:b/>
          <w:sz w:val="22"/>
          <w:szCs w:val="22"/>
          <w:lang w:val="en-GB"/>
        </w:rPr>
      </w:pPr>
    </w:p>
    <w:p w:rsidR="005F45C3" w:rsidRDefault="002F041D" w:rsidP="005F45C3">
      <w:pPr>
        <w:tabs>
          <w:tab w:val="left" w:pos="2100"/>
        </w:tabs>
        <w:rPr>
          <w:b/>
          <w:sz w:val="22"/>
          <w:szCs w:val="22"/>
          <w:lang w:val="en-GB"/>
        </w:rPr>
      </w:pPr>
      <w:r w:rsidRPr="002F041D">
        <w:rPr>
          <w:noProof/>
          <w:snapToGrid w:val="0"/>
          <w:sz w:val="24"/>
        </w:rPr>
        <w:pict>
          <v:shape id="Text Box 26" o:spid="_x0000_s1042" type="#_x0000_t202" style="position:absolute;margin-left:123pt;margin-top:8.15pt;width:394.8pt;height:33.25pt;z-index:2516787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19.1 The supplier shall not assign, in whole or in part, its obligations to perform under the contract, except with the purchaser’s prior written consent.</w:t>
                  </w:r>
                </w:p>
              </w:txbxContent>
            </v:textbox>
          </v:shape>
        </w:pict>
      </w:r>
    </w:p>
    <w:p w:rsidR="005F45C3" w:rsidRDefault="005F45C3">
      <w:pPr>
        <w:pStyle w:val="ListParagraph"/>
        <w:widowControl w:val="0"/>
        <w:numPr>
          <w:ilvl w:val="0"/>
          <w:numId w:val="33"/>
        </w:numPr>
        <w:tabs>
          <w:tab w:val="left" w:pos="1134"/>
        </w:tabs>
        <w:ind w:hanging="191"/>
        <w:contextualSpacing w:val="0"/>
        <w:rPr>
          <w:b/>
          <w:sz w:val="22"/>
          <w:szCs w:val="22"/>
          <w:lang w:val="en-GB"/>
        </w:rPr>
      </w:pPr>
      <w:r>
        <w:rPr>
          <w:b/>
          <w:sz w:val="22"/>
          <w:szCs w:val="22"/>
          <w:lang w:val="en-GB"/>
        </w:rPr>
        <w:t xml:space="preserve">Assignment </w:t>
      </w:r>
    </w:p>
    <w:p w:rsidR="005F45C3" w:rsidRDefault="005F45C3" w:rsidP="005F45C3">
      <w:pPr>
        <w:pStyle w:val="ListParagraph"/>
        <w:tabs>
          <w:tab w:val="left" w:pos="1134"/>
        </w:tabs>
        <w:ind w:left="900"/>
        <w:rPr>
          <w:b/>
          <w:sz w:val="22"/>
          <w:szCs w:val="22"/>
          <w:lang w:val="en-GB"/>
        </w:rPr>
      </w:pPr>
    </w:p>
    <w:p w:rsidR="005F45C3" w:rsidRDefault="002F041D" w:rsidP="005F45C3">
      <w:pPr>
        <w:pStyle w:val="ListParagraph"/>
        <w:tabs>
          <w:tab w:val="left" w:pos="1134"/>
        </w:tabs>
        <w:ind w:left="900"/>
        <w:rPr>
          <w:b/>
          <w:sz w:val="22"/>
          <w:szCs w:val="22"/>
          <w:lang w:val="en-GB"/>
        </w:rPr>
      </w:pPr>
      <w:r w:rsidRPr="002F041D">
        <w:rPr>
          <w:noProof/>
          <w:snapToGrid w:val="0"/>
          <w:sz w:val="24"/>
        </w:rPr>
        <w:pict>
          <v:shape id="Text Box 25" o:spid="_x0000_s1043" type="#_x0000_t202" style="position:absolute;left:0;text-align:left;margin-left:123pt;margin-top:4.2pt;width:394.8pt;height:58.55pt;z-index:2516797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20.1 The supplier shall notify the purchaser in writing of all subcontracts awarded under these contracts if not already specified in the bid. Such notification, in the original bid or later, shall not relieve the supplier from any liability or obligation under the contract.</w:t>
                  </w:r>
                </w:p>
              </w:txbxContent>
            </v:textbox>
          </v:shape>
        </w:pict>
      </w:r>
    </w:p>
    <w:p w:rsidR="005F45C3" w:rsidRDefault="005F45C3">
      <w:pPr>
        <w:pStyle w:val="ListParagraph"/>
        <w:widowControl w:val="0"/>
        <w:numPr>
          <w:ilvl w:val="0"/>
          <w:numId w:val="33"/>
        </w:numPr>
        <w:tabs>
          <w:tab w:val="left" w:pos="1134"/>
        </w:tabs>
        <w:ind w:hanging="191"/>
        <w:contextualSpacing w:val="0"/>
        <w:rPr>
          <w:b/>
          <w:sz w:val="22"/>
          <w:szCs w:val="22"/>
          <w:lang w:val="en-GB"/>
        </w:rPr>
      </w:pPr>
      <w:r>
        <w:rPr>
          <w:b/>
          <w:sz w:val="22"/>
          <w:szCs w:val="22"/>
          <w:lang w:val="en-GB"/>
        </w:rPr>
        <w:t xml:space="preserve">Subcontracts </w:t>
      </w:r>
    </w:p>
    <w:p w:rsidR="005F45C3" w:rsidRPr="00D65080" w:rsidRDefault="005F45C3" w:rsidP="005F45C3">
      <w:pPr>
        <w:rPr>
          <w:lang w:val="en-GB"/>
        </w:rPr>
      </w:pPr>
    </w:p>
    <w:p w:rsidR="005F45C3" w:rsidRPr="00D65080" w:rsidRDefault="005F45C3" w:rsidP="005F45C3">
      <w:pPr>
        <w:rPr>
          <w:lang w:val="en-GB"/>
        </w:rPr>
      </w:pPr>
    </w:p>
    <w:p w:rsidR="005F45C3" w:rsidRPr="00D65080" w:rsidRDefault="005F45C3" w:rsidP="005F45C3">
      <w:pPr>
        <w:rPr>
          <w:lang w:val="en-GB"/>
        </w:rPr>
      </w:pPr>
    </w:p>
    <w:p w:rsidR="005F45C3" w:rsidRDefault="005F45C3" w:rsidP="005F45C3">
      <w:pPr>
        <w:rPr>
          <w:lang w:val="en-GB"/>
        </w:rPr>
      </w:pPr>
    </w:p>
    <w:p w:rsidR="005F45C3" w:rsidRDefault="005F45C3" w:rsidP="005F45C3">
      <w:pPr>
        <w:tabs>
          <w:tab w:val="left" w:pos="2112"/>
        </w:tabs>
        <w:rPr>
          <w:lang w:val="en-GB"/>
        </w:rPr>
      </w:pPr>
      <w:r>
        <w:rPr>
          <w:lang w:val="en-GB"/>
        </w:rPr>
        <w:tab/>
      </w:r>
    </w:p>
    <w:p w:rsidR="005F45C3" w:rsidRDefault="005F45C3" w:rsidP="005F45C3">
      <w:pPr>
        <w:rPr>
          <w:lang w:val="en-GB"/>
        </w:rPr>
      </w:pPr>
      <w:r>
        <w:rPr>
          <w:lang w:val="en-GB"/>
        </w:rPr>
        <w:br w:type="page"/>
      </w:r>
    </w:p>
    <w:p w:rsidR="005F45C3" w:rsidRDefault="002F041D">
      <w:pPr>
        <w:pStyle w:val="ListParagraph"/>
        <w:widowControl w:val="0"/>
        <w:numPr>
          <w:ilvl w:val="0"/>
          <w:numId w:val="33"/>
        </w:numPr>
        <w:tabs>
          <w:tab w:val="left" w:pos="1134"/>
          <w:tab w:val="left" w:pos="1418"/>
        </w:tabs>
        <w:ind w:hanging="191"/>
        <w:contextualSpacing w:val="0"/>
        <w:rPr>
          <w:b/>
          <w:sz w:val="22"/>
          <w:szCs w:val="22"/>
          <w:lang w:val="en-GB"/>
        </w:rPr>
      </w:pPr>
      <w:r w:rsidRPr="002F041D">
        <w:rPr>
          <w:noProof/>
          <w:snapToGrid w:val="0"/>
          <w:sz w:val="24"/>
        </w:rPr>
        <w:lastRenderedPageBreak/>
        <w:pict>
          <v:shape id="Text Box 24" o:spid="_x0000_s1044" type="#_x0000_t202" style="position:absolute;left:0;text-align:left;margin-left:145.8pt;margin-top:-5.4pt;width:394.8pt;height:409.45pt;z-index:2516807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21.1 Delivery of the goods and performance of services shall be made by the supplier in accordance with the time schedule prescribed by the purchaser in the contract.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21.2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21.3 No provision in a contract shall be deemed to prohibit the obtaining of supplies or services from a national department, provincial department, or a local authority.</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21.4 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21.5 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832BDD" w:rsidRDefault="00832BDD" w:rsidP="005F45C3">
                  <w:pPr>
                    <w:autoSpaceDE w:val="0"/>
                    <w:autoSpaceDN w:val="0"/>
                    <w:adjustRightInd w:val="0"/>
                    <w:jc w:val="both"/>
                    <w:rPr>
                      <w:sz w:val="22"/>
                      <w:szCs w:val="22"/>
                      <w:lang w:val="en-ZA" w:eastAsia="en-ZA"/>
                    </w:rPr>
                  </w:pPr>
                  <w:r>
                    <w:rPr>
                      <w:sz w:val="22"/>
                      <w:szCs w:val="22"/>
                      <w:lang w:val="en-ZA" w:eastAsia="en-ZA"/>
                    </w:rPr>
                    <w:t>21.6 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txbxContent>
            </v:textbox>
          </v:shape>
        </w:pict>
      </w:r>
      <w:r w:rsidR="005F45C3" w:rsidRPr="00D65080">
        <w:rPr>
          <w:b/>
          <w:sz w:val="22"/>
          <w:szCs w:val="22"/>
          <w:lang w:val="en-GB"/>
        </w:rPr>
        <w:t xml:space="preserve">Delays </w:t>
      </w:r>
      <w:r w:rsidR="005F45C3">
        <w:rPr>
          <w:b/>
          <w:sz w:val="22"/>
          <w:szCs w:val="22"/>
          <w:lang w:val="en-GB"/>
        </w:rPr>
        <w:t xml:space="preserve">in the </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 xml:space="preserve">supplier’s </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performance</w:t>
      </w: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2F041D" w:rsidP="005F45C3">
      <w:pPr>
        <w:pStyle w:val="ListParagraph"/>
        <w:tabs>
          <w:tab w:val="left" w:pos="1134"/>
          <w:tab w:val="left" w:pos="1418"/>
        </w:tabs>
        <w:ind w:left="900"/>
        <w:rPr>
          <w:b/>
          <w:sz w:val="22"/>
          <w:szCs w:val="22"/>
          <w:lang w:val="en-GB"/>
        </w:rPr>
      </w:pPr>
      <w:r w:rsidRPr="002F041D">
        <w:rPr>
          <w:noProof/>
          <w:snapToGrid w:val="0"/>
          <w:sz w:val="24"/>
        </w:rPr>
        <w:pict>
          <v:shape id="Text Box 23" o:spid="_x0000_s1045" type="#_x0000_t202" style="position:absolute;left:0;text-align:left;margin-left:145.8pt;margin-top:5.05pt;width:394.8pt;height:96.5pt;z-index:2516817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Penalties</w:t>
      </w: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Pr="00D65080" w:rsidRDefault="002F041D" w:rsidP="005F45C3">
      <w:pPr>
        <w:tabs>
          <w:tab w:val="left" w:pos="1134"/>
          <w:tab w:val="left" w:pos="1418"/>
        </w:tabs>
        <w:rPr>
          <w:b/>
          <w:sz w:val="22"/>
          <w:szCs w:val="22"/>
          <w:lang w:val="en-GB"/>
        </w:rPr>
      </w:pPr>
      <w:r w:rsidRPr="002F041D">
        <w:rPr>
          <w:noProof/>
          <w:snapToGrid w:val="0"/>
          <w:sz w:val="24"/>
        </w:rPr>
        <w:pict>
          <v:shape id="Text Box 22" o:spid="_x0000_s1046" type="#_x0000_t202" style="position:absolute;margin-left:138.6pt;margin-top:11.25pt;width:394.8pt;height:221.7pt;z-index:2516828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23.1 The purchaser, without prejudice to any other remedy for breach of contract, by written notice of default sent to the supplier, may terminate this contract in whole or in part:</w:t>
                  </w:r>
                </w:p>
                <w:p w:rsidR="00832BDD" w:rsidRDefault="00832BDD">
                  <w:pPr>
                    <w:pStyle w:val="ListParagraph"/>
                    <w:numPr>
                      <w:ilvl w:val="0"/>
                      <w:numId w:val="40"/>
                    </w:numPr>
                    <w:autoSpaceDE w:val="0"/>
                    <w:autoSpaceDN w:val="0"/>
                    <w:adjustRightInd w:val="0"/>
                    <w:contextualSpacing w:val="0"/>
                    <w:jc w:val="both"/>
                    <w:rPr>
                      <w:sz w:val="22"/>
                      <w:szCs w:val="22"/>
                      <w:lang w:val="en-ZA" w:eastAsia="en-ZA"/>
                    </w:rPr>
                  </w:pPr>
                  <w:r w:rsidRPr="007E691C">
                    <w:rPr>
                      <w:sz w:val="22"/>
                      <w:szCs w:val="22"/>
                      <w:lang w:val="en-ZA" w:eastAsia="en-ZA"/>
                    </w:rPr>
                    <w:t>if the supplier fails to deliver any or all of the goods within the period(s) specified in the contract, or within any extension thereof granted by the purchaser pursuant to GCC</w:t>
                  </w:r>
                  <w:r>
                    <w:rPr>
                      <w:sz w:val="22"/>
                      <w:szCs w:val="22"/>
                      <w:lang w:val="en-ZA" w:eastAsia="en-ZA"/>
                    </w:rPr>
                    <w:t xml:space="preserve"> </w:t>
                  </w:r>
                  <w:r w:rsidRPr="007E691C">
                    <w:rPr>
                      <w:sz w:val="22"/>
                      <w:szCs w:val="22"/>
                      <w:lang w:val="en-ZA" w:eastAsia="en-ZA"/>
                    </w:rPr>
                    <w:t>Clause 21.2;</w:t>
                  </w:r>
                </w:p>
                <w:p w:rsidR="00832BDD" w:rsidRDefault="00832BDD">
                  <w:pPr>
                    <w:pStyle w:val="ListParagraph"/>
                    <w:numPr>
                      <w:ilvl w:val="0"/>
                      <w:numId w:val="40"/>
                    </w:numPr>
                    <w:autoSpaceDE w:val="0"/>
                    <w:autoSpaceDN w:val="0"/>
                    <w:adjustRightInd w:val="0"/>
                    <w:contextualSpacing w:val="0"/>
                    <w:jc w:val="both"/>
                    <w:rPr>
                      <w:sz w:val="22"/>
                      <w:szCs w:val="22"/>
                      <w:lang w:val="en-ZA" w:eastAsia="en-ZA"/>
                    </w:rPr>
                  </w:pPr>
                  <w:r w:rsidRPr="007E691C">
                    <w:rPr>
                      <w:sz w:val="22"/>
                      <w:szCs w:val="22"/>
                      <w:lang w:val="en-ZA" w:eastAsia="en-ZA"/>
                    </w:rPr>
                    <w:t>if the Supplier fails to perform any other obligation(s) under</w:t>
                  </w:r>
                  <w:r>
                    <w:rPr>
                      <w:sz w:val="22"/>
                      <w:szCs w:val="22"/>
                      <w:lang w:val="en-ZA" w:eastAsia="en-ZA"/>
                    </w:rPr>
                    <w:t xml:space="preserve"> </w:t>
                  </w:r>
                  <w:r w:rsidRPr="007E691C">
                    <w:rPr>
                      <w:sz w:val="22"/>
                      <w:szCs w:val="22"/>
                      <w:lang w:val="en-ZA" w:eastAsia="en-ZA"/>
                    </w:rPr>
                    <w:t>the contract; or</w:t>
                  </w:r>
                </w:p>
                <w:p w:rsidR="00832BDD" w:rsidRPr="007E691C" w:rsidRDefault="00832BDD">
                  <w:pPr>
                    <w:pStyle w:val="ListParagraph"/>
                    <w:numPr>
                      <w:ilvl w:val="0"/>
                      <w:numId w:val="40"/>
                    </w:numPr>
                    <w:autoSpaceDE w:val="0"/>
                    <w:autoSpaceDN w:val="0"/>
                    <w:adjustRightInd w:val="0"/>
                    <w:spacing w:after="240"/>
                    <w:contextualSpacing w:val="0"/>
                    <w:jc w:val="both"/>
                    <w:rPr>
                      <w:sz w:val="22"/>
                      <w:szCs w:val="22"/>
                      <w:lang w:val="en-ZA" w:eastAsia="en-ZA"/>
                    </w:rPr>
                  </w:pPr>
                  <w:r w:rsidRPr="007E691C">
                    <w:rPr>
                      <w:sz w:val="22"/>
                      <w:szCs w:val="22"/>
                      <w:lang w:val="en-ZA" w:eastAsia="en-ZA"/>
                    </w:rPr>
                    <w:t>if the supplier, in the judgment of the purchaser, has engaged in corrupt or fraudulent practices in competing for</w:t>
                  </w:r>
                  <w:r>
                    <w:rPr>
                      <w:sz w:val="22"/>
                      <w:szCs w:val="22"/>
                      <w:lang w:val="en-ZA" w:eastAsia="en-ZA"/>
                    </w:rPr>
                    <w:t xml:space="preserve"> </w:t>
                  </w:r>
                  <w:r w:rsidRPr="007E691C">
                    <w:rPr>
                      <w:sz w:val="22"/>
                      <w:szCs w:val="22"/>
                      <w:lang w:val="en-ZA" w:eastAsia="en-ZA"/>
                    </w:rPr>
                    <w:t>or in executing the contract.</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23.2 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 xml:space="preserve">Termination </w:t>
      </w:r>
    </w:p>
    <w:p w:rsidR="005F45C3" w:rsidRDefault="005F45C3" w:rsidP="005F45C3">
      <w:pPr>
        <w:tabs>
          <w:tab w:val="left" w:pos="1134"/>
          <w:tab w:val="left" w:pos="1418"/>
        </w:tabs>
        <w:ind w:left="709"/>
        <w:rPr>
          <w:b/>
          <w:sz w:val="22"/>
          <w:szCs w:val="22"/>
          <w:lang w:val="en-GB"/>
        </w:rPr>
      </w:pPr>
      <w:r>
        <w:rPr>
          <w:b/>
          <w:sz w:val="22"/>
          <w:szCs w:val="22"/>
          <w:lang w:val="en-GB"/>
        </w:rPr>
        <w:tab/>
        <w:t>f</w:t>
      </w:r>
      <w:r w:rsidRPr="00D65080">
        <w:rPr>
          <w:b/>
          <w:sz w:val="22"/>
          <w:szCs w:val="22"/>
          <w:lang w:val="en-GB"/>
        </w:rPr>
        <w:t>or default</w:t>
      </w: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rPr>
          <w:b/>
          <w:sz w:val="22"/>
          <w:szCs w:val="22"/>
          <w:lang w:val="en-GB"/>
        </w:rPr>
      </w:pPr>
      <w:r>
        <w:rPr>
          <w:b/>
          <w:sz w:val="22"/>
          <w:szCs w:val="22"/>
          <w:lang w:val="en-GB"/>
        </w:rPr>
        <w:br w:type="page"/>
      </w:r>
    </w:p>
    <w:p w:rsidR="005F45C3" w:rsidRDefault="002F041D" w:rsidP="005F45C3">
      <w:pPr>
        <w:tabs>
          <w:tab w:val="left" w:pos="1134"/>
          <w:tab w:val="left" w:pos="1418"/>
        </w:tabs>
        <w:ind w:left="709"/>
        <w:rPr>
          <w:b/>
          <w:sz w:val="22"/>
          <w:szCs w:val="22"/>
          <w:lang w:val="en-GB"/>
        </w:rPr>
      </w:pPr>
      <w:r w:rsidRPr="002F041D">
        <w:rPr>
          <w:noProof/>
          <w:snapToGrid w:val="0"/>
          <w:sz w:val="24"/>
        </w:rPr>
        <w:lastRenderedPageBreak/>
        <w:pict>
          <v:shape id="Text Box 21" o:spid="_x0000_s1047" type="#_x0000_t202" style="position:absolute;left:0;text-align:left;margin-left:136.2pt;margin-top:-4.2pt;width:394.8pt;height:510pt;z-index:2516838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23.3 Where the purchaser terminates the contract in whole or in part, the purchaser may decide to impose a restriction penalty on the supplier by prohibiting such supplier from doing business with the public sector for a period not exceeding 10 years.</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23.4 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23.5 Any restriction imposed on any person by the Accounting Officer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23.6 If a restriction is imposed, the purchaser must, within five (5) working days of such imposition, furnish the National Treasury, with the following information:</w:t>
                  </w:r>
                </w:p>
                <w:p w:rsidR="00832BDD" w:rsidRDefault="00832BDD">
                  <w:pPr>
                    <w:pStyle w:val="ListParagraph"/>
                    <w:numPr>
                      <w:ilvl w:val="0"/>
                      <w:numId w:val="41"/>
                    </w:numPr>
                    <w:autoSpaceDE w:val="0"/>
                    <w:autoSpaceDN w:val="0"/>
                    <w:adjustRightInd w:val="0"/>
                    <w:contextualSpacing w:val="0"/>
                    <w:jc w:val="both"/>
                    <w:rPr>
                      <w:sz w:val="22"/>
                      <w:szCs w:val="22"/>
                      <w:lang w:val="en-ZA" w:eastAsia="en-ZA"/>
                    </w:rPr>
                  </w:pPr>
                  <w:r w:rsidRPr="00EE0637">
                    <w:rPr>
                      <w:sz w:val="22"/>
                      <w:szCs w:val="22"/>
                      <w:lang w:val="en-ZA" w:eastAsia="en-ZA"/>
                    </w:rPr>
                    <w:t>the name and address of the supplier and / or person restricted by the</w:t>
                  </w:r>
                  <w:r>
                    <w:rPr>
                      <w:sz w:val="22"/>
                      <w:szCs w:val="22"/>
                      <w:lang w:val="en-ZA" w:eastAsia="en-ZA"/>
                    </w:rPr>
                    <w:t xml:space="preserve"> </w:t>
                  </w:r>
                  <w:r w:rsidRPr="00EE0637">
                    <w:rPr>
                      <w:sz w:val="22"/>
                      <w:szCs w:val="22"/>
                      <w:lang w:val="en-ZA" w:eastAsia="en-ZA"/>
                    </w:rPr>
                    <w:t>purchaser;</w:t>
                  </w:r>
                </w:p>
                <w:p w:rsidR="00832BDD" w:rsidRDefault="00832BDD">
                  <w:pPr>
                    <w:pStyle w:val="ListParagraph"/>
                    <w:numPr>
                      <w:ilvl w:val="0"/>
                      <w:numId w:val="41"/>
                    </w:numPr>
                    <w:autoSpaceDE w:val="0"/>
                    <w:autoSpaceDN w:val="0"/>
                    <w:adjustRightInd w:val="0"/>
                    <w:contextualSpacing w:val="0"/>
                    <w:jc w:val="both"/>
                    <w:rPr>
                      <w:sz w:val="22"/>
                      <w:szCs w:val="22"/>
                      <w:lang w:val="en-ZA" w:eastAsia="en-ZA"/>
                    </w:rPr>
                  </w:pPr>
                  <w:r w:rsidRPr="00EE0637">
                    <w:rPr>
                      <w:sz w:val="22"/>
                      <w:szCs w:val="22"/>
                      <w:lang w:val="en-ZA" w:eastAsia="en-ZA"/>
                    </w:rPr>
                    <w:t>the date of commencement of the restriction</w:t>
                  </w:r>
                </w:p>
                <w:p w:rsidR="00832BDD" w:rsidRDefault="00832BDD">
                  <w:pPr>
                    <w:pStyle w:val="ListParagraph"/>
                    <w:numPr>
                      <w:ilvl w:val="0"/>
                      <w:numId w:val="41"/>
                    </w:numPr>
                    <w:autoSpaceDE w:val="0"/>
                    <w:autoSpaceDN w:val="0"/>
                    <w:adjustRightInd w:val="0"/>
                    <w:contextualSpacing w:val="0"/>
                    <w:jc w:val="both"/>
                    <w:rPr>
                      <w:sz w:val="22"/>
                      <w:szCs w:val="22"/>
                      <w:lang w:val="en-ZA" w:eastAsia="en-ZA"/>
                    </w:rPr>
                  </w:pPr>
                  <w:r w:rsidRPr="00EE0637">
                    <w:rPr>
                      <w:sz w:val="22"/>
                      <w:szCs w:val="22"/>
                      <w:lang w:val="en-ZA" w:eastAsia="en-ZA"/>
                    </w:rPr>
                    <w:t>the period of restriction; and</w:t>
                  </w:r>
                </w:p>
                <w:p w:rsidR="00832BDD" w:rsidRPr="00EE0637" w:rsidRDefault="00832BDD">
                  <w:pPr>
                    <w:pStyle w:val="ListParagraph"/>
                    <w:numPr>
                      <w:ilvl w:val="0"/>
                      <w:numId w:val="41"/>
                    </w:numPr>
                    <w:autoSpaceDE w:val="0"/>
                    <w:autoSpaceDN w:val="0"/>
                    <w:adjustRightInd w:val="0"/>
                    <w:spacing w:after="240"/>
                    <w:contextualSpacing w:val="0"/>
                    <w:jc w:val="both"/>
                    <w:rPr>
                      <w:sz w:val="22"/>
                      <w:szCs w:val="22"/>
                      <w:lang w:val="en-ZA" w:eastAsia="en-ZA"/>
                    </w:rPr>
                  </w:pPr>
                  <w:r w:rsidRPr="00EE0637">
                    <w:rPr>
                      <w:sz w:val="22"/>
                      <w:szCs w:val="22"/>
                      <w:lang w:val="en-ZA" w:eastAsia="en-ZA"/>
                    </w:rPr>
                    <w:t>the reasons for the restriction.</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These details will be loaded in the National Treasury’s central database of suppliers or persons prohibited from doing business with the public sector.</w:t>
                  </w:r>
                </w:p>
                <w:p w:rsidR="00832BDD" w:rsidRDefault="00832BDD" w:rsidP="005F45C3">
                  <w:pPr>
                    <w:autoSpaceDE w:val="0"/>
                    <w:autoSpaceDN w:val="0"/>
                    <w:adjustRightInd w:val="0"/>
                    <w:jc w:val="both"/>
                    <w:rPr>
                      <w:sz w:val="22"/>
                      <w:szCs w:val="22"/>
                      <w:lang w:val="en-ZA" w:eastAsia="en-ZA"/>
                    </w:rPr>
                  </w:pPr>
                  <w:r>
                    <w:rPr>
                      <w:sz w:val="22"/>
                      <w:szCs w:val="22"/>
                      <w:lang w:val="en-ZA" w:eastAsia="en-ZA"/>
                    </w:rPr>
                    <w:t>23.7 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txbxContent>
            </v:textbox>
          </v:shape>
        </w:pict>
      </w: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Pr="00D65080" w:rsidRDefault="002F041D" w:rsidP="005F45C3">
      <w:pPr>
        <w:tabs>
          <w:tab w:val="left" w:pos="1134"/>
          <w:tab w:val="left" w:pos="1418"/>
        </w:tabs>
        <w:rPr>
          <w:b/>
          <w:sz w:val="22"/>
          <w:szCs w:val="22"/>
          <w:lang w:val="en-GB"/>
        </w:rPr>
      </w:pPr>
      <w:r w:rsidRPr="002F041D">
        <w:rPr>
          <w:noProof/>
          <w:snapToGrid w:val="0"/>
          <w:sz w:val="24"/>
        </w:rPr>
        <w:pict>
          <v:shape id="_x0000_s1048" type="#_x0000_t202" style="position:absolute;margin-left:148.8pt;margin-top:7.05pt;width:394.8pt;height:159.75pt;z-index:2516848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24.1 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txbxContent>
            </v:textbox>
          </v:shape>
        </w:pict>
      </w:r>
    </w:p>
    <w:p w:rsidR="005F45C3" w:rsidRPr="00EE0637" w:rsidRDefault="005F45C3">
      <w:pPr>
        <w:pStyle w:val="ListParagraph"/>
        <w:numPr>
          <w:ilvl w:val="0"/>
          <w:numId w:val="33"/>
        </w:numPr>
        <w:tabs>
          <w:tab w:val="left" w:pos="1134"/>
        </w:tabs>
        <w:autoSpaceDE w:val="0"/>
        <w:autoSpaceDN w:val="0"/>
        <w:adjustRightInd w:val="0"/>
        <w:ind w:hanging="191"/>
        <w:contextualSpacing w:val="0"/>
        <w:rPr>
          <w:b/>
          <w:sz w:val="22"/>
          <w:szCs w:val="22"/>
          <w:lang w:val="en-ZA" w:eastAsia="en-ZA"/>
        </w:rPr>
      </w:pPr>
      <w:r>
        <w:rPr>
          <w:b/>
          <w:sz w:val="22"/>
          <w:szCs w:val="22"/>
          <w:lang w:val="en-ZA" w:eastAsia="en-ZA"/>
        </w:rPr>
        <w:t>An</w:t>
      </w:r>
      <w:r w:rsidRPr="00EE0637">
        <w:rPr>
          <w:b/>
          <w:sz w:val="22"/>
          <w:szCs w:val="22"/>
          <w:lang w:val="en-ZA" w:eastAsia="en-ZA"/>
        </w:rPr>
        <w:t xml:space="preserve">ti-dumping </w:t>
      </w:r>
    </w:p>
    <w:p w:rsidR="005F45C3" w:rsidRPr="00EE0637" w:rsidRDefault="005F45C3" w:rsidP="005F45C3">
      <w:pPr>
        <w:pStyle w:val="ListParagraph"/>
        <w:tabs>
          <w:tab w:val="left" w:pos="1134"/>
        </w:tabs>
        <w:autoSpaceDE w:val="0"/>
        <w:autoSpaceDN w:val="0"/>
        <w:adjustRightInd w:val="0"/>
        <w:ind w:left="900"/>
        <w:rPr>
          <w:b/>
          <w:sz w:val="22"/>
          <w:szCs w:val="22"/>
          <w:lang w:val="en-ZA" w:eastAsia="en-ZA"/>
        </w:rPr>
      </w:pPr>
      <w:r w:rsidRPr="00EE0637">
        <w:rPr>
          <w:b/>
          <w:sz w:val="22"/>
          <w:szCs w:val="22"/>
          <w:lang w:val="en-ZA" w:eastAsia="en-ZA"/>
        </w:rPr>
        <w:tab/>
        <w:t>and countervailing</w:t>
      </w:r>
    </w:p>
    <w:p w:rsidR="005F45C3" w:rsidRDefault="005F45C3" w:rsidP="005F45C3">
      <w:pPr>
        <w:pStyle w:val="ListParagraph"/>
        <w:tabs>
          <w:tab w:val="left" w:pos="1134"/>
        </w:tabs>
        <w:autoSpaceDE w:val="0"/>
        <w:autoSpaceDN w:val="0"/>
        <w:adjustRightInd w:val="0"/>
        <w:ind w:left="900"/>
        <w:rPr>
          <w:b/>
          <w:sz w:val="22"/>
          <w:szCs w:val="22"/>
          <w:lang w:val="en-ZA" w:eastAsia="en-ZA"/>
        </w:rPr>
      </w:pPr>
      <w:r w:rsidRPr="00EE0637">
        <w:rPr>
          <w:b/>
          <w:sz w:val="22"/>
          <w:szCs w:val="22"/>
          <w:lang w:val="en-ZA" w:eastAsia="en-ZA"/>
        </w:rPr>
        <w:tab/>
        <w:t>duties and rights</w:t>
      </w: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Pr="00D65080" w:rsidRDefault="005F45C3" w:rsidP="005F45C3">
      <w:pPr>
        <w:tabs>
          <w:tab w:val="left" w:pos="1134"/>
        </w:tabs>
        <w:autoSpaceDE w:val="0"/>
        <w:autoSpaceDN w:val="0"/>
        <w:adjustRightInd w:val="0"/>
        <w:rPr>
          <w:b/>
          <w:sz w:val="22"/>
          <w:szCs w:val="22"/>
          <w:lang w:val="en-ZA" w:eastAsia="en-ZA"/>
        </w:rPr>
      </w:pPr>
    </w:p>
    <w:p w:rsidR="005F45C3" w:rsidRDefault="005F45C3" w:rsidP="005F45C3">
      <w:pPr>
        <w:pStyle w:val="ListParagraph"/>
        <w:tabs>
          <w:tab w:val="left" w:pos="1134"/>
        </w:tabs>
        <w:autoSpaceDE w:val="0"/>
        <w:autoSpaceDN w:val="0"/>
        <w:adjustRightInd w:val="0"/>
        <w:ind w:left="900"/>
        <w:rPr>
          <w:b/>
          <w:sz w:val="22"/>
          <w:szCs w:val="22"/>
          <w:lang w:val="en-ZA" w:eastAsia="en-ZA"/>
        </w:rPr>
      </w:pPr>
    </w:p>
    <w:p w:rsidR="005F45C3" w:rsidRDefault="005F45C3" w:rsidP="005F45C3">
      <w:pPr>
        <w:rPr>
          <w:b/>
          <w:sz w:val="22"/>
          <w:szCs w:val="22"/>
          <w:lang w:val="en-ZA" w:eastAsia="en-ZA"/>
        </w:rPr>
      </w:pPr>
      <w:r>
        <w:rPr>
          <w:b/>
          <w:sz w:val="22"/>
          <w:szCs w:val="22"/>
          <w:lang w:val="en-ZA" w:eastAsia="en-ZA"/>
        </w:rPr>
        <w:br w:type="page"/>
      </w:r>
    </w:p>
    <w:p w:rsidR="005F45C3" w:rsidRDefault="002F041D" w:rsidP="005F45C3">
      <w:pPr>
        <w:pStyle w:val="ListParagraph"/>
        <w:tabs>
          <w:tab w:val="left" w:pos="1134"/>
        </w:tabs>
        <w:autoSpaceDE w:val="0"/>
        <w:autoSpaceDN w:val="0"/>
        <w:adjustRightInd w:val="0"/>
        <w:ind w:left="900"/>
        <w:rPr>
          <w:lang w:val="en-ZA" w:eastAsia="en-ZA"/>
        </w:rPr>
      </w:pPr>
      <w:r w:rsidRPr="002F041D">
        <w:rPr>
          <w:noProof/>
          <w:snapToGrid w:val="0"/>
        </w:rPr>
        <w:lastRenderedPageBreak/>
        <w:pict>
          <v:shape id="_x0000_s1049" type="#_x0000_t202" style="position:absolute;left:0;text-align:left;margin-left:142.2pt;margin-top:7.7pt;width:394.8pt;height:146.45pt;z-index:2516858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25.1 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832BDD" w:rsidRDefault="00832BDD" w:rsidP="005F45C3">
                  <w:pPr>
                    <w:autoSpaceDE w:val="0"/>
                    <w:autoSpaceDN w:val="0"/>
                    <w:adjustRightInd w:val="0"/>
                    <w:jc w:val="both"/>
                    <w:rPr>
                      <w:sz w:val="22"/>
                      <w:szCs w:val="22"/>
                      <w:lang w:val="en-ZA" w:eastAsia="en-ZA"/>
                    </w:rPr>
                  </w:pPr>
                  <w:r>
                    <w:rPr>
                      <w:sz w:val="22"/>
                      <w:szCs w:val="22"/>
                      <w:lang w:val="en-ZA" w:eastAsia="en-ZA"/>
                    </w:rPr>
                    <w:t>25.2 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Force Majeure</w:t>
      </w: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Pr="00D65080" w:rsidRDefault="002F041D" w:rsidP="005F45C3">
      <w:pPr>
        <w:tabs>
          <w:tab w:val="left" w:pos="1134"/>
          <w:tab w:val="left" w:pos="1418"/>
        </w:tabs>
        <w:rPr>
          <w:b/>
          <w:sz w:val="22"/>
          <w:szCs w:val="22"/>
          <w:lang w:val="en-GB"/>
        </w:rPr>
      </w:pPr>
      <w:r w:rsidRPr="002F041D">
        <w:rPr>
          <w:noProof/>
          <w:snapToGrid w:val="0"/>
          <w:sz w:val="24"/>
        </w:rPr>
        <w:pict>
          <v:shape id="Text Box 18" o:spid="_x0000_s1050" type="#_x0000_t202" style="position:absolute;margin-left:138.6pt;margin-top:7.75pt;width:394.8pt;height:71.2pt;z-index:2516869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26.1 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Termination for</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Insolvency</w:t>
      </w: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2F041D" w:rsidP="005F45C3">
      <w:pPr>
        <w:pStyle w:val="ListParagraph"/>
        <w:tabs>
          <w:tab w:val="left" w:pos="1134"/>
          <w:tab w:val="left" w:pos="1418"/>
        </w:tabs>
        <w:ind w:left="900"/>
        <w:rPr>
          <w:b/>
          <w:sz w:val="22"/>
          <w:szCs w:val="22"/>
          <w:lang w:val="en-GB"/>
        </w:rPr>
      </w:pPr>
      <w:r w:rsidRPr="002F041D">
        <w:rPr>
          <w:noProof/>
          <w:snapToGrid w:val="0"/>
          <w:sz w:val="24"/>
        </w:rPr>
        <w:pict>
          <v:shape id="Text Box 17" o:spid="_x0000_s1051" type="#_x0000_t202" style="position:absolute;left:0;text-align:left;margin-left:138.6pt;margin-top:9.6pt;width:394.8pt;height:283pt;z-index:2516879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27.1 If any dispute or difference of any kind whatsoever arises between the purchaser and the supplier in connection with or arising out of the contract, the parties shall make every effort to resolve amicably such dispute or difference by mutual consultation.</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27.2 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832BDD" w:rsidRDefault="00832BDD" w:rsidP="005F45C3">
                  <w:pPr>
                    <w:autoSpaceDE w:val="0"/>
                    <w:autoSpaceDN w:val="0"/>
                    <w:adjustRightInd w:val="0"/>
                    <w:spacing w:after="240"/>
                    <w:rPr>
                      <w:sz w:val="22"/>
                      <w:szCs w:val="22"/>
                      <w:lang w:val="en-ZA" w:eastAsia="en-ZA"/>
                    </w:rPr>
                  </w:pPr>
                  <w:r>
                    <w:rPr>
                      <w:sz w:val="22"/>
                      <w:szCs w:val="22"/>
                      <w:lang w:val="en-ZA" w:eastAsia="en-ZA"/>
                    </w:rPr>
                    <w:t>27.3 Should it not be possible to settle a dispute by means of mediation, it may be settled in a South African court of law.</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27.4 Mediation proceedings shall be conducted in accordance with the rules of procedure specified in the SCC.</w:t>
                  </w:r>
                </w:p>
                <w:p w:rsidR="00832BDD" w:rsidRDefault="00832BDD" w:rsidP="005F45C3">
                  <w:pPr>
                    <w:autoSpaceDE w:val="0"/>
                    <w:autoSpaceDN w:val="0"/>
                    <w:adjustRightInd w:val="0"/>
                    <w:spacing w:after="240"/>
                    <w:rPr>
                      <w:sz w:val="22"/>
                      <w:szCs w:val="22"/>
                      <w:lang w:val="en-ZA" w:eastAsia="en-ZA"/>
                    </w:rPr>
                  </w:pPr>
                  <w:r>
                    <w:rPr>
                      <w:sz w:val="22"/>
                      <w:szCs w:val="22"/>
                      <w:lang w:val="en-ZA" w:eastAsia="en-ZA"/>
                    </w:rPr>
                    <w:t>27.5 Notwithstanding any reference to mediation and/or court proceedings herein,</w:t>
                  </w:r>
                </w:p>
                <w:p w:rsidR="00832BDD" w:rsidRDefault="00832BDD">
                  <w:pPr>
                    <w:pStyle w:val="ListParagraph"/>
                    <w:numPr>
                      <w:ilvl w:val="0"/>
                      <w:numId w:val="42"/>
                    </w:numPr>
                    <w:autoSpaceDE w:val="0"/>
                    <w:autoSpaceDN w:val="0"/>
                    <w:adjustRightInd w:val="0"/>
                    <w:contextualSpacing w:val="0"/>
                    <w:rPr>
                      <w:sz w:val="22"/>
                      <w:szCs w:val="22"/>
                      <w:lang w:val="en-ZA" w:eastAsia="en-ZA"/>
                    </w:rPr>
                  </w:pPr>
                  <w:r w:rsidRPr="00C712EE">
                    <w:rPr>
                      <w:sz w:val="22"/>
                      <w:szCs w:val="22"/>
                      <w:lang w:val="en-ZA" w:eastAsia="en-ZA"/>
                    </w:rPr>
                    <w:t>the parties shall continue to perform their respective obligations</w:t>
                  </w:r>
                  <w:r>
                    <w:rPr>
                      <w:sz w:val="22"/>
                      <w:szCs w:val="22"/>
                      <w:lang w:val="en-ZA" w:eastAsia="en-ZA"/>
                    </w:rPr>
                    <w:t xml:space="preserve"> </w:t>
                  </w:r>
                  <w:r w:rsidRPr="00C712EE">
                    <w:rPr>
                      <w:sz w:val="22"/>
                      <w:szCs w:val="22"/>
                      <w:lang w:val="en-ZA" w:eastAsia="en-ZA"/>
                    </w:rPr>
                    <w:t>under the contract unless they otherwise agree; and</w:t>
                  </w:r>
                </w:p>
                <w:p w:rsidR="00832BDD" w:rsidRPr="00C712EE" w:rsidRDefault="00832BDD">
                  <w:pPr>
                    <w:pStyle w:val="ListParagraph"/>
                    <w:numPr>
                      <w:ilvl w:val="0"/>
                      <w:numId w:val="42"/>
                    </w:numPr>
                    <w:autoSpaceDE w:val="0"/>
                    <w:autoSpaceDN w:val="0"/>
                    <w:adjustRightInd w:val="0"/>
                    <w:contextualSpacing w:val="0"/>
                    <w:rPr>
                      <w:sz w:val="22"/>
                      <w:szCs w:val="22"/>
                      <w:lang w:val="en-ZA" w:eastAsia="en-ZA"/>
                    </w:rPr>
                  </w:pPr>
                  <w:r w:rsidRPr="00C712EE">
                    <w:rPr>
                      <w:sz w:val="22"/>
                      <w:szCs w:val="22"/>
                      <w:lang w:val="en-ZA" w:eastAsia="en-ZA"/>
                    </w:rPr>
                    <w:t>the purchaser shall pay the supplier any monies due the supplier.</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 xml:space="preserve">Settlement of </w:t>
      </w:r>
    </w:p>
    <w:p w:rsidR="005F45C3" w:rsidRDefault="005F45C3" w:rsidP="005F45C3">
      <w:pPr>
        <w:tabs>
          <w:tab w:val="left" w:pos="1134"/>
          <w:tab w:val="left" w:pos="1418"/>
        </w:tabs>
        <w:ind w:left="709"/>
        <w:rPr>
          <w:b/>
          <w:sz w:val="22"/>
          <w:szCs w:val="22"/>
          <w:lang w:val="en-GB"/>
        </w:rPr>
      </w:pPr>
      <w:r>
        <w:rPr>
          <w:b/>
          <w:sz w:val="22"/>
          <w:szCs w:val="22"/>
          <w:lang w:val="en-GB"/>
        </w:rPr>
        <w:tab/>
        <w:t>D</w:t>
      </w:r>
      <w:r w:rsidRPr="00D65080">
        <w:rPr>
          <w:b/>
          <w:sz w:val="22"/>
          <w:szCs w:val="22"/>
          <w:lang w:val="en-GB"/>
        </w:rPr>
        <w:t>isputes</w:t>
      </w: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Default="005F45C3" w:rsidP="005F45C3">
      <w:pPr>
        <w:tabs>
          <w:tab w:val="left" w:pos="1134"/>
          <w:tab w:val="left" w:pos="1418"/>
        </w:tabs>
        <w:ind w:left="709"/>
        <w:rPr>
          <w:b/>
          <w:sz w:val="22"/>
          <w:szCs w:val="22"/>
          <w:lang w:val="en-GB"/>
        </w:rPr>
      </w:pPr>
    </w:p>
    <w:p w:rsidR="005F45C3" w:rsidRPr="00D65080" w:rsidRDefault="002F041D" w:rsidP="005F45C3">
      <w:pPr>
        <w:tabs>
          <w:tab w:val="left" w:pos="1134"/>
          <w:tab w:val="left" w:pos="1418"/>
        </w:tabs>
        <w:ind w:left="709"/>
        <w:rPr>
          <w:b/>
          <w:sz w:val="22"/>
          <w:szCs w:val="22"/>
          <w:lang w:val="en-GB"/>
        </w:rPr>
      </w:pPr>
      <w:r w:rsidRPr="002F041D">
        <w:rPr>
          <w:noProof/>
          <w:snapToGrid w:val="0"/>
          <w:sz w:val="24"/>
        </w:rPr>
        <w:pict>
          <v:shape id="Text Box 16" o:spid="_x0000_s1052" type="#_x0000_t202" style="position:absolute;left:0;text-align:left;margin-left:132.6pt;margin-top:8.15pt;width:394.8pt;height:147.1pt;z-index:2516889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" strokecolor="window">
            <v:textbox style="mso-fit-shape-to-text:t">
              <w:txbxContent>
                <w:p w:rsidR="00832BDD" w:rsidRDefault="00832BDD" w:rsidP="005F45C3">
                  <w:pPr>
                    <w:autoSpaceDE w:val="0"/>
                    <w:autoSpaceDN w:val="0"/>
                    <w:adjustRightInd w:val="0"/>
                    <w:rPr>
                      <w:sz w:val="22"/>
                      <w:szCs w:val="22"/>
                      <w:lang w:val="en-ZA" w:eastAsia="en-ZA"/>
                    </w:rPr>
                  </w:pPr>
                  <w:r>
                    <w:rPr>
                      <w:sz w:val="22"/>
                      <w:szCs w:val="22"/>
                      <w:lang w:val="en-ZA" w:eastAsia="en-ZA"/>
                    </w:rPr>
                    <w:t>28.1 Except in cases of criminal negligence or wilful misconduct, and in the case of infringement pursuant to Clause 6;</w:t>
                  </w:r>
                </w:p>
                <w:p w:rsidR="00832BDD" w:rsidRDefault="00832BDD">
                  <w:pPr>
                    <w:pStyle w:val="ListParagraph"/>
                    <w:numPr>
                      <w:ilvl w:val="0"/>
                      <w:numId w:val="43"/>
                    </w:numPr>
                    <w:autoSpaceDE w:val="0"/>
                    <w:autoSpaceDN w:val="0"/>
                    <w:adjustRightInd w:val="0"/>
                    <w:contextualSpacing w:val="0"/>
                    <w:jc w:val="both"/>
                    <w:rPr>
                      <w:sz w:val="22"/>
                      <w:szCs w:val="22"/>
                      <w:lang w:val="en-ZA" w:eastAsia="en-ZA"/>
                    </w:rPr>
                  </w:pPr>
                  <w:r w:rsidRPr="00AA4C6E">
                    <w:rPr>
                      <w:sz w:val="22"/>
                      <w:szCs w:val="22"/>
                      <w:lang w:val="en-ZA" w:eastAsia="en-ZA"/>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w:t>
                  </w:r>
                  <w:r>
                    <w:rPr>
                      <w:sz w:val="22"/>
                      <w:szCs w:val="22"/>
                      <w:lang w:val="en-ZA" w:eastAsia="en-ZA"/>
                    </w:rPr>
                    <w:t xml:space="preserve"> </w:t>
                  </w:r>
                  <w:r w:rsidRPr="00AA4C6E">
                    <w:rPr>
                      <w:sz w:val="22"/>
                      <w:szCs w:val="22"/>
                      <w:lang w:val="en-ZA" w:eastAsia="en-ZA"/>
                    </w:rPr>
                    <w:t>purchaser; and</w:t>
                  </w:r>
                </w:p>
                <w:p w:rsidR="00832BDD" w:rsidRPr="00AA4C6E" w:rsidRDefault="00832BDD">
                  <w:pPr>
                    <w:pStyle w:val="ListParagraph"/>
                    <w:numPr>
                      <w:ilvl w:val="0"/>
                      <w:numId w:val="43"/>
                    </w:numPr>
                    <w:autoSpaceDE w:val="0"/>
                    <w:autoSpaceDN w:val="0"/>
                    <w:adjustRightInd w:val="0"/>
                    <w:contextualSpacing w:val="0"/>
                    <w:rPr>
                      <w:sz w:val="22"/>
                      <w:szCs w:val="22"/>
                      <w:lang w:val="en-ZA" w:eastAsia="en-ZA"/>
                    </w:rPr>
                  </w:pPr>
                  <w:r w:rsidRPr="00AA4C6E">
                    <w:rPr>
                      <w:sz w:val="22"/>
                      <w:szCs w:val="22"/>
                      <w:lang w:val="en-ZA" w:eastAsia="en-ZA"/>
                    </w:rPr>
                    <w:t>the aggregate liability of the supplier to the purchaser, whether under the contract, in tort or otherwise, shall not exceed the total contract price, provided that this limitation shall not apply to the</w:t>
                  </w:r>
                  <w:r>
                    <w:rPr>
                      <w:sz w:val="22"/>
                      <w:szCs w:val="22"/>
                      <w:lang w:val="en-ZA" w:eastAsia="en-ZA"/>
                    </w:rPr>
                    <w:t xml:space="preserve"> </w:t>
                  </w:r>
                  <w:r w:rsidRPr="00AA4C6E">
                    <w:rPr>
                      <w:sz w:val="22"/>
                      <w:szCs w:val="22"/>
                      <w:lang w:val="en-ZA" w:eastAsia="en-ZA"/>
                    </w:rPr>
                    <w:t>cost of repairing or replacing defective equipment.</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Limitation of</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liability</w:t>
      </w: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2F041D">
      <w:pPr>
        <w:pStyle w:val="ListParagraph"/>
        <w:widowControl w:val="0"/>
        <w:numPr>
          <w:ilvl w:val="0"/>
          <w:numId w:val="33"/>
        </w:numPr>
        <w:tabs>
          <w:tab w:val="left" w:pos="1134"/>
          <w:tab w:val="left" w:pos="1418"/>
        </w:tabs>
        <w:ind w:hanging="191"/>
        <w:contextualSpacing w:val="0"/>
        <w:rPr>
          <w:b/>
          <w:sz w:val="22"/>
          <w:szCs w:val="22"/>
          <w:lang w:val="en-GB"/>
        </w:rPr>
      </w:pPr>
      <w:r w:rsidRPr="002F041D">
        <w:rPr>
          <w:noProof/>
          <w:snapToGrid w:val="0"/>
          <w:sz w:val="24"/>
        </w:rPr>
        <w:pict>
          <v:shape id="Text Box 15" o:spid="_x0000_s1053" type="#_x0000_t202" style="position:absolute;left:0;text-align:left;margin-left:127.8pt;margin-top:.95pt;width:394.8pt;height:45.9pt;z-index:2516899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29.1 The contract shall be written in English. All correspondence and other documents pertaining to the contract that is exchanged by the parties shall also be written in English.</w:t>
                  </w:r>
                </w:p>
              </w:txbxContent>
            </v:textbox>
          </v:shape>
        </w:pict>
      </w:r>
      <w:r w:rsidR="005F45C3">
        <w:rPr>
          <w:b/>
          <w:sz w:val="22"/>
          <w:szCs w:val="22"/>
          <w:lang w:val="en-GB"/>
        </w:rPr>
        <w:t xml:space="preserve">Governance </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language</w:t>
      </w: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rPr>
          <w:b/>
          <w:sz w:val="22"/>
          <w:szCs w:val="22"/>
          <w:lang w:val="en-GB"/>
        </w:rPr>
      </w:pPr>
      <w:r>
        <w:rPr>
          <w:b/>
          <w:sz w:val="22"/>
          <w:szCs w:val="22"/>
          <w:lang w:val="en-GB"/>
        </w:rPr>
        <w:br w:type="page"/>
      </w:r>
    </w:p>
    <w:p w:rsidR="005F45C3" w:rsidRDefault="002F041D">
      <w:pPr>
        <w:pStyle w:val="ListParagraph"/>
        <w:widowControl w:val="0"/>
        <w:numPr>
          <w:ilvl w:val="0"/>
          <w:numId w:val="33"/>
        </w:numPr>
        <w:tabs>
          <w:tab w:val="left" w:pos="1134"/>
          <w:tab w:val="left" w:pos="1418"/>
        </w:tabs>
        <w:ind w:hanging="191"/>
        <w:contextualSpacing w:val="0"/>
        <w:rPr>
          <w:b/>
          <w:sz w:val="22"/>
          <w:szCs w:val="22"/>
          <w:lang w:val="en-GB"/>
        </w:rPr>
      </w:pPr>
      <w:r w:rsidRPr="002F041D">
        <w:rPr>
          <w:noProof/>
          <w:snapToGrid w:val="0"/>
          <w:sz w:val="24"/>
        </w:rPr>
        <w:lastRenderedPageBreak/>
        <w:pict>
          <v:shape id="Text Box 14" o:spid="_x0000_s1054" type="#_x0000_t202" style="position:absolute;left:0;text-align:left;margin-left:145.2pt;margin-top:-6.05pt;width:394.8pt;height:33.25pt;z-index:2516910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" strokecolor="window">
            <v:textbox style="mso-fit-shape-to-text:t">
              <w:txbxContent>
                <w:p w:rsidR="00832BDD" w:rsidRDefault="00832BDD" w:rsidP="005F45C3">
                  <w:pPr>
                    <w:autoSpaceDE w:val="0"/>
                    <w:autoSpaceDN w:val="0"/>
                    <w:adjustRightInd w:val="0"/>
                    <w:rPr>
                      <w:sz w:val="22"/>
                      <w:szCs w:val="22"/>
                      <w:lang w:val="en-ZA" w:eastAsia="en-ZA"/>
                    </w:rPr>
                  </w:pPr>
                  <w:r>
                    <w:rPr>
                      <w:sz w:val="22"/>
                      <w:szCs w:val="22"/>
                      <w:lang w:val="en-ZA" w:eastAsia="en-ZA"/>
                    </w:rPr>
                    <w:t>30.1 The contract shall be interpreted in accordance with South African laws, unless otherwise specified in SCC.</w:t>
                  </w:r>
                </w:p>
              </w:txbxContent>
            </v:textbox>
          </v:shape>
        </w:pict>
      </w:r>
      <w:r w:rsidR="005F45C3">
        <w:rPr>
          <w:b/>
          <w:sz w:val="22"/>
          <w:szCs w:val="22"/>
          <w:lang w:val="en-GB"/>
        </w:rPr>
        <w:t>Applicable law</w:t>
      </w:r>
    </w:p>
    <w:p w:rsidR="005F45C3" w:rsidRDefault="005F45C3" w:rsidP="005F45C3">
      <w:pPr>
        <w:tabs>
          <w:tab w:val="left" w:pos="1134"/>
          <w:tab w:val="left" w:pos="1418"/>
        </w:tabs>
        <w:rPr>
          <w:b/>
          <w:sz w:val="22"/>
          <w:szCs w:val="22"/>
          <w:lang w:val="en-GB"/>
        </w:rPr>
      </w:pPr>
    </w:p>
    <w:p w:rsidR="005F45C3" w:rsidRPr="00D65080" w:rsidRDefault="002F041D" w:rsidP="005F45C3">
      <w:pPr>
        <w:tabs>
          <w:tab w:val="left" w:pos="1134"/>
          <w:tab w:val="left" w:pos="1418"/>
        </w:tabs>
        <w:rPr>
          <w:b/>
          <w:sz w:val="22"/>
          <w:szCs w:val="22"/>
          <w:lang w:val="en-GB"/>
        </w:rPr>
      </w:pPr>
      <w:r w:rsidRPr="002F041D">
        <w:rPr>
          <w:noProof/>
          <w:snapToGrid w:val="0"/>
          <w:sz w:val="24"/>
        </w:rPr>
        <w:pict>
          <v:shape id="Text Box 13" o:spid="_x0000_s1055" type="#_x0000_t202" style="position:absolute;margin-left:136.8pt;margin-top:9.45pt;width:394.8pt;height:108.5pt;z-index:2516920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" strokecolor="window">
            <v:textbox style="mso-fit-shape-to-text:t">
              <w:txbxContent>
                <w:p w:rsidR="00832BDD" w:rsidRDefault="00832BDD" w:rsidP="005F45C3">
                  <w:pPr>
                    <w:autoSpaceDE w:val="0"/>
                    <w:autoSpaceDN w:val="0"/>
                    <w:adjustRightInd w:val="0"/>
                    <w:spacing w:after="240"/>
                    <w:rPr>
                      <w:sz w:val="22"/>
                      <w:szCs w:val="22"/>
                      <w:lang w:val="en-ZA" w:eastAsia="en-ZA"/>
                    </w:rPr>
                  </w:pPr>
                  <w:r>
                    <w:rPr>
                      <w:sz w:val="22"/>
                      <w:szCs w:val="22"/>
                      <w:lang w:val="en-ZA" w:eastAsia="en-ZA"/>
                    </w:rPr>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832BDD" w:rsidRDefault="00832BDD" w:rsidP="005F45C3">
                  <w:pPr>
                    <w:autoSpaceDE w:val="0"/>
                    <w:autoSpaceDN w:val="0"/>
                    <w:adjustRightInd w:val="0"/>
                    <w:rPr>
                      <w:sz w:val="22"/>
                      <w:szCs w:val="22"/>
                      <w:lang w:val="en-ZA" w:eastAsia="en-ZA"/>
                    </w:rPr>
                  </w:pPr>
                  <w:r>
                    <w:rPr>
                      <w:sz w:val="22"/>
                      <w:szCs w:val="22"/>
                      <w:lang w:val="en-ZA" w:eastAsia="en-ZA"/>
                    </w:rPr>
                    <w:t>31.2 The time mentioned in the contract documents for performing any act after such aforesaid notice has been given, shall be reckoned from the date of posting of such notice.</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Notices</w:t>
      </w: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Default="005F45C3" w:rsidP="005F45C3">
      <w:pPr>
        <w:tabs>
          <w:tab w:val="left" w:pos="1134"/>
          <w:tab w:val="left" w:pos="1418"/>
        </w:tabs>
        <w:rPr>
          <w:b/>
          <w:sz w:val="22"/>
          <w:szCs w:val="22"/>
          <w:lang w:val="en-GB"/>
        </w:rPr>
      </w:pPr>
    </w:p>
    <w:p w:rsidR="005F45C3" w:rsidRPr="00D65080" w:rsidRDefault="002F041D" w:rsidP="005F45C3">
      <w:pPr>
        <w:tabs>
          <w:tab w:val="left" w:pos="1134"/>
          <w:tab w:val="left" w:pos="1418"/>
        </w:tabs>
        <w:rPr>
          <w:b/>
          <w:sz w:val="22"/>
          <w:szCs w:val="22"/>
          <w:lang w:val="en-GB"/>
        </w:rPr>
      </w:pPr>
      <w:r w:rsidRPr="002F041D">
        <w:rPr>
          <w:noProof/>
          <w:snapToGrid w:val="0"/>
          <w:sz w:val="24"/>
        </w:rPr>
        <w:pict>
          <v:shape id="Text Box 12" o:spid="_x0000_s1056" type="#_x0000_t202" style="position:absolute;margin-left:136.8pt;margin-top:5.25pt;width:394.8pt;height:133.15pt;z-index:2516930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" strokecolor="window">
            <v:textbox style="mso-fit-shape-to-text:t">
              <w:txbxContent>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32.1 A foreign supplier shall be entirely responsible for all taxes, stamp duties, license fees, and other such levies imposed outside the purchaser’s country.</w:t>
                  </w:r>
                </w:p>
                <w:p w:rsidR="00832BDD" w:rsidRDefault="00832BDD" w:rsidP="005F45C3">
                  <w:pPr>
                    <w:autoSpaceDE w:val="0"/>
                    <w:autoSpaceDN w:val="0"/>
                    <w:adjustRightInd w:val="0"/>
                    <w:spacing w:after="240"/>
                    <w:jc w:val="both"/>
                    <w:rPr>
                      <w:sz w:val="22"/>
                      <w:szCs w:val="22"/>
                      <w:lang w:val="en-ZA" w:eastAsia="en-ZA"/>
                    </w:rPr>
                  </w:pPr>
                  <w:r>
                    <w:rPr>
                      <w:sz w:val="22"/>
                      <w:szCs w:val="22"/>
                      <w:lang w:val="en-ZA" w:eastAsia="en-ZA"/>
                    </w:rPr>
                    <w:t>32.2 A local supplier shall be entirely responsible for all taxes, duties, license fees, etc., incurred until delivery of the contracted goods to the purchaser.</w:t>
                  </w:r>
                </w:p>
                <w:p w:rsidR="00832BDD" w:rsidRDefault="00832BDD" w:rsidP="005F45C3">
                  <w:pPr>
                    <w:autoSpaceDE w:val="0"/>
                    <w:autoSpaceDN w:val="0"/>
                    <w:adjustRightInd w:val="0"/>
                    <w:jc w:val="both"/>
                    <w:rPr>
                      <w:sz w:val="22"/>
                      <w:szCs w:val="22"/>
                      <w:lang w:val="en-ZA" w:eastAsia="en-ZA"/>
                    </w:rPr>
                  </w:pPr>
                  <w:r>
                    <w:rPr>
                      <w:sz w:val="22"/>
                      <w:szCs w:val="22"/>
                      <w:lang w:val="en-ZA" w:eastAsia="en-ZA"/>
                    </w:rPr>
                    <w:t>32.3 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Taxes and</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duties</w:t>
      </w: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5F45C3" w:rsidP="005F45C3">
      <w:pPr>
        <w:pStyle w:val="ListParagraph"/>
        <w:tabs>
          <w:tab w:val="left" w:pos="1134"/>
          <w:tab w:val="left" w:pos="1418"/>
        </w:tabs>
        <w:ind w:left="900"/>
        <w:rPr>
          <w:b/>
          <w:sz w:val="22"/>
          <w:szCs w:val="22"/>
          <w:lang w:val="en-GB"/>
        </w:rPr>
      </w:pPr>
    </w:p>
    <w:p w:rsidR="005F45C3" w:rsidRDefault="002F041D" w:rsidP="005F45C3">
      <w:pPr>
        <w:pStyle w:val="ListParagraph"/>
        <w:tabs>
          <w:tab w:val="left" w:pos="1134"/>
          <w:tab w:val="left" w:pos="1418"/>
        </w:tabs>
        <w:ind w:left="900"/>
        <w:rPr>
          <w:b/>
          <w:sz w:val="22"/>
          <w:szCs w:val="22"/>
          <w:lang w:val="en-GB"/>
        </w:rPr>
      </w:pPr>
      <w:r w:rsidRPr="002F041D">
        <w:rPr>
          <w:noProof/>
          <w:snapToGrid w:val="0"/>
          <w:sz w:val="24"/>
        </w:rPr>
        <w:pict>
          <v:shape id="Text Box 11" o:spid="_x0000_s1057" type="#_x0000_t202" style="position:absolute;left:0;text-align:left;margin-left:149.4pt;margin-top:10.75pt;width:394.8pt;height:45.9pt;z-index:25169408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" strokecolor="window">
            <v:textbox style="mso-fit-shape-to-text:t">
              <w:txbxContent>
                <w:p w:rsidR="00832BDD" w:rsidRDefault="00832BDD" w:rsidP="005F45C3">
                  <w:pPr>
                    <w:autoSpaceDE w:val="0"/>
                    <w:autoSpaceDN w:val="0"/>
                    <w:adjustRightInd w:val="0"/>
                    <w:jc w:val="both"/>
                    <w:rPr>
                      <w:sz w:val="22"/>
                      <w:szCs w:val="22"/>
                      <w:lang w:val="en-ZA" w:eastAsia="en-ZA"/>
                    </w:rPr>
                  </w:pPr>
                  <w:r>
                    <w:rPr>
                      <w:sz w:val="22"/>
                      <w:szCs w:val="22"/>
                      <w:lang w:val="en-ZA" w:eastAsia="en-ZA"/>
                    </w:rPr>
                    <w:t>33.1. The NIP Programme administered by the Department of Trade and</w:t>
                  </w:r>
                </w:p>
                <w:p w:rsidR="00832BDD" w:rsidRDefault="00832BDD" w:rsidP="005F45C3">
                  <w:pPr>
                    <w:autoSpaceDE w:val="0"/>
                    <w:autoSpaceDN w:val="0"/>
                    <w:adjustRightInd w:val="0"/>
                    <w:jc w:val="both"/>
                    <w:rPr>
                      <w:sz w:val="22"/>
                      <w:szCs w:val="22"/>
                      <w:lang w:val="en-ZA" w:eastAsia="en-ZA"/>
                    </w:rPr>
                  </w:pPr>
                  <w:r>
                    <w:rPr>
                      <w:sz w:val="22"/>
                      <w:szCs w:val="22"/>
                      <w:lang w:val="en-ZA" w:eastAsia="en-ZA"/>
                    </w:rPr>
                    <w:t>Industry shall be applicable to all contracts that are subject to the</w:t>
                  </w:r>
                </w:p>
                <w:p w:rsidR="00832BDD" w:rsidRDefault="00832BDD" w:rsidP="005F45C3">
                  <w:pPr>
                    <w:autoSpaceDE w:val="0"/>
                    <w:autoSpaceDN w:val="0"/>
                    <w:adjustRightInd w:val="0"/>
                    <w:jc w:val="both"/>
                    <w:rPr>
                      <w:sz w:val="22"/>
                      <w:szCs w:val="22"/>
                      <w:lang w:val="en-ZA" w:eastAsia="en-ZA"/>
                    </w:rPr>
                  </w:pPr>
                  <w:r>
                    <w:rPr>
                      <w:sz w:val="22"/>
                      <w:szCs w:val="22"/>
                      <w:lang w:val="en-ZA" w:eastAsia="en-ZA"/>
                    </w:rPr>
                    <w:t>NIP obligation</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National</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Industrial</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ab/>
        <w:t>Participation</w:t>
      </w:r>
    </w:p>
    <w:p w:rsidR="005F45C3" w:rsidRDefault="005F45C3" w:rsidP="005F45C3">
      <w:pPr>
        <w:pStyle w:val="ListParagraph"/>
        <w:tabs>
          <w:tab w:val="left" w:pos="1134"/>
          <w:tab w:val="left" w:pos="1418"/>
        </w:tabs>
        <w:ind w:left="900"/>
        <w:rPr>
          <w:b/>
          <w:sz w:val="22"/>
          <w:szCs w:val="22"/>
          <w:lang w:val="en-GB"/>
        </w:rPr>
      </w:pPr>
      <w:r>
        <w:rPr>
          <w:b/>
          <w:sz w:val="22"/>
          <w:szCs w:val="22"/>
          <w:lang w:val="en-GB"/>
        </w:rPr>
        <w:t>(NIP) Programme</w:t>
      </w:r>
    </w:p>
    <w:p w:rsidR="005F45C3" w:rsidRDefault="002F041D" w:rsidP="005F45C3">
      <w:pPr>
        <w:pStyle w:val="ListParagraph"/>
        <w:tabs>
          <w:tab w:val="left" w:pos="1134"/>
          <w:tab w:val="left" w:pos="1418"/>
        </w:tabs>
        <w:ind w:left="900"/>
        <w:rPr>
          <w:b/>
          <w:sz w:val="22"/>
          <w:szCs w:val="22"/>
          <w:lang w:val="en-GB"/>
        </w:rPr>
      </w:pPr>
      <w:r w:rsidRPr="002F041D">
        <w:rPr>
          <w:noProof/>
          <w:snapToGrid w:val="0"/>
          <w:sz w:val="24"/>
        </w:rPr>
        <w:pict>
          <v:shape id="Text Box 10" o:spid="_x0000_s1058" type="#_x0000_t202" style="position:absolute;left:0;text-align:left;margin-left:149.4pt;margin-top:-.15pt;width:394.8pt;height:247pt;z-index:25169510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" strokecolor="window">
            <v:textbox style="mso-fit-shape-to-text:t">
              <w:txbxContent>
                <w:p w:rsidR="00832BDD" w:rsidRDefault="00832BDD" w:rsidP="005F45C3">
                  <w:pPr>
                    <w:autoSpaceDE w:val="0"/>
                    <w:autoSpaceDN w:val="0"/>
                    <w:adjustRightInd w:val="0"/>
                    <w:spacing w:after="240"/>
                    <w:rPr>
                      <w:sz w:val="22"/>
                      <w:szCs w:val="22"/>
                      <w:lang w:val="en-ZA" w:eastAsia="en-ZA"/>
                    </w:rPr>
                  </w:pPr>
                  <w:r>
                    <w:rPr>
                      <w:sz w:val="22"/>
                      <w:szCs w:val="22"/>
                      <w:lang w:val="en-ZA" w:eastAsia="en-ZA"/>
                    </w:rPr>
                    <w:t>34.1 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832BDD" w:rsidRDefault="00832BDD" w:rsidP="005F45C3">
                  <w:pPr>
                    <w:autoSpaceDE w:val="0"/>
                    <w:autoSpaceDN w:val="0"/>
                    <w:adjustRightInd w:val="0"/>
                    <w:spacing w:after="240"/>
                    <w:rPr>
                      <w:sz w:val="22"/>
                      <w:szCs w:val="22"/>
                      <w:lang w:val="en-ZA" w:eastAsia="en-ZA"/>
                    </w:rPr>
                  </w:pPr>
                  <w:r>
                    <w:rPr>
                      <w:sz w:val="22"/>
                      <w:szCs w:val="22"/>
                      <w:lang w:val="en-ZA" w:eastAsia="en-ZA"/>
                    </w:rPr>
                    <w:t>34.2 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832BDD" w:rsidRDefault="00832BDD" w:rsidP="005F45C3">
                  <w:pPr>
                    <w:autoSpaceDE w:val="0"/>
                    <w:autoSpaceDN w:val="0"/>
                    <w:adjustRightInd w:val="0"/>
                    <w:rPr>
                      <w:sz w:val="22"/>
                      <w:szCs w:val="22"/>
                      <w:lang w:val="en-ZA" w:eastAsia="en-ZA"/>
                    </w:rPr>
                  </w:pPr>
                  <w:r>
                    <w:rPr>
                      <w:sz w:val="22"/>
                      <w:szCs w:val="22"/>
                      <w:lang w:val="en-ZA" w:eastAsia="en-ZA"/>
                    </w:rPr>
                    <w:t>34.3 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txbxContent>
            </v:textbox>
          </v:shape>
        </w:pict>
      </w:r>
    </w:p>
    <w:p w:rsidR="005F45C3" w:rsidRDefault="005F45C3">
      <w:pPr>
        <w:pStyle w:val="ListParagraph"/>
        <w:widowControl w:val="0"/>
        <w:numPr>
          <w:ilvl w:val="0"/>
          <w:numId w:val="33"/>
        </w:numPr>
        <w:tabs>
          <w:tab w:val="left" w:pos="1134"/>
          <w:tab w:val="left" w:pos="1418"/>
        </w:tabs>
        <w:ind w:hanging="191"/>
        <w:contextualSpacing w:val="0"/>
        <w:rPr>
          <w:b/>
          <w:sz w:val="22"/>
          <w:szCs w:val="22"/>
          <w:lang w:val="en-GB"/>
        </w:rPr>
      </w:pPr>
      <w:r>
        <w:rPr>
          <w:b/>
          <w:sz w:val="22"/>
          <w:szCs w:val="22"/>
          <w:lang w:val="en-GB"/>
        </w:rPr>
        <w:t>Prohibition of</w:t>
      </w:r>
    </w:p>
    <w:p w:rsidR="005F45C3" w:rsidRPr="00D65080" w:rsidRDefault="005F45C3" w:rsidP="005F45C3">
      <w:pPr>
        <w:pStyle w:val="ListParagraph"/>
        <w:tabs>
          <w:tab w:val="left" w:pos="1134"/>
          <w:tab w:val="left" w:pos="1418"/>
        </w:tabs>
        <w:ind w:left="900"/>
        <w:rPr>
          <w:b/>
          <w:sz w:val="22"/>
          <w:szCs w:val="22"/>
          <w:lang w:val="en-GB"/>
        </w:rPr>
      </w:pPr>
      <w:r>
        <w:rPr>
          <w:b/>
          <w:sz w:val="22"/>
          <w:szCs w:val="22"/>
          <w:lang w:val="en-GB"/>
        </w:rPr>
        <w:tab/>
        <w:t>restrictive practices</w:t>
      </w:r>
    </w:p>
    <w:p w:rsidR="0028564A" w:rsidRDefault="0028564A" w:rsidP="001507D3">
      <w:pPr>
        <w:widowControl w:val="0"/>
        <w:tabs>
          <w:tab w:val="left" w:pos="-1440"/>
        </w:tabs>
        <w:autoSpaceDE w:val="0"/>
        <w:autoSpaceDN w:val="0"/>
        <w:adjustRightInd w:val="0"/>
        <w:spacing w:line="360" w:lineRule="auto"/>
        <w:ind w:left="720"/>
        <w:contextualSpacing/>
      </w:pPr>
    </w:p>
    <w:sectPr w:rsidR="0028564A" w:rsidSect="005E5F88">
      <w:headerReference w:type="even" r:id="rId23"/>
      <w:headerReference w:type="default" r:id="rId24"/>
      <w:footerReference w:type="even" r:id="rId25"/>
      <w:footerReference w:type="default" r:id="rId26"/>
      <w:headerReference w:type="first" r:id="rId27"/>
      <w:footerReference w:type="first" r:id="rId28"/>
      <w:endnotePr>
        <w:numFmt w:val="decimal"/>
      </w:endnotePr>
      <w:pgSz w:w="11905" w:h="16837"/>
      <w:pgMar w:top="567" w:right="576" w:bottom="426" w:left="576" w:header="360" w:footer="245"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75F" w:rsidRDefault="0013575F">
      <w:r>
        <w:separator/>
      </w:r>
    </w:p>
  </w:endnote>
  <w:endnote w:type="continuationSeparator" w:id="0">
    <w:p w:rsidR="0013575F" w:rsidRDefault="001357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2F041D" w:rsidP="00832BDD">
    <w:pPr>
      <w:pStyle w:val="Footer"/>
      <w:framePr w:wrap="around" w:vAnchor="text" w:hAnchor="margin" w:xAlign="center" w:y="1"/>
      <w:rPr>
        <w:rStyle w:val="PageNumber"/>
      </w:rPr>
    </w:pPr>
    <w:r>
      <w:rPr>
        <w:rStyle w:val="PageNumber"/>
      </w:rPr>
      <w:fldChar w:fldCharType="begin"/>
    </w:r>
    <w:r w:rsidR="00832BDD">
      <w:rPr>
        <w:rStyle w:val="PageNumber"/>
      </w:rPr>
      <w:instrText xml:space="preserve">PAGE  </w:instrText>
    </w:r>
    <w:r>
      <w:rPr>
        <w:rStyle w:val="PageNumber"/>
      </w:rPr>
      <w:fldChar w:fldCharType="end"/>
    </w:r>
  </w:p>
  <w:p w:rsidR="00832BDD" w:rsidRDefault="00832B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3024389"/>
      <w:docPartObj>
        <w:docPartGallery w:val="Page Numbers (Bottom of Page)"/>
        <w:docPartUnique/>
      </w:docPartObj>
    </w:sdtPr>
    <w:sdtEndPr>
      <w:rPr>
        <w:rFonts w:ascii="Arial Narrow" w:hAnsi="Arial Narrow"/>
      </w:rPr>
    </w:sdtEndPr>
    <w:sdtContent>
      <w:sdt>
        <w:sdtPr>
          <w:rPr>
            <w:rFonts w:ascii="Arial Narrow" w:hAnsi="Arial Narrow"/>
          </w:rPr>
          <w:id w:val="-1769616900"/>
          <w:docPartObj>
            <w:docPartGallery w:val="Page Numbers (Top of Page)"/>
            <w:docPartUnique/>
          </w:docPartObj>
        </w:sdtPr>
        <w:sdtContent>
          <w:p w:rsidR="00832BDD" w:rsidRPr="002713FC" w:rsidRDefault="00832BDD" w:rsidP="002713FC">
            <w:pPr>
              <w:pStyle w:val="Footer"/>
              <w:rPr>
                <w:rFonts w:ascii="Arial Narrow" w:hAnsi="Arial Narrow"/>
              </w:rPr>
            </w:pPr>
            <w:r w:rsidRPr="002713FC">
              <w:rPr>
                <w:rFonts w:ascii="Arial Narrow" w:hAnsi="Arial Narrow" w:cs="Arial"/>
                <w:b/>
              </w:rPr>
              <w:t xml:space="preserve">Provision of </w:t>
            </w:r>
            <w:r>
              <w:rPr>
                <w:rFonts w:ascii="Arial Narrow" w:hAnsi="Arial Narrow" w:cs="Arial"/>
                <w:b/>
              </w:rPr>
              <w:t>CIT</w:t>
            </w:r>
            <w:r w:rsidRPr="002713FC">
              <w:rPr>
                <w:rFonts w:ascii="Arial Narrow" w:hAnsi="Arial Narrow" w:cs="Arial"/>
                <w:b/>
              </w:rPr>
              <w:t xml:space="preserve"> services </w:t>
            </w:r>
            <w:r>
              <w:rPr>
                <w:rFonts w:ascii="Arial Narrow" w:hAnsi="Arial Narrow" w:cs="Arial"/>
                <w:b/>
              </w:rPr>
              <w:t>(GNT)</w:t>
            </w:r>
            <w:r w:rsidRPr="002713FC">
              <w:rPr>
                <w:rFonts w:ascii="Arial Narrow" w:hAnsi="Arial Narrow" w:cs="Arial"/>
                <w:b/>
              </w:rPr>
              <w:tab/>
            </w:r>
            <w:r w:rsidRPr="002713FC">
              <w:rPr>
                <w:rFonts w:ascii="Arial Narrow" w:hAnsi="Arial Narrow" w:cs="Arial"/>
                <w:b/>
              </w:rPr>
              <w:tab/>
            </w:r>
            <w:r w:rsidRPr="002713FC">
              <w:rPr>
                <w:rFonts w:ascii="Arial Narrow" w:hAnsi="Arial Narrow"/>
              </w:rPr>
              <w:t xml:space="preserve">Page </w:t>
            </w:r>
            <w:r w:rsidR="002F041D" w:rsidRPr="002713FC">
              <w:rPr>
                <w:rFonts w:ascii="Arial Narrow" w:hAnsi="Arial Narrow"/>
                <w:b/>
                <w:bCs/>
                <w:sz w:val="24"/>
                <w:szCs w:val="24"/>
              </w:rPr>
              <w:fldChar w:fldCharType="begin"/>
            </w:r>
            <w:r w:rsidRPr="002713FC">
              <w:rPr>
                <w:rFonts w:ascii="Arial Narrow" w:hAnsi="Arial Narrow"/>
                <w:b/>
                <w:bCs/>
              </w:rPr>
              <w:instrText xml:space="preserve"> PAGE </w:instrText>
            </w:r>
            <w:r w:rsidR="002F041D" w:rsidRPr="002713FC">
              <w:rPr>
                <w:rFonts w:ascii="Arial Narrow" w:hAnsi="Arial Narrow"/>
                <w:b/>
                <w:bCs/>
                <w:sz w:val="24"/>
                <w:szCs w:val="24"/>
              </w:rPr>
              <w:fldChar w:fldCharType="separate"/>
            </w:r>
            <w:r w:rsidR="00206C1C">
              <w:rPr>
                <w:rFonts w:ascii="Arial Narrow" w:hAnsi="Arial Narrow"/>
                <w:b/>
                <w:bCs/>
                <w:noProof/>
              </w:rPr>
              <w:t>13</w:t>
            </w:r>
            <w:r w:rsidR="002F041D" w:rsidRPr="002713FC">
              <w:rPr>
                <w:rFonts w:ascii="Arial Narrow" w:hAnsi="Arial Narrow"/>
                <w:b/>
                <w:bCs/>
                <w:sz w:val="24"/>
                <w:szCs w:val="24"/>
              </w:rPr>
              <w:fldChar w:fldCharType="end"/>
            </w:r>
            <w:r w:rsidRPr="002713FC">
              <w:rPr>
                <w:rFonts w:ascii="Arial Narrow" w:hAnsi="Arial Narrow"/>
              </w:rPr>
              <w:t xml:space="preserve"> of </w:t>
            </w:r>
            <w:r w:rsidR="002F041D" w:rsidRPr="002713FC">
              <w:rPr>
                <w:rFonts w:ascii="Arial Narrow" w:hAnsi="Arial Narrow"/>
                <w:b/>
                <w:bCs/>
                <w:sz w:val="24"/>
                <w:szCs w:val="24"/>
              </w:rPr>
              <w:fldChar w:fldCharType="begin"/>
            </w:r>
            <w:r w:rsidRPr="002713FC">
              <w:rPr>
                <w:rFonts w:ascii="Arial Narrow" w:hAnsi="Arial Narrow"/>
                <w:b/>
                <w:bCs/>
              </w:rPr>
              <w:instrText xml:space="preserve"> NUMPAGES  </w:instrText>
            </w:r>
            <w:r w:rsidR="002F041D" w:rsidRPr="002713FC">
              <w:rPr>
                <w:rFonts w:ascii="Arial Narrow" w:hAnsi="Arial Narrow"/>
                <w:b/>
                <w:bCs/>
                <w:sz w:val="24"/>
                <w:szCs w:val="24"/>
              </w:rPr>
              <w:fldChar w:fldCharType="separate"/>
            </w:r>
            <w:r w:rsidR="00206C1C">
              <w:rPr>
                <w:rFonts w:ascii="Arial Narrow" w:hAnsi="Arial Narrow"/>
                <w:b/>
                <w:bCs/>
                <w:noProof/>
              </w:rPr>
              <w:t>13</w:t>
            </w:r>
            <w:r w:rsidR="002F041D" w:rsidRPr="002713FC">
              <w:rPr>
                <w:rFonts w:ascii="Arial Narrow" w:hAnsi="Arial Narrow"/>
                <w:b/>
                <w:bCs/>
                <w:sz w:val="24"/>
                <w:szCs w:val="24"/>
              </w:rPr>
              <w:fldChar w:fldCharType="end"/>
            </w:r>
          </w:p>
        </w:sdtContent>
      </w:sdt>
    </w:sdtContent>
  </w:sdt>
  <w:p w:rsidR="00832BDD" w:rsidRDefault="00832B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2F041D" w:rsidP="00832BDD">
    <w:pPr>
      <w:pStyle w:val="Footer"/>
      <w:framePr w:wrap="around" w:vAnchor="text" w:hAnchor="margin" w:xAlign="center" w:y="1"/>
      <w:rPr>
        <w:rStyle w:val="PageNumber"/>
      </w:rPr>
    </w:pPr>
    <w:r>
      <w:rPr>
        <w:rStyle w:val="PageNumber"/>
      </w:rPr>
      <w:fldChar w:fldCharType="begin"/>
    </w:r>
    <w:r w:rsidR="00832BDD">
      <w:rPr>
        <w:rStyle w:val="PageNumber"/>
      </w:rPr>
      <w:instrText xml:space="preserve">PAGE  </w:instrText>
    </w:r>
    <w:r>
      <w:rPr>
        <w:rStyle w:val="PageNumber"/>
      </w:rPr>
      <w:fldChar w:fldCharType="end"/>
    </w:r>
  </w:p>
  <w:p w:rsidR="00832BDD" w:rsidRDefault="00832BDD">
    <w:pPr>
      <w:pStyle w:val="Footer"/>
    </w:pPr>
  </w:p>
  <w:p w:rsidR="00832BDD" w:rsidRDefault="00832BDD"/>
  <w:p w:rsidR="00832BDD" w:rsidRDefault="00832BDD"/>
  <w:p w:rsidR="00832BDD" w:rsidRDefault="00832BDD"/>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Pr="00BB692E" w:rsidRDefault="00832BDD" w:rsidP="00BB692E">
    <w:pPr>
      <w:pStyle w:val="Footer"/>
      <w:rPr>
        <w:rFonts w:ascii="Arial Narrow" w:hAnsi="Arial Narrow"/>
      </w:rPr>
    </w:pPr>
    <w:r w:rsidRPr="00BB692E">
      <w:rPr>
        <w:rFonts w:ascii="Arial Narrow" w:hAnsi="Arial Narrow" w:cs="Arial"/>
        <w:b/>
      </w:rPr>
      <w:t xml:space="preserve">Provision of </w:t>
    </w:r>
    <w:r>
      <w:rPr>
        <w:rFonts w:ascii="Arial Narrow" w:hAnsi="Arial Narrow" w:cs="Arial"/>
        <w:b/>
      </w:rPr>
      <w:t>CIT services (GNT)</w:t>
    </w:r>
    <w:r w:rsidRPr="00BB692E">
      <w:rPr>
        <w:rFonts w:ascii="Arial Narrow" w:hAnsi="Arial Narrow" w:cs="Arial"/>
        <w:b/>
      </w:rPr>
      <w:tab/>
    </w:r>
    <w:r w:rsidRPr="00BB692E">
      <w:rPr>
        <w:rFonts w:ascii="Arial Narrow" w:hAnsi="Arial Narrow" w:cs="Arial"/>
        <w:b/>
      </w:rPr>
      <w:tab/>
    </w:r>
    <w:r w:rsidRPr="00BB692E">
      <w:rPr>
        <w:rFonts w:ascii="Arial Narrow" w:hAnsi="Arial Narrow" w:cs="Arial"/>
        <w:b/>
      </w:rPr>
      <w:tab/>
    </w:r>
    <w:sdt>
      <w:sdtPr>
        <w:rPr>
          <w:rFonts w:ascii="Arial Narrow" w:hAnsi="Arial Narrow"/>
        </w:rPr>
        <w:id w:val="-836388572"/>
        <w:docPartObj>
          <w:docPartGallery w:val="Page Numbers (Bottom of Page)"/>
          <w:docPartUnique/>
        </w:docPartObj>
      </w:sdtPr>
      <w:sdtContent>
        <w:sdt>
          <w:sdtPr>
            <w:rPr>
              <w:rFonts w:ascii="Arial Narrow" w:hAnsi="Arial Narrow"/>
            </w:rPr>
            <w:id w:val="-243646804"/>
            <w:docPartObj>
              <w:docPartGallery w:val="Page Numbers (Top of Page)"/>
              <w:docPartUnique/>
            </w:docPartObj>
          </w:sdtPr>
          <w:sdtContent>
            <w:r w:rsidRPr="00BB692E">
              <w:rPr>
                <w:rFonts w:ascii="Arial Narrow" w:hAnsi="Arial Narrow"/>
              </w:rPr>
              <w:t xml:space="preserve">Page </w:t>
            </w:r>
            <w:r w:rsidR="002F041D" w:rsidRPr="00BB692E">
              <w:rPr>
                <w:rFonts w:ascii="Arial Narrow" w:hAnsi="Arial Narrow"/>
                <w:b/>
                <w:bCs/>
              </w:rPr>
              <w:fldChar w:fldCharType="begin"/>
            </w:r>
            <w:r w:rsidRPr="00BB692E">
              <w:rPr>
                <w:rFonts w:ascii="Arial Narrow" w:hAnsi="Arial Narrow"/>
                <w:b/>
                <w:bCs/>
              </w:rPr>
              <w:instrText xml:space="preserve"> PAGE </w:instrText>
            </w:r>
            <w:r w:rsidR="002F041D" w:rsidRPr="00BB692E">
              <w:rPr>
                <w:rFonts w:ascii="Arial Narrow" w:hAnsi="Arial Narrow"/>
                <w:b/>
                <w:bCs/>
              </w:rPr>
              <w:fldChar w:fldCharType="separate"/>
            </w:r>
            <w:r w:rsidR="00206C1C">
              <w:rPr>
                <w:rFonts w:ascii="Arial Narrow" w:hAnsi="Arial Narrow"/>
                <w:b/>
                <w:bCs/>
                <w:noProof/>
              </w:rPr>
              <w:t>35</w:t>
            </w:r>
            <w:r w:rsidR="002F041D" w:rsidRPr="00BB692E">
              <w:rPr>
                <w:rFonts w:ascii="Arial Narrow" w:hAnsi="Arial Narrow"/>
                <w:b/>
                <w:bCs/>
              </w:rPr>
              <w:fldChar w:fldCharType="end"/>
            </w:r>
            <w:r w:rsidRPr="00BB692E">
              <w:rPr>
                <w:rFonts w:ascii="Arial Narrow" w:hAnsi="Arial Narrow"/>
              </w:rPr>
              <w:t xml:space="preserve"> of </w:t>
            </w:r>
            <w:r w:rsidR="002F041D" w:rsidRPr="00BB692E">
              <w:rPr>
                <w:rFonts w:ascii="Arial Narrow" w:hAnsi="Arial Narrow"/>
                <w:b/>
                <w:bCs/>
              </w:rPr>
              <w:fldChar w:fldCharType="begin"/>
            </w:r>
            <w:r w:rsidRPr="00BB692E">
              <w:rPr>
                <w:rFonts w:ascii="Arial Narrow" w:hAnsi="Arial Narrow"/>
                <w:b/>
                <w:bCs/>
              </w:rPr>
              <w:instrText xml:space="preserve"> NUMPAGES  </w:instrText>
            </w:r>
            <w:r w:rsidR="002F041D" w:rsidRPr="00BB692E">
              <w:rPr>
                <w:rFonts w:ascii="Arial Narrow" w:hAnsi="Arial Narrow"/>
                <w:b/>
                <w:bCs/>
              </w:rPr>
              <w:fldChar w:fldCharType="separate"/>
            </w:r>
            <w:r w:rsidR="00206C1C">
              <w:rPr>
                <w:rFonts w:ascii="Arial Narrow" w:hAnsi="Arial Narrow"/>
                <w:b/>
                <w:bCs/>
                <w:noProof/>
              </w:rPr>
              <w:t>35</w:t>
            </w:r>
            <w:r w:rsidR="002F041D" w:rsidRPr="00BB692E">
              <w:rPr>
                <w:rFonts w:ascii="Arial Narrow" w:hAnsi="Arial Narrow"/>
                <w:b/>
                <w:bCs/>
              </w:rPr>
              <w:fldChar w:fldCharType="end"/>
            </w:r>
          </w:sdtContent>
        </w:sdt>
      </w:sdtContent>
    </w:sdt>
  </w:p>
  <w:p w:rsidR="00832BDD" w:rsidRPr="00B74A4D" w:rsidRDefault="00832BDD">
    <w:pPr>
      <w:rPr>
        <w:sz w:val="22"/>
        <w:szCs w:val="2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832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75F" w:rsidRDefault="0013575F">
      <w:r>
        <w:separator/>
      </w:r>
    </w:p>
  </w:footnote>
  <w:footnote w:type="continuationSeparator" w:id="0">
    <w:p w:rsidR="0013575F" w:rsidRDefault="0013575F">
      <w:r>
        <w:continuationSeparator/>
      </w:r>
    </w:p>
  </w:footnote>
  <w:footnote w:id="1">
    <w:p w:rsidR="00832BDD" w:rsidRDefault="00832BDD" w:rsidP="0004112E">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32BDD" w:rsidRDefault="00832BDD" w:rsidP="0004112E">
      <w:pPr>
        <w:pStyle w:val="FootnoteText"/>
      </w:pPr>
    </w:p>
  </w:footnote>
  <w:footnote w:id="2">
    <w:p w:rsidR="00832BDD" w:rsidRPr="00612AD4" w:rsidRDefault="00832BDD" w:rsidP="0004112E">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832BDD" w:rsidP="00832BDD">
    <w:pPr>
      <w:pStyle w:val="Header"/>
      <w:jc w:val="center"/>
      <w:rPr>
        <w:lang w:val="en-ZA"/>
      </w:rPr>
    </w:pPr>
  </w:p>
  <w:p w:rsidR="00832BDD" w:rsidRDefault="00832BDD" w:rsidP="00832BDD">
    <w:pPr>
      <w:pStyle w:val="Header"/>
      <w:jc w:val="center"/>
      <w:rPr>
        <w:lang w:val="en-ZA"/>
      </w:rPr>
    </w:pPr>
  </w:p>
  <w:p w:rsidR="00832BDD" w:rsidRDefault="00832BDD" w:rsidP="00832BDD">
    <w:pPr>
      <w:pStyle w:val="Header"/>
      <w:jc w:val="center"/>
      <w:rPr>
        <w:lang w:val="en-ZA"/>
      </w:rPr>
    </w:pPr>
  </w:p>
  <w:p w:rsidR="00832BDD" w:rsidRPr="0048043B" w:rsidRDefault="00832BDD" w:rsidP="00832BDD">
    <w:pPr>
      <w:pStyle w:val="Header"/>
      <w:pBdr>
        <w:bottom w:val="single" w:sz="4" w:space="1" w:color="auto"/>
      </w:pBdr>
      <w:jc w:val="center"/>
      <w:rPr>
        <w:rFonts w:ascii="Arial" w:hAnsi="Arial" w:cs="Arial"/>
        <w:b/>
        <w:lang w:val="en-ZA"/>
      </w:rPr>
    </w:pPr>
    <w:r w:rsidRPr="0048043B">
      <w:rPr>
        <w:rFonts w:ascii="Arial" w:hAnsi="Arial" w:cs="Arial"/>
        <w:b/>
        <w:lang w:val="en-ZA"/>
      </w:rPr>
      <w:t>GREAT NORTH TRANSPORT (SOC) LTD</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832B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832BD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DD" w:rsidRDefault="00832B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1A702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034E7F14"/>
    <w:multiLevelType w:val="hybridMultilevel"/>
    <w:tmpl w:val="3C4EFA4A"/>
    <w:lvl w:ilvl="0" w:tplc="0484A026">
      <w:start w:val="1"/>
      <w:numFmt w:val="decimal"/>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127B31E1"/>
    <w:multiLevelType w:val="hybridMultilevel"/>
    <w:tmpl w:val="8300047E"/>
    <w:lvl w:ilvl="0" w:tplc="1C090013">
      <w:start w:val="1"/>
      <w:numFmt w:val="upperRoman"/>
      <w:lvlText w:val="%1."/>
      <w:lvlJc w:val="right"/>
      <w:pPr>
        <w:ind w:left="720" w:hanging="360"/>
      </w:pPr>
    </w:lvl>
    <w:lvl w:ilvl="1" w:tplc="AE02F54A">
      <w:numFmt w:val="bullet"/>
      <w:lvlText w:val=""/>
      <w:lvlJc w:val="left"/>
      <w:pPr>
        <w:ind w:left="1440" w:hanging="360"/>
      </w:pPr>
      <w:rPr>
        <w:rFonts w:ascii="Arial" w:eastAsia="Times New Roman" w:hAnsi="Aria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12BE3191"/>
    <w:multiLevelType w:val="hybridMultilevel"/>
    <w:tmpl w:val="726C398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12C707F4"/>
    <w:multiLevelType w:val="multilevel"/>
    <w:tmpl w:val="757C7BF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63514C9"/>
    <w:multiLevelType w:val="multilevel"/>
    <w:tmpl w:val="9F6EEAC0"/>
    <w:lvl w:ilvl="0">
      <w:start w:val="1"/>
      <w:numFmt w:val="decimal"/>
      <w:lvlText w:val="%1."/>
      <w:lvlJc w:val="left"/>
      <w:pPr>
        <w:tabs>
          <w:tab w:val="num" w:pos="900"/>
        </w:tabs>
        <w:ind w:left="900" w:hanging="900"/>
      </w:pPr>
      <w:rPr>
        <w:rFonts w:ascii="Times New Roman" w:hAnsi="Times New Roman" w:cs="Times New Roman" w:hint="default"/>
        <w:b/>
        <w:sz w:val="22"/>
        <w:szCs w:val="22"/>
      </w:rPr>
    </w:lvl>
    <w:lvl w:ilvl="1">
      <w:start w:val="2"/>
      <w:numFmt w:val="decimal"/>
      <w:isLgl/>
      <w:lvlText w:val="%1.%2."/>
      <w:lvlJc w:val="left"/>
      <w:pPr>
        <w:ind w:left="2225" w:hanging="360"/>
      </w:pPr>
      <w:rPr>
        <w:rFonts w:hint="default"/>
      </w:rPr>
    </w:lvl>
    <w:lvl w:ilvl="2">
      <w:start w:val="1"/>
      <w:numFmt w:val="decimal"/>
      <w:isLgl/>
      <w:lvlText w:val="%1.%2.%3."/>
      <w:lvlJc w:val="left"/>
      <w:pPr>
        <w:ind w:left="4450" w:hanging="720"/>
      </w:pPr>
      <w:rPr>
        <w:rFonts w:hint="default"/>
      </w:rPr>
    </w:lvl>
    <w:lvl w:ilvl="3">
      <w:start w:val="1"/>
      <w:numFmt w:val="decimal"/>
      <w:isLgl/>
      <w:lvlText w:val="%1.%2.%3.%4."/>
      <w:lvlJc w:val="left"/>
      <w:pPr>
        <w:ind w:left="6315" w:hanging="720"/>
      </w:pPr>
      <w:rPr>
        <w:rFonts w:hint="default"/>
      </w:rPr>
    </w:lvl>
    <w:lvl w:ilvl="4">
      <w:start w:val="1"/>
      <w:numFmt w:val="decimal"/>
      <w:isLgl/>
      <w:lvlText w:val="%1.%2.%3.%4.%5."/>
      <w:lvlJc w:val="left"/>
      <w:pPr>
        <w:ind w:left="8540" w:hanging="1080"/>
      </w:pPr>
      <w:rPr>
        <w:rFonts w:hint="default"/>
      </w:rPr>
    </w:lvl>
    <w:lvl w:ilvl="5">
      <w:start w:val="1"/>
      <w:numFmt w:val="decimal"/>
      <w:isLgl/>
      <w:lvlText w:val="%1.%2.%3.%4.%5.%6."/>
      <w:lvlJc w:val="left"/>
      <w:pPr>
        <w:ind w:left="10405" w:hanging="1080"/>
      </w:pPr>
      <w:rPr>
        <w:rFonts w:hint="default"/>
      </w:rPr>
    </w:lvl>
    <w:lvl w:ilvl="6">
      <w:start w:val="1"/>
      <w:numFmt w:val="decimal"/>
      <w:isLgl/>
      <w:lvlText w:val="%1.%2.%3.%4.%5.%6.%7."/>
      <w:lvlJc w:val="left"/>
      <w:pPr>
        <w:ind w:left="12630" w:hanging="1440"/>
      </w:pPr>
      <w:rPr>
        <w:rFonts w:hint="default"/>
      </w:rPr>
    </w:lvl>
    <w:lvl w:ilvl="7">
      <w:start w:val="1"/>
      <w:numFmt w:val="decimal"/>
      <w:isLgl/>
      <w:lvlText w:val="%1.%2.%3.%4.%5.%6.%7.%8."/>
      <w:lvlJc w:val="left"/>
      <w:pPr>
        <w:ind w:left="14495" w:hanging="1440"/>
      </w:pPr>
      <w:rPr>
        <w:rFonts w:hint="default"/>
      </w:rPr>
    </w:lvl>
    <w:lvl w:ilvl="8">
      <w:start w:val="1"/>
      <w:numFmt w:val="decimal"/>
      <w:isLgl/>
      <w:lvlText w:val="%1.%2.%3.%4.%5.%6.%7.%8.%9."/>
      <w:lvlJc w:val="left"/>
      <w:pPr>
        <w:ind w:left="16720" w:hanging="1800"/>
      </w:pPr>
      <w:rPr>
        <w:rFonts w:hint="default"/>
      </w:rPr>
    </w:lvl>
  </w:abstractNum>
  <w:abstractNum w:abstractNumId="9">
    <w:nsid w:val="196F0034"/>
    <w:multiLevelType w:val="hybridMultilevel"/>
    <w:tmpl w:val="7C86A132"/>
    <w:lvl w:ilvl="0" w:tplc="04090001">
      <w:start w:val="1"/>
      <w:numFmt w:val="bullet"/>
      <w:lvlText w:val=""/>
      <w:lvlJc w:val="left"/>
      <w:pPr>
        <w:tabs>
          <w:tab w:val="num" w:pos="502"/>
        </w:tabs>
        <w:ind w:left="502" w:hanging="360"/>
      </w:pPr>
      <w:rPr>
        <w:rFonts w:ascii="Symbol" w:hAnsi="Symbol" w:hint="default"/>
      </w:rPr>
    </w:lvl>
    <w:lvl w:ilvl="1" w:tplc="DD7690EC">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2">
    <w:nsid w:val="249CA47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5A5748E"/>
    <w:multiLevelType w:val="hybridMultilevel"/>
    <w:tmpl w:val="32925610"/>
    <w:lvl w:ilvl="0" w:tplc="A8C053B2">
      <w:start w:val="13"/>
      <w:numFmt w:val="bullet"/>
      <w:lvlText w:val=""/>
      <w:lvlJc w:val="left"/>
      <w:pPr>
        <w:ind w:left="502" w:hanging="360"/>
      </w:pPr>
      <w:rPr>
        <w:rFonts w:ascii="Wingdings" w:eastAsiaTheme="minorHAnsi" w:hAnsi="Wingdings" w:cstheme="minorBidi"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14">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7">
    <w:nsid w:val="2E5B1CD3"/>
    <w:multiLevelType w:val="hybridMultilevel"/>
    <w:tmpl w:val="05CCB5FC"/>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nsid w:val="32A10724"/>
    <w:multiLevelType w:val="hybridMultilevel"/>
    <w:tmpl w:val="645227E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9">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FE295D"/>
    <w:multiLevelType w:val="multilevel"/>
    <w:tmpl w:val="1CAC4ECE"/>
    <w:lvl w:ilvl="0">
      <w:start w:val="3"/>
      <w:numFmt w:val="decimal"/>
      <w:lvlText w:val="%1."/>
      <w:lvlJc w:val="left"/>
      <w:pPr>
        <w:ind w:left="540" w:hanging="540"/>
      </w:pPr>
      <w:rPr>
        <w:rFonts w:hint="default"/>
      </w:rPr>
    </w:lvl>
    <w:lvl w:ilvl="1">
      <w:start w:val="5"/>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1">
    <w:nsid w:val="3BFA214A"/>
    <w:multiLevelType w:val="multilevel"/>
    <w:tmpl w:val="7B8E85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3C2A4AA2"/>
    <w:multiLevelType w:val="hybridMultilevel"/>
    <w:tmpl w:val="D702F898"/>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F973633"/>
    <w:multiLevelType w:val="hybridMultilevel"/>
    <w:tmpl w:val="09E2749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nsid w:val="41256FC9"/>
    <w:multiLevelType w:val="multilevel"/>
    <w:tmpl w:val="80002830"/>
    <w:lvl w:ilvl="0">
      <w:start w:val="3"/>
      <w:numFmt w:val="decimal"/>
      <w:lvlText w:val="%1."/>
      <w:lvlJc w:val="left"/>
      <w:pPr>
        <w:ind w:left="360" w:hanging="360"/>
      </w:pPr>
      <w:rPr>
        <w:rFonts w:ascii="Arial" w:hAnsi="Arial" w:cs="Arial" w:hint="default"/>
      </w:rPr>
    </w:lvl>
    <w:lvl w:ilvl="1">
      <w:start w:val="1"/>
      <w:numFmt w:val="decimal"/>
      <w:lvlText w:val="%1.%2."/>
      <w:lvlJc w:val="left"/>
      <w:pPr>
        <w:ind w:left="928" w:hanging="360"/>
      </w:pPr>
      <w:rPr>
        <w:rFonts w:ascii="Arial" w:hAnsi="Arial" w:cs="Arial" w:hint="default"/>
      </w:rPr>
    </w:lvl>
    <w:lvl w:ilvl="2">
      <w:start w:val="1"/>
      <w:numFmt w:val="decimal"/>
      <w:lvlText w:val="%1.%2.%3."/>
      <w:lvlJc w:val="left"/>
      <w:pPr>
        <w:ind w:left="720" w:hanging="720"/>
      </w:pPr>
      <w:rPr>
        <w:rFonts w:ascii="Arial" w:hAnsi="Arial" w:cs="Arial" w:hint="default"/>
        <w:b w:val="0"/>
        <w:bCs/>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25">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nsid w:val="45A2285C"/>
    <w:multiLevelType w:val="hybridMultilevel"/>
    <w:tmpl w:val="819478D8"/>
    <w:lvl w:ilvl="0" w:tplc="A8CC3C4E">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85D65B5"/>
    <w:multiLevelType w:val="hybridMultilevel"/>
    <w:tmpl w:val="5A445526"/>
    <w:lvl w:ilvl="0" w:tplc="1C090017">
      <w:start w:val="1"/>
      <w:numFmt w:val="lowerLetter"/>
      <w:lvlText w:val="%1)"/>
      <w:lvlJc w:val="left"/>
      <w:pPr>
        <w:ind w:left="1429" w:hanging="360"/>
      </w:pPr>
    </w:lvl>
    <w:lvl w:ilvl="1" w:tplc="1C090019" w:tentative="1">
      <w:start w:val="1"/>
      <w:numFmt w:val="lowerLetter"/>
      <w:lvlText w:val="%2."/>
      <w:lvlJc w:val="left"/>
      <w:pPr>
        <w:ind w:left="2149" w:hanging="360"/>
      </w:p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8">
    <w:nsid w:val="49E936F3"/>
    <w:multiLevelType w:val="multilevel"/>
    <w:tmpl w:val="ED767956"/>
    <w:lvl w:ilvl="0">
      <w:start w:val="1"/>
      <w:numFmt w:val="decimal"/>
      <w:pStyle w:val="Heading1"/>
      <w:lvlText w:val="%1.0"/>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nsid w:val="4A4E54AB"/>
    <w:multiLevelType w:val="hybridMultilevel"/>
    <w:tmpl w:val="D084F9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0B904C3"/>
    <w:multiLevelType w:val="hybridMultilevel"/>
    <w:tmpl w:val="00C28D0A"/>
    <w:lvl w:ilvl="0" w:tplc="31C8320A">
      <w:start w:val="1"/>
      <w:numFmt w:val="bullet"/>
      <w:pStyle w:val="Anna-Maria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55264D9"/>
    <w:multiLevelType w:val="hybridMultilevel"/>
    <w:tmpl w:val="2E7A869A"/>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nsid w:val="57C02BE4"/>
    <w:multiLevelType w:val="hybridMultilevel"/>
    <w:tmpl w:val="2024669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nsid w:val="5D136CC4"/>
    <w:multiLevelType w:val="hybridMultilevel"/>
    <w:tmpl w:val="5BAA1454"/>
    <w:lvl w:ilvl="0" w:tplc="3A2AE556">
      <w:start w:val="1"/>
      <w:numFmt w:val="lowerRoman"/>
      <w:lvlText w:val="(%1)"/>
      <w:lvlJc w:val="left"/>
      <w:pPr>
        <w:ind w:left="0" w:hanging="360"/>
      </w:pPr>
      <w:rPr>
        <w:rFonts w:hint="default"/>
      </w:rPr>
    </w:lvl>
    <w:lvl w:ilvl="1" w:tplc="1C090019">
      <w:start w:val="1"/>
      <w:numFmt w:val="lowerLetter"/>
      <w:lvlText w:val="%2."/>
      <w:lvlJc w:val="left"/>
      <w:pPr>
        <w:ind w:left="720" w:hanging="360"/>
      </w:pPr>
    </w:lvl>
    <w:lvl w:ilvl="2" w:tplc="1C09001B" w:tentative="1">
      <w:start w:val="1"/>
      <w:numFmt w:val="lowerRoman"/>
      <w:lvlText w:val="%3."/>
      <w:lvlJc w:val="right"/>
      <w:pPr>
        <w:ind w:left="1440" w:hanging="180"/>
      </w:pPr>
    </w:lvl>
    <w:lvl w:ilvl="3" w:tplc="1C09000F" w:tentative="1">
      <w:start w:val="1"/>
      <w:numFmt w:val="decimal"/>
      <w:lvlText w:val="%4."/>
      <w:lvlJc w:val="left"/>
      <w:pPr>
        <w:ind w:left="2160" w:hanging="360"/>
      </w:pPr>
    </w:lvl>
    <w:lvl w:ilvl="4" w:tplc="1C090019" w:tentative="1">
      <w:start w:val="1"/>
      <w:numFmt w:val="lowerLetter"/>
      <w:lvlText w:val="%5."/>
      <w:lvlJc w:val="left"/>
      <w:pPr>
        <w:ind w:left="2880" w:hanging="360"/>
      </w:pPr>
    </w:lvl>
    <w:lvl w:ilvl="5" w:tplc="1C09001B" w:tentative="1">
      <w:start w:val="1"/>
      <w:numFmt w:val="lowerRoman"/>
      <w:lvlText w:val="%6."/>
      <w:lvlJc w:val="right"/>
      <w:pPr>
        <w:ind w:left="3600" w:hanging="180"/>
      </w:pPr>
    </w:lvl>
    <w:lvl w:ilvl="6" w:tplc="1C09000F" w:tentative="1">
      <w:start w:val="1"/>
      <w:numFmt w:val="decimal"/>
      <w:lvlText w:val="%7."/>
      <w:lvlJc w:val="left"/>
      <w:pPr>
        <w:ind w:left="4320" w:hanging="360"/>
      </w:pPr>
    </w:lvl>
    <w:lvl w:ilvl="7" w:tplc="1C090019" w:tentative="1">
      <w:start w:val="1"/>
      <w:numFmt w:val="lowerLetter"/>
      <w:lvlText w:val="%8."/>
      <w:lvlJc w:val="left"/>
      <w:pPr>
        <w:ind w:left="5040" w:hanging="360"/>
      </w:pPr>
    </w:lvl>
    <w:lvl w:ilvl="8" w:tplc="1C09001B" w:tentative="1">
      <w:start w:val="1"/>
      <w:numFmt w:val="lowerRoman"/>
      <w:lvlText w:val="%9."/>
      <w:lvlJc w:val="right"/>
      <w:pPr>
        <w:ind w:left="5760" w:hanging="180"/>
      </w:pPr>
    </w:lvl>
  </w:abstractNum>
  <w:abstractNum w:abstractNumId="34">
    <w:nsid w:val="5EEB179F"/>
    <w:multiLevelType w:val="multilevel"/>
    <w:tmpl w:val="15966DB2"/>
    <w:lvl w:ilvl="0">
      <w:start w:val="1"/>
      <w:numFmt w:val="decimal"/>
      <w:pStyle w:val="pasheading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pStyle w:val="pasheading3"/>
      <w:lvlText w:val="%1.%2.%3."/>
      <w:lvlJc w:val="left"/>
      <w:pPr>
        <w:tabs>
          <w:tab w:val="num" w:pos="1440"/>
        </w:tabs>
        <w:ind w:left="1224" w:hanging="504"/>
      </w:pPr>
      <w:rPr>
        <w:rFonts w:hint="default"/>
      </w:rPr>
    </w:lvl>
    <w:lvl w:ilvl="3">
      <w:start w:val="1"/>
      <w:numFmt w:val="decimal"/>
      <w:pStyle w:val="pasheading4"/>
      <w:lvlText w:val="%1.%2.%3.%4."/>
      <w:lvlJc w:val="left"/>
      <w:pPr>
        <w:tabs>
          <w:tab w:val="num" w:pos="2160"/>
        </w:tabs>
        <w:ind w:left="1728" w:hanging="648"/>
      </w:pPr>
      <w:rPr>
        <w:rFonts w:hint="default"/>
      </w:rPr>
    </w:lvl>
    <w:lvl w:ilvl="4">
      <w:start w:val="1"/>
      <w:numFmt w:val="decimal"/>
      <w:pStyle w:val="pasheading5"/>
      <w:lvlText w:val="%1.%2.%3.%4.%5."/>
      <w:lvlJc w:val="left"/>
      <w:pPr>
        <w:tabs>
          <w:tab w:val="num" w:pos="2520"/>
        </w:tabs>
        <w:ind w:left="223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5">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61C04943"/>
    <w:multiLevelType w:val="hybridMultilevel"/>
    <w:tmpl w:val="B80EAA0A"/>
    <w:lvl w:ilvl="0" w:tplc="3A2AE556">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7">
    <w:nsid w:val="627B522A"/>
    <w:multiLevelType w:val="hybridMultilevel"/>
    <w:tmpl w:val="54EC5A00"/>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nsid w:val="65066DA8"/>
    <w:multiLevelType w:val="hybridMultilevel"/>
    <w:tmpl w:val="6ACA30A8"/>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69802F97"/>
    <w:multiLevelType w:val="hybridMultilevel"/>
    <w:tmpl w:val="EAF68330"/>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nsid w:val="743E50BC"/>
    <w:multiLevelType w:val="hybridMultilevel"/>
    <w:tmpl w:val="F2263C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48562AA"/>
    <w:multiLevelType w:val="multilevel"/>
    <w:tmpl w:val="BAD64FAE"/>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AF018CC"/>
    <w:multiLevelType w:val="hybridMultilevel"/>
    <w:tmpl w:val="7564FCD8"/>
    <w:lvl w:ilvl="0" w:tplc="1C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7D0F0690"/>
    <w:multiLevelType w:val="multilevel"/>
    <w:tmpl w:val="1EDA0DF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sz w:val="22"/>
        <w:szCs w:val="22"/>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E2117BB"/>
    <w:multiLevelType w:val="hybridMultilevel"/>
    <w:tmpl w:val="36F829C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4"/>
  </w:num>
  <w:num w:numId="2">
    <w:abstractNumId w:val="28"/>
  </w:num>
  <w:num w:numId="3">
    <w:abstractNumId w:val="26"/>
  </w:num>
  <w:num w:numId="4">
    <w:abstractNumId w:val="42"/>
  </w:num>
  <w:num w:numId="5">
    <w:abstractNumId w:val="29"/>
  </w:num>
  <w:num w:numId="6">
    <w:abstractNumId w:val="5"/>
  </w:num>
  <w:num w:numId="7">
    <w:abstractNumId w:val="23"/>
  </w:num>
  <w:num w:numId="8">
    <w:abstractNumId w:val="9"/>
  </w:num>
  <w:num w:numId="9">
    <w:abstractNumId w:val="30"/>
  </w:num>
  <w:num w:numId="10">
    <w:abstractNumId w:val="45"/>
  </w:num>
  <w:num w:numId="11">
    <w:abstractNumId w:val="24"/>
  </w:num>
  <w:num w:numId="12">
    <w:abstractNumId w:val="21"/>
  </w:num>
  <w:num w:numId="13">
    <w:abstractNumId w:val="20"/>
  </w:num>
  <w:num w:numId="14">
    <w:abstractNumId w:val="46"/>
  </w:num>
  <w:num w:numId="15">
    <w:abstractNumId w:val="7"/>
  </w:num>
  <w:num w:numId="16">
    <w:abstractNumId w:val="43"/>
  </w:num>
  <w:num w:numId="17">
    <w:abstractNumId w:val="1"/>
  </w:num>
  <w:num w:numId="18">
    <w:abstractNumId w:val="10"/>
  </w:num>
  <w:num w:numId="19">
    <w:abstractNumId w:val="41"/>
  </w:num>
  <w:num w:numId="20">
    <w:abstractNumId w:val="2"/>
  </w:num>
  <w:num w:numId="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5"/>
  </w:num>
  <w:num w:numId="26">
    <w:abstractNumId w:val="4"/>
  </w:num>
  <w:num w:numId="27">
    <w:abstractNumId w:val="35"/>
  </w:num>
  <w:num w:numId="28">
    <w:abstractNumId w:val="40"/>
  </w:num>
  <w:num w:numId="29">
    <w:abstractNumId w:val="11"/>
  </w:num>
  <w:num w:numId="30">
    <w:abstractNumId w:val="25"/>
  </w:num>
  <w:num w:numId="31">
    <w:abstractNumId w:val="16"/>
  </w:num>
  <w:num w:numId="32">
    <w:abstractNumId w:val="27"/>
  </w:num>
  <w:num w:numId="33">
    <w:abstractNumId w:val="8"/>
  </w:num>
  <w:num w:numId="34">
    <w:abstractNumId w:val="33"/>
  </w:num>
  <w:num w:numId="35">
    <w:abstractNumId w:val="18"/>
  </w:num>
  <w:num w:numId="36">
    <w:abstractNumId w:val="31"/>
  </w:num>
  <w:num w:numId="37">
    <w:abstractNumId w:val="17"/>
  </w:num>
  <w:num w:numId="38">
    <w:abstractNumId w:val="37"/>
  </w:num>
  <w:num w:numId="39">
    <w:abstractNumId w:val="36"/>
  </w:num>
  <w:num w:numId="40">
    <w:abstractNumId w:val="32"/>
  </w:num>
  <w:num w:numId="41">
    <w:abstractNumId w:val="6"/>
  </w:num>
  <w:num w:numId="42">
    <w:abstractNumId w:val="39"/>
  </w:num>
  <w:num w:numId="43">
    <w:abstractNumId w:val="22"/>
  </w:num>
  <w:num w:numId="44">
    <w:abstractNumId w:val="13"/>
  </w:num>
  <w:num w:numId="45">
    <w:abstractNumId w:val="12"/>
  </w:num>
  <w:num w:numId="46">
    <w:abstractNumId w:val="0"/>
  </w:num>
  <w:num w:numId="47">
    <w:abstractNumId w:val="38"/>
  </w:num>
  <w:num w:numId="48">
    <w:abstractNumId w:val="47"/>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55456"/>
    <w:rsid w:val="0000181E"/>
    <w:rsid w:val="00005BD3"/>
    <w:rsid w:val="00006828"/>
    <w:rsid w:val="00012BFC"/>
    <w:rsid w:val="00015359"/>
    <w:rsid w:val="00016C2F"/>
    <w:rsid w:val="00025E44"/>
    <w:rsid w:val="00027620"/>
    <w:rsid w:val="00031565"/>
    <w:rsid w:val="0003166B"/>
    <w:rsid w:val="0004112E"/>
    <w:rsid w:val="0004454F"/>
    <w:rsid w:val="00045F12"/>
    <w:rsid w:val="00054288"/>
    <w:rsid w:val="00065DD6"/>
    <w:rsid w:val="00075F1C"/>
    <w:rsid w:val="00076B50"/>
    <w:rsid w:val="00081778"/>
    <w:rsid w:val="00084040"/>
    <w:rsid w:val="00090607"/>
    <w:rsid w:val="00091F8B"/>
    <w:rsid w:val="0009392A"/>
    <w:rsid w:val="000954D1"/>
    <w:rsid w:val="000B2074"/>
    <w:rsid w:val="000B5017"/>
    <w:rsid w:val="000B56B5"/>
    <w:rsid w:val="000C0031"/>
    <w:rsid w:val="000C542F"/>
    <w:rsid w:val="000C58EB"/>
    <w:rsid w:val="000C63DB"/>
    <w:rsid w:val="000D2A1D"/>
    <w:rsid w:val="000D6605"/>
    <w:rsid w:val="000E3034"/>
    <w:rsid w:val="000E4167"/>
    <w:rsid w:val="000E652D"/>
    <w:rsid w:val="000F5427"/>
    <w:rsid w:val="000F761D"/>
    <w:rsid w:val="00103146"/>
    <w:rsid w:val="00103C6D"/>
    <w:rsid w:val="00104848"/>
    <w:rsid w:val="00110FB4"/>
    <w:rsid w:val="0012697C"/>
    <w:rsid w:val="00131EF7"/>
    <w:rsid w:val="00133181"/>
    <w:rsid w:val="0013575F"/>
    <w:rsid w:val="001374B5"/>
    <w:rsid w:val="00137B8F"/>
    <w:rsid w:val="00137DBF"/>
    <w:rsid w:val="00141407"/>
    <w:rsid w:val="0014216F"/>
    <w:rsid w:val="001507D3"/>
    <w:rsid w:val="001508C3"/>
    <w:rsid w:val="00151F3D"/>
    <w:rsid w:val="001551B9"/>
    <w:rsid w:val="00160477"/>
    <w:rsid w:val="00163A3B"/>
    <w:rsid w:val="00167DA7"/>
    <w:rsid w:val="001705A0"/>
    <w:rsid w:val="00181562"/>
    <w:rsid w:val="00183498"/>
    <w:rsid w:val="001858B1"/>
    <w:rsid w:val="0019413E"/>
    <w:rsid w:val="001A09B4"/>
    <w:rsid w:val="001A1981"/>
    <w:rsid w:val="001B4F79"/>
    <w:rsid w:val="001B69E8"/>
    <w:rsid w:val="001C3419"/>
    <w:rsid w:val="001C74DA"/>
    <w:rsid w:val="001D0D5D"/>
    <w:rsid w:val="001D4CE1"/>
    <w:rsid w:val="001E2987"/>
    <w:rsid w:val="001E4FC0"/>
    <w:rsid w:val="001F53C7"/>
    <w:rsid w:val="00200978"/>
    <w:rsid w:val="00200E85"/>
    <w:rsid w:val="00200E86"/>
    <w:rsid w:val="00206C1C"/>
    <w:rsid w:val="0020751A"/>
    <w:rsid w:val="002100E1"/>
    <w:rsid w:val="00217303"/>
    <w:rsid w:val="00221670"/>
    <w:rsid w:val="00221CD0"/>
    <w:rsid w:val="00223C41"/>
    <w:rsid w:val="0022682B"/>
    <w:rsid w:val="0023216B"/>
    <w:rsid w:val="0023617C"/>
    <w:rsid w:val="0024099D"/>
    <w:rsid w:val="00241F9C"/>
    <w:rsid w:val="0024798D"/>
    <w:rsid w:val="002503BD"/>
    <w:rsid w:val="00250F23"/>
    <w:rsid w:val="00252C37"/>
    <w:rsid w:val="00257F98"/>
    <w:rsid w:val="002633D0"/>
    <w:rsid w:val="0026444F"/>
    <w:rsid w:val="00270C30"/>
    <w:rsid w:val="002713FC"/>
    <w:rsid w:val="00271A41"/>
    <w:rsid w:val="00271BF0"/>
    <w:rsid w:val="002746B7"/>
    <w:rsid w:val="002773DC"/>
    <w:rsid w:val="00283249"/>
    <w:rsid w:val="00283F30"/>
    <w:rsid w:val="0028564A"/>
    <w:rsid w:val="00286487"/>
    <w:rsid w:val="00292653"/>
    <w:rsid w:val="0029460E"/>
    <w:rsid w:val="00296674"/>
    <w:rsid w:val="002A0E40"/>
    <w:rsid w:val="002A2C99"/>
    <w:rsid w:val="002B0A89"/>
    <w:rsid w:val="002B160E"/>
    <w:rsid w:val="002B1E5E"/>
    <w:rsid w:val="002B5C16"/>
    <w:rsid w:val="002B7F19"/>
    <w:rsid w:val="002C1447"/>
    <w:rsid w:val="002C6093"/>
    <w:rsid w:val="002C79CE"/>
    <w:rsid w:val="002D4D1D"/>
    <w:rsid w:val="002E1143"/>
    <w:rsid w:val="002F041D"/>
    <w:rsid w:val="002F082B"/>
    <w:rsid w:val="002F71F5"/>
    <w:rsid w:val="003002C5"/>
    <w:rsid w:val="0030388D"/>
    <w:rsid w:val="003075A4"/>
    <w:rsid w:val="00307A02"/>
    <w:rsid w:val="00313C39"/>
    <w:rsid w:val="00314A00"/>
    <w:rsid w:val="003173BC"/>
    <w:rsid w:val="00324208"/>
    <w:rsid w:val="00324665"/>
    <w:rsid w:val="00324FF3"/>
    <w:rsid w:val="00330DEF"/>
    <w:rsid w:val="0033118F"/>
    <w:rsid w:val="003314CC"/>
    <w:rsid w:val="003317FB"/>
    <w:rsid w:val="003320D5"/>
    <w:rsid w:val="0033214C"/>
    <w:rsid w:val="0033609D"/>
    <w:rsid w:val="00336112"/>
    <w:rsid w:val="00337F7B"/>
    <w:rsid w:val="003414CF"/>
    <w:rsid w:val="00344944"/>
    <w:rsid w:val="00350463"/>
    <w:rsid w:val="00352BC1"/>
    <w:rsid w:val="00352C43"/>
    <w:rsid w:val="00355979"/>
    <w:rsid w:val="00370E84"/>
    <w:rsid w:val="00372E4C"/>
    <w:rsid w:val="003817D5"/>
    <w:rsid w:val="003844A4"/>
    <w:rsid w:val="00386382"/>
    <w:rsid w:val="0039021B"/>
    <w:rsid w:val="0039406E"/>
    <w:rsid w:val="003A1A89"/>
    <w:rsid w:val="003A4D95"/>
    <w:rsid w:val="003A6E99"/>
    <w:rsid w:val="003B6CEE"/>
    <w:rsid w:val="003C0327"/>
    <w:rsid w:val="003C20F9"/>
    <w:rsid w:val="003C7A68"/>
    <w:rsid w:val="003D3652"/>
    <w:rsid w:val="003D41F2"/>
    <w:rsid w:val="003D5F50"/>
    <w:rsid w:val="003E1E1E"/>
    <w:rsid w:val="003E6B4B"/>
    <w:rsid w:val="003F3CB5"/>
    <w:rsid w:val="003F4FF1"/>
    <w:rsid w:val="004051EC"/>
    <w:rsid w:val="00407F67"/>
    <w:rsid w:val="00424C64"/>
    <w:rsid w:val="00432D82"/>
    <w:rsid w:val="00444A2E"/>
    <w:rsid w:val="00452F2E"/>
    <w:rsid w:val="004567D5"/>
    <w:rsid w:val="00460FE6"/>
    <w:rsid w:val="004642A0"/>
    <w:rsid w:val="004672C0"/>
    <w:rsid w:val="00472A05"/>
    <w:rsid w:val="00481ACD"/>
    <w:rsid w:val="00483658"/>
    <w:rsid w:val="0048486C"/>
    <w:rsid w:val="004865BB"/>
    <w:rsid w:val="004A75BC"/>
    <w:rsid w:val="004B5C00"/>
    <w:rsid w:val="004D7133"/>
    <w:rsid w:val="004D7C3D"/>
    <w:rsid w:val="004E08FD"/>
    <w:rsid w:val="004E0E7A"/>
    <w:rsid w:val="004E1F9C"/>
    <w:rsid w:val="004F5048"/>
    <w:rsid w:val="0050189C"/>
    <w:rsid w:val="005050DD"/>
    <w:rsid w:val="00506373"/>
    <w:rsid w:val="005069F9"/>
    <w:rsid w:val="0051245A"/>
    <w:rsid w:val="00520156"/>
    <w:rsid w:val="00523037"/>
    <w:rsid w:val="00527EA8"/>
    <w:rsid w:val="00554629"/>
    <w:rsid w:val="00556B8A"/>
    <w:rsid w:val="00563B5D"/>
    <w:rsid w:val="00565D91"/>
    <w:rsid w:val="00571E60"/>
    <w:rsid w:val="00572EAC"/>
    <w:rsid w:val="00573F25"/>
    <w:rsid w:val="005744D9"/>
    <w:rsid w:val="00576564"/>
    <w:rsid w:val="0058321D"/>
    <w:rsid w:val="00583371"/>
    <w:rsid w:val="00584AFC"/>
    <w:rsid w:val="005856FF"/>
    <w:rsid w:val="0059516C"/>
    <w:rsid w:val="00597355"/>
    <w:rsid w:val="005A24F8"/>
    <w:rsid w:val="005B1142"/>
    <w:rsid w:val="005B1985"/>
    <w:rsid w:val="005B617E"/>
    <w:rsid w:val="005C0C47"/>
    <w:rsid w:val="005C4DEC"/>
    <w:rsid w:val="005D15C9"/>
    <w:rsid w:val="005E2A5A"/>
    <w:rsid w:val="005E5F88"/>
    <w:rsid w:val="005E74DC"/>
    <w:rsid w:val="005F45C3"/>
    <w:rsid w:val="00610A70"/>
    <w:rsid w:val="00612858"/>
    <w:rsid w:val="00612EA2"/>
    <w:rsid w:val="006227CF"/>
    <w:rsid w:val="0062433F"/>
    <w:rsid w:val="00624B78"/>
    <w:rsid w:val="00626BAA"/>
    <w:rsid w:val="00631C0D"/>
    <w:rsid w:val="00641499"/>
    <w:rsid w:val="006428DD"/>
    <w:rsid w:val="006705BE"/>
    <w:rsid w:val="00670F1D"/>
    <w:rsid w:val="00674010"/>
    <w:rsid w:val="0067411C"/>
    <w:rsid w:val="00674D62"/>
    <w:rsid w:val="0068747E"/>
    <w:rsid w:val="00694D42"/>
    <w:rsid w:val="00695782"/>
    <w:rsid w:val="00697595"/>
    <w:rsid w:val="00697D14"/>
    <w:rsid w:val="006A2D7D"/>
    <w:rsid w:val="006A3520"/>
    <w:rsid w:val="006A4FEB"/>
    <w:rsid w:val="006B125B"/>
    <w:rsid w:val="006B3014"/>
    <w:rsid w:val="006C3FFA"/>
    <w:rsid w:val="006C6C1B"/>
    <w:rsid w:val="006D267D"/>
    <w:rsid w:val="006D2AE0"/>
    <w:rsid w:val="006D703D"/>
    <w:rsid w:val="006E2AAC"/>
    <w:rsid w:val="006E33D7"/>
    <w:rsid w:val="006E4D87"/>
    <w:rsid w:val="006E67F8"/>
    <w:rsid w:val="006F0417"/>
    <w:rsid w:val="006F2D42"/>
    <w:rsid w:val="006F4600"/>
    <w:rsid w:val="00706F53"/>
    <w:rsid w:val="00712B7E"/>
    <w:rsid w:val="00725103"/>
    <w:rsid w:val="00726AB4"/>
    <w:rsid w:val="00735EE4"/>
    <w:rsid w:val="00741654"/>
    <w:rsid w:val="00747742"/>
    <w:rsid w:val="00752F3D"/>
    <w:rsid w:val="00753727"/>
    <w:rsid w:val="00755555"/>
    <w:rsid w:val="00761F91"/>
    <w:rsid w:val="00773D8B"/>
    <w:rsid w:val="00793C0D"/>
    <w:rsid w:val="007A3DD3"/>
    <w:rsid w:val="007B0BAE"/>
    <w:rsid w:val="007B0EDA"/>
    <w:rsid w:val="007B1195"/>
    <w:rsid w:val="007C424F"/>
    <w:rsid w:val="007D5D5F"/>
    <w:rsid w:val="007E54B8"/>
    <w:rsid w:val="007F0148"/>
    <w:rsid w:val="007F62B1"/>
    <w:rsid w:val="008054DE"/>
    <w:rsid w:val="00805B10"/>
    <w:rsid w:val="00807A2D"/>
    <w:rsid w:val="00813E29"/>
    <w:rsid w:val="00814448"/>
    <w:rsid w:val="008169C3"/>
    <w:rsid w:val="00820002"/>
    <w:rsid w:val="00822FBE"/>
    <w:rsid w:val="008244A8"/>
    <w:rsid w:val="008315AA"/>
    <w:rsid w:val="008321D3"/>
    <w:rsid w:val="00832BDD"/>
    <w:rsid w:val="00834BFC"/>
    <w:rsid w:val="0084069C"/>
    <w:rsid w:val="00843DEE"/>
    <w:rsid w:val="00843F6D"/>
    <w:rsid w:val="00845E77"/>
    <w:rsid w:val="0085461C"/>
    <w:rsid w:val="008566C7"/>
    <w:rsid w:val="00861640"/>
    <w:rsid w:val="008659E3"/>
    <w:rsid w:val="0087306D"/>
    <w:rsid w:val="00880BBF"/>
    <w:rsid w:val="008864A5"/>
    <w:rsid w:val="0089539C"/>
    <w:rsid w:val="008A2174"/>
    <w:rsid w:val="008A2AB8"/>
    <w:rsid w:val="008A3FB7"/>
    <w:rsid w:val="008B01C0"/>
    <w:rsid w:val="008C0CD0"/>
    <w:rsid w:val="008C16B8"/>
    <w:rsid w:val="008C31DA"/>
    <w:rsid w:val="008D267B"/>
    <w:rsid w:val="008F5E23"/>
    <w:rsid w:val="00900348"/>
    <w:rsid w:val="009178B2"/>
    <w:rsid w:val="00927E3B"/>
    <w:rsid w:val="00931482"/>
    <w:rsid w:val="00933AE5"/>
    <w:rsid w:val="00942768"/>
    <w:rsid w:val="00942873"/>
    <w:rsid w:val="00943A1C"/>
    <w:rsid w:val="00951557"/>
    <w:rsid w:val="0095199C"/>
    <w:rsid w:val="009538DD"/>
    <w:rsid w:val="0095497A"/>
    <w:rsid w:val="00965D10"/>
    <w:rsid w:val="00966DF4"/>
    <w:rsid w:val="00972308"/>
    <w:rsid w:val="00985332"/>
    <w:rsid w:val="00987972"/>
    <w:rsid w:val="009A666B"/>
    <w:rsid w:val="009A7044"/>
    <w:rsid w:val="009B11FE"/>
    <w:rsid w:val="009B13DF"/>
    <w:rsid w:val="009B1CD2"/>
    <w:rsid w:val="009C3D9A"/>
    <w:rsid w:val="009C7D13"/>
    <w:rsid w:val="009D458E"/>
    <w:rsid w:val="009E1883"/>
    <w:rsid w:val="009E1A7A"/>
    <w:rsid w:val="009E7666"/>
    <w:rsid w:val="009F16CE"/>
    <w:rsid w:val="009F61E9"/>
    <w:rsid w:val="00A0729E"/>
    <w:rsid w:val="00A10607"/>
    <w:rsid w:val="00A141CD"/>
    <w:rsid w:val="00A17F96"/>
    <w:rsid w:val="00A26A1E"/>
    <w:rsid w:val="00A32827"/>
    <w:rsid w:val="00A40BCB"/>
    <w:rsid w:val="00A435DC"/>
    <w:rsid w:val="00A52B9C"/>
    <w:rsid w:val="00A55AD8"/>
    <w:rsid w:val="00A659BA"/>
    <w:rsid w:val="00A8041E"/>
    <w:rsid w:val="00A8044F"/>
    <w:rsid w:val="00A81668"/>
    <w:rsid w:val="00A86715"/>
    <w:rsid w:val="00A90990"/>
    <w:rsid w:val="00A91444"/>
    <w:rsid w:val="00A917FD"/>
    <w:rsid w:val="00A91BC3"/>
    <w:rsid w:val="00A947B2"/>
    <w:rsid w:val="00AA6B3C"/>
    <w:rsid w:val="00AA6F3A"/>
    <w:rsid w:val="00AA7C68"/>
    <w:rsid w:val="00AB46A4"/>
    <w:rsid w:val="00AB7DB2"/>
    <w:rsid w:val="00AD47AC"/>
    <w:rsid w:val="00AE048C"/>
    <w:rsid w:val="00AF33D5"/>
    <w:rsid w:val="00B0004B"/>
    <w:rsid w:val="00B01EAC"/>
    <w:rsid w:val="00B13E76"/>
    <w:rsid w:val="00B15EE1"/>
    <w:rsid w:val="00B16364"/>
    <w:rsid w:val="00B22055"/>
    <w:rsid w:val="00B2220F"/>
    <w:rsid w:val="00B240A3"/>
    <w:rsid w:val="00B24181"/>
    <w:rsid w:val="00B31422"/>
    <w:rsid w:val="00B414F7"/>
    <w:rsid w:val="00B4232C"/>
    <w:rsid w:val="00B470C7"/>
    <w:rsid w:val="00B54405"/>
    <w:rsid w:val="00B56482"/>
    <w:rsid w:val="00B61974"/>
    <w:rsid w:val="00B622AF"/>
    <w:rsid w:val="00B632BA"/>
    <w:rsid w:val="00B63C55"/>
    <w:rsid w:val="00B67FD1"/>
    <w:rsid w:val="00B73192"/>
    <w:rsid w:val="00B80A2F"/>
    <w:rsid w:val="00B87711"/>
    <w:rsid w:val="00B90734"/>
    <w:rsid w:val="00B91002"/>
    <w:rsid w:val="00B95358"/>
    <w:rsid w:val="00BA440B"/>
    <w:rsid w:val="00BA50A1"/>
    <w:rsid w:val="00BB19DB"/>
    <w:rsid w:val="00BB4CE6"/>
    <w:rsid w:val="00BB692E"/>
    <w:rsid w:val="00BC1E01"/>
    <w:rsid w:val="00BC31BE"/>
    <w:rsid w:val="00C01D82"/>
    <w:rsid w:val="00C06CD7"/>
    <w:rsid w:val="00C12581"/>
    <w:rsid w:val="00C2203A"/>
    <w:rsid w:val="00C3611E"/>
    <w:rsid w:val="00C36EA9"/>
    <w:rsid w:val="00C37C5E"/>
    <w:rsid w:val="00C4085A"/>
    <w:rsid w:val="00C42AB1"/>
    <w:rsid w:val="00C42BD5"/>
    <w:rsid w:val="00C54A08"/>
    <w:rsid w:val="00C61664"/>
    <w:rsid w:val="00C64057"/>
    <w:rsid w:val="00C76399"/>
    <w:rsid w:val="00C76E7C"/>
    <w:rsid w:val="00C818AF"/>
    <w:rsid w:val="00C8688F"/>
    <w:rsid w:val="00C936AA"/>
    <w:rsid w:val="00C95560"/>
    <w:rsid w:val="00CA385C"/>
    <w:rsid w:val="00CB0412"/>
    <w:rsid w:val="00CB057E"/>
    <w:rsid w:val="00CC219F"/>
    <w:rsid w:val="00CC7988"/>
    <w:rsid w:val="00CE20D2"/>
    <w:rsid w:val="00CE52CB"/>
    <w:rsid w:val="00CE60D5"/>
    <w:rsid w:val="00CE7F61"/>
    <w:rsid w:val="00CF2B6F"/>
    <w:rsid w:val="00CF4ACB"/>
    <w:rsid w:val="00CF7394"/>
    <w:rsid w:val="00D07092"/>
    <w:rsid w:val="00D11BA9"/>
    <w:rsid w:val="00D17BD1"/>
    <w:rsid w:val="00D24205"/>
    <w:rsid w:val="00D25A5C"/>
    <w:rsid w:val="00D35F49"/>
    <w:rsid w:val="00D44C51"/>
    <w:rsid w:val="00D47337"/>
    <w:rsid w:val="00D502A6"/>
    <w:rsid w:val="00D50493"/>
    <w:rsid w:val="00D50FD4"/>
    <w:rsid w:val="00D53610"/>
    <w:rsid w:val="00D55456"/>
    <w:rsid w:val="00D55F06"/>
    <w:rsid w:val="00D564FF"/>
    <w:rsid w:val="00D57B43"/>
    <w:rsid w:val="00D617BE"/>
    <w:rsid w:val="00D70F9E"/>
    <w:rsid w:val="00D73FFA"/>
    <w:rsid w:val="00D853A0"/>
    <w:rsid w:val="00D86DDF"/>
    <w:rsid w:val="00D94686"/>
    <w:rsid w:val="00D9765B"/>
    <w:rsid w:val="00DA05B7"/>
    <w:rsid w:val="00DB147A"/>
    <w:rsid w:val="00DB5D86"/>
    <w:rsid w:val="00DB6B1C"/>
    <w:rsid w:val="00DC1B6F"/>
    <w:rsid w:val="00DC241F"/>
    <w:rsid w:val="00DC7EF5"/>
    <w:rsid w:val="00DE2A46"/>
    <w:rsid w:val="00DE5B50"/>
    <w:rsid w:val="00DF7C33"/>
    <w:rsid w:val="00E04803"/>
    <w:rsid w:val="00E13529"/>
    <w:rsid w:val="00E17254"/>
    <w:rsid w:val="00E25B60"/>
    <w:rsid w:val="00E3374E"/>
    <w:rsid w:val="00E362C2"/>
    <w:rsid w:val="00E42209"/>
    <w:rsid w:val="00E45CF8"/>
    <w:rsid w:val="00E479D7"/>
    <w:rsid w:val="00E5710E"/>
    <w:rsid w:val="00E6431F"/>
    <w:rsid w:val="00E719D1"/>
    <w:rsid w:val="00E73E72"/>
    <w:rsid w:val="00E86DA3"/>
    <w:rsid w:val="00E96F41"/>
    <w:rsid w:val="00EA2253"/>
    <w:rsid w:val="00EA7FF3"/>
    <w:rsid w:val="00EB16DA"/>
    <w:rsid w:val="00EC4347"/>
    <w:rsid w:val="00ED7FD3"/>
    <w:rsid w:val="00EE0705"/>
    <w:rsid w:val="00EE3AA2"/>
    <w:rsid w:val="00F00E1C"/>
    <w:rsid w:val="00F17992"/>
    <w:rsid w:val="00F203A6"/>
    <w:rsid w:val="00F21CDD"/>
    <w:rsid w:val="00F22CFE"/>
    <w:rsid w:val="00F25305"/>
    <w:rsid w:val="00F256C2"/>
    <w:rsid w:val="00F32666"/>
    <w:rsid w:val="00F346A2"/>
    <w:rsid w:val="00F377D6"/>
    <w:rsid w:val="00F43902"/>
    <w:rsid w:val="00F475FF"/>
    <w:rsid w:val="00F51859"/>
    <w:rsid w:val="00F53F55"/>
    <w:rsid w:val="00F54B5E"/>
    <w:rsid w:val="00F614AF"/>
    <w:rsid w:val="00FA65FA"/>
    <w:rsid w:val="00FB218F"/>
    <w:rsid w:val="00FB5450"/>
    <w:rsid w:val="00FC5760"/>
    <w:rsid w:val="00FD251F"/>
    <w:rsid w:val="00FE347D"/>
    <w:rsid w:val="00FE79B4"/>
    <w:rsid w:val="00FF23E4"/>
    <w:rsid w:val="00FF5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456"/>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D55456"/>
    <w:pPr>
      <w:keepNext/>
      <w:numPr>
        <w:numId w:val="2"/>
      </w:numPr>
      <w:outlineLvl w:val="0"/>
    </w:pPr>
    <w:rPr>
      <w:b/>
      <w:sz w:val="24"/>
    </w:rPr>
  </w:style>
  <w:style w:type="paragraph" w:styleId="Heading2">
    <w:name w:val="heading 2"/>
    <w:basedOn w:val="Normal"/>
    <w:next w:val="Normal"/>
    <w:link w:val="Heading2Char"/>
    <w:autoRedefine/>
    <w:qFormat/>
    <w:rsid w:val="00D55456"/>
    <w:pPr>
      <w:keepNext/>
      <w:keepLines/>
      <w:spacing w:before="240" w:line="240" w:lineRule="atLeast"/>
      <w:outlineLvl w:val="1"/>
    </w:pPr>
    <w:rPr>
      <w:b/>
      <w:snapToGrid w:val="0"/>
      <w:color w:val="000000"/>
      <w:sz w:val="24"/>
      <w:szCs w:val="24"/>
    </w:rPr>
  </w:style>
  <w:style w:type="paragraph" w:styleId="Heading3">
    <w:name w:val="heading 3"/>
    <w:basedOn w:val="Normal"/>
    <w:next w:val="Normal"/>
    <w:link w:val="Heading3Char"/>
    <w:qFormat/>
    <w:rsid w:val="00D55456"/>
    <w:pPr>
      <w:keepNext/>
      <w:numPr>
        <w:ilvl w:val="2"/>
        <w:numId w:val="2"/>
      </w:numPr>
      <w:tabs>
        <w:tab w:val="left" w:pos="1152"/>
      </w:tabs>
      <w:outlineLvl w:val="2"/>
    </w:pPr>
    <w:rPr>
      <w:b/>
      <w:sz w:val="24"/>
    </w:rPr>
  </w:style>
  <w:style w:type="paragraph" w:styleId="Heading4">
    <w:name w:val="heading 4"/>
    <w:basedOn w:val="Normal"/>
    <w:next w:val="Normal"/>
    <w:link w:val="Heading4Char"/>
    <w:uiPriority w:val="9"/>
    <w:qFormat/>
    <w:rsid w:val="00D55456"/>
    <w:pPr>
      <w:keepNext/>
      <w:numPr>
        <w:ilvl w:val="3"/>
        <w:numId w:val="2"/>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D55456"/>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D55456"/>
    <w:pPr>
      <w:numPr>
        <w:ilvl w:val="5"/>
        <w:numId w:val="2"/>
      </w:numPr>
      <w:spacing w:before="240" w:after="60"/>
      <w:outlineLvl w:val="5"/>
    </w:pPr>
    <w:rPr>
      <w:rFonts w:ascii="Calibri" w:hAnsi="Calibri"/>
      <w:b/>
      <w:bCs/>
    </w:rPr>
  </w:style>
  <w:style w:type="paragraph" w:styleId="Heading7">
    <w:name w:val="heading 7"/>
    <w:basedOn w:val="Normal"/>
    <w:next w:val="Normal"/>
    <w:link w:val="Heading7Char"/>
    <w:uiPriority w:val="9"/>
    <w:qFormat/>
    <w:rsid w:val="00D55456"/>
    <w:pPr>
      <w:numPr>
        <w:ilvl w:val="6"/>
        <w:numId w:val="2"/>
      </w:num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D55456"/>
    <w:pPr>
      <w:numPr>
        <w:ilvl w:val="7"/>
        <w:numId w:val="2"/>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D55456"/>
    <w:pPr>
      <w:numPr>
        <w:ilvl w:val="8"/>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456"/>
    <w:rPr>
      <w:rFonts w:ascii="Times New Roman" w:eastAsia="Times New Roman" w:hAnsi="Times New Roman" w:cs="Times New Roman"/>
      <w:b/>
      <w:sz w:val="24"/>
      <w:szCs w:val="20"/>
      <w:lang w:val="en-US"/>
    </w:rPr>
  </w:style>
  <w:style w:type="character" w:customStyle="1" w:styleId="Heading2Char">
    <w:name w:val="Heading 2 Char"/>
    <w:basedOn w:val="DefaultParagraphFont"/>
    <w:link w:val="Heading2"/>
    <w:rsid w:val="00D55456"/>
    <w:rPr>
      <w:rFonts w:ascii="Times New Roman" w:eastAsia="Times New Roman" w:hAnsi="Times New Roman" w:cs="Times New Roman"/>
      <w:b/>
      <w:snapToGrid w:val="0"/>
      <w:color w:val="000000"/>
      <w:sz w:val="24"/>
      <w:szCs w:val="24"/>
      <w:lang w:val="en-US"/>
    </w:rPr>
  </w:style>
  <w:style w:type="character" w:customStyle="1" w:styleId="Heading3Char">
    <w:name w:val="Heading 3 Char"/>
    <w:basedOn w:val="DefaultParagraphFont"/>
    <w:link w:val="Heading3"/>
    <w:rsid w:val="00D55456"/>
    <w:rPr>
      <w:rFonts w:ascii="Times New Roman" w:eastAsia="Times New Roman" w:hAnsi="Times New Roman" w:cs="Times New Roman"/>
      <w:b/>
      <w:sz w:val="24"/>
      <w:szCs w:val="20"/>
      <w:lang w:val="en-US"/>
    </w:rPr>
  </w:style>
  <w:style w:type="character" w:customStyle="1" w:styleId="Heading4Char">
    <w:name w:val="Heading 4 Char"/>
    <w:basedOn w:val="DefaultParagraphFont"/>
    <w:link w:val="Heading4"/>
    <w:uiPriority w:val="9"/>
    <w:rsid w:val="00D55456"/>
    <w:rPr>
      <w:rFonts w:ascii="Calibri" w:eastAsia="Times New Roman" w:hAnsi="Calibri" w:cs="Times New Roman"/>
      <w:b/>
      <w:bCs/>
      <w:sz w:val="28"/>
      <w:szCs w:val="28"/>
      <w:lang w:val="en-US"/>
    </w:rPr>
  </w:style>
  <w:style w:type="character" w:customStyle="1" w:styleId="Heading5Char">
    <w:name w:val="Heading 5 Char"/>
    <w:basedOn w:val="DefaultParagraphFont"/>
    <w:link w:val="Heading5"/>
    <w:uiPriority w:val="9"/>
    <w:rsid w:val="00D55456"/>
    <w:rPr>
      <w:rFonts w:ascii="Calibri" w:eastAsia="Times New Roman" w:hAnsi="Calibri" w:cs="Times New Roman"/>
      <w:b/>
      <w:bCs/>
      <w:i/>
      <w:iCs/>
      <w:sz w:val="26"/>
      <w:szCs w:val="26"/>
      <w:lang w:val="en-US"/>
    </w:rPr>
  </w:style>
  <w:style w:type="character" w:customStyle="1" w:styleId="Heading6Char">
    <w:name w:val="Heading 6 Char"/>
    <w:basedOn w:val="DefaultParagraphFont"/>
    <w:link w:val="Heading6"/>
    <w:uiPriority w:val="9"/>
    <w:rsid w:val="00D55456"/>
    <w:rPr>
      <w:rFonts w:ascii="Calibri" w:eastAsia="Times New Roman" w:hAnsi="Calibri" w:cs="Times New Roman"/>
      <w:b/>
      <w:bCs/>
      <w:sz w:val="20"/>
      <w:szCs w:val="20"/>
      <w:lang w:val="en-US"/>
    </w:rPr>
  </w:style>
  <w:style w:type="character" w:customStyle="1" w:styleId="Heading7Char">
    <w:name w:val="Heading 7 Char"/>
    <w:basedOn w:val="DefaultParagraphFont"/>
    <w:link w:val="Heading7"/>
    <w:uiPriority w:val="9"/>
    <w:rsid w:val="00D55456"/>
    <w:rPr>
      <w:rFonts w:ascii="Calibri" w:eastAsia="Times New Roman" w:hAnsi="Calibri" w:cs="Times New Roman"/>
      <w:sz w:val="24"/>
      <w:szCs w:val="24"/>
      <w:lang w:val="en-US"/>
    </w:rPr>
  </w:style>
  <w:style w:type="character" w:customStyle="1" w:styleId="Heading8Char">
    <w:name w:val="Heading 8 Char"/>
    <w:basedOn w:val="DefaultParagraphFont"/>
    <w:link w:val="Heading8"/>
    <w:uiPriority w:val="9"/>
    <w:rsid w:val="00D55456"/>
    <w:rPr>
      <w:rFonts w:ascii="Calibri" w:eastAsia="Times New Roman" w:hAnsi="Calibri" w:cs="Times New Roman"/>
      <w:i/>
      <w:iCs/>
      <w:sz w:val="24"/>
      <w:szCs w:val="24"/>
      <w:lang w:val="en-US"/>
    </w:rPr>
  </w:style>
  <w:style w:type="character" w:customStyle="1" w:styleId="Heading9Char">
    <w:name w:val="Heading 9 Char"/>
    <w:basedOn w:val="DefaultParagraphFont"/>
    <w:link w:val="Heading9"/>
    <w:uiPriority w:val="9"/>
    <w:rsid w:val="00D55456"/>
    <w:rPr>
      <w:rFonts w:ascii="Cambria" w:eastAsia="Times New Roman" w:hAnsi="Cambria" w:cs="Times New Roman"/>
      <w:sz w:val="20"/>
      <w:szCs w:val="20"/>
      <w:lang w:val="en-US"/>
    </w:rPr>
  </w:style>
  <w:style w:type="paragraph" w:styleId="Header">
    <w:name w:val="header"/>
    <w:basedOn w:val="Normal"/>
    <w:link w:val="HeaderChar"/>
    <w:uiPriority w:val="99"/>
    <w:rsid w:val="00D55456"/>
    <w:pPr>
      <w:tabs>
        <w:tab w:val="center" w:pos="4320"/>
        <w:tab w:val="right" w:pos="8640"/>
      </w:tabs>
    </w:pPr>
  </w:style>
  <w:style w:type="character" w:customStyle="1" w:styleId="HeaderChar">
    <w:name w:val="Header Char"/>
    <w:basedOn w:val="DefaultParagraphFont"/>
    <w:link w:val="Header"/>
    <w:uiPriority w:val="99"/>
    <w:rsid w:val="00D5545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D55456"/>
    <w:pPr>
      <w:tabs>
        <w:tab w:val="center" w:pos="4320"/>
        <w:tab w:val="right" w:pos="8640"/>
      </w:tabs>
    </w:pPr>
  </w:style>
  <w:style w:type="character" w:customStyle="1" w:styleId="FooterChar">
    <w:name w:val="Footer Char"/>
    <w:basedOn w:val="DefaultParagraphFont"/>
    <w:link w:val="Footer"/>
    <w:uiPriority w:val="99"/>
    <w:rsid w:val="00D55456"/>
    <w:rPr>
      <w:rFonts w:ascii="Times New Roman" w:eastAsia="Times New Roman" w:hAnsi="Times New Roman" w:cs="Times New Roman"/>
      <w:sz w:val="20"/>
      <w:szCs w:val="20"/>
      <w:lang w:val="en-US"/>
    </w:rPr>
  </w:style>
  <w:style w:type="paragraph" w:styleId="BodyText">
    <w:name w:val="Body Text"/>
    <w:basedOn w:val="Normal"/>
    <w:link w:val="BodyTextChar"/>
    <w:rsid w:val="00D55456"/>
    <w:rPr>
      <w:sz w:val="24"/>
    </w:rPr>
  </w:style>
  <w:style w:type="character" w:customStyle="1" w:styleId="BodyTextChar">
    <w:name w:val="Body Text Char"/>
    <w:basedOn w:val="DefaultParagraphFont"/>
    <w:link w:val="BodyText"/>
    <w:rsid w:val="00D55456"/>
    <w:rPr>
      <w:rFonts w:ascii="Times New Roman" w:eastAsia="Times New Roman" w:hAnsi="Times New Roman" w:cs="Times New Roman"/>
      <w:sz w:val="24"/>
      <w:szCs w:val="20"/>
      <w:lang w:val="en-US"/>
    </w:rPr>
  </w:style>
  <w:style w:type="paragraph" w:styleId="BalloonText">
    <w:name w:val="Balloon Text"/>
    <w:basedOn w:val="Normal"/>
    <w:link w:val="BalloonTextChar"/>
    <w:semiHidden/>
    <w:rsid w:val="00D55456"/>
    <w:rPr>
      <w:rFonts w:ascii="Tahoma" w:hAnsi="Tahoma"/>
      <w:sz w:val="16"/>
      <w:szCs w:val="16"/>
    </w:rPr>
  </w:style>
  <w:style w:type="character" w:customStyle="1" w:styleId="BalloonTextChar">
    <w:name w:val="Balloon Text Char"/>
    <w:basedOn w:val="DefaultParagraphFont"/>
    <w:link w:val="BalloonText"/>
    <w:semiHidden/>
    <w:rsid w:val="00D55456"/>
    <w:rPr>
      <w:rFonts w:ascii="Tahoma" w:eastAsia="Times New Roman" w:hAnsi="Tahoma" w:cs="Times New Roman"/>
      <w:sz w:val="16"/>
      <w:szCs w:val="16"/>
      <w:lang w:val="en-US"/>
    </w:rPr>
  </w:style>
  <w:style w:type="character" w:styleId="CommentReference">
    <w:name w:val="annotation reference"/>
    <w:semiHidden/>
    <w:rsid w:val="00D55456"/>
    <w:rPr>
      <w:sz w:val="16"/>
      <w:szCs w:val="16"/>
    </w:rPr>
  </w:style>
  <w:style w:type="paragraph" w:styleId="CommentText">
    <w:name w:val="annotation text"/>
    <w:basedOn w:val="Normal"/>
    <w:link w:val="CommentTextChar"/>
    <w:semiHidden/>
    <w:rsid w:val="00D55456"/>
  </w:style>
  <w:style w:type="character" w:customStyle="1" w:styleId="CommentTextChar">
    <w:name w:val="Comment Text Char"/>
    <w:basedOn w:val="DefaultParagraphFont"/>
    <w:link w:val="CommentText"/>
    <w:semiHidden/>
    <w:rsid w:val="00D5545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D55456"/>
    <w:rPr>
      <w:b/>
      <w:bCs/>
    </w:rPr>
  </w:style>
  <w:style w:type="character" w:customStyle="1" w:styleId="CommentSubjectChar">
    <w:name w:val="Comment Subject Char"/>
    <w:basedOn w:val="CommentTextChar"/>
    <w:link w:val="CommentSubject"/>
    <w:semiHidden/>
    <w:rsid w:val="00D55456"/>
    <w:rPr>
      <w:rFonts w:ascii="Times New Roman" w:eastAsia="Times New Roman" w:hAnsi="Times New Roman" w:cs="Times New Roman"/>
      <w:b/>
      <w:bCs/>
      <w:sz w:val="20"/>
      <w:szCs w:val="20"/>
      <w:lang w:val="en-US"/>
    </w:rPr>
  </w:style>
  <w:style w:type="character" w:styleId="Hyperlink">
    <w:name w:val="Hyperlink"/>
    <w:uiPriority w:val="99"/>
    <w:rsid w:val="00D55456"/>
    <w:rPr>
      <w:color w:val="0000FF"/>
      <w:u w:val="single"/>
    </w:rPr>
  </w:style>
  <w:style w:type="paragraph" w:styleId="BodyTextIndent">
    <w:name w:val="Body Text Indent"/>
    <w:basedOn w:val="Normal"/>
    <w:link w:val="BodyTextIndentChar"/>
    <w:rsid w:val="00D55456"/>
    <w:pPr>
      <w:spacing w:after="120"/>
      <w:ind w:left="360"/>
    </w:pPr>
  </w:style>
  <w:style w:type="character" w:customStyle="1" w:styleId="BodyTextIndentChar">
    <w:name w:val="Body Text Indent Char"/>
    <w:basedOn w:val="DefaultParagraphFont"/>
    <w:link w:val="BodyTextIndent"/>
    <w:rsid w:val="00D55456"/>
    <w:rPr>
      <w:rFonts w:ascii="Times New Roman" w:eastAsia="Times New Roman" w:hAnsi="Times New Roman" w:cs="Times New Roman"/>
      <w:sz w:val="20"/>
      <w:szCs w:val="20"/>
      <w:lang w:val="en-US"/>
    </w:rPr>
  </w:style>
  <w:style w:type="paragraph" w:styleId="TOC3">
    <w:name w:val="toc 3"/>
    <w:basedOn w:val="Normal"/>
    <w:next w:val="Normal"/>
    <w:autoRedefine/>
    <w:uiPriority w:val="39"/>
    <w:qFormat/>
    <w:rsid w:val="00D55456"/>
    <w:pPr>
      <w:ind w:left="400"/>
    </w:pPr>
    <w:rPr>
      <w:noProof/>
    </w:rPr>
  </w:style>
  <w:style w:type="paragraph" w:styleId="TOC1">
    <w:name w:val="toc 1"/>
    <w:basedOn w:val="Normal"/>
    <w:next w:val="Normal"/>
    <w:autoRedefine/>
    <w:uiPriority w:val="39"/>
    <w:qFormat/>
    <w:rsid w:val="00D55456"/>
    <w:pPr>
      <w:tabs>
        <w:tab w:val="left" w:pos="660"/>
        <w:tab w:val="right" w:leader="dot" w:pos="9350"/>
      </w:tabs>
      <w:spacing w:line="360" w:lineRule="auto"/>
    </w:pPr>
    <w:rPr>
      <w:b/>
      <w:sz w:val="24"/>
    </w:rPr>
  </w:style>
  <w:style w:type="character" w:styleId="PageNumber">
    <w:name w:val="page number"/>
    <w:basedOn w:val="DefaultParagraphFont"/>
    <w:rsid w:val="00D55456"/>
  </w:style>
  <w:style w:type="paragraph" w:styleId="NormalWeb">
    <w:name w:val="Normal (Web)"/>
    <w:basedOn w:val="Normal"/>
    <w:uiPriority w:val="99"/>
    <w:rsid w:val="00D55456"/>
    <w:pPr>
      <w:spacing w:before="100" w:beforeAutospacing="1" w:after="100" w:afterAutospacing="1"/>
    </w:pPr>
    <w:rPr>
      <w:rFonts w:eastAsia="SimSun"/>
      <w:sz w:val="24"/>
      <w:szCs w:val="24"/>
      <w:lang w:eastAsia="zh-CN"/>
    </w:rPr>
  </w:style>
  <w:style w:type="table" w:styleId="TableGrid">
    <w:name w:val="Table Grid"/>
    <w:basedOn w:val="TableNormal"/>
    <w:uiPriority w:val="59"/>
    <w:rsid w:val="00D55456"/>
    <w:pPr>
      <w:spacing w:after="0" w:line="240" w:lineRule="auto"/>
    </w:pPr>
    <w:rPr>
      <w:rFonts w:ascii="Times New Roman" w:eastAsia="Times New Roman" w:hAnsi="Times New Roman" w:cs="Times New Roman"/>
      <w:sz w:val="20"/>
      <w:szCs w:val="20"/>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0">
    <w:name w:val="bodytext"/>
    <w:basedOn w:val="Normal"/>
    <w:rsid w:val="00D55456"/>
    <w:pPr>
      <w:spacing w:before="100" w:beforeAutospacing="1" w:after="100" w:afterAutospacing="1"/>
    </w:pPr>
    <w:rPr>
      <w:rFonts w:ascii="Arial" w:eastAsia="SimSun" w:hAnsi="Arial" w:cs="Arial"/>
      <w:sz w:val="22"/>
      <w:szCs w:val="22"/>
      <w:lang w:eastAsia="zh-CN"/>
    </w:rPr>
  </w:style>
  <w:style w:type="paragraph" w:customStyle="1" w:styleId="NormalWeb2">
    <w:name w:val="Normal (Web)2"/>
    <w:basedOn w:val="Normal"/>
    <w:rsid w:val="00D55456"/>
    <w:pPr>
      <w:spacing w:after="225" w:line="312" w:lineRule="atLeast"/>
    </w:pPr>
    <w:rPr>
      <w:rFonts w:eastAsia="SimSun"/>
      <w:sz w:val="22"/>
      <w:szCs w:val="22"/>
      <w:lang w:eastAsia="zh-CN"/>
    </w:rPr>
  </w:style>
  <w:style w:type="character" w:styleId="Strong">
    <w:name w:val="Strong"/>
    <w:uiPriority w:val="99"/>
    <w:qFormat/>
    <w:rsid w:val="00D55456"/>
    <w:rPr>
      <w:b/>
      <w:bCs/>
    </w:rPr>
  </w:style>
  <w:style w:type="paragraph" w:customStyle="1" w:styleId="Normal1">
    <w:name w:val="Normal1"/>
    <w:basedOn w:val="Normal"/>
    <w:rsid w:val="00D55456"/>
    <w:pPr>
      <w:spacing w:after="225" w:line="312" w:lineRule="atLeast"/>
    </w:pPr>
    <w:rPr>
      <w:rFonts w:eastAsia="SimSun"/>
      <w:sz w:val="22"/>
      <w:szCs w:val="22"/>
      <w:lang w:eastAsia="zh-CN"/>
    </w:rPr>
  </w:style>
  <w:style w:type="paragraph" w:styleId="TOC2">
    <w:name w:val="toc 2"/>
    <w:basedOn w:val="Normal"/>
    <w:next w:val="Normal"/>
    <w:autoRedefine/>
    <w:uiPriority w:val="39"/>
    <w:unhideWhenUsed/>
    <w:qFormat/>
    <w:rsid w:val="00D55456"/>
    <w:pPr>
      <w:ind w:left="200"/>
    </w:pPr>
  </w:style>
  <w:style w:type="paragraph" w:customStyle="1" w:styleId="pasbody1">
    <w:name w:val="pasbody1"/>
    <w:basedOn w:val="Normal"/>
    <w:link w:val="pasbody1Char"/>
    <w:rsid w:val="00D55456"/>
    <w:pPr>
      <w:spacing w:before="240" w:after="240"/>
      <w:ind w:left="792"/>
    </w:pPr>
    <w:rPr>
      <w:rFonts w:ascii="Arial" w:hAnsi="Arial"/>
      <w:szCs w:val="24"/>
    </w:rPr>
  </w:style>
  <w:style w:type="character" w:customStyle="1" w:styleId="pasbody1Char">
    <w:name w:val="pasbody1 Char"/>
    <w:link w:val="pasbody1"/>
    <w:rsid w:val="00D55456"/>
    <w:rPr>
      <w:rFonts w:ascii="Arial" w:eastAsia="Times New Roman" w:hAnsi="Arial" w:cs="Times New Roman"/>
      <w:sz w:val="20"/>
      <w:szCs w:val="24"/>
      <w:lang w:val="en-US"/>
    </w:rPr>
  </w:style>
  <w:style w:type="paragraph" w:customStyle="1" w:styleId="pasbody">
    <w:name w:val="pasbody"/>
    <w:basedOn w:val="Normal"/>
    <w:link w:val="pasbodyChar"/>
    <w:rsid w:val="00D55456"/>
    <w:pPr>
      <w:spacing w:before="240" w:after="240"/>
      <w:ind w:left="360"/>
    </w:pPr>
    <w:rPr>
      <w:rFonts w:ascii="Arial" w:hAnsi="Arial"/>
      <w:szCs w:val="24"/>
    </w:rPr>
  </w:style>
  <w:style w:type="character" w:customStyle="1" w:styleId="pasbodyChar">
    <w:name w:val="pasbody Char"/>
    <w:link w:val="pasbody"/>
    <w:rsid w:val="00D55456"/>
    <w:rPr>
      <w:rFonts w:ascii="Arial" w:eastAsia="Times New Roman" w:hAnsi="Arial" w:cs="Times New Roman"/>
      <w:sz w:val="20"/>
      <w:szCs w:val="24"/>
      <w:lang w:val="en-US"/>
    </w:rPr>
  </w:style>
  <w:style w:type="character" w:customStyle="1" w:styleId="sbody">
    <w:name w:val="sbody"/>
    <w:basedOn w:val="DefaultParagraphFont"/>
    <w:rsid w:val="00D55456"/>
  </w:style>
  <w:style w:type="paragraph" w:customStyle="1" w:styleId="Default">
    <w:name w:val="Default"/>
    <w:rsid w:val="00D55456"/>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ColorfulList-Accent11">
    <w:name w:val="Colorful List - Accent 11"/>
    <w:basedOn w:val="Normal"/>
    <w:uiPriority w:val="34"/>
    <w:qFormat/>
    <w:rsid w:val="00D55456"/>
    <w:pPr>
      <w:spacing w:after="300"/>
      <w:ind w:left="720"/>
      <w:contextualSpacing/>
    </w:pPr>
    <w:rPr>
      <w:rFonts w:ascii="Calibri" w:eastAsia="Calibri" w:hAnsi="Calibri"/>
      <w:sz w:val="22"/>
      <w:szCs w:val="22"/>
    </w:rPr>
  </w:style>
  <w:style w:type="paragraph" w:customStyle="1" w:styleId="pasbody2">
    <w:name w:val="pasbody2"/>
    <w:basedOn w:val="pasbody"/>
    <w:rsid w:val="00D55456"/>
    <w:pPr>
      <w:ind w:left="1440"/>
    </w:pPr>
  </w:style>
  <w:style w:type="paragraph" w:customStyle="1" w:styleId="pasheading1">
    <w:name w:val="pasheading1"/>
    <w:basedOn w:val="Heading1"/>
    <w:rsid w:val="00D55456"/>
    <w:pPr>
      <w:numPr>
        <w:numId w:val="1"/>
      </w:numPr>
      <w:spacing w:before="240" w:after="60"/>
    </w:pPr>
    <w:rPr>
      <w:rFonts w:ascii="Arial" w:hAnsi="Arial" w:cs="Arial"/>
      <w:bCs/>
      <w:kern w:val="32"/>
      <w:szCs w:val="32"/>
    </w:rPr>
  </w:style>
  <w:style w:type="paragraph" w:customStyle="1" w:styleId="pasheading2">
    <w:name w:val="pasheading2"/>
    <w:basedOn w:val="Heading2"/>
    <w:rsid w:val="00D55456"/>
    <w:pPr>
      <w:keepLines w:val="0"/>
      <w:tabs>
        <w:tab w:val="num" w:pos="360"/>
      </w:tabs>
      <w:spacing w:after="60" w:line="240" w:lineRule="auto"/>
      <w:ind w:left="360" w:hanging="360"/>
    </w:pPr>
    <w:rPr>
      <w:rFonts w:ascii="Arial" w:hAnsi="Arial" w:cs="Arial"/>
      <w:bCs/>
      <w:iCs/>
      <w:snapToGrid/>
      <w:color w:val="auto"/>
      <w:szCs w:val="28"/>
    </w:rPr>
  </w:style>
  <w:style w:type="paragraph" w:customStyle="1" w:styleId="pasheading3">
    <w:name w:val="pasheading3"/>
    <w:basedOn w:val="Heading3"/>
    <w:next w:val="pasbody"/>
    <w:rsid w:val="00D55456"/>
    <w:pPr>
      <w:numPr>
        <w:numId w:val="1"/>
      </w:numPr>
      <w:spacing w:before="240" w:after="60"/>
    </w:pPr>
    <w:rPr>
      <w:rFonts w:ascii="Arial" w:hAnsi="Arial" w:cs="Arial"/>
      <w:b w:val="0"/>
      <w:bCs/>
      <w:szCs w:val="26"/>
    </w:rPr>
  </w:style>
  <w:style w:type="paragraph" w:customStyle="1" w:styleId="pasheading4">
    <w:name w:val="pasheading4"/>
    <w:basedOn w:val="Heading4"/>
    <w:next w:val="Normal1"/>
    <w:rsid w:val="00D55456"/>
    <w:pPr>
      <w:numPr>
        <w:numId w:val="1"/>
      </w:numPr>
    </w:pPr>
    <w:rPr>
      <w:rFonts w:ascii="Arial" w:hAnsi="Arial" w:cs="Arial"/>
      <w:sz w:val="24"/>
    </w:rPr>
  </w:style>
  <w:style w:type="paragraph" w:customStyle="1" w:styleId="pasheading5">
    <w:name w:val="pasheading5"/>
    <w:basedOn w:val="Heading5"/>
    <w:rsid w:val="00D55456"/>
    <w:pPr>
      <w:keepNext/>
      <w:numPr>
        <w:numId w:val="1"/>
      </w:numPr>
    </w:pPr>
    <w:rPr>
      <w:rFonts w:ascii="Arial" w:hAnsi="Arial" w:cs="Arial"/>
      <w:i w:val="0"/>
      <w:sz w:val="24"/>
    </w:rPr>
  </w:style>
  <w:style w:type="paragraph" w:styleId="Subtitle">
    <w:name w:val="Subtitle"/>
    <w:basedOn w:val="Normal"/>
    <w:next w:val="Normal"/>
    <w:link w:val="SubtitleChar"/>
    <w:uiPriority w:val="11"/>
    <w:qFormat/>
    <w:rsid w:val="00D55456"/>
    <w:pPr>
      <w:numPr>
        <w:ilvl w:val="1"/>
      </w:numPr>
      <w:spacing w:after="300"/>
    </w:pPr>
    <w:rPr>
      <w:rFonts w:ascii="Cambria" w:hAnsi="Cambria"/>
      <w:i/>
      <w:iCs/>
      <w:color w:val="4F81BD"/>
      <w:spacing w:val="15"/>
      <w:sz w:val="24"/>
      <w:szCs w:val="24"/>
    </w:rPr>
  </w:style>
  <w:style w:type="character" w:customStyle="1" w:styleId="SubtitleChar">
    <w:name w:val="Subtitle Char"/>
    <w:basedOn w:val="DefaultParagraphFont"/>
    <w:link w:val="Subtitle"/>
    <w:uiPriority w:val="11"/>
    <w:rsid w:val="00D55456"/>
    <w:rPr>
      <w:rFonts w:ascii="Cambria" w:eastAsia="Times New Roman" w:hAnsi="Cambria" w:cs="Times New Roman"/>
      <w:i/>
      <w:iCs/>
      <w:color w:val="4F81BD"/>
      <w:spacing w:val="15"/>
      <w:sz w:val="24"/>
      <w:szCs w:val="24"/>
      <w:lang w:val="en-US"/>
    </w:rPr>
  </w:style>
  <w:style w:type="paragraph" w:customStyle="1" w:styleId="0903fh">
    <w:name w:val="0903_fh"/>
    <w:aliases w:val="fh"/>
    <w:basedOn w:val="Normal"/>
    <w:rsid w:val="00D55456"/>
    <w:pPr>
      <w:spacing w:before="40" w:after="120"/>
      <w:ind w:left="101" w:right="43"/>
    </w:pPr>
    <w:rPr>
      <w:rFonts w:ascii="Arial" w:hAnsi="Arial"/>
      <w:bCs/>
      <w:color w:val="000000"/>
      <w:sz w:val="24"/>
      <w:szCs w:val="24"/>
    </w:rPr>
  </w:style>
  <w:style w:type="paragraph" w:styleId="TOCHeading">
    <w:name w:val="TOC Heading"/>
    <w:basedOn w:val="Heading1"/>
    <w:next w:val="Normal"/>
    <w:uiPriority w:val="39"/>
    <w:qFormat/>
    <w:rsid w:val="00D55456"/>
    <w:pPr>
      <w:keepLines/>
      <w:spacing w:before="480" w:line="276" w:lineRule="auto"/>
      <w:outlineLvl w:val="9"/>
    </w:pPr>
    <w:rPr>
      <w:rFonts w:ascii="Cambria" w:hAnsi="Cambria"/>
      <w:bCs/>
      <w:color w:val="365F91"/>
      <w:sz w:val="28"/>
      <w:szCs w:val="28"/>
    </w:rPr>
  </w:style>
  <w:style w:type="character" w:styleId="Emphasis">
    <w:name w:val="Emphasis"/>
    <w:uiPriority w:val="20"/>
    <w:qFormat/>
    <w:rsid w:val="00D55456"/>
    <w:rPr>
      <w:i/>
      <w:iCs/>
    </w:rPr>
  </w:style>
  <w:style w:type="paragraph" w:styleId="Revision">
    <w:name w:val="Revision"/>
    <w:hidden/>
    <w:uiPriority w:val="99"/>
    <w:semiHidden/>
    <w:rsid w:val="00D55456"/>
    <w:pPr>
      <w:spacing w:after="0" w:line="240" w:lineRule="auto"/>
    </w:pPr>
    <w:rPr>
      <w:rFonts w:ascii="Times New Roman" w:eastAsia="Times New Roman" w:hAnsi="Times New Roman" w:cs="Times New Roman"/>
      <w:sz w:val="20"/>
      <w:szCs w:val="20"/>
      <w:lang w:val="en-US"/>
    </w:rPr>
  </w:style>
  <w:style w:type="character" w:styleId="FollowedHyperlink">
    <w:name w:val="FollowedHyperlink"/>
    <w:uiPriority w:val="99"/>
    <w:semiHidden/>
    <w:unhideWhenUsed/>
    <w:rsid w:val="00D55456"/>
    <w:rPr>
      <w:color w:val="800080"/>
      <w:u w:val="single"/>
    </w:rPr>
  </w:style>
  <w:style w:type="character" w:customStyle="1" w:styleId="ndesc1">
    <w:name w:val="ndesc1"/>
    <w:rsid w:val="00D55456"/>
    <w:rPr>
      <w:color w:val="000000"/>
    </w:rPr>
  </w:style>
  <w:style w:type="paragraph" w:styleId="ListParagraph">
    <w:name w:val="List Paragraph"/>
    <w:aliases w:val="Standard Paragraph,Table of contents numbered,List Paragraph 1,normal,List Paragraph1,LIST,BULLETS,Chapter Numbering,Bullet List,Bullets,footer text,Grey Bullet List,Grey Bullet Style,Table bullet,List[1:1],Riana Table Bullets 1,Tables"/>
    <w:basedOn w:val="Normal"/>
    <w:link w:val="ListParagraphChar"/>
    <w:uiPriority w:val="34"/>
    <w:qFormat/>
    <w:rsid w:val="00D55456"/>
    <w:pPr>
      <w:ind w:left="720"/>
      <w:contextualSpacing/>
    </w:pPr>
  </w:style>
  <w:style w:type="paragraph" w:styleId="NoSpacing">
    <w:name w:val="No Spacing"/>
    <w:uiPriority w:val="1"/>
    <w:qFormat/>
    <w:rsid w:val="00D55456"/>
    <w:pPr>
      <w:spacing w:after="0" w:line="240" w:lineRule="auto"/>
    </w:pPr>
    <w:rPr>
      <w:rFonts w:ascii="Calibri" w:eastAsia="Calibri" w:hAnsi="Calibri" w:cs="Times New Roman"/>
      <w:bCs/>
    </w:rPr>
  </w:style>
  <w:style w:type="paragraph" w:customStyle="1" w:styleId="MyMainAgreement2">
    <w:name w:val="My Main Agreement 2"/>
    <w:basedOn w:val="Normal"/>
    <w:rsid w:val="00D55456"/>
    <w:pPr>
      <w:spacing w:before="120" w:after="120" w:line="360" w:lineRule="auto"/>
      <w:ind w:left="1440" w:hanging="720"/>
      <w:jc w:val="both"/>
    </w:pPr>
    <w:rPr>
      <w:rFonts w:ascii="Arial" w:eastAsia="Calibri" w:hAnsi="Arial" w:cs="Arial"/>
      <w:sz w:val="22"/>
      <w:szCs w:val="22"/>
    </w:rPr>
  </w:style>
  <w:style w:type="character" w:customStyle="1" w:styleId="ListParagraphChar">
    <w:name w:val="List Paragraph Char"/>
    <w:aliases w:val="Standard Paragraph Char,Table of contents numbered Char,List Paragraph 1 Char,normal Char,List Paragraph1 Char,LIST Char,BULLETS Char,Chapter Numbering Char,Bullet List Char,Bullets Char,footer text Char,Grey Bullet List Char"/>
    <w:link w:val="ListParagraph"/>
    <w:uiPriority w:val="34"/>
    <w:qFormat/>
    <w:locked/>
    <w:rsid w:val="00D55456"/>
    <w:rPr>
      <w:rFonts w:ascii="Times New Roman" w:eastAsia="Times New Roman" w:hAnsi="Times New Roman" w:cs="Times New Roman"/>
      <w:sz w:val="20"/>
      <w:szCs w:val="20"/>
      <w:lang w:val="en-US"/>
    </w:rPr>
  </w:style>
  <w:style w:type="character" w:customStyle="1" w:styleId="UnresolvedMention">
    <w:name w:val="Unresolved Mention"/>
    <w:uiPriority w:val="99"/>
    <w:semiHidden/>
    <w:unhideWhenUsed/>
    <w:rsid w:val="00D55456"/>
    <w:rPr>
      <w:color w:val="605E5C"/>
      <w:shd w:val="clear" w:color="auto" w:fill="E1DFDD"/>
    </w:rPr>
  </w:style>
  <w:style w:type="paragraph" w:customStyle="1" w:styleId="Anna-Maria2">
    <w:name w:val="Anna-Maria 2"/>
    <w:basedOn w:val="Normal"/>
    <w:autoRedefine/>
    <w:rsid w:val="00ED7FD3"/>
    <w:pPr>
      <w:framePr w:hSpace="180" w:wrap="around" w:vAnchor="text" w:hAnchor="margin" w:x="-866" w:y="21"/>
      <w:numPr>
        <w:numId w:val="9"/>
      </w:numPr>
    </w:pPr>
    <w:rPr>
      <w:rFonts w:ascii="Arial" w:hAnsi="Arial" w:cs="Arial"/>
      <w:bCs/>
      <w:lang w:val="en-GB" w:eastAsia="en-ZA"/>
    </w:rPr>
  </w:style>
  <w:style w:type="character" w:styleId="FootnoteReference">
    <w:name w:val="footnote reference"/>
    <w:semiHidden/>
    <w:rsid w:val="0004112E"/>
  </w:style>
  <w:style w:type="paragraph" w:styleId="Title">
    <w:name w:val="Title"/>
    <w:basedOn w:val="Normal"/>
    <w:link w:val="TitleChar"/>
    <w:qFormat/>
    <w:rsid w:val="0004112E"/>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 w:val="24"/>
      <w:lang w:val="en-GB"/>
    </w:rPr>
  </w:style>
  <w:style w:type="character" w:customStyle="1" w:styleId="TitleChar">
    <w:name w:val="Title Char"/>
    <w:basedOn w:val="DefaultParagraphFont"/>
    <w:link w:val="Title"/>
    <w:rsid w:val="0004112E"/>
    <w:rPr>
      <w:rFonts w:ascii="Arial Narrow" w:eastAsia="Times New Roman" w:hAnsi="Arial Narrow" w:cs="Times New Roman"/>
      <w:b/>
      <w:snapToGrid w:val="0"/>
      <w:sz w:val="24"/>
      <w:szCs w:val="20"/>
      <w:lang w:val="en-GB"/>
    </w:rPr>
  </w:style>
  <w:style w:type="paragraph" w:styleId="FootnoteText">
    <w:name w:val="footnote text"/>
    <w:basedOn w:val="Normal"/>
    <w:link w:val="FootnoteTextChar"/>
    <w:rsid w:val="0004112E"/>
    <w:pPr>
      <w:widowControl w:val="0"/>
    </w:pPr>
    <w:rPr>
      <w:snapToGrid w:val="0"/>
    </w:rPr>
  </w:style>
  <w:style w:type="character" w:customStyle="1" w:styleId="FootnoteTextChar">
    <w:name w:val="Footnote Text Char"/>
    <w:basedOn w:val="DefaultParagraphFont"/>
    <w:link w:val="FootnoteText"/>
    <w:rsid w:val="0004112E"/>
    <w:rPr>
      <w:rFonts w:ascii="Times New Roman" w:eastAsia="Times New Roman" w:hAnsi="Times New Roman" w:cs="Times New Roman"/>
      <w:snapToGrid w:val="0"/>
      <w:sz w:val="20"/>
      <w:szCs w:val="20"/>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okgohloat@gntpassenger.co.za" TargetMode="External"/><Relationship Id="rId18" Type="http://schemas.openxmlformats.org/officeDocument/2006/relationships/hyperlink" Target="mailto:Mokgohloat@gntpassenger.co.za"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Mashapalm@gntpassenger.co.za" TargetMode="External"/><Relationship Id="rId17" Type="http://schemas.openxmlformats.org/officeDocument/2006/relationships/hyperlink" Target="mailto:Mashapalm@gntpassenger.co.z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hyperlink" Target="http://www.treasury.gov.za"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81D7C-3524-463A-BFB9-0869C0CFA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7253</Words>
  <Characters>41348</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Brigette Mokgabudi</dc:creator>
  <cp:lastModifiedBy>dell</cp:lastModifiedBy>
  <cp:revision>2</cp:revision>
  <dcterms:created xsi:type="dcterms:W3CDTF">2024-04-02T11:32:00Z</dcterms:created>
  <dcterms:modified xsi:type="dcterms:W3CDTF">2024-04-02T11:32:00Z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05479ebd6177e9e3acafab404999aff42c5f5e882105e14db349e687db162b30</vt:lpwstr>
  </property>
</Properties>
</file>