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450E" w14:textId="77777777" w:rsidR="00F1246B" w:rsidRPr="00AF47A5" w:rsidRDefault="00F1246B" w:rsidP="00F1246B">
      <w:pPr>
        <w:keepNext/>
        <w:tabs>
          <w:tab w:val="left" w:pos="0"/>
        </w:tabs>
        <w:spacing w:line="240" w:lineRule="auto"/>
        <w:ind w:left="1418" w:hanging="1418"/>
        <w:outlineLvl w:val="3"/>
        <w:rPr>
          <w:rFonts w:ascii="Arial" w:hAnsi="Arial"/>
          <w:b/>
          <w:bCs/>
          <w:caps/>
          <w:sz w:val="20"/>
          <w:szCs w:val="20"/>
          <w:lang w:val="en-ZA"/>
        </w:rPr>
      </w:pPr>
      <w:r w:rsidRPr="00AF47A5">
        <w:rPr>
          <w:rFonts w:ascii="Arial" w:hAnsi="Arial"/>
          <w:b/>
          <w:bCs/>
          <w:caps/>
          <w:sz w:val="20"/>
          <w:szCs w:val="20"/>
          <w:lang w:val="en-ZA"/>
        </w:rPr>
        <w:t>FORM A3.3:</w:t>
      </w:r>
      <w:r w:rsidRPr="00AF47A5">
        <w:rPr>
          <w:rFonts w:ascii="Arial" w:hAnsi="Arial"/>
          <w:b/>
          <w:bCs/>
          <w:caps/>
          <w:sz w:val="20"/>
          <w:szCs w:val="20"/>
          <w:lang w:val="en-ZA"/>
        </w:rPr>
        <w:tab/>
        <w:t>DECLARATION OF TENDERER’S PAST SUPPLY CHAIN MANAGEMENT PRACTICES (Incorporating SBD8)</w:t>
      </w:r>
    </w:p>
    <w:p w14:paraId="1138FE3C" w14:textId="77777777" w:rsidR="00F1246B" w:rsidRPr="00AF47A5" w:rsidRDefault="00F1246B" w:rsidP="00F1246B">
      <w:pPr>
        <w:spacing w:line="240" w:lineRule="auto"/>
        <w:jc w:val="left"/>
        <w:rPr>
          <w:rFonts w:ascii="Arial" w:hAnsi="Arial"/>
          <w:b/>
          <w:sz w:val="20"/>
          <w:szCs w:val="20"/>
          <w:lang w:val="en-ZA"/>
        </w:rPr>
      </w:pPr>
    </w:p>
    <w:p w14:paraId="29986B5A" w14:textId="40C4372B" w:rsidR="00DB79D1" w:rsidRDefault="00F1246B" w:rsidP="00F1246B">
      <w:pPr>
        <w:spacing w:line="240" w:lineRule="auto"/>
        <w:rPr>
          <w:rFonts w:ascii="Arial" w:hAnsi="Arial"/>
          <w:b/>
          <w:sz w:val="20"/>
          <w:szCs w:val="20"/>
          <w:lang w:val="en-ZA"/>
        </w:rPr>
      </w:pPr>
      <w:bookmarkStart w:id="0" w:name="_Toc486596042"/>
      <w:bookmarkStart w:id="1" w:name="_Toc486596156"/>
      <w:r w:rsidRPr="00AF47A5">
        <w:rPr>
          <w:rFonts w:ascii="Arial" w:hAnsi="Arial"/>
          <w:b/>
          <w:sz w:val="20"/>
          <w:szCs w:val="20"/>
          <w:lang w:val="en-ZA"/>
        </w:rPr>
        <w:t xml:space="preserve">CONTRACT SANRAL </w:t>
      </w:r>
      <w:bookmarkStart w:id="2" w:name="_Hlk63072878"/>
      <w:bookmarkEnd w:id="0"/>
      <w:bookmarkEnd w:id="1"/>
      <w:r w:rsidR="00213452">
        <w:rPr>
          <w:rFonts w:ascii="Arial" w:hAnsi="Arial"/>
          <w:b/>
          <w:sz w:val="20"/>
          <w:szCs w:val="20"/>
          <w:lang w:val="en-ZA"/>
        </w:rPr>
        <w:t>N.006-010-2023/1F</w:t>
      </w:r>
      <w:r w:rsidR="00DB79D1" w:rsidRPr="00DB79D1">
        <w:rPr>
          <w:rFonts w:ascii="Arial" w:hAnsi="Arial"/>
          <w:b/>
          <w:sz w:val="20"/>
          <w:szCs w:val="20"/>
          <w:lang w:val="en-ZA"/>
        </w:rPr>
        <w:t xml:space="preserve"> </w:t>
      </w:r>
    </w:p>
    <w:p w14:paraId="70BE40C6" w14:textId="77777777" w:rsidR="00DB79D1" w:rsidRDefault="00DB79D1" w:rsidP="00F1246B">
      <w:pPr>
        <w:spacing w:line="240" w:lineRule="auto"/>
        <w:rPr>
          <w:rFonts w:ascii="Arial" w:hAnsi="Arial"/>
          <w:b/>
          <w:sz w:val="20"/>
          <w:szCs w:val="20"/>
          <w:lang w:val="en-ZA"/>
        </w:rPr>
      </w:pPr>
    </w:p>
    <w:p w14:paraId="456A2B44" w14:textId="52D92DC8" w:rsidR="00F1246B" w:rsidRPr="00AF47A5" w:rsidRDefault="00F1246B" w:rsidP="00F1246B">
      <w:pPr>
        <w:spacing w:line="240" w:lineRule="auto"/>
        <w:rPr>
          <w:rFonts w:ascii="Arial" w:hAnsi="Arial"/>
          <w:b/>
          <w:bCs/>
          <w:sz w:val="20"/>
          <w:szCs w:val="20"/>
          <w:lang w:val="en-ZA"/>
        </w:rPr>
      </w:pPr>
      <w:r w:rsidRPr="00AF47A5">
        <w:rPr>
          <w:rFonts w:ascii="Arial" w:hAnsi="Arial"/>
          <w:b/>
          <w:bCs/>
          <w:sz w:val="20"/>
          <w:szCs w:val="20"/>
          <w:lang w:val="en-ZA"/>
        </w:rPr>
        <w:t>Notes to tenderer:</w:t>
      </w:r>
    </w:p>
    <w:p w14:paraId="150AA7D2" w14:textId="77777777" w:rsidR="00F1246B" w:rsidRPr="00AF47A5" w:rsidRDefault="00F1246B" w:rsidP="00DB79D1">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This declaration:</w:t>
      </w:r>
    </w:p>
    <w:p w14:paraId="54D4EE24" w14:textId="77777777" w:rsidR="00F1246B" w:rsidRPr="00AF47A5" w:rsidRDefault="00F1246B" w:rsidP="00DB79D1">
      <w:pPr>
        <w:numPr>
          <w:ilvl w:val="0"/>
          <w:numId w:val="15"/>
        </w:numPr>
        <w:spacing w:line="240" w:lineRule="auto"/>
        <w:jc w:val="left"/>
        <w:rPr>
          <w:rFonts w:ascii="Arial" w:hAnsi="Arial"/>
          <w:b/>
          <w:bCs/>
          <w:sz w:val="20"/>
          <w:szCs w:val="20"/>
          <w:lang w:val="en-ZA"/>
        </w:rPr>
      </w:pPr>
      <w:r w:rsidRPr="00AF47A5">
        <w:rPr>
          <w:rFonts w:ascii="Arial" w:hAnsi="Arial"/>
          <w:b/>
          <w:bCs/>
          <w:sz w:val="20"/>
          <w:szCs w:val="20"/>
          <w:lang w:val="en-ZA"/>
        </w:rPr>
        <w:t>must form part of all tenders submitted.</w:t>
      </w:r>
    </w:p>
    <w:p w14:paraId="07C0C687" w14:textId="77777777" w:rsidR="00F1246B" w:rsidRPr="00AF47A5" w:rsidRDefault="00F1246B" w:rsidP="00DB79D1">
      <w:pPr>
        <w:numPr>
          <w:ilvl w:val="0"/>
          <w:numId w:val="15"/>
        </w:numPr>
        <w:spacing w:line="240" w:lineRule="auto"/>
        <w:jc w:val="left"/>
        <w:rPr>
          <w:rFonts w:ascii="Arial" w:hAnsi="Arial"/>
          <w:b/>
          <w:bCs/>
          <w:sz w:val="20"/>
          <w:szCs w:val="20"/>
          <w:lang w:val="en-ZA"/>
        </w:rPr>
      </w:pPr>
      <w:r w:rsidRPr="00AF47A5">
        <w:rPr>
          <w:rFonts w:ascii="Arial" w:hAnsi="Arial"/>
          <w:b/>
          <w:bCs/>
          <w:sz w:val="20"/>
          <w:szCs w:val="20"/>
          <w:lang w:val="en-ZA"/>
        </w:rPr>
        <w:t>in the case of a joint venture (JV), must be completed and submitted by each member of the JV</w:t>
      </w:r>
    </w:p>
    <w:p w14:paraId="098CEEA8" w14:textId="77777777" w:rsidR="00F1246B" w:rsidRPr="00AF47A5" w:rsidRDefault="00F1246B" w:rsidP="00DB79D1">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This form serves as a declaration to be used by institutions in ensuring that when goods and services are being procured, all reasonable steps are taken to combat the abuse and/or misused the State’s procurement of the supply chain management system.</w:t>
      </w:r>
    </w:p>
    <w:p w14:paraId="7EAC4CB0" w14:textId="77777777" w:rsidR="00F1246B" w:rsidRPr="00AF47A5" w:rsidRDefault="00F1246B" w:rsidP="00DB79D1">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The tender of any tenderer may be disregarded if that tenderer or any of its directors have –</w:t>
      </w:r>
    </w:p>
    <w:p w14:paraId="3306FBD7" w14:textId="77777777" w:rsidR="00F1246B" w:rsidRPr="00AF47A5" w:rsidRDefault="00F1246B" w:rsidP="00DB79D1">
      <w:pPr>
        <w:numPr>
          <w:ilvl w:val="0"/>
          <w:numId w:val="14"/>
        </w:numPr>
        <w:spacing w:line="240" w:lineRule="auto"/>
        <w:ind w:left="993"/>
        <w:jc w:val="left"/>
        <w:rPr>
          <w:rFonts w:ascii="Arial" w:hAnsi="Arial"/>
          <w:b/>
          <w:bCs/>
          <w:sz w:val="20"/>
          <w:szCs w:val="20"/>
          <w:lang w:val="en-ZA"/>
        </w:rPr>
      </w:pPr>
      <w:r w:rsidRPr="00AF47A5">
        <w:rPr>
          <w:rFonts w:ascii="Arial" w:hAnsi="Arial"/>
          <w:b/>
          <w:bCs/>
          <w:sz w:val="20"/>
          <w:szCs w:val="20"/>
          <w:lang w:val="en-ZA"/>
        </w:rPr>
        <w:t>abused the institution’s supply chain management system;</w:t>
      </w:r>
    </w:p>
    <w:p w14:paraId="2DF84358" w14:textId="77777777" w:rsidR="00F1246B" w:rsidRPr="00AF47A5" w:rsidRDefault="00F1246B" w:rsidP="00DB79D1">
      <w:pPr>
        <w:numPr>
          <w:ilvl w:val="0"/>
          <w:numId w:val="14"/>
        </w:numPr>
        <w:spacing w:line="240" w:lineRule="auto"/>
        <w:ind w:left="993"/>
        <w:jc w:val="left"/>
        <w:rPr>
          <w:rFonts w:ascii="Arial" w:hAnsi="Arial"/>
          <w:b/>
          <w:bCs/>
          <w:sz w:val="20"/>
          <w:szCs w:val="20"/>
          <w:lang w:val="en-ZA"/>
        </w:rPr>
      </w:pPr>
      <w:r w:rsidRPr="00AF47A5">
        <w:rPr>
          <w:rFonts w:ascii="Arial" w:hAnsi="Arial"/>
          <w:b/>
          <w:bCs/>
          <w:sz w:val="20"/>
          <w:szCs w:val="20"/>
          <w:lang w:val="en-ZA"/>
        </w:rPr>
        <w:t xml:space="preserve">committed fraud or any other improper conduct in relation to such State system; </w:t>
      </w:r>
    </w:p>
    <w:p w14:paraId="283C5173" w14:textId="77777777" w:rsidR="00F1246B" w:rsidRPr="00AF47A5" w:rsidRDefault="00F1246B" w:rsidP="00DB79D1">
      <w:pPr>
        <w:numPr>
          <w:ilvl w:val="0"/>
          <w:numId w:val="14"/>
        </w:numPr>
        <w:spacing w:line="240" w:lineRule="auto"/>
        <w:ind w:left="993"/>
        <w:jc w:val="left"/>
        <w:rPr>
          <w:rFonts w:ascii="Arial" w:hAnsi="Arial"/>
          <w:b/>
          <w:bCs/>
          <w:sz w:val="20"/>
          <w:szCs w:val="20"/>
          <w:lang w:val="en-ZA"/>
        </w:rPr>
      </w:pPr>
      <w:r w:rsidRPr="00AF47A5">
        <w:rPr>
          <w:rFonts w:ascii="Arial" w:hAnsi="Arial"/>
          <w:b/>
          <w:bCs/>
          <w:sz w:val="20"/>
          <w:szCs w:val="20"/>
          <w:lang w:val="en-ZA"/>
        </w:rPr>
        <w:t>has been charged with fraud, corruption or any other improper conduct whether of a criminal or civil nature during the course and scope of rendering services to the state or any other party and/or entity; or</w:t>
      </w:r>
    </w:p>
    <w:p w14:paraId="2D0D7162" w14:textId="77777777" w:rsidR="00F1246B" w:rsidRPr="00AF47A5" w:rsidRDefault="00F1246B" w:rsidP="00DB79D1">
      <w:pPr>
        <w:numPr>
          <w:ilvl w:val="0"/>
          <w:numId w:val="14"/>
        </w:numPr>
        <w:spacing w:line="240" w:lineRule="auto"/>
        <w:ind w:left="993"/>
        <w:jc w:val="left"/>
        <w:rPr>
          <w:rFonts w:ascii="Arial" w:hAnsi="Arial"/>
          <w:b/>
          <w:bCs/>
          <w:sz w:val="20"/>
          <w:szCs w:val="20"/>
          <w:lang w:val="en-ZA"/>
        </w:rPr>
      </w:pPr>
      <w:r w:rsidRPr="00AF47A5">
        <w:rPr>
          <w:rFonts w:ascii="Arial" w:hAnsi="Arial"/>
          <w:b/>
          <w:bCs/>
          <w:sz w:val="20"/>
          <w:szCs w:val="20"/>
          <w:lang w:val="en-ZA"/>
        </w:rPr>
        <w:t>failed to perform on any previous contract with the State.</w:t>
      </w:r>
    </w:p>
    <w:p w14:paraId="77C396D0" w14:textId="77777777" w:rsidR="00F1246B" w:rsidRPr="00AF47A5" w:rsidRDefault="00F1246B" w:rsidP="00DB79D1">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In order to give effect to the above, the following questionnaire must be completed and submitted with this tender.</w:t>
      </w:r>
    </w:p>
    <w:p w14:paraId="257D9E14" w14:textId="77777777" w:rsidR="00F1246B" w:rsidRPr="00AF47A5" w:rsidRDefault="00F1246B" w:rsidP="00F1246B">
      <w:pPr>
        <w:spacing w:line="240" w:lineRule="auto"/>
        <w:ind w:left="567"/>
        <w:rPr>
          <w:rFonts w:ascii="Arial" w:hAnsi="Arial"/>
          <w:b/>
          <w:bCs/>
          <w:sz w:val="20"/>
          <w:szCs w:val="20"/>
          <w:lang w:val="en-ZA"/>
        </w:rPr>
      </w:pPr>
    </w:p>
    <w:tbl>
      <w:tblPr>
        <w:tblW w:w="10444" w:type="dxa"/>
        <w:tblInd w:w="-10" w:type="dxa"/>
        <w:tblCellMar>
          <w:left w:w="0" w:type="dxa"/>
          <w:right w:w="0" w:type="dxa"/>
        </w:tblCellMar>
        <w:tblLook w:val="04A0" w:firstRow="1" w:lastRow="0" w:firstColumn="1" w:lastColumn="0" w:noHBand="0" w:noVBand="1"/>
      </w:tblPr>
      <w:tblGrid>
        <w:gridCol w:w="685"/>
        <w:gridCol w:w="8542"/>
        <w:gridCol w:w="683"/>
        <w:gridCol w:w="534"/>
      </w:tblGrid>
      <w:tr w:rsidR="00F1246B" w:rsidRPr="00AF47A5" w14:paraId="34DD2827" w14:textId="77777777" w:rsidTr="00575F1E">
        <w:tc>
          <w:tcPr>
            <w:tcW w:w="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2"/>
          <w:p w14:paraId="5F262A20"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4.1</w:t>
            </w:r>
          </w:p>
        </w:tc>
        <w:tc>
          <w:tcPr>
            <w:tcW w:w="8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AE4B1"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Is the tenderer or any of its directors listed on the National Treasury’s Database of Restricted Suppliers as companies or persons prohibited from doing business with the public sector?</w:t>
            </w:r>
          </w:p>
          <w:p w14:paraId="469436B0" w14:textId="77777777" w:rsidR="00F1246B" w:rsidRPr="00AF47A5" w:rsidRDefault="00F1246B" w:rsidP="007750C3">
            <w:pPr>
              <w:rPr>
                <w:rFonts w:ascii="Arial" w:hAnsi="Arial" w:cs="Arial"/>
                <w:b/>
                <w:bCs/>
                <w:sz w:val="16"/>
                <w:szCs w:val="16"/>
                <w:lang w:val="en-ZA"/>
              </w:rPr>
            </w:pPr>
            <w:r w:rsidRPr="00AF47A5">
              <w:rPr>
                <w:rFonts w:ascii="Arial" w:hAnsi="Arial" w:cs="Arial"/>
                <w:b/>
                <w:bCs/>
                <w:sz w:val="16"/>
                <w:szCs w:val="16"/>
                <w:lang w:val="en-ZA"/>
              </w:rPr>
              <w:t>Companies or persons who are listed on this Database were informed in writin</w:t>
            </w:r>
            <w:r w:rsidRPr="00AF47A5">
              <w:rPr>
                <w:rFonts w:ascii="Arial" w:hAnsi="Arial" w:cs="Arial"/>
                <w:noProof/>
                <w:sz w:val="16"/>
                <w:szCs w:val="16"/>
                <w:lang w:val="en-ZA"/>
              </w:rPr>
              <mc:AlternateContent>
                <mc:Choice Requires="wps">
                  <w:drawing>
                    <wp:anchor distT="0" distB="0" distL="114300" distR="114300" simplePos="0" relativeHeight="251660288" behindDoc="1" locked="0" layoutInCell="1" allowOverlap="1" wp14:anchorId="1617F7E8" wp14:editId="308E2E43">
                      <wp:simplePos x="0" y="0"/>
                      <wp:positionH relativeFrom="margin">
                        <wp:posOffset>635</wp:posOffset>
                      </wp:positionH>
                      <wp:positionV relativeFrom="paragraph">
                        <wp:posOffset>148590</wp:posOffset>
                      </wp:positionV>
                      <wp:extent cx="4173220" cy="266700"/>
                      <wp:effectExtent l="0" t="0" r="0" b="0"/>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53031305" w14:textId="77777777" w:rsidR="00F1246B" w:rsidRPr="00901315" w:rsidRDefault="00F1246B" w:rsidP="00F1246B">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1617F7E8" id="Text Box 20" o:spid="_x0000_s1027" type="#_x0000_t202" style="position:absolute;left:0;text-align:left;margin-left:.05pt;margin-top:11.7pt;width:328.6pt;height:21pt;rotation:-1678382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gQ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" filled="f" stroked="f">
                      <o:lock v:ext="edit" aspectratio="t" shapetype="t"/>
                      <v:textbox style="mso-fit-shape-to-text:t">
                        <w:txbxContent>
                          <w:p w14:paraId="53031305" w14:textId="77777777" w:rsidR="00F1246B" w:rsidRPr="00901315" w:rsidRDefault="00F1246B" w:rsidP="00F1246B">
                            <w:pPr>
                              <w:pStyle w:val="NormalWeb1"/>
                              <w:spacing w:before="0" w:beforeAutospacing="0" w:after="0" w:afterAutospacing="0"/>
                              <w:rPr>
                                <w:lang w:val="en-US"/>
                              </w:rPr>
                            </w:pPr>
                          </w:p>
                        </w:txbxContent>
                      </v:textbox>
                      <w10:wrap anchorx="margin"/>
                    </v:shape>
                  </w:pict>
                </mc:Fallback>
              </mc:AlternateContent>
            </w:r>
            <w:r w:rsidRPr="00AF47A5">
              <w:rPr>
                <w:rFonts w:ascii="Arial" w:hAnsi="Arial" w:cs="Arial"/>
                <w:b/>
                <w:bCs/>
                <w:sz w:val="16"/>
                <w:szCs w:val="16"/>
                <w:lang w:val="en-ZA"/>
              </w:rPr>
              <w:t xml:space="preserve">g of this restriction by the Accounting Officer/ Authority of the institution that imposed the restriction after the </w:t>
            </w:r>
            <w:r w:rsidRPr="00AF47A5">
              <w:rPr>
                <w:rFonts w:ascii="Arial" w:hAnsi="Arial" w:cs="Arial"/>
                <w:b/>
                <w:bCs/>
                <w:i/>
                <w:iCs/>
                <w:sz w:val="16"/>
                <w:szCs w:val="16"/>
                <w:lang w:val="en-ZA"/>
              </w:rPr>
              <w:t>audi alteram partem</w:t>
            </w:r>
            <w:r w:rsidRPr="00AF47A5">
              <w:rPr>
                <w:rFonts w:ascii="Arial" w:hAnsi="Arial" w:cs="Arial"/>
                <w:b/>
                <w:bCs/>
                <w:sz w:val="16"/>
                <w:szCs w:val="16"/>
                <w:lang w:val="en-ZA"/>
              </w:rPr>
              <w:t xml:space="preserve"> rule was applied.</w:t>
            </w:r>
          </w:p>
          <w:p w14:paraId="3F02D65A"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The Database of Restricted Suppliers now resides on the National Treasury website (</w:t>
            </w:r>
            <w:hyperlink r:id="rId11" w:history="1">
              <w:r w:rsidRPr="00AF47A5">
                <w:rPr>
                  <w:rFonts w:ascii="Arial" w:hAnsi="Arial" w:cs="Arial"/>
                  <w:color w:val="0000FF"/>
                  <w:sz w:val="16"/>
                  <w:szCs w:val="16"/>
                  <w:u w:val="single"/>
                  <w:lang w:val="en-ZA"/>
                </w:rPr>
                <w:t>www.treasury.gov.za</w:t>
              </w:r>
            </w:hyperlink>
            <w:r w:rsidRPr="00AF47A5">
              <w:rPr>
                <w:rFonts w:ascii="Arial" w:hAnsi="Arial" w:cs="Arial"/>
                <w:sz w:val="16"/>
                <w:szCs w:val="16"/>
                <w:lang w:val="en-ZA"/>
              </w:rPr>
              <w:t>) and can be accessed by clicking on its link at the bottom of the home page.</w:t>
            </w:r>
          </w:p>
          <w:p w14:paraId="6AE6216B" w14:textId="77777777" w:rsidR="00F1246B" w:rsidRPr="00AF47A5" w:rsidRDefault="00F1246B" w:rsidP="007750C3">
            <w:pPr>
              <w:rPr>
                <w:rFonts w:ascii="Arial" w:hAnsi="Arial" w:cs="Arial"/>
                <w:sz w:val="16"/>
                <w:szCs w:val="16"/>
                <w:lang w:val="en-ZA"/>
              </w:rPr>
            </w:pPr>
          </w:p>
        </w:tc>
        <w:tc>
          <w:tcPr>
            <w:tcW w:w="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D0733"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Yes</w:t>
            </w:r>
          </w:p>
          <w:p w14:paraId="3829F6C9"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D4CE5"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No</w:t>
            </w:r>
          </w:p>
          <w:p w14:paraId="76ABB8CB"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r>
      <w:tr w:rsidR="00F1246B" w:rsidRPr="00AF47A5" w14:paraId="42115AAE"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A22EE"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4.1.1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53FAD83B"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If Yes, furnish particulars:</w:t>
            </w:r>
          </w:p>
          <w:p w14:paraId="59462C1E" w14:textId="77777777" w:rsidR="00F1246B" w:rsidRPr="00AF47A5" w:rsidRDefault="00F1246B" w:rsidP="007750C3">
            <w:pPr>
              <w:ind w:left="113"/>
              <w:rPr>
                <w:rFonts w:ascii="Arial" w:hAnsi="Arial" w:cs="Arial"/>
                <w:sz w:val="16"/>
                <w:szCs w:val="16"/>
                <w:lang w:val="en-ZA"/>
              </w:rPr>
            </w:pPr>
          </w:p>
          <w:p w14:paraId="74176F2F" w14:textId="77777777" w:rsidR="00F1246B" w:rsidRPr="00AF47A5" w:rsidRDefault="00F1246B" w:rsidP="007750C3">
            <w:pPr>
              <w:ind w:left="113"/>
              <w:jc w:val="center"/>
              <w:rPr>
                <w:rFonts w:ascii="Arial" w:hAnsi="Arial" w:cs="Arial"/>
                <w:sz w:val="16"/>
                <w:szCs w:val="16"/>
                <w:lang w:val="en-ZA"/>
              </w:rPr>
            </w:pPr>
          </w:p>
        </w:tc>
      </w:tr>
      <w:tr w:rsidR="00F1246B" w:rsidRPr="00AF47A5" w14:paraId="3109F432"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0A1C0"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4.2</w:t>
            </w:r>
          </w:p>
        </w:tc>
        <w:tc>
          <w:tcPr>
            <w:tcW w:w="8542" w:type="dxa"/>
            <w:tcBorders>
              <w:top w:val="nil"/>
              <w:left w:val="nil"/>
              <w:bottom w:val="single" w:sz="8" w:space="0" w:color="auto"/>
              <w:right w:val="single" w:sz="8" w:space="0" w:color="auto"/>
            </w:tcBorders>
            <w:tcMar>
              <w:top w:w="0" w:type="dxa"/>
              <w:left w:w="108" w:type="dxa"/>
              <w:bottom w:w="0" w:type="dxa"/>
              <w:right w:w="108" w:type="dxa"/>
            </w:tcMar>
          </w:tcPr>
          <w:p w14:paraId="14DA02BE"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Is the tenderer or any of its directors listed on the Register for Tender Defaulters in terms of Section 29 of the Prevention and Combatting of Corrupt Activities Act (No. 12 of 2004)?</w:t>
            </w:r>
          </w:p>
          <w:p w14:paraId="0AA7EB26" w14:textId="77777777" w:rsidR="00F1246B" w:rsidRPr="00AF47A5" w:rsidRDefault="00F1246B" w:rsidP="007750C3">
            <w:pPr>
              <w:rPr>
                <w:rFonts w:ascii="Arial" w:hAnsi="Arial" w:cs="Arial"/>
                <w:sz w:val="16"/>
                <w:szCs w:val="16"/>
                <w:lang w:val="en-ZA"/>
              </w:rPr>
            </w:pPr>
            <w:r w:rsidRPr="00AF47A5">
              <w:rPr>
                <w:rFonts w:ascii="Arial" w:hAnsi="Arial" w:cs="Arial"/>
                <w:b/>
                <w:bCs/>
                <w:sz w:val="16"/>
                <w:szCs w:val="16"/>
                <w:lang w:val="en-ZA"/>
              </w:rPr>
              <w:t>The Register for Tender Defaulters can be accessed on the National Treasury website (</w:t>
            </w:r>
            <w:r w:rsidRPr="00AF47A5">
              <w:rPr>
                <w:rFonts w:ascii="Arial" w:hAnsi="Arial" w:cs="Arial"/>
                <w:sz w:val="16"/>
                <w:szCs w:val="16"/>
                <w:lang w:val="en-ZA"/>
              </w:rPr>
              <w:t>(</w:t>
            </w:r>
            <w:hyperlink r:id="rId12" w:history="1">
              <w:r w:rsidRPr="00AF47A5">
                <w:rPr>
                  <w:rFonts w:ascii="Arial" w:hAnsi="Arial" w:cs="Arial"/>
                  <w:color w:val="0000FF"/>
                  <w:sz w:val="16"/>
                  <w:szCs w:val="16"/>
                  <w:u w:val="single"/>
                  <w:lang w:val="en-ZA"/>
                </w:rPr>
                <w:t>www.treasury.gov.za</w:t>
              </w:r>
            </w:hyperlink>
            <w:r w:rsidRPr="00AF47A5">
              <w:rPr>
                <w:rFonts w:ascii="Arial" w:hAnsi="Arial" w:cs="Arial"/>
                <w:sz w:val="16"/>
                <w:szCs w:val="16"/>
                <w:lang w:val="en-ZA"/>
              </w:rPr>
              <w:t>) by clicking on its link at the bottom of the home page.</w:t>
            </w:r>
          </w:p>
          <w:p w14:paraId="66F4C627" w14:textId="77777777" w:rsidR="00F1246B" w:rsidRPr="00AF47A5" w:rsidRDefault="00F1246B" w:rsidP="007750C3">
            <w:pPr>
              <w:rPr>
                <w:rFonts w:ascii="Arial" w:hAnsi="Arial" w:cs="Arial"/>
                <w:b/>
                <w:bCs/>
                <w:sz w:val="16"/>
                <w:szCs w:val="16"/>
                <w:lang w:val="en-ZA"/>
              </w:rPr>
            </w:pP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5762AC98"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Yes</w:t>
            </w:r>
          </w:p>
          <w:p w14:paraId="7F8428AB"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nil"/>
              <w:left w:val="nil"/>
              <w:bottom w:val="single" w:sz="8" w:space="0" w:color="auto"/>
              <w:right w:val="single" w:sz="8" w:space="0" w:color="auto"/>
            </w:tcBorders>
            <w:tcMar>
              <w:top w:w="0" w:type="dxa"/>
              <w:left w:w="108" w:type="dxa"/>
              <w:bottom w:w="0" w:type="dxa"/>
              <w:right w:w="108" w:type="dxa"/>
            </w:tcMar>
            <w:hideMark/>
          </w:tcPr>
          <w:p w14:paraId="0C192614"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No</w:t>
            </w:r>
          </w:p>
          <w:p w14:paraId="3BD68DC8"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r>
      <w:tr w:rsidR="00F1246B" w:rsidRPr="00AF47A5" w14:paraId="3E2226A0" w14:textId="77777777" w:rsidTr="00575F1E">
        <w:trPr>
          <w:trHeight w:val="731"/>
        </w:trPr>
        <w:tc>
          <w:tcPr>
            <w:tcW w:w="68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5E9E107"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4.2.1</w:t>
            </w:r>
          </w:p>
        </w:tc>
        <w:tc>
          <w:tcPr>
            <w:tcW w:w="9759" w:type="dxa"/>
            <w:gridSpan w:val="3"/>
            <w:tcBorders>
              <w:top w:val="nil"/>
              <w:left w:val="nil"/>
              <w:bottom w:val="single" w:sz="4" w:space="0" w:color="auto"/>
              <w:right w:val="single" w:sz="8" w:space="0" w:color="auto"/>
            </w:tcBorders>
            <w:tcMar>
              <w:top w:w="0" w:type="dxa"/>
              <w:left w:w="108" w:type="dxa"/>
              <w:bottom w:w="0" w:type="dxa"/>
              <w:right w:w="108" w:type="dxa"/>
            </w:tcMar>
          </w:tcPr>
          <w:p w14:paraId="586AB297"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If Yes, furnish particulars:</w:t>
            </w:r>
          </w:p>
          <w:p w14:paraId="10523E06" w14:textId="77777777" w:rsidR="00F1246B" w:rsidRPr="00AF47A5" w:rsidRDefault="00F1246B" w:rsidP="007750C3">
            <w:pPr>
              <w:ind w:left="113"/>
              <w:jc w:val="center"/>
              <w:rPr>
                <w:rFonts w:ascii="Arial" w:hAnsi="Arial" w:cs="Arial"/>
                <w:sz w:val="16"/>
                <w:szCs w:val="16"/>
                <w:lang w:val="en-ZA"/>
              </w:rPr>
            </w:pPr>
          </w:p>
        </w:tc>
      </w:tr>
      <w:tr w:rsidR="00F1246B" w:rsidRPr="00AF47A5" w14:paraId="7F63A817" w14:textId="77777777" w:rsidTr="00575F1E">
        <w:tc>
          <w:tcPr>
            <w:tcW w:w="6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095AD"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4.3</w:t>
            </w:r>
          </w:p>
        </w:tc>
        <w:tc>
          <w:tcPr>
            <w:tcW w:w="85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EAE79D"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Was the tenderer or any of its directors convicted by a court of law (including a court outside the Republic of South Africa) for fraud or corruption during the past five years?</w:t>
            </w:r>
          </w:p>
          <w:p w14:paraId="5FC43CBD" w14:textId="77777777" w:rsidR="00F1246B" w:rsidRPr="00AF47A5" w:rsidRDefault="00F1246B" w:rsidP="007750C3">
            <w:pPr>
              <w:ind w:left="113"/>
              <w:rPr>
                <w:rFonts w:ascii="Arial" w:hAnsi="Arial" w:cs="Arial"/>
                <w:sz w:val="16"/>
                <w:szCs w:val="16"/>
                <w:lang w:val="en-ZA"/>
              </w:rPr>
            </w:pPr>
          </w:p>
        </w:tc>
        <w:tc>
          <w:tcPr>
            <w:tcW w:w="6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5AFC2D"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Yes</w:t>
            </w:r>
          </w:p>
          <w:p w14:paraId="6B88F1D5"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B26E03"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No</w:t>
            </w:r>
          </w:p>
          <w:p w14:paraId="7B33702F"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r>
      <w:tr w:rsidR="00F1246B" w:rsidRPr="00AF47A5" w14:paraId="4635204B"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485A6"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4.3.1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52F7FE8E"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If Yes, furnish particulars:</w:t>
            </w:r>
          </w:p>
          <w:p w14:paraId="0EED71D8" w14:textId="77777777" w:rsidR="00F1246B" w:rsidRPr="00AF47A5" w:rsidRDefault="00F1246B" w:rsidP="007750C3">
            <w:pPr>
              <w:jc w:val="left"/>
              <w:rPr>
                <w:rFonts w:ascii="Arial" w:hAnsi="Arial" w:cs="Arial"/>
                <w:sz w:val="16"/>
                <w:szCs w:val="16"/>
                <w:lang w:val="en-ZA"/>
              </w:rPr>
            </w:pPr>
          </w:p>
        </w:tc>
      </w:tr>
      <w:tr w:rsidR="00F1246B" w:rsidRPr="00AF47A5" w14:paraId="769FD5E2"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4B941"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4.4</w:t>
            </w:r>
          </w:p>
        </w:tc>
        <w:tc>
          <w:tcPr>
            <w:tcW w:w="8542" w:type="dxa"/>
            <w:tcBorders>
              <w:top w:val="nil"/>
              <w:left w:val="nil"/>
              <w:bottom w:val="single" w:sz="8" w:space="0" w:color="auto"/>
              <w:right w:val="single" w:sz="8" w:space="0" w:color="auto"/>
            </w:tcBorders>
            <w:tcMar>
              <w:top w:w="0" w:type="dxa"/>
              <w:left w:w="108" w:type="dxa"/>
              <w:bottom w:w="0" w:type="dxa"/>
              <w:right w:w="108" w:type="dxa"/>
            </w:tcMar>
            <w:hideMark/>
          </w:tcPr>
          <w:p w14:paraId="3EE3F4EA"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Was any contract between the tenderer and any organ of State terminated during the past five years on account of failure to perform on or comply with the contract?</w:t>
            </w:r>
          </w:p>
          <w:p w14:paraId="4A378A0D" w14:textId="77777777" w:rsidR="00F1246B" w:rsidRPr="00AF47A5" w:rsidRDefault="00F1246B" w:rsidP="007750C3">
            <w:pPr>
              <w:ind w:left="113"/>
              <w:rPr>
                <w:rFonts w:ascii="Arial" w:hAnsi="Arial" w:cs="Arial"/>
                <w:sz w:val="16"/>
                <w:szCs w:val="16"/>
                <w:lang w:val="en-ZA"/>
              </w:rPr>
            </w:pP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4FB7F4C8"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Yes</w:t>
            </w:r>
          </w:p>
          <w:p w14:paraId="5F367140"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nil"/>
              <w:left w:val="nil"/>
              <w:bottom w:val="single" w:sz="8" w:space="0" w:color="auto"/>
              <w:right w:val="single" w:sz="8" w:space="0" w:color="auto"/>
            </w:tcBorders>
            <w:tcMar>
              <w:top w:w="0" w:type="dxa"/>
              <w:left w:w="108" w:type="dxa"/>
              <w:bottom w:w="0" w:type="dxa"/>
              <w:right w:w="108" w:type="dxa"/>
            </w:tcMar>
            <w:hideMark/>
          </w:tcPr>
          <w:p w14:paraId="46A380DC"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No</w:t>
            </w:r>
          </w:p>
          <w:p w14:paraId="0993653F"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r>
      <w:tr w:rsidR="00F1246B" w:rsidRPr="00AF47A5" w14:paraId="7679180A"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D418D"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4.4.1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7F28A133"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If Yes, furnish particulars:</w:t>
            </w:r>
          </w:p>
          <w:p w14:paraId="54BD1FC8" w14:textId="77777777" w:rsidR="00F1246B" w:rsidRPr="00AF47A5" w:rsidRDefault="00F1246B" w:rsidP="007750C3">
            <w:pPr>
              <w:ind w:left="113"/>
              <w:rPr>
                <w:rFonts w:ascii="Arial" w:hAnsi="Arial" w:cs="Arial"/>
                <w:sz w:val="16"/>
                <w:szCs w:val="16"/>
                <w:lang w:val="en-ZA"/>
              </w:rPr>
            </w:pPr>
            <w:r w:rsidRPr="00AF47A5">
              <w:rPr>
                <w:rFonts w:ascii="Arial" w:hAnsi="Arial" w:cs="Arial"/>
                <w:noProof/>
                <w:sz w:val="16"/>
                <w:szCs w:val="16"/>
                <w:lang w:val="en-ZA"/>
              </w:rPr>
              <mc:AlternateContent>
                <mc:Choice Requires="wps">
                  <w:drawing>
                    <wp:anchor distT="0" distB="0" distL="114300" distR="114300" simplePos="0" relativeHeight="251659264" behindDoc="1" locked="0" layoutInCell="1" allowOverlap="1" wp14:anchorId="599195E8" wp14:editId="4130CFC1">
                      <wp:simplePos x="0" y="0"/>
                      <wp:positionH relativeFrom="margin">
                        <wp:posOffset>194945</wp:posOffset>
                      </wp:positionH>
                      <wp:positionV relativeFrom="paragraph">
                        <wp:posOffset>106045</wp:posOffset>
                      </wp:positionV>
                      <wp:extent cx="4173220" cy="266700"/>
                      <wp:effectExtent l="0" t="0" r="0" b="0"/>
                      <wp:wrapNone/>
                      <wp:docPr id="36"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12DBC31A" w14:textId="77777777" w:rsidR="00F1246B" w:rsidRPr="00901315" w:rsidRDefault="00F1246B" w:rsidP="00F1246B">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99195E8" id="Text Box 36" o:spid="_x0000_s1028" type="#_x0000_t202" style="position:absolute;left:0;text-align:left;margin-left:15.35pt;margin-top:8.35pt;width:328.6pt;height:21pt;rotation:-1678382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Cf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" filled="f" stroked="f">
                      <o:lock v:ext="edit" aspectratio="t" shapetype="t"/>
                      <v:textbox style="mso-fit-shape-to-text:t">
                        <w:txbxContent>
                          <w:p w14:paraId="12DBC31A" w14:textId="77777777" w:rsidR="00F1246B" w:rsidRPr="00901315" w:rsidRDefault="00F1246B" w:rsidP="00F1246B">
                            <w:pPr>
                              <w:pStyle w:val="NormalWeb1"/>
                              <w:spacing w:before="0" w:beforeAutospacing="0" w:after="0" w:afterAutospacing="0"/>
                              <w:rPr>
                                <w:lang w:val="en-US"/>
                              </w:rPr>
                            </w:pPr>
                          </w:p>
                        </w:txbxContent>
                      </v:textbox>
                      <w10:wrap anchorx="margin"/>
                    </v:shape>
                  </w:pict>
                </mc:Fallback>
              </mc:AlternateContent>
            </w:r>
          </w:p>
        </w:tc>
      </w:tr>
    </w:tbl>
    <w:p w14:paraId="1E9C366A" w14:textId="4B0CFFD5" w:rsidR="00AF42A4" w:rsidRDefault="00AF42A4" w:rsidP="00F1246B">
      <w:pPr>
        <w:spacing w:line="240" w:lineRule="auto"/>
        <w:ind w:left="567" w:hanging="567"/>
        <w:rPr>
          <w:rFonts w:ascii="Arial" w:hAnsi="Arial" w:cs="Arial"/>
          <w:sz w:val="20"/>
          <w:szCs w:val="20"/>
          <w:lang w:val="en-ZA"/>
        </w:rPr>
      </w:pPr>
    </w:p>
    <w:p w14:paraId="4CBF7C4C" w14:textId="77777777" w:rsidR="00AF42A4" w:rsidRDefault="00AF42A4">
      <w:pPr>
        <w:spacing w:line="240" w:lineRule="auto"/>
        <w:jc w:val="left"/>
        <w:rPr>
          <w:rFonts w:ascii="Arial" w:hAnsi="Arial" w:cs="Arial"/>
          <w:sz w:val="20"/>
          <w:szCs w:val="20"/>
          <w:lang w:val="en-ZA"/>
        </w:rPr>
      </w:pPr>
      <w:r>
        <w:rPr>
          <w:rFonts w:ascii="Arial" w:hAnsi="Arial" w:cs="Arial"/>
          <w:sz w:val="20"/>
          <w:szCs w:val="20"/>
          <w:lang w:val="en-ZA"/>
        </w:rPr>
        <w:br w:type="page"/>
      </w:r>
    </w:p>
    <w:p w14:paraId="69E040DE" w14:textId="77777777" w:rsidR="00F1246B" w:rsidRPr="00AF47A5" w:rsidRDefault="00F1246B" w:rsidP="00F1246B">
      <w:pPr>
        <w:spacing w:line="240" w:lineRule="auto"/>
        <w:ind w:left="567" w:hanging="567"/>
        <w:rPr>
          <w:rFonts w:ascii="Arial" w:hAnsi="Arial"/>
          <w:sz w:val="20"/>
          <w:szCs w:val="20"/>
          <w:lang w:val="en-ZA"/>
        </w:rPr>
      </w:pPr>
      <w:r w:rsidRPr="00AF47A5">
        <w:rPr>
          <w:rFonts w:ascii="Arial" w:hAnsi="Arial"/>
          <w:b/>
          <w:bCs/>
          <w:sz w:val="20"/>
          <w:szCs w:val="20"/>
          <w:u w:val="single"/>
          <w:lang w:val="en-ZA"/>
        </w:rPr>
        <w:lastRenderedPageBreak/>
        <w:t>CERTIFICATION</w:t>
      </w:r>
    </w:p>
    <w:p w14:paraId="5B2585F9" w14:textId="77777777" w:rsidR="00F1246B" w:rsidRPr="00AF47A5" w:rsidRDefault="00F1246B" w:rsidP="00F1246B">
      <w:pPr>
        <w:spacing w:line="240" w:lineRule="auto"/>
        <w:ind w:left="567" w:hanging="567"/>
        <w:rPr>
          <w:rFonts w:ascii="Arial" w:hAnsi="Arial"/>
          <w:sz w:val="20"/>
          <w:szCs w:val="20"/>
          <w:lang w:val="en-ZA"/>
        </w:rPr>
      </w:pPr>
    </w:p>
    <w:p w14:paraId="49918EED"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I, the undersigned, ......................................................................................................................... </w:t>
      </w:r>
    </w:p>
    <w:p w14:paraId="70250265" w14:textId="77777777" w:rsidR="00F1246B" w:rsidRPr="00AF47A5" w:rsidRDefault="00F1246B" w:rsidP="00F1246B">
      <w:pPr>
        <w:spacing w:line="240" w:lineRule="auto"/>
        <w:ind w:left="567" w:hanging="567"/>
        <w:rPr>
          <w:rFonts w:ascii="Arial" w:hAnsi="Arial"/>
          <w:sz w:val="20"/>
          <w:szCs w:val="20"/>
          <w:lang w:val="en-ZA"/>
        </w:rPr>
      </w:pPr>
      <w:r w:rsidRPr="00AF47A5">
        <w:rPr>
          <w:rFonts w:ascii="Arial" w:hAnsi="Arial"/>
          <w:sz w:val="20"/>
          <w:szCs w:val="20"/>
          <w:lang w:val="en-ZA"/>
        </w:rPr>
        <w:t>certify that the information furnished on this declaration form is true and correct.</w:t>
      </w:r>
    </w:p>
    <w:p w14:paraId="56D9D6E6" w14:textId="77777777" w:rsidR="00F1246B" w:rsidRPr="00AF47A5" w:rsidRDefault="00F1246B" w:rsidP="00F1246B">
      <w:pPr>
        <w:spacing w:line="240" w:lineRule="auto"/>
        <w:ind w:left="567" w:hanging="567"/>
        <w:rPr>
          <w:rFonts w:ascii="Arial" w:hAnsi="Arial"/>
          <w:sz w:val="20"/>
          <w:szCs w:val="20"/>
          <w:lang w:val="en-ZA"/>
        </w:rPr>
      </w:pPr>
    </w:p>
    <w:p w14:paraId="7E161948"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I accept that, in addition to cancellation of a contract, action may be taken against me should this declaration prove to be false.</w:t>
      </w:r>
    </w:p>
    <w:p w14:paraId="30D4D64B" w14:textId="77777777" w:rsidR="00F1246B" w:rsidRPr="00AF47A5" w:rsidRDefault="00F1246B" w:rsidP="00F1246B">
      <w:pPr>
        <w:spacing w:line="240" w:lineRule="auto"/>
        <w:ind w:left="567" w:hanging="567"/>
        <w:rPr>
          <w:rFonts w:ascii="Arial" w:hAnsi="Arial"/>
          <w:sz w:val="20"/>
          <w:szCs w:val="20"/>
          <w:lang w:val="en-ZA"/>
        </w:rPr>
      </w:pPr>
    </w:p>
    <w:p w14:paraId="702DCDE4" w14:textId="77777777" w:rsidR="00F1246B" w:rsidRPr="00AF47A5" w:rsidRDefault="00F1246B" w:rsidP="00F1246B">
      <w:pPr>
        <w:spacing w:line="240" w:lineRule="auto"/>
        <w:ind w:left="567" w:hanging="567"/>
        <w:rPr>
          <w:rFonts w:ascii="Arial" w:hAnsi="Arial"/>
          <w:sz w:val="20"/>
          <w:szCs w:val="20"/>
          <w:lang w:val="en-ZA"/>
        </w:rPr>
      </w:pPr>
    </w:p>
    <w:p w14:paraId="28408B15"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Signature: .................................................................................................................................. </w:t>
      </w:r>
    </w:p>
    <w:p w14:paraId="4F2463CB" w14:textId="77777777" w:rsidR="00F1246B" w:rsidRPr="00AF47A5" w:rsidRDefault="00F1246B" w:rsidP="00F1246B">
      <w:pPr>
        <w:spacing w:line="240" w:lineRule="auto"/>
        <w:rPr>
          <w:rFonts w:ascii="Arial" w:hAnsi="Arial"/>
          <w:sz w:val="20"/>
          <w:szCs w:val="20"/>
          <w:lang w:val="en-ZA"/>
        </w:rPr>
      </w:pPr>
    </w:p>
    <w:p w14:paraId="4215414E" w14:textId="77777777" w:rsidR="00F1246B" w:rsidRPr="00AF47A5" w:rsidRDefault="00F1246B" w:rsidP="00F1246B">
      <w:pPr>
        <w:spacing w:line="240" w:lineRule="auto"/>
        <w:rPr>
          <w:rFonts w:ascii="Arial" w:hAnsi="Arial"/>
          <w:sz w:val="20"/>
          <w:szCs w:val="20"/>
          <w:lang w:val="en-ZA"/>
        </w:rPr>
      </w:pPr>
    </w:p>
    <w:p w14:paraId="44773004"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Name: ........................................................................................................................................ </w:t>
      </w:r>
    </w:p>
    <w:p w14:paraId="2B79EBC3" w14:textId="77777777" w:rsidR="00F1246B" w:rsidRPr="00AF47A5" w:rsidRDefault="00F1246B" w:rsidP="00F1246B">
      <w:pPr>
        <w:spacing w:line="240" w:lineRule="auto"/>
        <w:rPr>
          <w:rFonts w:ascii="Arial" w:hAnsi="Arial"/>
          <w:sz w:val="20"/>
          <w:szCs w:val="20"/>
          <w:lang w:val="en-ZA"/>
        </w:rPr>
      </w:pPr>
    </w:p>
    <w:p w14:paraId="7F56574D" w14:textId="77777777" w:rsidR="00F1246B" w:rsidRPr="00AF47A5" w:rsidRDefault="00F1246B" w:rsidP="00F1246B">
      <w:pPr>
        <w:spacing w:line="240" w:lineRule="auto"/>
        <w:rPr>
          <w:rFonts w:ascii="Arial" w:hAnsi="Arial"/>
          <w:sz w:val="20"/>
          <w:szCs w:val="20"/>
          <w:lang w:val="en-ZA"/>
        </w:rPr>
      </w:pPr>
    </w:p>
    <w:p w14:paraId="2E601F68"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Position: ..................................................................................................................................... </w:t>
      </w:r>
    </w:p>
    <w:p w14:paraId="38A1AB21" w14:textId="77777777" w:rsidR="00F1246B" w:rsidRPr="00AF47A5" w:rsidRDefault="00F1246B" w:rsidP="00F1246B">
      <w:pPr>
        <w:spacing w:line="240" w:lineRule="auto"/>
        <w:rPr>
          <w:rFonts w:ascii="Arial" w:hAnsi="Arial"/>
          <w:sz w:val="20"/>
          <w:szCs w:val="20"/>
          <w:lang w:val="en-ZA"/>
        </w:rPr>
      </w:pPr>
    </w:p>
    <w:p w14:paraId="2D2EDC5E" w14:textId="77777777" w:rsidR="00F1246B" w:rsidRPr="00AF47A5" w:rsidRDefault="00F1246B" w:rsidP="00F1246B">
      <w:pPr>
        <w:spacing w:line="240" w:lineRule="auto"/>
        <w:rPr>
          <w:rFonts w:ascii="Arial" w:hAnsi="Arial"/>
          <w:sz w:val="20"/>
          <w:szCs w:val="20"/>
          <w:lang w:val="en-ZA"/>
        </w:rPr>
      </w:pPr>
    </w:p>
    <w:p w14:paraId="79C8D1A5"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Date: .......................................................................................................................................... </w:t>
      </w:r>
    </w:p>
    <w:p w14:paraId="281F9C6E" w14:textId="77777777" w:rsidR="00F1246B" w:rsidRPr="00AF47A5" w:rsidRDefault="00F1246B" w:rsidP="00F1246B">
      <w:pPr>
        <w:spacing w:line="240" w:lineRule="auto"/>
        <w:rPr>
          <w:rFonts w:ascii="Arial" w:hAnsi="Arial"/>
          <w:sz w:val="20"/>
          <w:szCs w:val="20"/>
          <w:lang w:val="en-ZA"/>
        </w:rPr>
      </w:pPr>
    </w:p>
    <w:p w14:paraId="5FC0FA9B" w14:textId="77777777" w:rsidR="00F1246B" w:rsidRPr="00AF47A5" w:rsidRDefault="00F1246B" w:rsidP="00F1246B">
      <w:pPr>
        <w:spacing w:line="240" w:lineRule="auto"/>
        <w:rPr>
          <w:rFonts w:ascii="Arial" w:hAnsi="Arial"/>
          <w:sz w:val="20"/>
          <w:szCs w:val="20"/>
          <w:lang w:val="en-ZA"/>
        </w:rPr>
      </w:pPr>
    </w:p>
    <w:p w14:paraId="095AF390" w14:textId="77777777" w:rsidR="00F1246B" w:rsidRPr="00AF47A5" w:rsidRDefault="00F1246B" w:rsidP="00F1246B">
      <w:pPr>
        <w:spacing w:line="240" w:lineRule="auto"/>
        <w:jc w:val="left"/>
        <w:rPr>
          <w:rFonts w:ascii="Arial" w:hAnsi="Arial" w:cs="Arial"/>
          <w:sz w:val="20"/>
          <w:szCs w:val="20"/>
          <w:lang w:val="en-ZA"/>
        </w:rPr>
      </w:pPr>
      <w:r w:rsidRPr="00AF47A5">
        <w:rPr>
          <w:rFonts w:ascii="Arial" w:hAnsi="Arial"/>
          <w:sz w:val="20"/>
          <w:szCs w:val="20"/>
          <w:lang w:val="en-ZA"/>
        </w:rPr>
        <w:t>Name of tenderer: ......................................................................................................................</w:t>
      </w:r>
    </w:p>
    <w:p w14:paraId="013E9A55" w14:textId="77777777" w:rsidR="00F1246B" w:rsidRPr="00AF47A5" w:rsidRDefault="00F1246B" w:rsidP="00F1246B">
      <w:pPr>
        <w:spacing w:line="240" w:lineRule="auto"/>
        <w:jc w:val="left"/>
        <w:rPr>
          <w:rFonts w:ascii="Arial" w:hAnsi="Arial" w:cs="Arial"/>
          <w:sz w:val="20"/>
          <w:szCs w:val="20"/>
          <w:lang w:val="en-ZA"/>
        </w:rPr>
      </w:pPr>
    </w:p>
    <w:p w14:paraId="59B35923" w14:textId="77777777" w:rsidR="00F1246B" w:rsidRPr="00AF47A5" w:rsidRDefault="00F1246B" w:rsidP="00F1246B">
      <w:pPr>
        <w:spacing w:line="240" w:lineRule="auto"/>
        <w:jc w:val="left"/>
        <w:rPr>
          <w:rFonts w:ascii="Arial" w:hAnsi="Arial" w:cs="Arial"/>
          <w:sz w:val="20"/>
          <w:szCs w:val="20"/>
          <w:lang w:val="en-ZA"/>
        </w:rPr>
      </w:pPr>
    </w:p>
    <w:p w14:paraId="506F7EA3" w14:textId="77777777" w:rsidR="00F1246B" w:rsidRPr="00AF47A5" w:rsidRDefault="00F1246B" w:rsidP="00F1246B">
      <w:pPr>
        <w:spacing w:line="240" w:lineRule="auto"/>
        <w:jc w:val="left"/>
        <w:rPr>
          <w:rFonts w:ascii="Arial" w:hAnsi="Arial" w:cs="Arial"/>
          <w:sz w:val="20"/>
          <w:szCs w:val="20"/>
          <w:lang w:val="en-ZA"/>
        </w:rPr>
      </w:pPr>
    </w:p>
    <w:p w14:paraId="605A203C" w14:textId="77777777" w:rsidR="00F1246B" w:rsidRDefault="00F1246B" w:rsidP="00F1246B">
      <w:pPr>
        <w:spacing w:line="240" w:lineRule="auto"/>
        <w:jc w:val="left"/>
        <w:rPr>
          <w:rFonts w:asciiTheme="minorHAnsi" w:hAnsiTheme="minorHAnsi" w:cstheme="minorHAnsi"/>
          <w:szCs w:val="20"/>
        </w:rPr>
      </w:pPr>
      <w:r>
        <w:rPr>
          <w:rFonts w:asciiTheme="minorHAnsi" w:hAnsiTheme="minorHAnsi" w:cstheme="minorHAnsi"/>
          <w:szCs w:val="20"/>
        </w:rPr>
        <w:br w:type="page"/>
      </w:r>
    </w:p>
    <w:p w14:paraId="7C9382A6" w14:textId="77777777" w:rsidR="00F1246B" w:rsidRDefault="00F1246B" w:rsidP="00F1246B">
      <w:pPr>
        <w:spacing w:before="240" w:after="60" w:line="240" w:lineRule="auto"/>
        <w:jc w:val="center"/>
        <w:outlineLvl w:val="0"/>
        <w:rPr>
          <w:rFonts w:ascii="Arial" w:hAnsi="Arial" w:cs="Arial"/>
          <w:b/>
          <w:bCs/>
          <w:kern w:val="28"/>
          <w:sz w:val="18"/>
          <w:szCs w:val="18"/>
          <w:lang w:val="en-US"/>
        </w:rPr>
      </w:pPr>
    </w:p>
    <w:p w14:paraId="420806E0" w14:textId="77777777" w:rsidR="00F1246B" w:rsidRPr="00336822" w:rsidRDefault="00F1246B" w:rsidP="00F1246B">
      <w:pPr>
        <w:keepNext/>
        <w:tabs>
          <w:tab w:val="left" w:pos="0"/>
        </w:tabs>
        <w:spacing w:line="240" w:lineRule="auto"/>
        <w:ind w:left="1418" w:hanging="1418"/>
        <w:outlineLvl w:val="3"/>
        <w:rPr>
          <w:rFonts w:ascii="Arial" w:hAnsi="Arial"/>
          <w:b/>
          <w:bCs/>
          <w:caps/>
          <w:sz w:val="20"/>
          <w:szCs w:val="20"/>
          <w:lang w:val="en-ZA"/>
        </w:rPr>
      </w:pPr>
      <w:bookmarkStart w:id="3" w:name="_Toc486596063"/>
      <w:bookmarkStart w:id="4" w:name="_Toc486596177"/>
      <w:bookmarkStart w:id="5" w:name="_Toc114209850"/>
      <w:r w:rsidRPr="00AF42A4">
        <w:rPr>
          <w:rFonts w:ascii="Arial" w:hAnsi="Arial"/>
          <w:b/>
          <w:bCs/>
          <w:caps/>
          <w:sz w:val="20"/>
          <w:szCs w:val="20"/>
          <w:lang w:val="en-ZA"/>
        </w:rPr>
        <w:t>FORM A13:</w:t>
      </w:r>
      <w:r w:rsidRPr="00AF42A4">
        <w:rPr>
          <w:rFonts w:ascii="Arial" w:hAnsi="Arial"/>
          <w:b/>
          <w:bCs/>
          <w:caps/>
          <w:sz w:val="20"/>
          <w:szCs w:val="20"/>
          <w:lang w:val="en-ZA"/>
        </w:rPr>
        <w:tab/>
        <w:t>FORM SBD1 – INVITATION TO BID AND TERMS AND CONDITIONS FOR BIDDING</w:t>
      </w:r>
      <w:bookmarkEnd w:id="3"/>
      <w:bookmarkEnd w:id="4"/>
      <w:bookmarkEnd w:id="5"/>
    </w:p>
    <w:p w14:paraId="48FCA0DB" w14:textId="77777777" w:rsidR="00F1246B" w:rsidRPr="00871642" w:rsidRDefault="00F1246B" w:rsidP="00F1246B">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t>PART A</w:t>
      </w:r>
    </w:p>
    <w:p w14:paraId="1EB3D777" w14:textId="77777777" w:rsidR="00F1246B" w:rsidRPr="00871642" w:rsidRDefault="00F1246B" w:rsidP="00F1246B">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t>INVITATION TO BID</w:t>
      </w:r>
    </w:p>
    <w:tbl>
      <w:tblPr>
        <w:tblW w:w="10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28"/>
        <w:gridCol w:w="16"/>
        <w:gridCol w:w="1391"/>
        <w:gridCol w:w="1699"/>
        <w:gridCol w:w="497"/>
        <w:gridCol w:w="1262"/>
        <w:gridCol w:w="225"/>
        <w:gridCol w:w="407"/>
        <w:gridCol w:w="161"/>
        <w:gridCol w:w="976"/>
        <w:gridCol w:w="1873"/>
      </w:tblGrid>
      <w:tr w:rsidR="00F1246B" w:rsidRPr="00871642" w14:paraId="478C265B" w14:textId="77777777" w:rsidTr="00575F1E">
        <w:trPr>
          <w:trHeight w:val="228"/>
          <w:jc w:val="center"/>
        </w:trPr>
        <w:tc>
          <w:tcPr>
            <w:tcW w:w="10929" w:type="dxa"/>
            <w:gridSpan w:val="12"/>
            <w:shd w:val="clear" w:color="auto" w:fill="DDD9C3"/>
            <w:vAlign w:val="bottom"/>
          </w:tcPr>
          <w:p w14:paraId="745DA4E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eastAsia="Calibri" w:cs="Arial"/>
                <w:b/>
                <w:snapToGrid w:val="0"/>
                <w:sz w:val="22"/>
                <w:szCs w:val="20"/>
                <w:lang w:val="en-US"/>
              </w:rPr>
              <w:t>YOU ARE HEREBY INVITED TO BID FOR REQUIREMENTS OF THE SOUTH AFRICAN NATIONAL ROADS AGENCY SOC LIMITED</w:t>
            </w:r>
          </w:p>
        </w:tc>
      </w:tr>
      <w:tr w:rsidR="005C6ED1" w:rsidRPr="00871642" w14:paraId="63458510" w14:textId="77777777" w:rsidTr="00575F1E">
        <w:trPr>
          <w:trHeight w:val="228"/>
          <w:jc w:val="center"/>
        </w:trPr>
        <w:tc>
          <w:tcPr>
            <w:tcW w:w="1694" w:type="dxa"/>
            <w:shd w:val="clear" w:color="auto" w:fill="auto"/>
            <w:vAlign w:val="bottom"/>
          </w:tcPr>
          <w:p w14:paraId="66A8556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BID NUMBER:</w:t>
            </w:r>
          </w:p>
        </w:tc>
        <w:tc>
          <w:tcPr>
            <w:tcW w:w="2135" w:type="dxa"/>
            <w:gridSpan w:val="3"/>
            <w:shd w:val="clear" w:color="auto" w:fill="auto"/>
            <w:vAlign w:val="bottom"/>
          </w:tcPr>
          <w:p w14:paraId="62E0991E" w14:textId="16EFCEEE" w:rsidR="00F1246B" w:rsidRPr="00871642" w:rsidRDefault="00213452"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Pr>
                <w:rFonts w:ascii="Arial" w:eastAsia="Calibri" w:hAnsi="Arial" w:cs="Arial"/>
                <w:sz w:val="18"/>
                <w:szCs w:val="18"/>
              </w:rPr>
              <w:t>N.006-010-2023/1F</w:t>
            </w:r>
          </w:p>
        </w:tc>
        <w:tc>
          <w:tcPr>
            <w:tcW w:w="1699" w:type="dxa"/>
            <w:shd w:val="clear" w:color="auto" w:fill="auto"/>
            <w:vAlign w:val="bottom"/>
          </w:tcPr>
          <w:p w14:paraId="5D5F122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CLOSING DATE:</w:t>
            </w:r>
          </w:p>
        </w:tc>
        <w:tc>
          <w:tcPr>
            <w:tcW w:w="1759" w:type="dxa"/>
            <w:gridSpan w:val="2"/>
            <w:shd w:val="clear" w:color="auto" w:fill="auto"/>
            <w:vAlign w:val="bottom"/>
          </w:tcPr>
          <w:p w14:paraId="23483E7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213452">
              <w:rPr>
                <w:rFonts w:ascii="Arial Narrow" w:eastAsia="Calibri" w:hAnsi="Arial Narrow"/>
                <w:i/>
                <w:snapToGrid w:val="0"/>
                <w:sz w:val="22"/>
                <w:szCs w:val="20"/>
              </w:rPr>
              <w:t>30 June 2023</w:t>
            </w:r>
          </w:p>
        </w:tc>
        <w:tc>
          <w:tcPr>
            <w:tcW w:w="1769" w:type="dxa"/>
            <w:gridSpan w:val="4"/>
            <w:shd w:val="clear" w:color="auto" w:fill="auto"/>
            <w:vAlign w:val="bottom"/>
          </w:tcPr>
          <w:p w14:paraId="2591C622"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CLOSING TIME:</w:t>
            </w:r>
          </w:p>
        </w:tc>
        <w:tc>
          <w:tcPr>
            <w:tcW w:w="1873" w:type="dxa"/>
            <w:shd w:val="clear" w:color="auto" w:fill="auto"/>
            <w:vAlign w:val="bottom"/>
          </w:tcPr>
          <w:p w14:paraId="646ACAD6"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11:00</w:t>
            </w:r>
          </w:p>
        </w:tc>
      </w:tr>
      <w:tr w:rsidR="00F1246B" w:rsidRPr="00871642" w14:paraId="71594989" w14:textId="77777777" w:rsidTr="00575F1E">
        <w:trPr>
          <w:trHeight w:val="228"/>
          <w:jc w:val="center"/>
        </w:trPr>
        <w:tc>
          <w:tcPr>
            <w:tcW w:w="1694" w:type="dxa"/>
            <w:tcBorders>
              <w:bottom w:val="single" w:sz="4" w:space="0" w:color="auto"/>
            </w:tcBorders>
            <w:shd w:val="clear" w:color="auto" w:fill="auto"/>
            <w:vAlign w:val="bottom"/>
          </w:tcPr>
          <w:p w14:paraId="0A6DDD8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DESCRIPTION</w:t>
            </w:r>
          </w:p>
        </w:tc>
        <w:tc>
          <w:tcPr>
            <w:tcW w:w="9235" w:type="dxa"/>
            <w:gridSpan w:val="11"/>
            <w:tcBorders>
              <w:bottom w:val="single" w:sz="4" w:space="0" w:color="auto"/>
            </w:tcBorders>
            <w:shd w:val="clear" w:color="auto" w:fill="auto"/>
            <w:vAlign w:val="bottom"/>
          </w:tcPr>
          <w:p w14:paraId="33D79AC5" w14:textId="5F483EFA" w:rsidR="00F53329" w:rsidRPr="00213452" w:rsidRDefault="00213452" w:rsidP="00213452">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ZA"/>
              </w:rPr>
            </w:pPr>
            <w:r w:rsidRPr="00213452">
              <w:rPr>
                <w:rFonts w:ascii="Arial Narrow" w:hAnsi="Arial Narrow"/>
                <w:snapToGrid w:val="0"/>
                <w:sz w:val="20"/>
                <w:szCs w:val="20"/>
                <w:lang w:val="en-ZA"/>
              </w:rPr>
              <w:t>CONSULTING ENGINEERING SERVICES FOR THE PERIODIC MAINTENANCE ON NATIONAL ROUTE N6 SECTION 1 FROM EAST LONDON (KM 5.60) TO (KM 25.00)</w:t>
            </w:r>
          </w:p>
        </w:tc>
      </w:tr>
      <w:tr w:rsidR="00F1246B" w:rsidRPr="00871642" w14:paraId="4FC5D116" w14:textId="77777777" w:rsidTr="00575F1E">
        <w:trPr>
          <w:trHeight w:val="228"/>
          <w:jc w:val="center"/>
        </w:trPr>
        <w:tc>
          <w:tcPr>
            <w:tcW w:w="10929" w:type="dxa"/>
            <w:gridSpan w:val="12"/>
            <w:tcBorders>
              <w:bottom w:val="single" w:sz="4" w:space="0" w:color="auto"/>
            </w:tcBorders>
            <w:shd w:val="clear" w:color="auto" w:fill="DDD9C3"/>
            <w:vAlign w:val="bottom"/>
          </w:tcPr>
          <w:p w14:paraId="0967020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BID RESPONSE DOCUMENTS MAY BE DEPOSITED IN THE BID BOX SITUATED AT </w:t>
            </w:r>
            <w:r w:rsidRPr="00871642">
              <w:rPr>
                <w:rFonts w:ascii="Arial" w:eastAsia="Calibri" w:hAnsi="Arial" w:cs="Arial"/>
                <w:b/>
                <w:i/>
                <w:sz w:val="18"/>
                <w:szCs w:val="18"/>
              </w:rPr>
              <w:t>(STREET ADDRESS)</w:t>
            </w:r>
          </w:p>
        </w:tc>
      </w:tr>
      <w:tr w:rsidR="00F1246B" w:rsidRPr="00871642" w14:paraId="714EB0BF" w14:textId="77777777" w:rsidTr="00575F1E">
        <w:trPr>
          <w:trHeight w:val="340"/>
          <w:jc w:val="center"/>
        </w:trPr>
        <w:tc>
          <w:tcPr>
            <w:tcW w:w="10929" w:type="dxa"/>
            <w:gridSpan w:val="12"/>
            <w:tcBorders>
              <w:top w:val="single" w:sz="4" w:space="0" w:color="auto"/>
            </w:tcBorders>
            <w:shd w:val="clear" w:color="auto" w:fill="auto"/>
            <w:vAlign w:val="bottom"/>
          </w:tcPr>
          <w:p w14:paraId="72F30D35" w14:textId="2C197BBD" w:rsidR="00F1246B" w:rsidRPr="00575F1E" w:rsidRDefault="00364635"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575F1E">
              <w:rPr>
                <w:rFonts w:ascii="Arial Narrow" w:hAnsi="Arial Narrow"/>
                <w:snapToGrid w:val="0"/>
                <w:sz w:val="20"/>
                <w:szCs w:val="20"/>
              </w:rPr>
              <w:t>SANRAL – Southern Region</w:t>
            </w:r>
          </w:p>
        </w:tc>
      </w:tr>
      <w:tr w:rsidR="00F1246B" w:rsidRPr="00871642" w14:paraId="05D96281" w14:textId="77777777" w:rsidTr="00575F1E">
        <w:trPr>
          <w:trHeight w:val="340"/>
          <w:jc w:val="center"/>
        </w:trPr>
        <w:tc>
          <w:tcPr>
            <w:tcW w:w="10929" w:type="dxa"/>
            <w:gridSpan w:val="12"/>
            <w:tcBorders>
              <w:top w:val="single" w:sz="4" w:space="0" w:color="auto"/>
            </w:tcBorders>
            <w:shd w:val="clear" w:color="auto" w:fill="auto"/>
            <w:vAlign w:val="bottom"/>
          </w:tcPr>
          <w:p w14:paraId="72DF9162" w14:textId="3105AA89" w:rsidR="00F1246B" w:rsidRPr="00575F1E" w:rsidRDefault="00364635"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7750C3">
              <w:rPr>
                <w:rFonts w:ascii="Arial Narrow" w:hAnsi="Arial Narrow"/>
                <w:snapToGrid w:val="0"/>
                <w:sz w:val="20"/>
                <w:szCs w:val="20"/>
              </w:rPr>
              <w:t>20 Shoreward Drive</w:t>
            </w:r>
            <w:r>
              <w:rPr>
                <w:rFonts w:ascii="Arial Narrow" w:hAnsi="Arial Narrow"/>
                <w:snapToGrid w:val="0"/>
                <w:sz w:val="20"/>
                <w:szCs w:val="20"/>
              </w:rPr>
              <w:t xml:space="preserve">, </w:t>
            </w:r>
            <w:r w:rsidRPr="007750C3">
              <w:rPr>
                <w:rFonts w:ascii="Arial Narrow" w:hAnsi="Arial Narrow"/>
                <w:snapToGrid w:val="0"/>
                <w:sz w:val="20"/>
                <w:szCs w:val="20"/>
              </w:rPr>
              <w:t>Bay West</w:t>
            </w:r>
          </w:p>
        </w:tc>
      </w:tr>
      <w:tr w:rsidR="00F1246B" w:rsidRPr="00871642" w14:paraId="679ED02D" w14:textId="77777777" w:rsidTr="00575F1E">
        <w:trPr>
          <w:trHeight w:val="397"/>
          <w:jc w:val="center"/>
        </w:trPr>
        <w:tc>
          <w:tcPr>
            <w:tcW w:w="10929" w:type="dxa"/>
            <w:gridSpan w:val="12"/>
            <w:tcBorders>
              <w:top w:val="single" w:sz="4" w:space="0" w:color="auto"/>
            </w:tcBorders>
            <w:shd w:val="clear" w:color="auto" w:fill="auto"/>
            <w:vAlign w:val="bottom"/>
          </w:tcPr>
          <w:p w14:paraId="7FA492C0" w14:textId="12B970ED" w:rsidR="00F1246B" w:rsidRPr="00575F1E" w:rsidRDefault="00364635"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7750C3">
              <w:rPr>
                <w:rFonts w:ascii="Arial Narrow" w:hAnsi="Arial Narrow"/>
                <w:snapToGrid w:val="0"/>
                <w:sz w:val="20"/>
                <w:szCs w:val="20"/>
              </w:rPr>
              <w:t>Gqeberha (Port Elizabeth)</w:t>
            </w:r>
          </w:p>
        </w:tc>
      </w:tr>
      <w:tr w:rsidR="00F1246B" w:rsidRPr="00871642" w14:paraId="26F1F4DE" w14:textId="77777777" w:rsidTr="00575F1E">
        <w:trPr>
          <w:trHeight w:val="340"/>
          <w:jc w:val="center"/>
        </w:trPr>
        <w:tc>
          <w:tcPr>
            <w:tcW w:w="10929" w:type="dxa"/>
            <w:gridSpan w:val="12"/>
            <w:tcBorders>
              <w:top w:val="single" w:sz="4" w:space="0" w:color="auto"/>
            </w:tcBorders>
            <w:shd w:val="clear" w:color="auto" w:fill="auto"/>
            <w:vAlign w:val="bottom"/>
          </w:tcPr>
          <w:p w14:paraId="52A53513" w14:textId="3DC85606" w:rsidR="00F1246B" w:rsidRPr="00575F1E" w:rsidRDefault="00364635"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7750C3">
              <w:rPr>
                <w:rFonts w:ascii="Arial Narrow" w:hAnsi="Arial Narrow"/>
                <w:snapToGrid w:val="0"/>
                <w:sz w:val="20"/>
                <w:szCs w:val="20"/>
              </w:rPr>
              <w:t>6025</w:t>
            </w:r>
          </w:p>
        </w:tc>
      </w:tr>
      <w:tr w:rsidR="005C6ED1" w:rsidRPr="00871642" w14:paraId="57DF6D63" w14:textId="77777777" w:rsidTr="00575F1E">
        <w:trPr>
          <w:trHeight w:val="413"/>
          <w:jc w:val="center"/>
        </w:trPr>
        <w:tc>
          <w:tcPr>
            <w:tcW w:w="5528" w:type="dxa"/>
            <w:gridSpan w:val="5"/>
            <w:tcBorders>
              <w:top w:val="single" w:sz="4" w:space="0" w:color="auto"/>
            </w:tcBorders>
            <w:shd w:val="clear" w:color="auto" w:fill="DDD9C3"/>
            <w:vAlign w:val="bottom"/>
          </w:tcPr>
          <w:p w14:paraId="2B4BAFC2"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lightGray"/>
              </w:rPr>
            </w:pPr>
            <w:r w:rsidRPr="00871642">
              <w:rPr>
                <w:rFonts w:ascii="Arial" w:eastAsia="Calibri" w:hAnsi="Arial" w:cs="Arial"/>
                <w:b/>
                <w:bCs/>
                <w:sz w:val="18"/>
                <w:szCs w:val="18"/>
                <w:shd w:val="clear" w:color="auto" w:fill="DDD9C3"/>
              </w:rPr>
              <w:t>BIDDING PROCEDURE ENQUIRIES MAY BE DIRECTED TO</w:t>
            </w:r>
          </w:p>
        </w:tc>
        <w:tc>
          <w:tcPr>
            <w:tcW w:w="5401" w:type="dxa"/>
            <w:gridSpan w:val="7"/>
            <w:tcBorders>
              <w:top w:val="single" w:sz="4" w:space="0" w:color="auto"/>
            </w:tcBorders>
            <w:shd w:val="clear" w:color="auto" w:fill="DDD9C3"/>
            <w:vAlign w:val="bottom"/>
          </w:tcPr>
          <w:p w14:paraId="11A2676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lightGray"/>
              </w:rPr>
            </w:pPr>
            <w:r w:rsidRPr="00871642">
              <w:rPr>
                <w:rFonts w:ascii="Arial" w:eastAsia="Calibri" w:hAnsi="Arial" w:cs="Arial"/>
                <w:b/>
                <w:bCs/>
                <w:sz w:val="18"/>
                <w:szCs w:val="18"/>
              </w:rPr>
              <w:t>TECHNICAL ENQUIRIES MAY BE DIRECTED TO:</w:t>
            </w:r>
          </w:p>
        </w:tc>
      </w:tr>
      <w:tr w:rsidR="005C6ED1" w:rsidRPr="00871642" w14:paraId="2B63814A" w14:textId="77777777" w:rsidTr="00575F1E">
        <w:trPr>
          <w:trHeight w:val="302"/>
          <w:jc w:val="center"/>
        </w:trPr>
        <w:tc>
          <w:tcPr>
            <w:tcW w:w="2438" w:type="dxa"/>
            <w:gridSpan w:val="3"/>
            <w:tcBorders>
              <w:top w:val="single" w:sz="4" w:space="0" w:color="auto"/>
            </w:tcBorders>
            <w:shd w:val="clear" w:color="auto" w:fill="auto"/>
            <w:vAlign w:val="bottom"/>
          </w:tcPr>
          <w:p w14:paraId="4F1A5D59"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CONTACT PERSON</w:t>
            </w:r>
          </w:p>
        </w:tc>
        <w:tc>
          <w:tcPr>
            <w:tcW w:w="3090" w:type="dxa"/>
            <w:gridSpan w:val="2"/>
            <w:tcBorders>
              <w:top w:val="single" w:sz="4" w:space="0" w:color="auto"/>
            </w:tcBorders>
            <w:shd w:val="clear" w:color="auto" w:fill="auto"/>
            <w:vAlign w:val="bottom"/>
          </w:tcPr>
          <w:p w14:paraId="417C0F80"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Procurement Office </w:t>
            </w:r>
          </w:p>
        </w:tc>
        <w:tc>
          <w:tcPr>
            <w:tcW w:w="2391" w:type="dxa"/>
            <w:gridSpan w:val="4"/>
            <w:tcBorders>
              <w:top w:val="single" w:sz="4" w:space="0" w:color="auto"/>
            </w:tcBorders>
            <w:shd w:val="clear" w:color="auto" w:fill="auto"/>
            <w:vAlign w:val="bottom"/>
          </w:tcPr>
          <w:p w14:paraId="4F6B781E"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CONTACT PERSON</w:t>
            </w:r>
          </w:p>
        </w:tc>
        <w:tc>
          <w:tcPr>
            <w:tcW w:w="3010" w:type="dxa"/>
            <w:gridSpan w:val="3"/>
            <w:tcBorders>
              <w:top w:val="single" w:sz="4" w:space="0" w:color="auto"/>
            </w:tcBorders>
            <w:shd w:val="clear" w:color="auto" w:fill="auto"/>
            <w:vAlign w:val="bottom"/>
          </w:tcPr>
          <w:p w14:paraId="68EBEFD6"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Procurement Office </w:t>
            </w:r>
          </w:p>
        </w:tc>
      </w:tr>
      <w:tr w:rsidR="005C6ED1" w:rsidRPr="00871642" w14:paraId="5E792E61" w14:textId="77777777" w:rsidTr="00575F1E">
        <w:trPr>
          <w:trHeight w:val="302"/>
          <w:jc w:val="center"/>
        </w:trPr>
        <w:tc>
          <w:tcPr>
            <w:tcW w:w="2438" w:type="dxa"/>
            <w:gridSpan w:val="3"/>
            <w:tcBorders>
              <w:top w:val="single" w:sz="4" w:space="0" w:color="auto"/>
            </w:tcBorders>
            <w:shd w:val="clear" w:color="auto" w:fill="auto"/>
            <w:vAlign w:val="bottom"/>
          </w:tcPr>
          <w:p w14:paraId="0A862396"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3090" w:type="dxa"/>
            <w:gridSpan w:val="2"/>
            <w:tcBorders>
              <w:top w:val="single" w:sz="4" w:space="0" w:color="auto"/>
            </w:tcBorders>
            <w:shd w:val="clear" w:color="auto" w:fill="auto"/>
            <w:vAlign w:val="bottom"/>
          </w:tcPr>
          <w:p w14:paraId="570FD4D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c>
          <w:tcPr>
            <w:tcW w:w="2391" w:type="dxa"/>
            <w:gridSpan w:val="4"/>
            <w:tcBorders>
              <w:top w:val="single" w:sz="4" w:space="0" w:color="auto"/>
            </w:tcBorders>
            <w:shd w:val="clear" w:color="auto" w:fill="auto"/>
            <w:vAlign w:val="bottom"/>
          </w:tcPr>
          <w:p w14:paraId="1565CB93"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3010" w:type="dxa"/>
            <w:gridSpan w:val="3"/>
            <w:tcBorders>
              <w:top w:val="single" w:sz="4" w:space="0" w:color="auto"/>
            </w:tcBorders>
            <w:shd w:val="clear" w:color="auto" w:fill="auto"/>
            <w:vAlign w:val="bottom"/>
          </w:tcPr>
          <w:p w14:paraId="7D3F7D1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r>
      <w:tr w:rsidR="005C6ED1" w:rsidRPr="00871642" w14:paraId="565D53AA" w14:textId="77777777" w:rsidTr="00575F1E">
        <w:trPr>
          <w:trHeight w:val="302"/>
          <w:jc w:val="center"/>
        </w:trPr>
        <w:tc>
          <w:tcPr>
            <w:tcW w:w="2438" w:type="dxa"/>
            <w:gridSpan w:val="3"/>
            <w:tcBorders>
              <w:top w:val="single" w:sz="4" w:space="0" w:color="auto"/>
            </w:tcBorders>
            <w:shd w:val="clear" w:color="auto" w:fill="auto"/>
            <w:vAlign w:val="bottom"/>
          </w:tcPr>
          <w:p w14:paraId="635924E8"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3090" w:type="dxa"/>
            <w:gridSpan w:val="2"/>
            <w:tcBorders>
              <w:top w:val="single" w:sz="4" w:space="0" w:color="auto"/>
            </w:tcBorders>
            <w:shd w:val="clear" w:color="auto" w:fill="auto"/>
            <w:vAlign w:val="bottom"/>
          </w:tcPr>
          <w:p w14:paraId="6DE9BD95"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c>
          <w:tcPr>
            <w:tcW w:w="2391" w:type="dxa"/>
            <w:gridSpan w:val="4"/>
            <w:tcBorders>
              <w:top w:val="single" w:sz="4" w:space="0" w:color="auto"/>
            </w:tcBorders>
            <w:shd w:val="clear" w:color="auto" w:fill="auto"/>
            <w:vAlign w:val="bottom"/>
          </w:tcPr>
          <w:p w14:paraId="3B1AED26"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3010" w:type="dxa"/>
            <w:gridSpan w:val="3"/>
            <w:tcBorders>
              <w:top w:val="single" w:sz="4" w:space="0" w:color="auto"/>
            </w:tcBorders>
            <w:shd w:val="clear" w:color="auto" w:fill="auto"/>
            <w:vAlign w:val="bottom"/>
          </w:tcPr>
          <w:p w14:paraId="13089390" w14:textId="77595759" w:rsidR="00F1246B" w:rsidRPr="00871642" w:rsidRDefault="00951F17"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r>
      <w:tr w:rsidR="005C6ED1" w:rsidRPr="00871642" w14:paraId="7CF5C87A" w14:textId="77777777" w:rsidTr="00575F1E">
        <w:trPr>
          <w:trHeight w:val="268"/>
          <w:jc w:val="center"/>
        </w:trPr>
        <w:tc>
          <w:tcPr>
            <w:tcW w:w="2438" w:type="dxa"/>
            <w:gridSpan w:val="3"/>
            <w:tcBorders>
              <w:top w:val="single" w:sz="4" w:space="0" w:color="auto"/>
            </w:tcBorders>
            <w:shd w:val="clear" w:color="auto" w:fill="auto"/>
            <w:vAlign w:val="bottom"/>
          </w:tcPr>
          <w:p w14:paraId="0290545C"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3090" w:type="dxa"/>
            <w:gridSpan w:val="2"/>
            <w:tcBorders>
              <w:top w:val="single" w:sz="4" w:space="0" w:color="auto"/>
            </w:tcBorders>
            <w:shd w:val="clear" w:color="auto" w:fill="auto"/>
            <w:vAlign w:val="bottom"/>
          </w:tcPr>
          <w:p w14:paraId="7600EC97" w14:textId="0B8888E6" w:rsidR="00F1246B" w:rsidRPr="00213452" w:rsidRDefault="00250262"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hyperlink r:id="rId13" w:history="1">
              <w:r w:rsidR="00213452" w:rsidRPr="00213452">
                <w:rPr>
                  <w:rStyle w:val="Hyperlink"/>
                  <w:rFonts w:ascii="Arial" w:hAnsi="Arial" w:cs="Arial"/>
                  <w:sz w:val="20"/>
                  <w:szCs w:val="20"/>
                  <w:lang w:val="en-ZA"/>
                </w:rPr>
                <w:t>procurementsr2@sanral.co.za</w:t>
              </w:r>
            </w:hyperlink>
          </w:p>
        </w:tc>
        <w:tc>
          <w:tcPr>
            <w:tcW w:w="2391" w:type="dxa"/>
            <w:gridSpan w:val="4"/>
            <w:tcBorders>
              <w:top w:val="single" w:sz="4" w:space="0" w:color="auto"/>
            </w:tcBorders>
            <w:shd w:val="clear" w:color="auto" w:fill="auto"/>
            <w:vAlign w:val="bottom"/>
          </w:tcPr>
          <w:p w14:paraId="1C814C47" w14:textId="77777777" w:rsidR="00F1246B" w:rsidRPr="0021345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213452">
              <w:rPr>
                <w:rFonts w:ascii="Arial" w:eastAsia="Calibri" w:hAnsi="Arial" w:cs="Arial"/>
                <w:sz w:val="18"/>
                <w:szCs w:val="18"/>
              </w:rPr>
              <w:t>E-MAIL ADDRESS</w:t>
            </w:r>
          </w:p>
        </w:tc>
        <w:tc>
          <w:tcPr>
            <w:tcW w:w="3010" w:type="dxa"/>
            <w:gridSpan w:val="3"/>
            <w:tcBorders>
              <w:top w:val="single" w:sz="4" w:space="0" w:color="auto"/>
            </w:tcBorders>
            <w:shd w:val="clear" w:color="auto" w:fill="auto"/>
            <w:vAlign w:val="bottom"/>
          </w:tcPr>
          <w:p w14:paraId="27580E18" w14:textId="49F13178" w:rsidR="00F1246B" w:rsidRPr="00213452" w:rsidRDefault="00250262"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hyperlink r:id="rId14" w:history="1">
              <w:r w:rsidR="00213452" w:rsidRPr="00213452">
                <w:rPr>
                  <w:rStyle w:val="Hyperlink"/>
                  <w:rFonts w:ascii="Arial" w:hAnsi="Arial" w:cs="Arial"/>
                  <w:sz w:val="20"/>
                  <w:szCs w:val="20"/>
                  <w:lang w:val="en-ZA"/>
                </w:rPr>
                <w:t>procurementsr2@sanral.co.za</w:t>
              </w:r>
            </w:hyperlink>
          </w:p>
        </w:tc>
      </w:tr>
      <w:tr w:rsidR="00F1246B" w:rsidRPr="00871642" w14:paraId="2B8A0C9D" w14:textId="77777777" w:rsidTr="00575F1E">
        <w:trPr>
          <w:trHeight w:val="228"/>
          <w:jc w:val="center"/>
        </w:trPr>
        <w:tc>
          <w:tcPr>
            <w:tcW w:w="10929" w:type="dxa"/>
            <w:gridSpan w:val="12"/>
            <w:shd w:val="clear" w:color="auto" w:fill="DDD9C3"/>
            <w:vAlign w:val="bottom"/>
          </w:tcPr>
          <w:p w14:paraId="386F93E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SUPPLIER INFORMATION</w:t>
            </w:r>
          </w:p>
        </w:tc>
      </w:tr>
      <w:tr w:rsidR="00F1246B" w:rsidRPr="00871642" w14:paraId="7A3BE17B" w14:textId="77777777" w:rsidTr="00575F1E">
        <w:trPr>
          <w:trHeight w:val="340"/>
          <w:jc w:val="center"/>
        </w:trPr>
        <w:tc>
          <w:tcPr>
            <w:tcW w:w="2422" w:type="dxa"/>
            <w:gridSpan w:val="2"/>
            <w:shd w:val="clear" w:color="auto" w:fill="auto"/>
            <w:vAlign w:val="bottom"/>
          </w:tcPr>
          <w:p w14:paraId="6A12BB00"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NAME OF BIDDER</w:t>
            </w:r>
          </w:p>
        </w:tc>
        <w:tc>
          <w:tcPr>
            <w:tcW w:w="8507" w:type="dxa"/>
            <w:gridSpan w:val="10"/>
            <w:shd w:val="clear" w:color="auto" w:fill="auto"/>
            <w:vAlign w:val="bottom"/>
          </w:tcPr>
          <w:p w14:paraId="6B9CD24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01AFA798" w14:textId="77777777" w:rsidTr="00575F1E">
        <w:trPr>
          <w:trHeight w:val="340"/>
          <w:jc w:val="center"/>
        </w:trPr>
        <w:tc>
          <w:tcPr>
            <w:tcW w:w="2422" w:type="dxa"/>
            <w:gridSpan w:val="2"/>
            <w:shd w:val="clear" w:color="auto" w:fill="auto"/>
            <w:vAlign w:val="bottom"/>
          </w:tcPr>
          <w:p w14:paraId="664616E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POSTAL ADDRESS</w:t>
            </w:r>
          </w:p>
        </w:tc>
        <w:tc>
          <w:tcPr>
            <w:tcW w:w="8507" w:type="dxa"/>
            <w:gridSpan w:val="10"/>
            <w:shd w:val="clear" w:color="auto" w:fill="auto"/>
            <w:vAlign w:val="bottom"/>
          </w:tcPr>
          <w:p w14:paraId="29E9996D"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629F0AB9" w14:textId="77777777" w:rsidTr="00575F1E">
        <w:trPr>
          <w:trHeight w:val="340"/>
          <w:jc w:val="center"/>
        </w:trPr>
        <w:tc>
          <w:tcPr>
            <w:tcW w:w="2422" w:type="dxa"/>
            <w:gridSpan w:val="2"/>
            <w:shd w:val="clear" w:color="auto" w:fill="auto"/>
            <w:vAlign w:val="bottom"/>
          </w:tcPr>
          <w:p w14:paraId="4ABD2026"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STREET ADDRESS</w:t>
            </w:r>
          </w:p>
        </w:tc>
        <w:tc>
          <w:tcPr>
            <w:tcW w:w="8507" w:type="dxa"/>
            <w:gridSpan w:val="10"/>
            <w:shd w:val="clear" w:color="auto" w:fill="auto"/>
            <w:vAlign w:val="bottom"/>
          </w:tcPr>
          <w:p w14:paraId="548738E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600190" w:rsidRPr="00871642" w14:paraId="3D51D292" w14:textId="77777777" w:rsidTr="00575F1E">
        <w:trPr>
          <w:trHeight w:val="340"/>
          <w:jc w:val="center"/>
        </w:trPr>
        <w:tc>
          <w:tcPr>
            <w:tcW w:w="2422" w:type="dxa"/>
            <w:gridSpan w:val="2"/>
            <w:shd w:val="clear" w:color="auto" w:fill="auto"/>
            <w:vAlign w:val="bottom"/>
          </w:tcPr>
          <w:p w14:paraId="0A6B515F"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1407" w:type="dxa"/>
            <w:gridSpan w:val="2"/>
            <w:shd w:val="clear" w:color="auto" w:fill="auto"/>
            <w:vAlign w:val="bottom"/>
          </w:tcPr>
          <w:p w14:paraId="521D6E25"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CODE</w:t>
            </w:r>
          </w:p>
        </w:tc>
        <w:tc>
          <w:tcPr>
            <w:tcW w:w="1699" w:type="dxa"/>
            <w:shd w:val="clear" w:color="auto" w:fill="auto"/>
            <w:vAlign w:val="bottom"/>
          </w:tcPr>
          <w:p w14:paraId="4E1769F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2552" w:type="dxa"/>
            <w:gridSpan w:val="5"/>
            <w:shd w:val="clear" w:color="auto" w:fill="auto"/>
            <w:vAlign w:val="bottom"/>
          </w:tcPr>
          <w:p w14:paraId="7349117A"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NUMBER</w:t>
            </w:r>
          </w:p>
        </w:tc>
        <w:tc>
          <w:tcPr>
            <w:tcW w:w="2849" w:type="dxa"/>
            <w:gridSpan w:val="2"/>
            <w:shd w:val="clear" w:color="auto" w:fill="auto"/>
            <w:vAlign w:val="bottom"/>
          </w:tcPr>
          <w:p w14:paraId="553072F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51DCE0C1" w14:textId="77777777" w:rsidTr="00575F1E">
        <w:trPr>
          <w:trHeight w:val="340"/>
          <w:jc w:val="center"/>
        </w:trPr>
        <w:tc>
          <w:tcPr>
            <w:tcW w:w="2422" w:type="dxa"/>
            <w:gridSpan w:val="2"/>
            <w:shd w:val="clear" w:color="auto" w:fill="auto"/>
            <w:vAlign w:val="bottom"/>
          </w:tcPr>
          <w:p w14:paraId="274790AD"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CELLPHONE NUMBER</w:t>
            </w:r>
          </w:p>
        </w:tc>
        <w:tc>
          <w:tcPr>
            <w:tcW w:w="8507" w:type="dxa"/>
            <w:gridSpan w:val="10"/>
            <w:shd w:val="clear" w:color="auto" w:fill="auto"/>
            <w:vAlign w:val="bottom"/>
          </w:tcPr>
          <w:p w14:paraId="7F85FA36"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600190" w:rsidRPr="00871642" w14:paraId="7773CE3E" w14:textId="77777777" w:rsidTr="00575F1E">
        <w:trPr>
          <w:trHeight w:val="340"/>
          <w:jc w:val="center"/>
        </w:trPr>
        <w:tc>
          <w:tcPr>
            <w:tcW w:w="2422" w:type="dxa"/>
            <w:gridSpan w:val="2"/>
            <w:shd w:val="clear" w:color="auto" w:fill="auto"/>
            <w:vAlign w:val="bottom"/>
          </w:tcPr>
          <w:p w14:paraId="21A71EC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1407" w:type="dxa"/>
            <w:gridSpan w:val="2"/>
            <w:shd w:val="clear" w:color="auto" w:fill="auto"/>
            <w:vAlign w:val="bottom"/>
          </w:tcPr>
          <w:p w14:paraId="2353DFB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CODE</w:t>
            </w:r>
          </w:p>
        </w:tc>
        <w:tc>
          <w:tcPr>
            <w:tcW w:w="1699" w:type="dxa"/>
            <w:shd w:val="clear" w:color="auto" w:fill="auto"/>
            <w:vAlign w:val="bottom"/>
          </w:tcPr>
          <w:p w14:paraId="63BAC7F2"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2552" w:type="dxa"/>
            <w:gridSpan w:val="5"/>
            <w:shd w:val="clear" w:color="auto" w:fill="auto"/>
            <w:vAlign w:val="bottom"/>
          </w:tcPr>
          <w:p w14:paraId="0F9585E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NUMBER</w:t>
            </w:r>
          </w:p>
        </w:tc>
        <w:tc>
          <w:tcPr>
            <w:tcW w:w="2849" w:type="dxa"/>
            <w:gridSpan w:val="2"/>
            <w:shd w:val="clear" w:color="auto" w:fill="auto"/>
            <w:vAlign w:val="bottom"/>
          </w:tcPr>
          <w:p w14:paraId="763EB37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17BA2A12" w14:textId="77777777" w:rsidTr="00575F1E">
        <w:trPr>
          <w:trHeight w:val="340"/>
          <w:jc w:val="center"/>
        </w:trPr>
        <w:tc>
          <w:tcPr>
            <w:tcW w:w="2422" w:type="dxa"/>
            <w:gridSpan w:val="2"/>
            <w:shd w:val="clear" w:color="auto" w:fill="auto"/>
            <w:vAlign w:val="bottom"/>
          </w:tcPr>
          <w:p w14:paraId="43F7EE65"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8507" w:type="dxa"/>
            <w:gridSpan w:val="10"/>
            <w:shd w:val="clear" w:color="auto" w:fill="auto"/>
            <w:vAlign w:val="bottom"/>
          </w:tcPr>
          <w:p w14:paraId="19817D8C"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2B7332F9" w14:textId="77777777" w:rsidTr="00575F1E">
        <w:trPr>
          <w:trHeight w:val="299"/>
          <w:jc w:val="center"/>
        </w:trPr>
        <w:tc>
          <w:tcPr>
            <w:tcW w:w="2422" w:type="dxa"/>
            <w:gridSpan w:val="2"/>
            <w:shd w:val="clear" w:color="auto" w:fill="auto"/>
            <w:vAlign w:val="bottom"/>
          </w:tcPr>
          <w:p w14:paraId="5BECAF95"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VAT REGISTRATION NUMBER</w:t>
            </w:r>
          </w:p>
        </w:tc>
        <w:tc>
          <w:tcPr>
            <w:tcW w:w="8507" w:type="dxa"/>
            <w:gridSpan w:val="10"/>
            <w:shd w:val="clear" w:color="auto" w:fill="auto"/>
            <w:vAlign w:val="bottom"/>
          </w:tcPr>
          <w:p w14:paraId="2218C611"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600190" w:rsidRPr="00871642" w14:paraId="5E9E3259" w14:textId="77777777" w:rsidTr="00575F1E">
        <w:trPr>
          <w:trHeight w:val="57"/>
          <w:jc w:val="center"/>
        </w:trPr>
        <w:tc>
          <w:tcPr>
            <w:tcW w:w="2422" w:type="dxa"/>
            <w:gridSpan w:val="2"/>
            <w:shd w:val="clear" w:color="auto" w:fill="auto"/>
          </w:tcPr>
          <w:p w14:paraId="7D77482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SUPPLIER COMPLIANCE STATUS</w:t>
            </w:r>
          </w:p>
        </w:tc>
        <w:tc>
          <w:tcPr>
            <w:tcW w:w="1407" w:type="dxa"/>
            <w:gridSpan w:val="2"/>
            <w:shd w:val="clear" w:color="auto" w:fill="auto"/>
          </w:tcPr>
          <w:p w14:paraId="64180E3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871642">
              <w:rPr>
                <w:rFonts w:ascii="Arial" w:eastAsia="Calibri" w:hAnsi="Arial" w:cs="Arial"/>
                <w:sz w:val="18"/>
                <w:szCs w:val="18"/>
                <w:lang w:val="en-ZA"/>
              </w:rPr>
              <w:t>TAX COMPLIANCE SYSTEM PIN:</w:t>
            </w:r>
          </w:p>
        </w:tc>
        <w:tc>
          <w:tcPr>
            <w:tcW w:w="1699" w:type="dxa"/>
            <w:shd w:val="clear" w:color="auto" w:fill="auto"/>
            <w:vAlign w:val="bottom"/>
          </w:tcPr>
          <w:p w14:paraId="09E6D64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497" w:type="dxa"/>
            <w:shd w:val="clear" w:color="auto" w:fill="auto"/>
            <w:vAlign w:val="center"/>
          </w:tcPr>
          <w:p w14:paraId="77B6803C"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center"/>
              <w:rPr>
                <w:rFonts w:ascii="Arial" w:eastAsia="Calibri" w:hAnsi="Arial" w:cs="Arial"/>
                <w:b/>
                <w:sz w:val="18"/>
                <w:szCs w:val="18"/>
              </w:rPr>
            </w:pPr>
            <w:r w:rsidRPr="00871642">
              <w:rPr>
                <w:rFonts w:ascii="Arial" w:eastAsia="Calibri" w:hAnsi="Arial" w:cs="Arial"/>
                <w:b/>
                <w:sz w:val="18"/>
                <w:szCs w:val="18"/>
              </w:rPr>
              <w:t>OR</w:t>
            </w:r>
          </w:p>
        </w:tc>
        <w:tc>
          <w:tcPr>
            <w:tcW w:w="1487" w:type="dxa"/>
            <w:gridSpan w:val="2"/>
            <w:shd w:val="clear" w:color="auto" w:fill="auto"/>
            <w:vAlign w:val="bottom"/>
          </w:tcPr>
          <w:p w14:paraId="2F626AF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lang w:val="en-ZA"/>
              </w:rPr>
              <w:t xml:space="preserve">CENTRAL SUPPLIER DATABASE No: </w:t>
            </w:r>
          </w:p>
        </w:tc>
        <w:tc>
          <w:tcPr>
            <w:tcW w:w="3417" w:type="dxa"/>
            <w:gridSpan w:val="4"/>
            <w:shd w:val="clear" w:color="auto" w:fill="auto"/>
            <w:vAlign w:val="bottom"/>
          </w:tcPr>
          <w:p w14:paraId="6DAE789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MAAA</w:t>
            </w:r>
          </w:p>
        </w:tc>
      </w:tr>
      <w:tr w:rsidR="00600190" w:rsidRPr="00871642" w14:paraId="0B7BBB9B" w14:textId="77777777" w:rsidTr="00575F1E">
        <w:trPr>
          <w:trHeight w:val="864"/>
          <w:jc w:val="center"/>
        </w:trPr>
        <w:tc>
          <w:tcPr>
            <w:tcW w:w="2422" w:type="dxa"/>
            <w:gridSpan w:val="2"/>
            <w:shd w:val="clear" w:color="auto" w:fill="auto"/>
            <w:vAlign w:val="center"/>
          </w:tcPr>
          <w:p w14:paraId="381887FD" w14:textId="77777777" w:rsidR="00F1246B" w:rsidRPr="00871642" w:rsidRDefault="00F1246B" w:rsidP="00575F1E">
            <w:pPr>
              <w:keepNext/>
              <w:numPr>
                <w:ilvl w:val="3"/>
                <w:numId w:val="0"/>
              </w:numPr>
              <w:tabs>
                <w:tab w:val="left" w:pos="2977"/>
                <w:tab w:val="left" w:pos="3544"/>
                <w:tab w:val="left" w:pos="3969"/>
              </w:tabs>
              <w:spacing w:before="120" w:line="240" w:lineRule="auto"/>
              <w:jc w:val="left"/>
              <w:outlineLvl w:val="3"/>
              <w:rPr>
                <w:rFonts w:ascii="Arial" w:hAnsi="Arial" w:cs="Arial"/>
                <w:i/>
                <w:iCs/>
                <w:sz w:val="18"/>
                <w:szCs w:val="18"/>
              </w:rPr>
            </w:pPr>
            <w:r w:rsidRPr="00871642">
              <w:rPr>
                <w:rFonts w:ascii="Arial" w:hAnsi="Arial" w:cs="Arial"/>
                <w:i/>
                <w:iCs/>
                <w:sz w:val="18"/>
                <w:szCs w:val="18"/>
                <w:lang w:val="en-ZA"/>
              </w:rPr>
              <w:t>ARE YOU THE ACCREDITED REPRESENTATIVE IN SOUTH AFRICA FOR THE GOODS /SERVICES OFFERED?</w:t>
            </w:r>
          </w:p>
        </w:tc>
        <w:tc>
          <w:tcPr>
            <w:tcW w:w="3106" w:type="dxa"/>
            <w:gridSpan w:val="3"/>
            <w:shd w:val="clear" w:color="auto" w:fill="auto"/>
            <w:vAlign w:val="bottom"/>
          </w:tcPr>
          <w:p w14:paraId="2025CD2E"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Yes                         </w:t>
            </w:r>
            <w:r w:rsidRPr="00871642">
              <w:rPr>
                <w:rFonts w:ascii="Arial" w:eastAsia="Calibri" w:hAnsi="Arial" w:cs="Arial"/>
                <w:sz w:val="18"/>
                <w:szCs w:val="18"/>
              </w:rPr>
              <w:fldChar w:fldCharType="begin">
                <w:ffData>
                  <w:name w:val=""/>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No </w:t>
            </w:r>
          </w:p>
          <w:p w14:paraId="653D102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p>
          <w:p w14:paraId="72A0F1E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rPr>
              <w:t>[</w:t>
            </w:r>
            <w:r w:rsidRPr="00871642">
              <w:rPr>
                <w:rFonts w:ascii="Arial" w:eastAsia="Calibri" w:hAnsi="Arial" w:cs="Arial"/>
                <w:sz w:val="18"/>
                <w:szCs w:val="18"/>
                <w:lang w:val="en-ZA"/>
              </w:rPr>
              <w:t>IF YES ENCLOSE PROOF]</w:t>
            </w:r>
          </w:p>
          <w:p w14:paraId="236DB11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p>
        </w:tc>
        <w:tc>
          <w:tcPr>
            <w:tcW w:w="2552" w:type="dxa"/>
            <w:gridSpan w:val="5"/>
            <w:shd w:val="clear" w:color="auto" w:fill="auto"/>
            <w:vAlign w:val="center"/>
          </w:tcPr>
          <w:p w14:paraId="422FAEC6" w14:textId="27C7C5D3" w:rsidR="00F1246B" w:rsidRPr="00871642" w:rsidRDefault="00F1246B" w:rsidP="00575F1E">
            <w:pPr>
              <w:keepNext/>
              <w:numPr>
                <w:ilvl w:val="3"/>
                <w:numId w:val="0"/>
              </w:numPr>
              <w:tabs>
                <w:tab w:val="left" w:pos="2977"/>
                <w:tab w:val="left" w:pos="3544"/>
                <w:tab w:val="left" w:pos="3969"/>
              </w:tabs>
              <w:spacing w:before="120" w:line="240" w:lineRule="auto"/>
              <w:outlineLvl w:val="3"/>
              <w:rPr>
                <w:rFonts w:ascii="Arial" w:hAnsi="Arial" w:cs="Arial"/>
                <w:i/>
                <w:iCs/>
                <w:sz w:val="18"/>
                <w:szCs w:val="18"/>
                <w:lang w:val="en-ZA"/>
              </w:rPr>
            </w:pPr>
            <w:r w:rsidRPr="00871642">
              <w:rPr>
                <w:rFonts w:ascii="Arial" w:hAnsi="Arial" w:cs="Arial"/>
                <w:i/>
                <w:iCs/>
                <w:sz w:val="18"/>
                <w:szCs w:val="18"/>
                <w:lang w:val="en-ZA"/>
              </w:rPr>
              <w:t>ARE YOU A FOREIGN</w:t>
            </w:r>
            <w:r w:rsidR="005C6ED1">
              <w:rPr>
                <w:rFonts w:ascii="Arial" w:hAnsi="Arial" w:cs="Arial"/>
                <w:i/>
                <w:iCs/>
                <w:sz w:val="18"/>
                <w:szCs w:val="18"/>
                <w:lang w:val="en-ZA"/>
              </w:rPr>
              <w:t xml:space="preserve"> </w:t>
            </w:r>
            <w:r w:rsidRPr="00871642">
              <w:rPr>
                <w:rFonts w:ascii="Arial" w:hAnsi="Arial" w:cs="Arial"/>
                <w:i/>
                <w:iCs/>
                <w:sz w:val="18"/>
                <w:szCs w:val="18"/>
                <w:lang w:val="en-ZA"/>
              </w:rPr>
              <w:t>BASED SUPPLIER FOR THE GOODS /SERVICES OFFERED?</w:t>
            </w:r>
            <w:r w:rsidRPr="00871642">
              <w:rPr>
                <w:rFonts w:ascii="Arial" w:hAnsi="Arial" w:cs="Arial"/>
                <w:i/>
                <w:iCs/>
                <w:sz w:val="18"/>
                <w:szCs w:val="18"/>
              </w:rPr>
              <w:br/>
            </w:r>
          </w:p>
        </w:tc>
        <w:tc>
          <w:tcPr>
            <w:tcW w:w="2849" w:type="dxa"/>
            <w:gridSpan w:val="2"/>
            <w:shd w:val="clear" w:color="auto" w:fill="auto"/>
            <w:vAlign w:val="bottom"/>
          </w:tcPr>
          <w:p w14:paraId="3A50BF9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Yes </w:t>
            </w:r>
            <w:r w:rsidRPr="00871642">
              <w:rPr>
                <w:rFonts w:ascii="Arial" w:eastAsia="Calibri" w:hAnsi="Arial" w:cs="Arial"/>
                <w:sz w:val="18"/>
                <w:szCs w:val="18"/>
              </w:rPr>
              <w:fldChar w:fldCharType="begin">
                <w:ffData>
                  <w:name w:val="Check2"/>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No</w:t>
            </w:r>
            <w:r w:rsidRPr="00871642">
              <w:rPr>
                <w:rFonts w:ascii="Arial" w:eastAsia="Calibri" w:hAnsi="Arial" w:cs="Arial"/>
                <w:sz w:val="18"/>
                <w:szCs w:val="18"/>
              </w:rPr>
              <w:br/>
            </w:r>
          </w:p>
          <w:p w14:paraId="46D2DFA4"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rPr>
              <w:t>[</w:t>
            </w:r>
            <w:r w:rsidRPr="00871642">
              <w:rPr>
                <w:rFonts w:ascii="Arial" w:eastAsia="Calibri" w:hAnsi="Arial" w:cs="Arial"/>
                <w:sz w:val="18"/>
                <w:szCs w:val="18"/>
                <w:lang w:val="en-ZA"/>
              </w:rPr>
              <w:t>IF YES, ANSWER THE QUESTIONNAIRE BELOW]</w:t>
            </w:r>
          </w:p>
          <w:p w14:paraId="22DA83FA"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p>
        </w:tc>
      </w:tr>
      <w:tr w:rsidR="00F1246B" w:rsidRPr="00871642" w14:paraId="3543CA9D" w14:textId="77777777" w:rsidTr="00575F1E">
        <w:trPr>
          <w:trHeight w:val="340"/>
          <w:jc w:val="center"/>
        </w:trPr>
        <w:tc>
          <w:tcPr>
            <w:tcW w:w="10929" w:type="dxa"/>
            <w:gridSpan w:val="12"/>
            <w:shd w:val="clear" w:color="auto" w:fill="DDD9C3"/>
            <w:vAlign w:val="center"/>
          </w:tcPr>
          <w:p w14:paraId="5CF4C55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b/>
                <w:sz w:val="18"/>
                <w:szCs w:val="18"/>
                <w:lang w:val="en-ZA"/>
              </w:rPr>
              <w:t>QUESTIONNAIRE TO BIDDING FOREIGN SUPPLIERS</w:t>
            </w:r>
          </w:p>
        </w:tc>
      </w:tr>
      <w:tr w:rsidR="00F1246B" w:rsidRPr="00871642" w14:paraId="7C77FE23" w14:textId="77777777" w:rsidTr="00575F1E">
        <w:trPr>
          <w:trHeight w:val="20"/>
          <w:jc w:val="center"/>
        </w:trPr>
        <w:tc>
          <w:tcPr>
            <w:tcW w:w="10929" w:type="dxa"/>
            <w:gridSpan w:val="12"/>
            <w:shd w:val="clear" w:color="auto" w:fill="auto"/>
            <w:vAlign w:val="center"/>
          </w:tcPr>
          <w:p w14:paraId="04C0B65D"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b/>
                <w:sz w:val="18"/>
                <w:szCs w:val="18"/>
                <w:lang w:val="en-ZA"/>
              </w:rPr>
            </w:pPr>
            <w:r w:rsidRPr="00871642">
              <w:rPr>
                <w:rFonts w:ascii="Arial" w:eastAsia="Calibri" w:hAnsi="Arial" w:cs="Arial"/>
                <w:sz w:val="18"/>
                <w:szCs w:val="18"/>
                <w:lang w:val="en-ZA"/>
              </w:rPr>
              <w:t>IS THE ENTITY A RESIDENT OF THE REPUBLIC OF SOUTH AFRICA (RSA)?</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7020D2A4"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DOES THE ENTITY HAVE A BRANCH IN THE RSA?</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363DDB02"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 xml:space="preserve">DOES THE ENTITY HAVE A PERMANENT ESTABLISHMENT IN THE </w:t>
            </w:r>
            <w:smartTag w:uri="urn:schemas-microsoft-com:office:smarttags" w:element="stockticker">
              <w:r w:rsidRPr="00871642">
                <w:rPr>
                  <w:rFonts w:ascii="Arial" w:eastAsia="Calibri" w:hAnsi="Arial" w:cs="Arial"/>
                  <w:sz w:val="18"/>
                  <w:szCs w:val="18"/>
                  <w:lang w:val="en-ZA"/>
                </w:rPr>
                <w:t>RSA</w:t>
              </w:r>
            </w:smartTag>
            <w:r w:rsidRPr="00871642">
              <w:rPr>
                <w:rFonts w:ascii="Arial" w:eastAsia="Calibri" w:hAnsi="Arial" w:cs="Arial"/>
                <w:sz w:val="18"/>
                <w:szCs w:val="18"/>
                <w:lang w:val="en-ZA"/>
              </w:rPr>
              <w:t>?</w:t>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7E07B842"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DOES THE ENTITY HAVE ANY SOURCE OF INCOME IN THE RSA?</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0934C8B2"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IS THE ENTITY LIABLE IN THE RSA FOR ANY FORM OF TAXATION?</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250262">
              <w:rPr>
                <w:rFonts w:ascii="Arial" w:eastAsia="Calibri" w:hAnsi="Arial" w:cs="Arial"/>
                <w:sz w:val="18"/>
                <w:szCs w:val="18"/>
              </w:rPr>
            </w:r>
            <w:r w:rsidR="0025026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 </w:t>
            </w:r>
          </w:p>
          <w:p w14:paraId="49040CEF" w14:textId="77777777" w:rsidR="00F1246B" w:rsidRPr="00871642" w:rsidRDefault="00F1246B" w:rsidP="007750C3">
            <w:pPr>
              <w:tabs>
                <w:tab w:val="left" w:pos="426"/>
              </w:tabs>
              <w:spacing w:after="160" w:line="215" w:lineRule="auto"/>
              <w:rPr>
                <w:rFonts w:ascii="Arial" w:eastAsia="Calibri" w:hAnsi="Arial" w:cs="Arial"/>
                <w:b/>
                <w:sz w:val="18"/>
                <w:szCs w:val="18"/>
                <w:lang w:val="en-ZA"/>
              </w:rPr>
            </w:pPr>
            <w:r w:rsidRPr="00871642">
              <w:rPr>
                <w:rFonts w:ascii="Arial" w:eastAsia="Calibri" w:hAnsi="Arial" w:cs="Arial"/>
                <w:b/>
                <w:sz w:val="18"/>
                <w:szCs w:val="18"/>
                <w:lang w:val="en-ZA"/>
              </w:rPr>
              <w:t xml:space="preserve">IF THE ANSWER IS “NO” TO ALL OF THE ABOVE, THEN IT IS NOT A REQUIREMENT TO REGISTER FOR A TAX COMPLIANCE STATUS SYSTEM PIN CODE FROM THE SOUTH AFRICAN REVENUE SERVICE (SARS) AND IF NOT REGISTER AS PER 2.3 BELOW. </w:t>
            </w:r>
          </w:p>
          <w:p w14:paraId="3B71167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bl>
    <w:p w14:paraId="225D9148" w14:textId="77777777" w:rsidR="00F1246B" w:rsidRPr="00871642" w:rsidRDefault="00F1246B" w:rsidP="00F1246B">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br w:type="page"/>
        <w:t>PART B</w:t>
      </w:r>
    </w:p>
    <w:p w14:paraId="7A9B47B3" w14:textId="77777777" w:rsidR="00F1246B" w:rsidRPr="00871642" w:rsidRDefault="00F1246B" w:rsidP="00F1246B">
      <w:pPr>
        <w:spacing w:before="240" w:after="60" w:line="240" w:lineRule="auto"/>
        <w:jc w:val="center"/>
        <w:outlineLvl w:val="0"/>
        <w:rPr>
          <w:rFonts w:ascii="Arial" w:hAnsi="Arial" w:cs="Arial"/>
          <w:b/>
          <w:kern w:val="28"/>
          <w:sz w:val="18"/>
          <w:szCs w:val="18"/>
          <w:lang w:val="en-US"/>
        </w:rPr>
      </w:pPr>
      <w:r w:rsidRPr="00871642">
        <w:rPr>
          <w:rFonts w:ascii="Arial" w:hAnsi="Arial" w:cs="Arial"/>
          <w:b/>
          <w:bCs/>
          <w:kern w:val="28"/>
          <w:sz w:val="18"/>
          <w:szCs w:val="18"/>
          <w:lang w:val="en-US"/>
        </w:rPr>
        <w:t>TERMS AND CONDITIONS FOR BIDDING</w:t>
      </w:r>
    </w:p>
    <w:p w14:paraId="321AA859" w14:textId="77777777" w:rsidR="00F1246B" w:rsidRPr="00871642" w:rsidRDefault="00F1246B" w:rsidP="00F1246B">
      <w:pPr>
        <w:tabs>
          <w:tab w:val="left" w:pos="720"/>
          <w:tab w:val="left" w:pos="8190"/>
        </w:tabs>
        <w:spacing w:after="160" w:line="215" w:lineRule="auto"/>
        <w:jc w:val="left"/>
        <w:rPr>
          <w:rFonts w:ascii="Arial" w:eastAsia="Calibri" w:hAnsi="Arial" w:cs="Arial"/>
          <w:sz w:val="18"/>
          <w:szCs w:val="18"/>
        </w:rPr>
      </w:pPr>
      <w:r w:rsidRPr="00871642">
        <w:rPr>
          <w:rFonts w:ascii="Arial" w:eastAsia="Calibri" w:hAnsi="Arial" w:cs="Arial"/>
          <w:b/>
          <w:b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5"/>
      </w:tblGrid>
      <w:tr w:rsidR="00F1246B" w:rsidRPr="00871642" w14:paraId="2FB8EF2E" w14:textId="77777777" w:rsidTr="007750C3">
        <w:tc>
          <w:tcPr>
            <w:tcW w:w="10706" w:type="dxa"/>
            <w:shd w:val="clear" w:color="auto" w:fill="DDD9C3"/>
          </w:tcPr>
          <w:p w14:paraId="43B91DCC" w14:textId="77777777" w:rsidR="00F1246B" w:rsidRPr="00871642" w:rsidRDefault="00F1246B" w:rsidP="00DB79D1">
            <w:pPr>
              <w:widowControl w:val="0"/>
              <w:numPr>
                <w:ilvl w:val="0"/>
                <w:numId w:val="17"/>
              </w:numPr>
              <w:tabs>
                <w:tab w:val="left" w:pos="426"/>
              </w:tabs>
              <w:spacing w:after="160" w:line="215" w:lineRule="auto"/>
              <w:jc w:val="left"/>
              <w:rPr>
                <w:rFonts w:ascii="Arial" w:eastAsia="Calibri" w:hAnsi="Arial" w:cs="Arial"/>
                <w:b/>
                <w:sz w:val="18"/>
                <w:szCs w:val="18"/>
              </w:rPr>
            </w:pPr>
            <w:r w:rsidRPr="00871642">
              <w:rPr>
                <w:rFonts w:ascii="Arial" w:eastAsia="Calibri" w:hAnsi="Arial" w:cs="Arial"/>
                <w:b/>
                <w:bCs/>
                <w:color w:val="000000"/>
                <w:sz w:val="18"/>
                <w:szCs w:val="18"/>
                <w:lang w:val="en-ZA"/>
              </w:rPr>
              <w:t>BID SUBMISSION:</w:t>
            </w:r>
          </w:p>
        </w:tc>
      </w:tr>
      <w:tr w:rsidR="00F1246B" w:rsidRPr="00871642" w14:paraId="7CE99814" w14:textId="77777777" w:rsidTr="007750C3">
        <w:trPr>
          <w:trHeight w:val="1212"/>
        </w:trPr>
        <w:tc>
          <w:tcPr>
            <w:tcW w:w="10706" w:type="dxa"/>
            <w:shd w:val="clear" w:color="auto" w:fill="auto"/>
          </w:tcPr>
          <w:p w14:paraId="64BC89E8" w14:textId="77777777" w:rsidR="00F1246B" w:rsidRPr="00871642" w:rsidRDefault="00F1246B" w:rsidP="00DB79D1">
            <w:pPr>
              <w:widowControl w:val="0"/>
              <w:numPr>
                <w:ilvl w:val="1"/>
                <w:numId w:val="18"/>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BIDS MUST BE DELIVERED BY THE STIPULATED TIME TO THE CORRECT ADDRESS. LATE BIDS WILL NOT BE ACCEPTED FOR CONSIDERATION.</w:t>
            </w:r>
          </w:p>
          <w:p w14:paraId="30036D16" w14:textId="77777777" w:rsidR="00F1246B" w:rsidRPr="00871642" w:rsidRDefault="00F1246B" w:rsidP="00DB79D1">
            <w:pPr>
              <w:widowControl w:val="0"/>
              <w:numPr>
                <w:ilvl w:val="1"/>
                <w:numId w:val="18"/>
              </w:numPr>
              <w:tabs>
                <w:tab w:val="left" w:pos="426"/>
              </w:tabs>
              <w:autoSpaceDE w:val="0"/>
              <w:autoSpaceDN w:val="0"/>
              <w:adjustRightInd w:val="0"/>
              <w:spacing w:after="120" w:line="240" w:lineRule="auto"/>
              <w:ind w:left="426" w:hanging="426"/>
              <w:jc w:val="left"/>
              <w:rPr>
                <w:rFonts w:ascii="Arial" w:eastAsia="Calibri" w:hAnsi="Arial" w:cs="Arial"/>
                <w:b/>
                <w:sz w:val="18"/>
                <w:szCs w:val="18"/>
                <w:lang w:val="en-ZA"/>
              </w:rPr>
            </w:pPr>
            <w:r w:rsidRPr="00871642">
              <w:rPr>
                <w:rFonts w:ascii="Arial" w:eastAsia="Calibri" w:hAnsi="Arial" w:cs="Arial"/>
                <w:b/>
                <w:sz w:val="18"/>
                <w:szCs w:val="18"/>
                <w:lang w:val="en-ZA"/>
              </w:rPr>
              <w:t>ALL BIDS MUST BE SUBMITTED ON THE OFFICIAL FORMS PROVIDED (NOT TO BE RE-TYPED) OR IN THE MANNER PRESCRIBED IN THE BID DOCUMENT.</w:t>
            </w:r>
          </w:p>
          <w:p w14:paraId="0E7CBCBD" w14:textId="77777777" w:rsidR="00F1246B" w:rsidRPr="00871642" w:rsidRDefault="00F1246B" w:rsidP="00DB79D1">
            <w:pPr>
              <w:widowControl w:val="0"/>
              <w:numPr>
                <w:ilvl w:val="1"/>
                <w:numId w:val="18"/>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THIS BID IS SUBJECT TO THE PREFERENTIAL PROCUREMENT POLICY FRAMEWORK ACT, 2000 AND THE PREFERENTIAL PROCUREMENT REGULATIONS, THE GENERAL CONDITIONS OF CONTRACT (GCC) AND, IF APPLICABLE, ANY OTHER SPECIAL CONDITIONS OF CONTRACT.</w:t>
            </w:r>
          </w:p>
          <w:p w14:paraId="626146AC" w14:textId="77777777" w:rsidR="00F1246B" w:rsidRPr="00871642" w:rsidRDefault="00F1246B" w:rsidP="00DB79D1">
            <w:pPr>
              <w:widowControl w:val="0"/>
              <w:numPr>
                <w:ilvl w:val="1"/>
                <w:numId w:val="18"/>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b/>
                <w:sz w:val="18"/>
                <w:szCs w:val="18"/>
              </w:rPr>
              <w:t>THE SUCCESSFUL BIDDER WILL BE REQUIRED TO FILL IN AND SIGN A WRITTEN CONTRACT FORM (SBD7).</w:t>
            </w:r>
          </w:p>
          <w:p w14:paraId="48E10E2C" w14:textId="77777777" w:rsidR="00F1246B" w:rsidRPr="00871642" w:rsidRDefault="00F1246B" w:rsidP="007750C3">
            <w:pPr>
              <w:spacing w:after="160" w:line="215" w:lineRule="auto"/>
              <w:rPr>
                <w:rFonts w:ascii="Arial" w:eastAsia="Calibri" w:hAnsi="Arial" w:cs="Arial"/>
                <w:sz w:val="18"/>
                <w:szCs w:val="18"/>
                <w:lang w:val="en-ZA"/>
              </w:rPr>
            </w:pPr>
          </w:p>
        </w:tc>
      </w:tr>
      <w:tr w:rsidR="00F1246B" w:rsidRPr="00871642" w14:paraId="4193BAE4" w14:textId="77777777" w:rsidTr="007750C3">
        <w:tc>
          <w:tcPr>
            <w:tcW w:w="10706" w:type="dxa"/>
            <w:shd w:val="clear" w:color="auto" w:fill="DDD9C3"/>
          </w:tcPr>
          <w:p w14:paraId="287C3F43" w14:textId="77777777" w:rsidR="00F1246B" w:rsidRPr="00871642" w:rsidRDefault="00F1246B" w:rsidP="00DB79D1">
            <w:pPr>
              <w:widowControl w:val="0"/>
              <w:numPr>
                <w:ilvl w:val="0"/>
                <w:numId w:val="17"/>
              </w:numPr>
              <w:tabs>
                <w:tab w:val="left" w:pos="426"/>
              </w:tabs>
              <w:spacing w:after="160" w:line="215" w:lineRule="auto"/>
              <w:jc w:val="left"/>
              <w:rPr>
                <w:rFonts w:ascii="Arial" w:eastAsia="Calibri" w:hAnsi="Arial" w:cs="Arial"/>
                <w:b/>
                <w:bCs/>
                <w:color w:val="000081"/>
                <w:sz w:val="18"/>
                <w:szCs w:val="18"/>
                <w:lang w:val="en-ZA"/>
              </w:rPr>
            </w:pPr>
            <w:r w:rsidRPr="00871642">
              <w:rPr>
                <w:rFonts w:ascii="Arial" w:eastAsia="Calibri" w:hAnsi="Arial" w:cs="Arial"/>
                <w:b/>
                <w:bCs/>
                <w:color w:val="000000"/>
                <w:sz w:val="18"/>
                <w:szCs w:val="18"/>
                <w:lang w:val="en-ZA"/>
              </w:rPr>
              <w:t>TAX COMPLIANCE REQUIREMENTS</w:t>
            </w:r>
          </w:p>
        </w:tc>
      </w:tr>
      <w:tr w:rsidR="00F1246B" w:rsidRPr="00871642" w14:paraId="1184A183" w14:textId="77777777" w:rsidTr="007750C3">
        <w:tc>
          <w:tcPr>
            <w:tcW w:w="10706" w:type="dxa"/>
            <w:shd w:val="clear" w:color="auto" w:fill="FFFFFF"/>
          </w:tcPr>
          <w:p w14:paraId="5B759697"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BIDDERS MUST ENSURE COMPLIANCE WITH THEIR TAX OBLIGATIONS. </w:t>
            </w:r>
          </w:p>
          <w:p w14:paraId="491F0FEC"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BIDDERS ARE REQUIRED TO SUBMIT THEIR UNIQUE PERSONAL IDENTIFICATION NUMBER (PIN) ISSUED BY SARS TO ENABLE   THE ORGAN OF STATE TO VERIFY THE TAXPAYER’S PROFILE AND TAX STATUS.</w:t>
            </w:r>
          </w:p>
          <w:p w14:paraId="47B2AE3F"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APPLICATION FOR TAX COMPLIANCE STATUS (TCS) PIN MAY BE MADE VIA E-FILING THROUGH THE SARS WEBSITE </w:t>
            </w:r>
            <w:hyperlink r:id="rId15" w:history="1">
              <w:r w:rsidRPr="00871642">
                <w:rPr>
                  <w:rFonts w:ascii="Arial" w:eastAsia="Calibri" w:hAnsi="Arial" w:cs="Arial"/>
                  <w:sz w:val="18"/>
                  <w:szCs w:val="18"/>
                  <w:lang w:val="en-ZA"/>
                </w:rPr>
                <w:t>WWW.SARS.GOV.ZA</w:t>
              </w:r>
            </w:hyperlink>
            <w:r w:rsidRPr="00871642">
              <w:rPr>
                <w:rFonts w:ascii="Arial" w:eastAsia="Calibri" w:hAnsi="Arial" w:cs="Arial"/>
                <w:sz w:val="18"/>
                <w:szCs w:val="18"/>
                <w:lang w:val="en-ZA"/>
              </w:rPr>
              <w:t>.</w:t>
            </w:r>
          </w:p>
          <w:p w14:paraId="2CD374BD"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BIDDERS MAY ALSO SUBMIT A PRINTED TCS CERTIFICATE TOGETHER WITH THE BID. </w:t>
            </w:r>
          </w:p>
          <w:p w14:paraId="473245EF"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IN BIDS WHERE CONSORTIA / JOINT VENTURES / SUB-CONTRACTORS ARE INVOLVED; EACH PARTY MUST SUBMIT A SEPARATE   TCS CERTIFICATE / PIN / CSD NUMBER.</w:t>
            </w:r>
          </w:p>
          <w:p w14:paraId="6EB1C267"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WHERE NO TCS PIN IS AVAILABLE BUT THE BIDDER IS REGISTERED ON THE CENTRAL SUPPLIER DATABASE (CSD), A CSD NUMBER MUST BE PROVIDED. </w:t>
            </w:r>
          </w:p>
          <w:p w14:paraId="347BEECB"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NO BIDS WILL BE CONSIDERED FROM PERSONS IN THE SERVICE OF THE STATE, COMPANIES WITH DIRECTORS WHO ARE PERSONS IN THE SERVICE OF THE STATE, OR CLOSE CORPORATIONS WITH MEMBERS PERSONS IN THE SERVICE OF THE STATE.”</w:t>
            </w:r>
          </w:p>
        </w:tc>
      </w:tr>
    </w:tbl>
    <w:p w14:paraId="2834E82C"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b/>
          <w:sz w:val="18"/>
          <w:szCs w:val="18"/>
          <w:lang w:val="en-ZA"/>
        </w:rPr>
      </w:pPr>
    </w:p>
    <w:p w14:paraId="10BBA1B3"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rPr>
      </w:pPr>
      <w:r w:rsidRPr="00871642">
        <w:rPr>
          <w:rFonts w:ascii="Arial" w:eastAsia="Calibri" w:hAnsi="Arial" w:cs="Arial"/>
          <w:b/>
          <w:sz w:val="18"/>
          <w:szCs w:val="18"/>
          <w:lang w:val="en-ZA"/>
        </w:rPr>
        <w:t>NB: FAILURE TO PROVIDE / OR COMPLY WITH ANY OF THE ABOVE PARTICULARS MAY RENDER THE BID INVALID</w:t>
      </w:r>
      <w:r w:rsidRPr="00871642">
        <w:rPr>
          <w:rFonts w:ascii="Arial" w:eastAsia="Calibri" w:hAnsi="Arial" w:cs="Arial"/>
          <w:sz w:val="18"/>
          <w:szCs w:val="18"/>
          <w:lang w:val="en-ZA"/>
        </w:rPr>
        <w:t>.</w:t>
      </w:r>
    </w:p>
    <w:p w14:paraId="09370EF9"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rPr>
      </w:pPr>
    </w:p>
    <w:p w14:paraId="204609C0"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SIGNATURE OF BIDDER:</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39F0D36E"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p>
    <w:p w14:paraId="66EC0424"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CAPACITY UNDER WHICH THIS BID IS SIGNED:</w:t>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0767C979"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(Proof of authority must be submitted e.g. company resolution)</w:t>
      </w:r>
    </w:p>
    <w:p w14:paraId="33A8EC1E"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p>
    <w:p w14:paraId="72770779" w14:textId="77777777" w:rsidR="00F1246B" w:rsidRPr="00871642" w:rsidRDefault="00F1246B" w:rsidP="00F1246B">
      <w:pPr>
        <w:spacing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DATE:</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5B669F39" w14:textId="77777777" w:rsidR="00F1246B" w:rsidRPr="00871642" w:rsidRDefault="00F1246B" w:rsidP="00F1246B">
      <w:pPr>
        <w:spacing w:line="240" w:lineRule="auto"/>
        <w:ind w:right="142"/>
        <w:rPr>
          <w:rFonts w:ascii="Arial" w:hAnsi="Arial" w:cs="Arial"/>
          <w:sz w:val="20"/>
          <w:szCs w:val="20"/>
          <w:lang w:val="en-ZA"/>
        </w:rPr>
      </w:pPr>
    </w:p>
    <w:p w14:paraId="0AF727B3" w14:textId="77777777" w:rsidR="00F1246B" w:rsidRDefault="00F1246B" w:rsidP="00F1246B">
      <w:pPr>
        <w:spacing w:line="240" w:lineRule="auto"/>
        <w:jc w:val="left"/>
        <w:rPr>
          <w:rFonts w:ascii="Arial" w:hAnsi="Arial" w:cs="Arial"/>
          <w:sz w:val="20"/>
          <w:szCs w:val="20"/>
          <w:lang w:val="en-ZA"/>
        </w:rPr>
      </w:pPr>
      <w:r>
        <w:rPr>
          <w:rFonts w:ascii="Arial" w:hAnsi="Arial" w:cs="Arial"/>
          <w:sz w:val="20"/>
          <w:szCs w:val="20"/>
          <w:lang w:val="en-ZA"/>
        </w:rPr>
        <w:br w:type="page"/>
      </w:r>
    </w:p>
    <w:p w14:paraId="46BAB746" w14:textId="77777777" w:rsidR="00F1246B" w:rsidRPr="0089503D" w:rsidRDefault="00F1246B" w:rsidP="00F1246B">
      <w:pPr>
        <w:spacing w:line="240" w:lineRule="auto"/>
        <w:rPr>
          <w:rFonts w:ascii="Arial" w:hAnsi="Arial"/>
          <w:b/>
          <w:bCs/>
          <w:sz w:val="20"/>
          <w:lang w:val="en-ZA"/>
        </w:rPr>
      </w:pPr>
      <w:r w:rsidRPr="0089503D">
        <w:rPr>
          <w:rFonts w:ascii="Arial" w:hAnsi="Arial"/>
          <w:b/>
          <w:bCs/>
          <w:sz w:val="20"/>
          <w:lang w:val="en-ZA"/>
        </w:rPr>
        <w:t xml:space="preserve">FORM A14: BLACK OWNERSHIP DECLARATION </w:t>
      </w:r>
    </w:p>
    <w:p w14:paraId="0415C995" w14:textId="77777777" w:rsidR="00F1246B" w:rsidRPr="0089503D" w:rsidRDefault="00F1246B" w:rsidP="00F1246B">
      <w:pPr>
        <w:spacing w:line="240" w:lineRule="auto"/>
        <w:rPr>
          <w:rFonts w:ascii="Arial" w:hAnsi="Arial"/>
          <w:sz w:val="20"/>
          <w:lang w:val="en-ZA"/>
        </w:rPr>
      </w:pPr>
    </w:p>
    <w:p w14:paraId="52E301BD" w14:textId="0F39FD1B" w:rsidR="00F1246B" w:rsidRPr="0089503D" w:rsidRDefault="00F1246B" w:rsidP="00F1246B">
      <w:pPr>
        <w:spacing w:line="240" w:lineRule="auto"/>
        <w:rPr>
          <w:rFonts w:ascii="Arial" w:hAnsi="Arial"/>
          <w:b/>
          <w:sz w:val="20"/>
          <w:szCs w:val="20"/>
          <w:lang w:val="en-ZA"/>
        </w:rPr>
      </w:pPr>
      <w:r w:rsidRPr="0089503D">
        <w:rPr>
          <w:rFonts w:ascii="Arial" w:hAnsi="Arial"/>
          <w:b/>
          <w:sz w:val="20"/>
          <w:szCs w:val="20"/>
          <w:lang w:val="en-ZA"/>
        </w:rPr>
        <w:t xml:space="preserve">CONTRACT SANRAL </w:t>
      </w:r>
      <w:r w:rsidR="00213452">
        <w:rPr>
          <w:rFonts w:ascii="Arial" w:hAnsi="Arial"/>
          <w:b/>
          <w:sz w:val="20"/>
          <w:szCs w:val="20"/>
          <w:lang w:val="en-ZA"/>
        </w:rPr>
        <w:t>N.006-010-2023/1F</w:t>
      </w:r>
    </w:p>
    <w:p w14:paraId="69C69ABB" w14:textId="77777777" w:rsidR="00F1246B" w:rsidRPr="0089503D" w:rsidRDefault="00F1246B" w:rsidP="00F1246B">
      <w:pPr>
        <w:spacing w:line="240" w:lineRule="auto"/>
        <w:rPr>
          <w:rFonts w:ascii="Arial" w:hAnsi="Arial"/>
          <w:sz w:val="20"/>
          <w:lang w:val="en-ZA"/>
        </w:rPr>
      </w:pPr>
    </w:p>
    <w:p w14:paraId="032AE76E" w14:textId="77777777" w:rsidR="00F1246B" w:rsidRPr="0089503D" w:rsidRDefault="00F1246B" w:rsidP="00F1246B">
      <w:pPr>
        <w:spacing w:after="160" w:line="259" w:lineRule="auto"/>
        <w:rPr>
          <w:rFonts w:ascii="Arial" w:eastAsia="Calibri" w:hAnsi="Arial" w:cs="Arial"/>
          <w:b/>
          <w:i/>
          <w:color w:val="000000"/>
          <w:sz w:val="18"/>
          <w:szCs w:val="18"/>
          <w:lang w:val="en-ZA"/>
        </w:rPr>
      </w:pPr>
      <w:r w:rsidRPr="0089503D">
        <w:rPr>
          <w:rFonts w:ascii="Arial" w:eastAsia="Calibri" w:hAnsi="Arial" w:cs="Arial"/>
          <w:b/>
          <w:i/>
          <w:color w:val="000000"/>
          <w:sz w:val="18"/>
          <w:szCs w:val="18"/>
          <w:lang w:val="en-ZA"/>
        </w:rPr>
        <w:t>Note to tenderer:</w:t>
      </w:r>
    </w:p>
    <w:p w14:paraId="1FFD253B" w14:textId="77777777" w:rsidR="00F1246B" w:rsidRPr="0089503D" w:rsidRDefault="00F1246B" w:rsidP="00575F1E">
      <w:pPr>
        <w:numPr>
          <w:ilvl w:val="0"/>
          <w:numId w:val="19"/>
        </w:numPr>
        <w:spacing w:after="160" w:line="259" w:lineRule="auto"/>
        <w:ind w:left="567" w:hanging="283"/>
        <w:rPr>
          <w:rFonts w:ascii="Arial" w:eastAsia="Calibri" w:hAnsi="Arial" w:cs="Arial"/>
          <w:b/>
          <w:i/>
          <w:color w:val="000000"/>
          <w:sz w:val="18"/>
          <w:szCs w:val="18"/>
          <w:lang w:val="en-ZA"/>
        </w:rPr>
      </w:pPr>
      <w:r w:rsidRPr="0089503D">
        <w:rPr>
          <w:rFonts w:ascii="Arial" w:eastAsia="Calibri" w:hAnsi="Arial" w:cs="Arial"/>
          <w:sz w:val="18"/>
          <w:szCs w:val="18"/>
          <w:lang w:val="en-ZA"/>
        </w:rPr>
        <w:t>Verification of ownership will be based on share certificate. SANRAL reserves the right to engage with the shareholders. In the event of any difference between the percentage ownership claimed below and the percentage ownership as per the share certificate, the share certificate shall apply.</w:t>
      </w:r>
    </w:p>
    <w:p w14:paraId="4D89F9BD" w14:textId="77777777" w:rsidR="00F1246B" w:rsidRPr="0089503D" w:rsidRDefault="00F1246B" w:rsidP="00DB79D1">
      <w:pPr>
        <w:numPr>
          <w:ilvl w:val="0"/>
          <w:numId w:val="19"/>
        </w:numPr>
        <w:spacing w:after="160" w:line="259" w:lineRule="auto"/>
        <w:ind w:left="567" w:hanging="283"/>
        <w:jc w:val="left"/>
        <w:rPr>
          <w:rFonts w:ascii="Arial" w:eastAsia="Calibri" w:hAnsi="Arial" w:cs="Arial"/>
          <w:sz w:val="18"/>
          <w:szCs w:val="18"/>
          <w:lang w:val="en-ZA"/>
        </w:rPr>
      </w:pPr>
      <w:r w:rsidRPr="0089503D">
        <w:rPr>
          <w:rFonts w:ascii="Arial" w:eastAsia="Calibri" w:hAnsi="Arial" w:cs="Arial"/>
          <w:sz w:val="18"/>
          <w:szCs w:val="18"/>
          <w:lang w:val="en-ZA"/>
        </w:rPr>
        <w:t xml:space="preserve">Attach share certificate/s </w:t>
      </w:r>
    </w:p>
    <w:p w14:paraId="413EA612" w14:textId="77777777" w:rsidR="00F1246B" w:rsidRPr="0089503D" w:rsidRDefault="00F1246B" w:rsidP="00F1246B">
      <w:pPr>
        <w:spacing w:after="160" w:line="259" w:lineRule="auto"/>
        <w:jc w:val="left"/>
        <w:rPr>
          <w:rFonts w:ascii="Arial" w:eastAsia="Calibri" w:hAnsi="Arial" w:cs="Arial"/>
          <w:b/>
          <w:i/>
          <w:color w:val="000000"/>
          <w:sz w:val="18"/>
          <w:szCs w:val="18"/>
          <w:highlight w:val="yellow"/>
          <w:lang w:val="en-ZA"/>
        </w:rPr>
      </w:pPr>
    </w:p>
    <w:tbl>
      <w:tblPr>
        <w:tblStyle w:val="TableGrid"/>
        <w:tblW w:w="8931" w:type="dxa"/>
        <w:tblInd w:w="562" w:type="dxa"/>
        <w:tblLook w:val="04A0" w:firstRow="1" w:lastRow="0" w:firstColumn="1" w:lastColumn="0" w:noHBand="0" w:noVBand="1"/>
      </w:tblPr>
      <w:tblGrid>
        <w:gridCol w:w="813"/>
        <w:gridCol w:w="5058"/>
        <w:gridCol w:w="3060"/>
      </w:tblGrid>
      <w:tr w:rsidR="00F1246B" w:rsidRPr="0089503D" w14:paraId="1BC3F9B6" w14:textId="77777777" w:rsidTr="007750C3">
        <w:tc>
          <w:tcPr>
            <w:tcW w:w="813" w:type="dxa"/>
          </w:tcPr>
          <w:p w14:paraId="1B75D549"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No. </w:t>
            </w:r>
          </w:p>
        </w:tc>
        <w:tc>
          <w:tcPr>
            <w:tcW w:w="5058" w:type="dxa"/>
          </w:tcPr>
          <w:p w14:paraId="128415B5"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Name and Surname </w:t>
            </w:r>
          </w:p>
        </w:tc>
        <w:tc>
          <w:tcPr>
            <w:tcW w:w="3060" w:type="dxa"/>
          </w:tcPr>
          <w:p w14:paraId="70417F77"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Percentage </w:t>
            </w:r>
          </w:p>
        </w:tc>
      </w:tr>
      <w:tr w:rsidR="00F1246B" w:rsidRPr="0089503D" w14:paraId="42551798" w14:textId="77777777" w:rsidTr="007750C3">
        <w:tc>
          <w:tcPr>
            <w:tcW w:w="813" w:type="dxa"/>
          </w:tcPr>
          <w:p w14:paraId="484F69CC"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299A972B"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2AA62137"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2BA9ECCC" w14:textId="77777777" w:rsidTr="007750C3">
        <w:tc>
          <w:tcPr>
            <w:tcW w:w="813" w:type="dxa"/>
          </w:tcPr>
          <w:p w14:paraId="5576E92D"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4DDC3DB6"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15384B35"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1F8D4304" w14:textId="77777777" w:rsidTr="007750C3">
        <w:tc>
          <w:tcPr>
            <w:tcW w:w="813" w:type="dxa"/>
          </w:tcPr>
          <w:p w14:paraId="30EE1EF5"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3A267678"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709BAEC9"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10F462A5" w14:textId="77777777" w:rsidTr="007750C3">
        <w:tc>
          <w:tcPr>
            <w:tcW w:w="813" w:type="dxa"/>
          </w:tcPr>
          <w:p w14:paraId="0950BCCF"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79680832"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270F4C71"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74192BC4" w14:textId="77777777" w:rsidTr="007750C3">
        <w:tc>
          <w:tcPr>
            <w:tcW w:w="813" w:type="dxa"/>
          </w:tcPr>
          <w:p w14:paraId="0A791462"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620FAF2B"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0EBFEDF9"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213FA9E2" w14:textId="77777777" w:rsidTr="007750C3">
        <w:tc>
          <w:tcPr>
            <w:tcW w:w="813" w:type="dxa"/>
          </w:tcPr>
          <w:p w14:paraId="04B0F4E5"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13AF9DE1"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Additional table may be submitted if the space provided is insufficient </w:t>
            </w:r>
          </w:p>
        </w:tc>
        <w:tc>
          <w:tcPr>
            <w:tcW w:w="3060" w:type="dxa"/>
          </w:tcPr>
          <w:p w14:paraId="53488C6A"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6C8D0CC9" w14:textId="77777777" w:rsidTr="007750C3">
        <w:tc>
          <w:tcPr>
            <w:tcW w:w="5871" w:type="dxa"/>
            <w:gridSpan w:val="2"/>
          </w:tcPr>
          <w:p w14:paraId="226501BE"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Total % black ownership </w:t>
            </w:r>
          </w:p>
        </w:tc>
        <w:tc>
          <w:tcPr>
            <w:tcW w:w="3060" w:type="dxa"/>
          </w:tcPr>
          <w:p w14:paraId="1800AA2C" w14:textId="77777777" w:rsidR="00F1246B" w:rsidRPr="0089503D" w:rsidRDefault="00F1246B" w:rsidP="007750C3">
            <w:pPr>
              <w:spacing w:line="240" w:lineRule="auto"/>
              <w:jc w:val="left"/>
              <w:rPr>
                <w:rFonts w:ascii="Arial" w:hAnsi="Arial"/>
                <w:i/>
                <w:color w:val="000000"/>
                <w:sz w:val="18"/>
                <w:szCs w:val="18"/>
                <w:lang w:val="en-ZA" w:eastAsia="en-ZA"/>
              </w:rPr>
            </w:pPr>
          </w:p>
        </w:tc>
      </w:tr>
    </w:tbl>
    <w:p w14:paraId="7A305AB3" w14:textId="77777777" w:rsidR="00F1246B" w:rsidRPr="0089503D" w:rsidRDefault="00F1246B" w:rsidP="00F1246B">
      <w:pPr>
        <w:spacing w:after="160" w:line="259" w:lineRule="auto"/>
        <w:jc w:val="left"/>
        <w:rPr>
          <w:rFonts w:ascii="Arial" w:eastAsia="Calibri" w:hAnsi="Arial" w:cs="Arial"/>
          <w:b/>
          <w:i/>
          <w:color w:val="000000"/>
          <w:sz w:val="18"/>
          <w:szCs w:val="18"/>
          <w:highlight w:val="yellow"/>
          <w:lang w:val="en-ZA"/>
        </w:rPr>
      </w:pPr>
    </w:p>
    <w:p w14:paraId="2C148395" w14:textId="77777777" w:rsidR="00F1246B" w:rsidRPr="0089503D" w:rsidRDefault="00F1246B" w:rsidP="00575F1E">
      <w:pPr>
        <w:numPr>
          <w:ilvl w:val="0"/>
          <w:numId w:val="19"/>
        </w:numPr>
        <w:tabs>
          <w:tab w:val="left" w:pos="1418"/>
          <w:tab w:val="right" w:pos="9752"/>
        </w:tabs>
        <w:spacing w:after="160" w:line="259" w:lineRule="auto"/>
        <w:ind w:left="567" w:hanging="567"/>
        <w:rPr>
          <w:rFonts w:ascii="Arial" w:eastAsia="Calibri" w:hAnsi="Arial" w:cs="Arial"/>
          <w:sz w:val="18"/>
          <w:szCs w:val="18"/>
        </w:rPr>
      </w:pPr>
      <w:r w:rsidRPr="0089503D">
        <w:rPr>
          <w:rFonts w:ascii="Arial" w:eastAsia="Calibri" w:hAnsi="Arial" w:cs="Arial"/>
          <w:sz w:val="18"/>
          <w:szCs w:val="18"/>
        </w:rPr>
        <w:t xml:space="preserve">I CERTIFY THAT THE INFORMATION FURNISHED ABOVE IS CORRECT. </w:t>
      </w:r>
    </w:p>
    <w:p w14:paraId="2A08BD07" w14:textId="77777777" w:rsidR="00F1246B" w:rsidRPr="0089503D" w:rsidRDefault="00F1246B" w:rsidP="00575F1E">
      <w:pPr>
        <w:numPr>
          <w:ilvl w:val="0"/>
          <w:numId w:val="19"/>
        </w:numPr>
        <w:spacing w:after="120" w:line="480" w:lineRule="auto"/>
        <w:ind w:left="567" w:hanging="567"/>
        <w:rPr>
          <w:rFonts w:ascii="Arial" w:eastAsia="Calibri" w:hAnsi="Arial" w:cs="Arial"/>
          <w:sz w:val="18"/>
          <w:szCs w:val="18"/>
          <w:lang w:val="en-ZA"/>
        </w:rPr>
      </w:pPr>
      <w:r w:rsidRPr="0089503D">
        <w:rPr>
          <w:rFonts w:ascii="Arial" w:eastAsia="Calibri" w:hAnsi="Arial" w:cs="Arial"/>
          <w:sz w:val="18"/>
          <w:szCs w:val="18"/>
          <w:lang w:val="en-ZA"/>
        </w:rPr>
        <w:t xml:space="preserve">I ACCEPT THAT THE STATE MAY REJECT THE BID OR ACT AGAINST ME IN TERMS OF PARAGRAPH 6 OF PFMA SCM INSTRUCTION 03 OF 2021/22 ON </w:t>
      </w:r>
      <w:r w:rsidRPr="0089503D">
        <w:rPr>
          <w:rFonts w:ascii="Arial" w:eastAsia="Calibri" w:hAnsi="Arial" w:cs="Arial"/>
          <w:bCs/>
          <w:sz w:val="18"/>
          <w:szCs w:val="18"/>
          <w:lang w:val="en-ZA"/>
        </w:rPr>
        <w:t>PREVENTING AND COMBATING ABUSE IN THE SUPPLY CHAIN MANAGEMENT SYSTEM</w:t>
      </w:r>
      <w:r w:rsidRPr="0089503D">
        <w:rPr>
          <w:rFonts w:ascii="Arial" w:eastAsia="Calibri" w:hAnsi="Arial" w:cs="Arial"/>
          <w:sz w:val="18"/>
          <w:szCs w:val="18"/>
          <w:lang w:val="en-ZA"/>
        </w:rPr>
        <w:t xml:space="preserve"> SHOULD THIS DECLARATION PROVE TO BE FALSE.  </w:t>
      </w:r>
    </w:p>
    <w:p w14:paraId="2C487D7A" w14:textId="77777777" w:rsidR="00F1246B" w:rsidRPr="0089503D" w:rsidRDefault="00F1246B" w:rsidP="00F1246B">
      <w:pPr>
        <w:tabs>
          <w:tab w:val="left" w:pos="900"/>
          <w:tab w:val="left" w:pos="2250"/>
          <w:tab w:val="right" w:pos="9752"/>
        </w:tabs>
        <w:spacing w:after="160" w:line="259" w:lineRule="auto"/>
        <w:ind w:firstLine="540"/>
        <w:jc w:val="left"/>
        <w:rPr>
          <w:rFonts w:ascii="Arial" w:eastAsia="Calibri" w:hAnsi="Arial" w:cs="Arial"/>
          <w:sz w:val="18"/>
          <w:szCs w:val="18"/>
        </w:rPr>
      </w:pPr>
    </w:p>
    <w:p w14:paraId="7402732E" w14:textId="77777777" w:rsidR="00F1246B" w:rsidRPr="0089503D" w:rsidRDefault="00F1246B" w:rsidP="00F1246B">
      <w:pPr>
        <w:tabs>
          <w:tab w:val="left" w:pos="900"/>
          <w:tab w:val="left" w:pos="2250"/>
          <w:tab w:val="right" w:pos="9752"/>
        </w:tabs>
        <w:spacing w:after="160" w:line="259" w:lineRule="auto"/>
        <w:ind w:firstLine="540"/>
        <w:jc w:val="left"/>
        <w:rPr>
          <w:rFonts w:ascii="Arial" w:eastAsia="Calibri" w:hAnsi="Arial" w:cs="Arial"/>
          <w:sz w:val="18"/>
          <w:szCs w:val="18"/>
        </w:rPr>
      </w:pPr>
    </w:p>
    <w:p w14:paraId="1D099EF4" w14:textId="77777777" w:rsidR="00F1246B" w:rsidRPr="0089503D" w:rsidRDefault="00F1246B" w:rsidP="00F1246B">
      <w:pPr>
        <w:tabs>
          <w:tab w:val="left" w:pos="3960"/>
          <w:tab w:val="left" w:pos="7020"/>
          <w:tab w:val="right" w:pos="9752"/>
        </w:tabs>
        <w:spacing w:after="160" w:line="259" w:lineRule="auto"/>
        <w:ind w:left="720"/>
        <w:jc w:val="left"/>
        <w:rPr>
          <w:rFonts w:ascii="Arial" w:eastAsia="Calibri" w:hAnsi="Arial" w:cs="Arial"/>
          <w:sz w:val="18"/>
          <w:szCs w:val="18"/>
        </w:rPr>
      </w:pPr>
      <w:r w:rsidRPr="0089503D">
        <w:rPr>
          <w:rFonts w:ascii="Arial" w:eastAsia="Calibri" w:hAnsi="Arial" w:cs="Arial"/>
          <w:sz w:val="18"/>
          <w:szCs w:val="18"/>
        </w:rPr>
        <w:t>………………………………</w:t>
      </w:r>
      <w:r w:rsidRPr="0089503D">
        <w:rPr>
          <w:rFonts w:ascii="Arial" w:eastAsia="Calibri" w:hAnsi="Arial" w:cs="Arial"/>
          <w:sz w:val="18"/>
          <w:szCs w:val="18"/>
        </w:rPr>
        <w:tab/>
        <w:t xml:space="preserve"> ..…………………………………………… </w:t>
      </w:r>
      <w:r w:rsidRPr="0089503D">
        <w:rPr>
          <w:rFonts w:ascii="Arial" w:eastAsia="Calibri" w:hAnsi="Arial" w:cs="Arial"/>
          <w:sz w:val="18"/>
          <w:szCs w:val="18"/>
        </w:rPr>
        <w:tab/>
      </w:r>
    </w:p>
    <w:p w14:paraId="1523B835" w14:textId="77777777" w:rsidR="00F1246B" w:rsidRPr="0089503D" w:rsidRDefault="00F1246B" w:rsidP="00F1246B">
      <w:pPr>
        <w:tabs>
          <w:tab w:val="left" w:pos="1080"/>
          <w:tab w:val="left" w:pos="4320"/>
          <w:tab w:val="left" w:pos="7920"/>
          <w:tab w:val="right" w:pos="9752"/>
        </w:tabs>
        <w:spacing w:after="160" w:line="259" w:lineRule="auto"/>
        <w:ind w:left="540"/>
        <w:jc w:val="left"/>
        <w:rPr>
          <w:rFonts w:ascii="Arial" w:eastAsia="Calibri" w:hAnsi="Arial" w:cs="Arial"/>
          <w:sz w:val="18"/>
          <w:szCs w:val="18"/>
        </w:rPr>
      </w:pPr>
      <w:r w:rsidRPr="0089503D">
        <w:rPr>
          <w:rFonts w:ascii="Arial" w:eastAsia="Calibri" w:hAnsi="Arial" w:cs="Arial"/>
          <w:sz w:val="18"/>
          <w:szCs w:val="18"/>
        </w:rPr>
        <w:tab/>
        <w:t>Signature</w:t>
      </w:r>
      <w:r w:rsidRPr="0089503D">
        <w:rPr>
          <w:rFonts w:ascii="Arial" w:eastAsia="Calibri" w:hAnsi="Arial" w:cs="Arial"/>
          <w:sz w:val="18"/>
          <w:szCs w:val="18"/>
        </w:rPr>
        <w:tab/>
        <w:t xml:space="preserve">                          Date</w:t>
      </w:r>
    </w:p>
    <w:p w14:paraId="165E7A43" w14:textId="77777777" w:rsidR="00F1246B" w:rsidRPr="0089503D" w:rsidRDefault="00F1246B" w:rsidP="00F1246B">
      <w:pPr>
        <w:tabs>
          <w:tab w:val="left" w:pos="3960"/>
          <w:tab w:val="left" w:pos="7020"/>
          <w:tab w:val="right" w:pos="9752"/>
        </w:tabs>
        <w:spacing w:after="160" w:line="259" w:lineRule="auto"/>
        <w:ind w:left="540"/>
        <w:jc w:val="left"/>
        <w:rPr>
          <w:rFonts w:ascii="Arial" w:eastAsia="Calibri" w:hAnsi="Arial" w:cs="Arial"/>
          <w:sz w:val="18"/>
          <w:szCs w:val="18"/>
        </w:rPr>
      </w:pPr>
    </w:p>
    <w:p w14:paraId="418507E0" w14:textId="77777777" w:rsidR="00F1246B" w:rsidRPr="0089503D" w:rsidRDefault="00F1246B" w:rsidP="00F1246B">
      <w:pPr>
        <w:tabs>
          <w:tab w:val="left" w:pos="3960"/>
          <w:tab w:val="left" w:pos="7020"/>
          <w:tab w:val="right" w:pos="9752"/>
        </w:tabs>
        <w:spacing w:after="160" w:line="259" w:lineRule="auto"/>
        <w:ind w:left="720"/>
        <w:jc w:val="left"/>
        <w:rPr>
          <w:rFonts w:ascii="Arial" w:eastAsia="Calibri" w:hAnsi="Arial" w:cs="Arial"/>
          <w:sz w:val="18"/>
          <w:szCs w:val="18"/>
        </w:rPr>
      </w:pPr>
      <w:r w:rsidRPr="0089503D">
        <w:rPr>
          <w:rFonts w:ascii="Arial" w:eastAsia="Calibri" w:hAnsi="Arial" w:cs="Arial"/>
          <w:sz w:val="18"/>
          <w:szCs w:val="18"/>
        </w:rPr>
        <w:t>………………………………</w:t>
      </w:r>
      <w:r w:rsidRPr="0089503D">
        <w:rPr>
          <w:rFonts w:ascii="Arial" w:eastAsia="Calibri" w:hAnsi="Arial" w:cs="Arial"/>
          <w:sz w:val="18"/>
          <w:szCs w:val="18"/>
        </w:rPr>
        <w:tab/>
        <w:t>………………………………………………</w:t>
      </w:r>
    </w:p>
    <w:p w14:paraId="278BE44F" w14:textId="77777777" w:rsidR="00F1246B" w:rsidRPr="0089503D" w:rsidRDefault="00F1246B" w:rsidP="00F1246B">
      <w:pPr>
        <w:tabs>
          <w:tab w:val="left" w:pos="1080"/>
          <w:tab w:val="left" w:pos="5760"/>
          <w:tab w:val="left" w:pos="7020"/>
          <w:tab w:val="right" w:pos="9752"/>
        </w:tabs>
        <w:spacing w:after="160" w:line="259" w:lineRule="auto"/>
        <w:ind w:left="540"/>
        <w:jc w:val="left"/>
        <w:rPr>
          <w:rFonts w:ascii="Arial" w:eastAsia="Calibri" w:hAnsi="Arial" w:cs="Arial"/>
          <w:sz w:val="18"/>
          <w:szCs w:val="18"/>
        </w:rPr>
      </w:pPr>
      <w:r w:rsidRPr="0089503D">
        <w:rPr>
          <w:rFonts w:ascii="Arial" w:eastAsia="Calibri" w:hAnsi="Arial" w:cs="Arial"/>
          <w:sz w:val="18"/>
          <w:szCs w:val="18"/>
        </w:rPr>
        <w:tab/>
        <w:t xml:space="preserve">Position </w:t>
      </w:r>
      <w:r w:rsidRPr="0089503D">
        <w:rPr>
          <w:rFonts w:ascii="Arial" w:eastAsia="Calibri" w:hAnsi="Arial" w:cs="Arial"/>
          <w:sz w:val="18"/>
          <w:szCs w:val="18"/>
        </w:rPr>
        <w:tab/>
        <w:t>Name of bidder</w:t>
      </w:r>
    </w:p>
    <w:p w14:paraId="3CC26C90" w14:textId="77777777" w:rsidR="00F1246B" w:rsidRDefault="00F1246B" w:rsidP="00F1246B">
      <w:pPr>
        <w:spacing w:line="240" w:lineRule="auto"/>
        <w:jc w:val="left"/>
        <w:rPr>
          <w:rFonts w:ascii="Arial" w:hAnsi="Arial" w:cs="Arial"/>
          <w:sz w:val="20"/>
          <w:szCs w:val="20"/>
          <w:lang w:val="en-ZA"/>
        </w:rPr>
      </w:pPr>
      <w:r>
        <w:rPr>
          <w:rFonts w:ascii="Arial" w:hAnsi="Arial" w:cs="Arial"/>
          <w:sz w:val="20"/>
          <w:szCs w:val="20"/>
          <w:lang w:val="en-ZA"/>
        </w:rPr>
        <w:br w:type="page"/>
      </w:r>
    </w:p>
    <w:p w14:paraId="09CB9D31" w14:textId="77777777" w:rsidR="00F1246B" w:rsidRPr="00061D81" w:rsidRDefault="00F1246B" w:rsidP="00F1246B">
      <w:pPr>
        <w:keepNext/>
        <w:tabs>
          <w:tab w:val="left" w:pos="2977"/>
          <w:tab w:val="left" w:pos="3544"/>
          <w:tab w:val="left" w:pos="3969"/>
        </w:tabs>
        <w:spacing w:before="120" w:line="240" w:lineRule="auto"/>
        <w:jc w:val="left"/>
        <w:outlineLvl w:val="3"/>
        <w:rPr>
          <w:rFonts w:ascii="Arial" w:hAnsi="Arial" w:cs="Arial"/>
          <w:b/>
          <w:bCs/>
          <w:sz w:val="20"/>
          <w:szCs w:val="20"/>
          <w:lang w:val="en-ZA"/>
        </w:rPr>
      </w:pPr>
      <w:r w:rsidRPr="00061D81">
        <w:rPr>
          <w:rFonts w:ascii="Arial" w:hAnsi="Arial" w:cs="Arial"/>
          <w:b/>
          <w:bCs/>
          <w:sz w:val="20"/>
          <w:szCs w:val="20"/>
          <w:lang w:val="en-ZA"/>
        </w:rPr>
        <w:t>FORM A15: SUB-CONTRACTING DECLARATION</w:t>
      </w:r>
    </w:p>
    <w:p w14:paraId="635A2236" w14:textId="77777777" w:rsidR="00F1246B" w:rsidRPr="00061D81" w:rsidRDefault="00F1246B" w:rsidP="00F1246B">
      <w:pPr>
        <w:spacing w:after="160" w:line="259" w:lineRule="auto"/>
        <w:jc w:val="left"/>
        <w:rPr>
          <w:rFonts w:ascii="Arial" w:eastAsia="Calibri" w:hAnsi="Arial" w:cs="Arial"/>
          <w:b/>
          <w:i/>
          <w:color w:val="000000"/>
          <w:sz w:val="18"/>
          <w:szCs w:val="18"/>
          <w:highlight w:val="yellow"/>
          <w:lang w:val="en-ZA"/>
        </w:rPr>
      </w:pPr>
    </w:p>
    <w:p w14:paraId="13DF616A" w14:textId="77777777" w:rsidR="00F1246B" w:rsidRPr="00061D81" w:rsidRDefault="00F1246B" w:rsidP="00F1246B">
      <w:pPr>
        <w:spacing w:after="160" w:line="259" w:lineRule="auto"/>
        <w:jc w:val="left"/>
        <w:rPr>
          <w:rFonts w:ascii="Arial" w:eastAsia="Calibri" w:hAnsi="Arial" w:cs="Arial"/>
          <w:sz w:val="18"/>
          <w:szCs w:val="18"/>
          <w:lang w:val="en-ZA"/>
        </w:rPr>
      </w:pPr>
    </w:p>
    <w:p w14:paraId="7BA8D348" w14:textId="5E22EB16" w:rsidR="00F1246B" w:rsidRPr="00061D81" w:rsidRDefault="00F1246B" w:rsidP="00F1246B">
      <w:pPr>
        <w:spacing w:line="240" w:lineRule="auto"/>
        <w:rPr>
          <w:rFonts w:ascii="Arial" w:hAnsi="Arial"/>
          <w:b/>
          <w:sz w:val="20"/>
          <w:szCs w:val="20"/>
          <w:lang w:val="en-ZA"/>
        </w:rPr>
      </w:pPr>
      <w:r w:rsidRPr="00061D81">
        <w:rPr>
          <w:rFonts w:ascii="Arial" w:hAnsi="Arial"/>
          <w:b/>
          <w:sz w:val="20"/>
          <w:szCs w:val="20"/>
          <w:lang w:val="en-ZA"/>
        </w:rPr>
        <w:t xml:space="preserve">CONTRACT SANRAL </w:t>
      </w:r>
      <w:r w:rsidR="00213452">
        <w:rPr>
          <w:rFonts w:ascii="Arial" w:hAnsi="Arial"/>
          <w:b/>
          <w:sz w:val="20"/>
          <w:szCs w:val="20"/>
          <w:lang w:val="en-ZA"/>
        </w:rPr>
        <w:t>N.006-010-2023/1F</w:t>
      </w:r>
    </w:p>
    <w:p w14:paraId="16BE5EB4" w14:textId="77777777" w:rsidR="00F1246B" w:rsidRPr="00061D81" w:rsidRDefault="00F1246B" w:rsidP="00F1246B">
      <w:pPr>
        <w:spacing w:after="160" w:line="259" w:lineRule="auto"/>
        <w:rPr>
          <w:rFonts w:ascii="Arial" w:eastAsia="Calibri" w:hAnsi="Arial" w:cs="Arial"/>
          <w:bCs/>
          <w:iCs/>
          <w:color w:val="000000"/>
          <w:sz w:val="18"/>
          <w:szCs w:val="18"/>
          <w:highlight w:val="yellow"/>
          <w:lang w:val="en-ZA"/>
        </w:rPr>
      </w:pPr>
    </w:p>
    <w:tbl>
      <w:tblPr>
        <w:tblStyle w:val="TableGrid"/>
        <w:tblW w:w="0" w:type="auto"/>
        <w:tblInd w:w="562" w:type="dxa"/>
        <w:tblLook w:val="04A0" w:firstRow="1" w:lastRow="0" w:firstColumn="1" w:lastColumn="0" w:noHBand="0" w:noVBand="1"/>
      </w:tblPr>
      <w:tblGrid>
        <w:gridCol w:w="5857"/>
        <w:gridCol w:w="2507"/>
      </w:tblGrid>
      <w:tr w:rsidR="00F1246B" w:rsidRPr="00061D81" w14:paraId="2EF07996" w14:textId="77777777" w:rsidTr="007750C3">
        <w:tc>
          <w:tcPr>
            <w:tcW w:w="5857" w:type="dxa"/>
          </w:tcPr>
          <w:p w14:paraId="2043E873" w14:textId="77777777" w:rsidR="00F1246B" w:rsidRPr="00061D81" w:rsidRDefault="00F1246B" w:rsidP="007750C3">
            <w:pPr>
              <w:spacing w:line="240" w:lineRule="auto"/>
              <w:jc w:val="left"/>
              <w:rPr>
                <w:rFonts w:ascii="Arial" w:hAnsi="Arial"/>
                <w:i/>
                <w:color w:val="000000"/>
                <w:sz w:val="18"/>
                <w:szCs w:val="18"/>
                <w:lang w:val="en-ZA" w:eastAsia="en-ZA"/>
              </w:rPr>
            </w:pPr>
            <w:r w:rsidRPr="00061D81">
              <w:rPr>
                <w:rFonts w:ascii="Arial" w:hAnsi="Arial"/>
                <w:i/>
                <w:color w:val="000000"/>
                <w:sz w:val="18"/>
                <w:szCs w:val="18"/>
                <w:lang w:val="en-ZA" w:eastAsia="en-ZA"/>
              </w:rPr>
              <w:t>TOTAL SUB-CONTRACTING TO TARGETED ENTERPRISES PERCENTAGE (%)</w:t>
            </w:r>
          </w:p>
          <w:p w14:paraId="68393B13" w14:textId="77777777" w:rsidR="00F1246B" w:rsidRPr="00061D81" w:rsidRDefault="00F1246B" w:rsidP="007750C3">
            <w:pPr>
              <w:spacing w:line="240" w:lineRule="auto"/>
              <w:jc w:val="left"/>
              <w:rPr>
                <w:rFonts w:ascii="Arial" w:hAnsi="Arial"/>
                <w:i/>
                <w:color w:val="000000"/>
                <w:sz w:val="18"/>
                <w:szCs w:val="18"/>
                <w:lang w:val="en-ZA" w:eastAsia="en-ZA"/>
              </w:rPr>
            </w:pPr>
          </w:p>
        </w:tc>
        <w:tc>
          <w:tcPr>
            <w:tcW w:w="2507" w:type="dxa"/>
          </w:tcPr>
          <w:p w14:paraId="769C23B0" w14:textId="77777777" w:rsidR="00F1246B" w:rsidRPr="00061D81" w:rsidRDefault="00F1246B" w:rsidP="007750C3">
            <w:pPr>
              <w:spacing w:line="240" w:lineRule="auto"/>
              <w:jc w:val="left"/>
              <w:rPr>
                <w:rFonts w:ascii="Arial" w:hAnsi="Arial"/>
                <w:i/>
                <w:color w:val="000000"/>
                <w:sz w:val="18"/>
                <w:szCs w:val="18"/>
                <w:lang w:val="en-ZA" w:eastAsia="en-ZA"/>
              </w:rPr>
            </w:pPr>
          </w:p>
          <w:p w14:paraId="5F120455" w14:textId="77777777" w:rsidR="00F1246B" w:rsidRPr="00061D81" w:rsidRDefault="00F1246B" w:rsidP="007750C3">
            <w:pPr>
              <w:spacing w:line="240" w:lineRule="auto"/>
              <w:jc w:val="left"/>
              <w:rPr>
                <w:rFonts w:ascii="Arial" w:hAnsi="Arial"/>
                <w:i/>
                <w:color w:val="000000"/>
                <w:sz w:val="18"/>
                <w:szCs w:val="18"/>
                <w:lang w:val="en-ZA" w:eastAsia="en-ZA"/>
              </w:rPr>
            </w:pPr>
            <w:r w:rsidRPr="00061D81">
              <w:rPr>
                <w:rFonts w:ascii="Arial" w:hAnsi="Arial"/>
                <w:i/>
                <w:color w:val="000000"/>
                <w:sz w:val="18"/>
                <w:szCs w:val="18"/>
                <w:lang w:val="en-ZA" w:eastAsia="en-ZA"/>
              </w:rPr>
              <w:t xml:space="preserve">____________________% </w:t>
            </w:r>
          </w:p>
          <w:p w14:paraId="513D1236" w14:textId="77777777" w:rsidR="00F1246B" w:rsidRPr="00061D81" w:rsidRDefault="00F1246B" w:rsidP="007750C3">
            <w:pPr>
              <w:spacing w:line="240" w:lineRule="auto"/>
              <w:jc w:val="left"/>
              <w:rPr>
                <w:rFonts w:ascii="Arial" w:hAnsi="Arial"/>
                <w:i/>
                <w:color w:val="000000"/>
                <w:sz w:val="18"/>
                <w:szCs w:val="18"/>
                <w:lang w:val="en-ZA" w:eastAsia="en-ZA"/>
              </w:rPr>
            </w:pPr>
          </w:p>
        </w:tc>
      </w:tr>
    </w:tbl>
    <w:p w14:paraId="5A752C68" w14:textId="77777777" w:rsidR="00F1246B" w:rsidRPr="00061D81" w:rsidRDefault="00F1246B" w:rsidP="00F1246B">
      <w:pPr>
        <w:spacing w:after="160" w:line="259" w:lineRule="auto"/>
        <w:jc w:val="left"/>
        <w:rPr>
          <w:rFonts w:ascii="Arial" w:eastAsia="Calibri" w:hAnsi="Arial" w:cs="Arial"/>
          <w:b/>
          <w:i/>
          <w:color w:val="000000"/>
          <w:sz w:val="18"/>
          <w:szCs w:val="18"/>
          <w:highlight w:val="yellow"/>
          <w:lang w:val="en-ZA"/>
        </w:rPr>
      </w:pPr>
    </w:p>
    <w:p w14:paraId="5C358578" w14:textId="77777777" w:rsidR="00F1246B" w:rsidRPr="00061D81" w:rsidRDefault="00F1246B" w:rsidP="00575F1E">
      <w:pPr>
        <w:numPr>
          <w:ilvl w:val="0"/>
          <w:numId w:val="19"/>
        </w:numPr>
        <w:tabs>
          <w:tab w:val="left" w:pos="1418"/>
          <w:tab w:val="right" w:pos="9752"/>
        </w:tabs>
        <w:spacing w:after="160" w:line="259" w:lineRule="auto"/>
        <w:ind w:left="567" w:hanging="567"/>
        <w:rPr>
          <w:rFonts w:ascii="Arial" w:eastAsia="Calibri" w:hAnsi="Arial" w:cs="Arial"/>
          <w:sz w:val="18"/>
          <w:szCs w:val="18"/>
        </w:rPr>
      </w:pPr>
      <w:r w:rsidRPr="00061D81">
        <w:rPr>
          <w:rFonts w:ascii="Arial" w:eastAsia="Calibri" w:hAnsi="Arial" w:cs="Arial"/>
          <w:sz w:val="18"/>
          <w:szCs w:val="18"/>
        </w:rPr>
        <w:t xml:space="preserve">I CERTIFY THAT THE INFORMATION FURNISHED ABOVE IS CORRECT. </w:t>
      </w:r>
    </w:p>
    <w:p w14:paraId="0C4E37D2" w14:textId="77777777" w:rsidR="00F1246B" w:rsidRPr="00061D81" w:rsidRDefault="00F1246B" w:rsidP="00575F1E">
      <w:pPr>
        <w:numPr>
          <w:ilvl w:val="0"/>
          <w:numId w:val="19"/>
        </w:numPr>
        <w:spacing w:after="120" w:line="480" w:lineRule="auto"/>
        <w:ind w:left="567" w:hanging="567"/>
        <w:rPr>
          <w:rFonts w:ascii="Arial" w:eastAsia="Calibri" w:hAnsi="Arial" w:cs="Arial"/>
          <w:sz w:val="18"/>
          <w:szCs w:val="18"/>
          <w:lang w:val="en-ZA"/>
        </w:rPr>
      </w:pPr>
      <w:r w:rsidRPr="00061D81">
        <w:rPr>
          <w:rFonts w:ascii="Arial" w:eastAsia="Calibri" w:hAnsi="Arial" w:cs="Arial"/>
          <w:sz w:val="18"/>
          <w:szCs w:val="18"/>
          <w:lang w:val="en-ZA"/>
        </w:rPr>
        <w:t xml:space="preserve">I ACCEPT THAT THE STATE MAY REJECT THE BID OR ACT AGAINST ME IN TERMS OF PARAGRAPH 6 OF PFMA SCM INSTRUCTION 03 OF 2021/22 ON </w:t>
      </w:r>
      <w:r w:rsidRPr="00061D81">
        <w:rPr>
          <w:rFonts w:ascii="Arial" w:eastAsia="Calibri" w:hAnsi="Arial" w:cs="Arial"/>
          <w:bCs/>
          <w:sz w:val="18"/>
          <w:szCs w:val="18"/>
          <w:lang w:val="en-ZA"/>
        </w:rPr>
        <w:t>PREVENTING AND COMBATING ABUSE IN THE SUPPLY CHAIN MANAGEMENT SYSTEM</w:t>
      </w:r>
      <w:r w:rsidRPr="00061D81">
        <w:rPr>
          <w:rFonts w:ascii="Arial" w:eastAsia="Calibri" w:hAnsi="Arial" w:cs="Arial"/>
          <w:sz w:val="18"/>
          <w:szCs w:val="18"/>
          <w:lang w:val="en-ZA"/>
        </w:rPr>
        <w:t xml:space="preserve"> SHOULD THIS DECLARATION PROVE TO BE FALSE.  </w:t>
      </w:r>
    </w:p>
    <w:p w14:paraId="2FC023FE" w14:textId="77777777" w:rsidR="00F1246B" w:rsidRPr="00061D81" w:rsidRDefault="00F1246B" w:rsidP="00F1246B">
      <w:pPr>
        <w:tabs>
          <w:tab w:val="left" w:pos="900"/>
          <w:tab w:val="left" w:pos="2250"/>
          <w:tab w:val="right" w:pos="9752"/>
        </w:tabs>
        <w:spacing w:after="160" w:line="259" w:lineRule="auto"/>
        <w:ind w:firstLine="540"/>
        <w:jc w:val="left"/>
        <w:rPr>
          <w:rFonts w:ascii="Arial" w:eastAsia="Calibri" w:hAnsi="Arial" w:cs="Arial"/>
          <w:sz w:val="18"/>
          <w:szCs w:val="18"/>
        </w:rPr>
      </w:pPr>
    </w:p>
    <w:p w14:paraId="7931A3A8" w14:textId="77777777" w:rsidR="00F1246B" w:rsidRPr="00061D81" w:rsidRDefault="00F1246B" w:rsidP="00F1246B">
      <w:pPr>
        <w:tabs>
          <w:tab w:val="left" w:pos="900"/>
          <w:tab w:val="left" w:pos="2250"/>
          <w:tab w:val="right" w:pos="9752"/>
        </w:tabs>
        <w:spacing w:after="160" w:line="259" w:lineRule="auto"/>
        <w:ind w:firstLine="540"/>
        <w:jc w:val="left"/>
        <w:rPr>
          <w:rFonts w:ascii="Arial" w:eastAsia="Calibri" w:hAnsi="Arial" w:cs="Arial"/>
          <w:sz w:val="18"/>
          <w:szCs w:val="18"/>
        </w:rPr>
      </w:pPr>
    </w:p>
    <w:p w14:paraId="006062D0" w14:textId="77777777" w:rsidR="00F1246B" w:rsidRPr="00061D81" w:rsidRDefault="00F1246B" w:rsidP="00F1246B">
      <w:pPr>
        <w:tabs>
          <w:tab w:val="left" w:pos="3960"/>
          <w:tab w:val="left" w:pos="7020"/>
          <w:tab w:val="right" w:pos="9752"/>
        </w:tabs>
        <w:spacing w:after="160" w:line="259" w:lineRule="auto"/>
        <w:ind w:left="720"/>
        <w:jc w:val="left"/>
        <w:rPr>
          <w:rFonts w:ascii="Arial" w:eastAsia="Calibri" w:hAnsi="Arial" w:cs="Arial"/>
          <w:sz w:val="18"/>
          <w:szCs w:val="18"/>
        </w:rPr>
      </w:pPr>
      <w:r w:rsidRPr="00061D81">
        <w:rPr>
          <w:rFonts w:ascii="Arial" w:eastAsia="Calibri" w:hAnsi="Arial" w:cs="Arial"/>
          <w:sz w:val="18"/>
          <w:szCs w:val="18"/>
        </w:rPr>
        <w:t>………………………………</w:t>
      </w:r>
      <w:r w:rsidRPr="00061D81">
        <w:rPr>
          <w:rFonts w:ascii="Arial" w:eastAsia="Calibri" w:hAnsi="Arial" w:cs="Arial"/>
          <w:sz w:val="18"/>
          <w:szCs w:val="18"/>
        </w:rPr>
        <w:tab/>
        <w:t xml:space="preserve"> ..…………………………………………… </w:t>
      </w:r>
      <w:r w:rsidRPr="00061D81">
        <w:rPr>
          <w:rFonts w:ascii="Arial" w:eastAsia="Calibri" w:hAnsi="Arial" w:cs="Arial"/>
          <w:sz w:val="18"/>
          <w:szCs w:val="18"/>
        </w:rPr>
        <w:tab/>
      </w:r>
    </w:p>
    <w:p w14:paraId="0CBB85EE" w14:textId="77777777" w:rsidR="00F1246B" w:rsidRPr="00061D81" w:rsidRDefault="00F1246B" w:rsidP="00F1246B">
      <w:pPr>
        <w:tabs>
          <w:tab w:val="left" w:pos="1080"/>
          <w:tab w:val="left" w:pos="4320"/>
          <w:tab w:val="left" w:pos="7920"/>
          <w:tab w:val="right" w:pos="9752"/>
        </w:tabs>
        <w:spacing w:after="160" w:line="259" w:lineRule="auto"/>
        <w:ind w:left="540"/>
        <w:jc w:val="left"/>
        <w:rPr>
          <w:rFonts w:ascii="Arial" w:eastAsia="Calibri" w:hAnsi="Arial" w:cs="Arial"/>
          <w:sz w:val="18"/>
          <w:szCs w:val="18"/>
        </w:rPr>
      </w:pPr>
      <w:r w:rsidRPr="00061D81">
        <w:rPr>
          <w:rFonts w:ascii="Arial" w:eastAsia="Calibri" w:hAnsi="Arial" w:cs="Arial"/>
          <w:sz w:val="18"/>
          <w:szCs w:val="18"/>
        </w:rPr>
        <w:tab/>
        <w:t>Signature</w:t>
      </w:r>
      <w:r w:rsidRPr="00061D81">
        <w:rPr>
          <w:rFonts w:ascii="Arial" w:eastAsia="Calibri" w:hAnsi="Arial" w:cs="Arial"/>
          <w:sz w:val="18"/>
          <w:szCs w:val="18"/>
        </w:rPr>
        <w:tab/>
        <w:t xml:space="preserve">                          Date</w:t>
      </w:r>
    </w:p>
    <w:p w14:paraId="110DB011" w14:textId="77777777" w:rsidR="00F1246B" w:rsidRPr="00061D81" w:rsidRDefault="00F1246B" w:rsidP="00F1246B">
      <w:pPr>
        <w:tabs>
          <w:tab w:val="left" w:pos="3960"/>
          <w:tab w:val="left" w:pos="7020"/>
          <w:tab w:val="right" w:pos="9752"/>
        </w:tabs>
        <w:spacing w:after="160" w:line="259" w:lineRule="auto"/>
        <w:ind w:left="540"/>
        <w:jc w:val="left"/>
        <w:rPr>
          <w:rFonts w:ascii="Arial" w:eastAsia="Calibri" w:hAnsi="Arial" w:cs="Arial"/>
          <w:sz w:val="18"/>
          <w:szCs w:val="18"/>
        </w:rPr>
      </w:pPr>
    </w:p>
    <w:p w14:paraId="55282B4C" w14:textId="77777777" w:rsidR="00F1246B" w:rsidRPr="00061D81" w:rsidRDefault="00F1246B" w:rsidP="00F1246B">
      <w:pPr>
        <w:tabs>
          <w:tab w:val="left" w:pos="3960"/>
          <w:tab w:val="left" w:pos="7020"/>
          <w:tab w:val="right" w:pos="9752"/>
        </w:tabs>
        <w:spacing w:after="160" w:line="259" w:lineRule="auto"/>
        <w:ind w:left="720"/>
        <w:jc w:val="left"/>
        <w:rPr>
          <w:rFonts w:ascii="Arial" w:eastAsia="Calibri" w:hAnsi="Arial" w:cs="Arial"/>
          <w:sz w:val="18"/>
          <w:szCs w:val="18"/>
        </w:rPr>
      </w:pPr>
      <w:r w:rsidRPr="00061D81">
        <w:rPr>
          <w:rFonts w:ascii="Arial" w:eastAsia="Calibri" w:hAnsi="Arial" w:cs="Arial"/>
          <w:sz w:val="18"/>
          <w:szCs w:val="18"/>
        </w:rPr>
        <w:t>………………………………</w:t>
      </w:r>
      <w:r w:rsidRPr="00061D81">
        <w:rPr>
          <w:rFonts w:ascii="Arial" w:eastAsia="Calibri" w:hAnsi="Arial" w:cs="Arial"/>
          <w:sz w:val="18"/>
          <w:szCs w:val="18"/>
        </w:rPr>
        <w:tab/>
        <w:t>………………………………………………</w:t>
      </w:r>
    </w:p>
    <w:p w14:paraId="0111D6DF" w14:textId="77777777" w:rsidR="00F1246B" w:rsidRPr="00061D81" w:rsidRDefault="00F1246B" w:rsidP="00F1246B">
      <w:pPr>
        <w:tabs>
          <w:tab w:val="left" w:pos="1080"/>
          <w:tab w:val="left" w:pos="5760"/>
          <w:tab w:val="left" w:pos="7020"/>
          <w:tab w:val="right" w:pos="9752"/>
        </w:tabs>
        <w:spacing w:after="160" w:line="259" w:lineRule="auto"/>
        <w:ind w:left="540"/>
        <w:jc w:val="left"/>
        <w:rPr>
          <w:rFonts w:ascii="Arial" w:eastAsia="Calibri" w:hAnsi="Arial" w:cs="Arial"/>
          <w:sz w:val="18"/>
          <w:szCs w:val="18"/>
        </w:rPr>
      </w:pPr>
      <w:r w:rsidRPr="00061D81">
        <w:rPr>
          <w:rFonts w:ascii="Arial" w:eastAsia="Calibri" w:hAnsi="Arial" w:cs="Arial"/>
          <w:sz w:val="18"/>
          <w:szCs w:val="18"/>
        </w:rPr>
        <w:tab/>
        <w:t xml:space="preserve">Position </w:t>
      </w:r>
      <w:r w:rsidRPr="00061D81">
        <w:rPr>
          <w:rFonts w:ascii="Arial" w:eastAsia="Calibri" w:hAnsi="Arial" w:cs="Arial"/>
          <w:sz w:val="18"/>
          <w:szCs w:val="18"/>
        </w:rPr>
        <w:tab/>
        <w:t>Name of bidder</w:t>
      </w:r>
    </w:p>
    <w:p w14:paraId="246CD320" w14:textId="77777777" w:rsidR="00F1246B" w:rsidRDefault="00F1246B" w:rsidP="00F1246B">
      <w:pPr>
        <w:spacing w:line="240" w:lineRule="auto"/>
        <w:jc w:val="left"/>
        <w:rPr>
          <w:rFonts w:ascii="Arial" w:hAnsi="Arial" w:cs="Arial"/>
          <w:sz w:val="20"/>
          <w:szCs w:val="20"/>
          <w:lang w:val="en-ZA"/>
        </w:rPr>
      </w:pPr>
      <w:r>
        <w:rPr>
          <w:rFonts w:ascii="Arial" w:hAnsi="Arial" w:cs="Arial"/>
          <w:sz w:val="20"/>
          <w:szCs w:val="20"/>
          <w:lang w:val="en-ZA"/>
        </w:rPr>
        <w:br w:type="page"/>
      </w:r>
    </w:p>
    <w:p w14:paraId="7DEC293F" w14:textId="77777777" w:rsidR="00F1246B" w:rsidRPr="005F71F9" w:rsidRDefault="00F1246B" w:rsidP="00F1246B">
      <w:pPr>
        <w:keepNext/>
        <w:spacing w:line="240" w:lineRule="auto"/>
        <w:jc w:val="left"/>
        <w:outlineLvl w:val="6"/>
        <w:rPr>
          <w:rFonts w:ascii="Arial" w:hAnsi="Arial"/>
          <w:b/>
          <w:bCs/>
          <w:caps/>
          <w:color w:val="000000"/>
          <w:sz w:val="20"/>
          <w:szCs w:val="20"/>
          <w:lang w:val="x-none"/>
        </w:rPr>
      </w:pPr>
      <w:bookmarkStart w:id="6" w:name="_Toc515605940"/>
      <w:r w:rsidRPr="005F71F9">
        <w:rPr>
          <w:rFonts w:ascii="Arial" w:hAnsi="Arial"/>
          <w:b/>
          <w:bCs/>
          <w:caps/>
          <w:color w:val="000000"/>
          <w:sz w:val="20"/>
          <w:szCs w:val="20"/>
          <w:lang w:val="x-none"/>
        </w:rPr>
        <w:t>FORM D1:</w:t>
      </w:r>
      <w:r w:rsidRPr="005F71F9">
        <w:rPr>
          <w:rFonts w:ascii="Arial" w:hAnsi="Arial"/>
          <w:b/>
          <w:bCs/>
          <w:caps/>
          <w:color w:val="000000"/>
          <w:sz w:val="20"/>
          <w:szCs w:val="20"/>
          <w:lang w:val="x-none"/>
        </w:rPr>
        <w:tab/>
        <w:t xml:space="preserve">TENDERER’S </w:t>
      </w:r>
      <w:r w:rsidRPr="005F71F9">
        <w:rPr>
          <w:rFonts w:ascii="Arial" w:hAnsi="Arial"/>
          <w:b/>
          <w:bCs/>
          <w:caps/>
          <w:color w:val="000000"/>
          <w:sz w:val="20"/>
          <w:szCs w:val="20"/>
          <w:lang w:val="en-ZA"/>
        </w:rPr>
        <w:t>B-B</w:t>
      </w:r>
      <w:r w:rsidRPr="005F71F9">
        <w:rPr>
          <w:rFonts w:ascii="Arial" w:hAnsi="Arial"/>
          <w:b/>
          <w:bCs/>
          <w:caps/>
          <w:color w:val="000000"/>
          <w:sz w:val="20"/>
          <w:szCs w:val="20"/>
          <w:lang w:val="x-none"/>
        </w:rPr>
        <w:t xml:space="preserve">BEE VERIFICATION CERTIFICATE </w:t>
      </w:r>
      <w:r w:rsidRPr="005F71F9">
        <w:rPr>
          <w:rFonts w:ascii="Arial" w:hAnsi="Arial"/>
          <w:bCs/>
          <w:caps/>
          <w:color w:val="000000"/>
          <w:sz w:val="20"/>
          <w:szCs w:val="20"/>
          <w:lang w:val="x-none"/>
        </w:rPr>
        <w:t>(I</w:t>
      </w:r>
      <w:r w:rsidRPr="005F71F9">
        <w:rPr>
          <w:rFonts w:ascii="Arial" w:hAnsi="Arial"/>
          <w:bCs/>
          <w:color w:val="000000"/>
          <w:sz w:val="20"/>
          <w:szCs w:val="20"/>
          <w:lang w:val="x-none"/>
        </w:rPr>
        <w:t>ncorporating</w:t>
      </w:r>
      <w:r w:rsidRPr="005F71F9">
        <w:rPr>
          <w:rFonts w:ascii="Arial" w:hAnsi="Arial"/>
          <w:bCs/>
          <w:caps/>
          <w:color w:val="000000"/>
          <w:sz w:val="20"/>
          <w:szCs w:val="20"/>
          <w:lang w:val="x-none"/>
        </w:rPr>
        <w:t xml:space="preserve"> SBD6.1)</w:t>
      </w:r>
      <w:bookmarkEnd w:id="6"/>
    </w:p>
    <w:p w14:paraId="67F74B2F" w14:textId="77777777" w:rsidR="00F1246B" w:rsidRPr="005F71F9" w:rsidRDefault="00F1246B" w:rsidP="00F1246B">
      <w:pPr>
        <w:spacing w:line="240" w:lineRule="auto"/>
        <w:rPr>
          <w:rFonts w:ascii="Arial" w:hAnsi="Arial"/>
          <w:i/>
          <w:color w:val="000000"/>
          <w:sz w:val="20"/>
          <w:szCs w:val="20"/>
          <w:lang w:val="en-ZA"/>
        </w:rPr>
      </w:pPr>
    </w:p>
    <w:p w14:paraId="150C44E2" w14:textId="77777777" w:rsidR="00F1246B" w:rsidRPr="005F71F9" w:rsidRDefault="00F1246B" w:rsidP="00F1246B">
      <w:pPr>
        <w:spacing w:line="240" w:lineRule="auto"/>
        <w:rPr>
          <w:rFonts w:ascii="Arial" w:hAnsi="Arial"/>
          <w:i/>
          <w:color w:val="000000"/>
          <w:sz w:val="20"/>
          <w:szCs w:val="20"/>
          <w:lang w:val="en-ZA"/>
        </w:rPr>
      </w:pPr>
    </w:p>
    <w:p w14:paraId="12BB60C8" w14:textId="77777777" w:rsidR="00F1246B" w:rsidRPr="005F71F9" w:rsidRDefault="00F1246B" w:rsidP="00F1246B">
      <w:pPr>
        <w:tabs>
          <w:tab w:val="left" w:pos="567"/>
          <w:tab w:val="left" w:pos="1134"/>
          <w:tab w:val="left" w:pos="1701"/>
          <w:tab w:val="left" w:pos="2268"/>
        </w:tabs>
        <w:spacing w:line="240" w:lineRule="auto"/>
        <w:rPr>
          <w:rFonts w:ascii="Arial" w:hAnsi="Arial"/>
          <w:b/>
          <w:i/>
          <w:color w:val="000000"/>
          <w:sz w:val="20"/>
          <w:szCs w:val="20"/>
          <w:lang w:val="en-ZA"/>
        </w:rPr>
      </w:pPr>
      <w:r w:rsidRPr="005F71F9">
        <w:rPr>
          <w:rFonts w:ascii="Arial" w:hAnsi="Arial"/>
          <w:b/>
          <w:i/>
          <w:color w:val="000000"/>
          <w:sz w:val="20"/>
          <w:szCs w:val="20"/>
          <w:lang w:val="en-ZA"/>
        </w:rPr>
        <w:t>Notes to Tenderer:</w:t>
      </w:r>
    </w:p>
    <w:p w14:paraId="397C817E" w14:textId="77777777" w:rsidR="00F1246B" w:rsidRPr="005F71F9" w:rsidRDefault="00F1246B" w:rsidP="00DB79D1">
      <w:pPr>
        <w:numPr>
          <w:ilvl w:val="0"/>
          <w:numId w:val="21"/>
        </w:numPr>
        <w:tabs>
          <w:tab w:val="left" w:pos="567"/>
          <w:tab w:val="left" w:pos="1134"/>
          <w:tab w:val="left" w:pos="1701"/>
          <w:tab w:val="left" w:pos="2268"/>
        </w:tabs>
        <w:spacing w:line="240" w:lineRule="auto"/>
        <w:ind w:left="567"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tenderer shall attach to this form a valid copy of the B-BBEE Verification Certificate issued in accordance with:</w:t>
      </w:r>
    </w:p>
    <w:p w14:paraId="78809862" w14:textId="77777777" w:rsidR="00F1246B" w:rsidRPr="005F71F9" w:rsidRDefault="00F1246B" w:rsidP="00DB79D1">
      <w:pPr>
        <w:numPr>
          <w:ilvl w:val="0"/>
          <w:numId w:val="20"/>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amended Construction Sector Codes published in Notice 931 of 2017 of Govern</w:t>
      </w:r>
      <w:r w:rsidRPr="005F71F9">
        <w:rPr>
          <w:rFonts w:ascii="Arial" w:hAnsi="Arial" w:cs="Arial"/>
          <w:b/>
          <w:bCs/>
          <w:color w:val="000000"/>
          <w:sz w:val="20"/>
          <w:szCs w:val="20"/>
          <w:lang w:val="en-ZA" w:eastAsia="en-GB"/>
        </w:rPr>
        <w:softHyphen/>
        <w:t>ment Gazette No 41287 on 1 December 2017 by the Department of Trade, Industry and Competition.</w:t>
      </w:r>
    </w:p>
    <w:p w14:paraId="7862F118" w14:textId="77777777" w:rsidR="00F1246B" w:rsidRPr="005F71F9" w:rsidRDefault="00F1246B" w:rsidP="00DB79D1">
      <w:pPr>
        <w:numPr>
          <w:ilvl w:val="0"/>
          <w:numId w:val="20"/>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 xml:space="preserve">if the Measured Entity operates in more than one sector or sub-sector (e.g. Contractor or BEP) the scorecard for the sector or sub-sector in which the majority of its core activities (measured in terms of Annual Revenue) are located will be acceptable. </w:t>
      </w:r>
    </w:p>
    <w:p w14:paraId="06C80B8D" w14:textId="77777777" w:rsidR="00F1246B" w:rsidRPr="005F71F9" w:rsidRDefault="00F1246B" w:rsidP="00DB79D1">
      <w:pPr>
        <w:numPr>
          <w:ilvl w:val="0"/>
          <w:numId w:val="21"/>
        </w:numPr>
        <w:tabs>
          <w:tab w:val="left" w:pos="567"/>
          <w:tab w:val="left" w:pos="1134"/>
          <w:tab w:val="left" w:pos="1701"/>
          <w:tab w:val="left" w:pos="2268"/>
        </w:tabs>
        <w:spacing w:line="240" w:lineRule="auto"/>
        <w:ind w:left="360"/>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certificate shall:</w:t>
      </w:r>
    </w:p>
    <w:p w14:paraId="436FCE01" w14:textId="77777777" w:rsidR="00F1246B" w:rsidRPr="005F71F9" w:rsidRDefault="00F1246B" w:rsidP="00DB79D1">
      <w:pPr>
        <w:numPr>
          <w:ilvl w:val="0"/>
          <w:numId w:val="23"/>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have been issued by a Verification Agency accredited by the South African National Accreditation System (SANAS); or</w:t>
      </w:r>
    </w:p>
    <w:p w14:paraId="333ED587" w14:textId="77777777" w:rsidR="00F1246B" w:rsidRPr="005F71F9" w:rsidRDefault="00F1246B" w:rsidP="00DB79D1">
      <w:pPr>
        <w:numPr>
          <w:ilvl w:val="0"/>
          <w:numId w:val="23"/>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be in the form of a sworn affidavit (accompanied by a financial statement or management account on the latest financial year) or a certificate issued by the Companies and Intellectual Property Commission in the case of an Exempted Micro Enterprise (EME) with a total annual revenue of less than R1.8 million if issued in accordance with the amended Construction Sector Codes published in Notice 931 of 2017 of Government Gazette No 41287 on 1 December 2017 by the Department of Trade, Industry and Competition; and</w:t>
      </w:r>
    </w:p>
    <w:p w14:paraId="0C927BBB" w14:textId="77777777" w:rsidR="00F1246B" w:rsidRPr="005F71F9" w:rsidRDefault="00F1246B" w:rsidP="00DB79D1">
      <w:pPr>
        <w:numPr>
          <w:ilvl w:val="0"/>
          <w:numId w:val="23"/>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be valid at the tender closing date; and</w:t>
      </w:r>
    </w:p>
    <w:p w14:paraId="6AA166AF" w14:textId="77777777" w:rsidR="00F1246B" w:rsidRPr="005F71F9" w:rsidRDefault="00F1246B" w:rsidP="00DB79D1">
      <w:pPr>
        <w:numPr>
          <w:ilvl w:val="0"/>
          <w:numId w:val="23"/>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have a date of issue less than 12 (twelve) months prior to the tender closing date (see Tender Data C.2.15).</w:t>
      </w:r>
    </w:p>
    <w:p w14:paraId="4CED38CA" w14:textId="77777777" w:rsidR="00F1246B" w:rsidRPr="005F71F9" w:rsidRDefault="00F1246B" w:rsidP="00DB79D1">
      <w:pPr>
        <w:numPr>
          <w:ilvl w:val="0"/>
          <w:numId w:val="21"/>
        </w:numPr>
        <w:tabs>
          <w:tab w:val="left" w:pos="567"/>
          <w:tab w:val="left" w:pos="1134"/>
          <w:tab w:val="left" w:pos="1701"/>
          <w:tab w:val="left" w:pos="2268"/>
        </w:tabs>
        <w:spacing w:line="240" w:lineRule="auto"/>
        <w:ind w:left="567"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 xml:space="preserve">In the event of an un-incorporated Joint Venture (JV), a valid project specific (must contain a SANRAL contract number) consolidated B-BBEE Verification Certificate in the name of the JV shall be attached. </w:t>
      </w:r>
    </w:p>
    <w:p w14:paraId="43A888D5" w14:textId="77777777" w:rsidR="00F1246B" w:rsidRPr="005F71F9" w:rsidRDefault="00F1246B" w:rsidP="00DB79D1">
      <w:pPr>
        <w:numPr>
          <w:ilvl w:val="0"/>
          <w:numId w:val="21"/>
        </w:numPr>
        <w:tabs>
          <w:tab w:val="left" w:pos="567"/>
          <w:tab w:val="left" w:pos="1134"/>
          <w:tab w:val="left" w:pos="1701"/>
          <w:tab w:val="left" w:pos="2268"/>
        </w:tabs>
        <w:spacing w:line="240" w:lineRule="auto"/>
        <w:ind w:left="567"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attached Verification Certificate and the associated Assessment Report shall comply with the requirements of Tender Data, Clause 5.11.8 and shall identify:</w:t>
      </w:r>
    </w:p>
    <w:p w14:paraId="339618F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name and domicilium citandi et executandi of the tenderer.</w:t>
      </w:r>
    </w:p>
    <w:p w14:paraId="204971F0"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registration and VAT number of the tenderer.</w:t>
      </w:r>
    </w:p>
    <w:p w14:paraId="3CA4B75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dates of granting of the B-BBEE score and the period of validity.</w:t>
      </w:r>
    </w:p>
    <w:p w14:paraId="161B46F3"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expiry date of the Verification Certificate.</w:t>
      </w:r>
    </w:p>
    <w:p w14:paraId="2F7D9BCA"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A unique identification number.</w:t>
      </w:r>
    </w:p>
    <w:p w14:paraId="00CE611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standard and/or normative document, including the issue and/or revision used to evaluate the tenderer.</w:t>
      </w:r>
    </w:p>
    <w:p w14:paraId="08704904"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name and/or mark/logo of the B-BBEE Verification Agency.</w:t>
      </w:r>
    </w:p>
    <w:p w14:paraId="56ADC9C3"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scorecard (GENERIC, QSE, Exempt) against which the tenderer has been measured.</w:t>
      </w:r>
    </w:p>
    <w:p w14:paraId="642222BB"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B-BBEE status level.</w:t>
      </w:r>
    </w:p>
    <w:p w14:paraId="0C9B3CD9"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South African National Accreditation System (SANAS) logo on the Verification Certificate once verification agencies have been accredited.</w:t>
      </w:r>
    </w:p>
    <w:p w14:paraId="3A7A0D4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B-BBEE procurement recognition level.</w:t>
      </w:r>
    </w:p>
    <w:p w14:paraId="775D0CD9"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score achieved per B-BBEE element.</w:t>
      </w:r>
    </w:p>
    <w:p w14:paraId="47C2E4C8"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shareholding.</w:t>
      </w:r>
    </w:p>
    <w:p w14:paraId="1ACFA18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women shareholding.</w:t>
      </w:r>
    </w:p>
    <w:p w14:paraId="2A757059"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persons with disabilities shareholding.</w:t>
      </w:r>
    </w:p>
    <w:p w14:paraId="7663BCC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youth shareholding.</w:t>
      </w:r>
    </w:p>
    <w:p w14:paraId="6B4F06B2"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people living in rural or under-developed areas or townships share</w:t>
      </w:r>
      <w:r w:rsidRPr="005F71F9">
        <w:rPr>
          <w:rFonts w:ascii="Arial" w:hAnsi="Arial" w:cs="Arial"/>
          <w:b/>
          <w:bCs/>
          <w:sz w:val="20"/>
          <w:szCs w:val="20"/>
          <w:lang w:val="en-ZA" w:eastAsia="en-GB"/>
        </w:rPr>
        <w:softHyphen/>
        <w:t>holding.</w:t>
      </w:r>
    </w:p>
    <w:p w14:paraId="51C0CF2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military veterans shareholding.</w:t>
      </w:r>
    </w:p>
    <w:p w14:paraId="6CD8DC91"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value-added status of the tenderer.</w:t>
      </w:r>
    </w:p>
    <w:p w14:paraId="5692A41B" w14:textId="77777777" w:rsidR="00F1246B" w:rsidRPr="005F71F9" w:rsidRDefault="00F1246B" w:rsidP="00F1246B">
      <w:pPr>
        <w:tabs>
          <w:tab w:val="left" w:pos="567"/>
          <w:tab w:val="left" w:pos="1134"/>
          <w:tab w:val="left" w:pos="1701"/>
          <w:tab w:val="left" w:pos="2268"/>
        </w:tabs>
        <w:spacing w:line="240" w:lineRule="auto"/>
        <w:ind w:left="567" w:hanging="567"/>
        <w:rPr>
          <w:rFonts w:ascii="Arial" w:hAnsi="Arial" w:cs="Arial"/>
          <w:b/>
          <w:bCs/>
          <w:sz w:val="20"/>
          <w:szCs w:val="20"/>
          <w:lang w:val="en-ZA"/>
        </w:rPr>
      </w:pPr>
      <w:r w:rsidRPr="005F71F9">
        <w:rPr>
          <w:rFonts w:ascii="Arial" w:hAnsi="Arial" w:cs="Arial"/>
          <w:b/>
          <w:sz w:val="20"/>
          <w:szCs w:val="20"/>
          <w:lang w:val="en-ZA"/>
        </w:rPr>
        <w:t>5.</w:t>
      </w:r>
      <w:r w:rsidRPr="005F71F9">
        <w:rPr>
          <w:rFonts w:ascii="Arial" w:hAnsi="Arial" w:cs="Arial"/>
          <w:b/>
          <w:sz w:val="20"/>
          <w:szCs w:val="20"/>
          <w:lang w:val="en-ZA"/>
        </w:rPr>
        <w:tab/>
        <w:t xml:space="preserve">The Employer will not be responsible to acquire data that it needs for its own reporting systems, and which may not form part of a Verification Agency’s standard certificate format. The tenderer, at its own cost, must acquire the specified data listed in 3 above from its selected Verification Agency and have it recorded on the certificate. Alternatively, such missing data must be supplied separately, but certified as correct by the same Verification Agency and also attached to this form. </w:t>
      </w:r>
    </w:p>
    <w:p w14:paraId="52AE7C58" w14:textId="77777777" w:rsidR="00F1246B" w:rsidRPr="005F71F9" w:rsidRDefault="00F1246B" w:rsidP="00DB79D1">
      <w:pPr>
        <w:numPr>
          <w:ilvl w:val="0"/>
          <w:numId w:val="24"/>
        </w:numPr>
        <w:tabs>
          <w:tab w:val="left" w:leader="dot" w:pos="10620"/>
        </w:tabs>
        <w:spacing w:line="240" w:lineRule="auto"/>
        <w:ind w:left="567" w:hanging="567"/>
        <w:jc w:val="left"/>
        <w:rPr>
          <w:rFonts w:ascii="Arial" w:hAnsi="Arial" w:cs="Arial"/>
          <w:b/>
          <w:bCs/>
          <w:sz w:val="20"/>
          <w:szCs w:val="20"/>
          <w:lang w:val="en-ZA"/>
        </w:rPr>
      </w:pPr>
      <w:r w:rsidRPr="005F71F9">
        <w:rPr>
          <w:rFonts w:ascii="Arial" w:hAnsi="Arial" w:cs="Arial"/>
          <w:b/>
          <w:bCs/>
          <w:sz w:val="20"/>
          <w:szCs w:val="20"/>
          <w:lang w:val="en-ZA"/>
        </w:rPr>
        <w:t>The tenderer will be declared non-responsive if:</w:t>
      </w:r>
    </w:p>
    <w:p w14:paraId="0AE52253"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The B-BBEE certificate is not submitted or submitted B-BBEE certificate that has expired or is not valid; or</w:t>
      </w:r>
    </w:p>
    <w:p w14:paraId="13628247"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The tenderer submits a B-BBEE certificated that does not comply with requirements (e.g. not SANAS); or</w:t>
      </w:r>
    </w:p>
    <w:p w14:paraId="452C9324"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The tenderer submits the Scorecard assessment report only; or</w:t>
      </w:r>
    </w:p>
    <w:p w14:paraId="5A15B281"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In a case of a Joint Venture, the tenderer submits an unincorporated consolidated Joint Venture B-BBEE certificate which is not project specific; or</w:t>
      </w:r>
    </w:p>
    <w:p w14:paraId="0D6DE452"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In a case of a Joint Venture, the tenderer submits an unincorporated consolidated Joint Venture B-BBEE certificate does not have a contract description and/or a tender number; or</w:t>
      </w:r>
    </w:p>
    <w:p w14:paraId="4BDCCF04"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A tenderer only submits 1 (one) B-BBEE certificate, where multiple tenders were issued by SANRAL; or</w:t>
      </w:r>
    </w:p>
    <w:p w14:paraId="70FEB341"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An EME (not start-up) submits a Sworn Affidavit with total revenue above R1.8 million instead of a B-BBEE certificate; or</w:t>
      </w:r>
    </w:p>
    <w:p w14:paraId="762FA68B"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A QSE submits a Sworn Affidavit instead of a B-BBEE certificate.</w:t>
      </w:r>
    </w:p>
    <w:p w14:paraId="1D150BEC"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The Sworn Affidavit is not valid. A valid Sworn Affidavit must contain the following:</w:t>
      </w:r>
    </w:p>
    <w:p w14:paraId="4B772617"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Name/s of deponent as they appear in the identity document and the identity number.</w:t>
      </w:r>
    </w:p>
    <w:p w14:paraId="34FD1387"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Designation of the deponent as either the director, owner or member must be indicated in order to know that person is duly authorised to depose of an affidavit.</w:t>
      </w:r>
    </w:p>
    <w:p w14:paraId="6BE2ED58"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Name of enterprise as per enterprise registration documents issued by the CIPC, where applicable, and enterprise business address.</w:t>
      </w:r>
    </w:p>
    <w:p w14:paraId="7BB837DC"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Percentage black ownership, black female ownership and whether they fall within a designated group.</w:t>
      </w:r>
    </w:p>
    <w:p w14:paraId="6543EC87"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Indicate total revenue for the year under review and whether it is based on audited financial statements or management accounts.</w:t>
      </w:r>
    </w:p>
    <w:p w14:paraId="79D5EFC0"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Financial year-end (day, month and year) as per the enterprise’s registration documents, which was used to determine the total revenue.</w:t>
      </w:r>
    </w:p>
    <w:p w14:paraId="1F5B8A7E"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B-BBEE status level. An enterprise can only have 1 (one) status level.</w:t>
      </w:r>
    </w:p>
    <w:p w14:paraId="15DCD36D"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Date deponent signed and date of Commissioner of Oath must be the same.</w:t>
      </w:r>
    </w:p>
    <w:p w14:paraId="53A7B34B"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Commissioner of Oath cannot be an employee or ex-officio of the enterprise because, a person cannot by law, commission a sworn affidavit in which they have an interest.</w:t>
      </w:r>
    </w:p>
    <w:p w14:paraId="63963503" w14:textId="77777777" w:rsidR="00F1246B" w:rsidRPr="005F71F9" w:rsidRDefault="00F1246B" w:rsidP="00DB79D1">
      <w:pPr>
        <w:numPr>
          <w:ilvl w:val="0"/>
          <w:numId w:val="25"/>
        </w:numPr>
        <w:tabs>
          <w:tab w:val="left" w:leader="dot" w:pos="10620"/>
        </w:tabs>
        <w:spacing w:line="240" w:lineRule="auto"/>
        <w:jc w:val="left"/>
        <w:rPr>
          <w:rFonts w:ascii="Arial" w:hAnsi="Arial" w:cs="Arial"/>
          <w:b/>
          <w:bCs/>
          <w:sz w:val="20"/>
          <w:szCs w:val="20"/>
          <w:lang w:val="en-ZA"/>
        </w:rPr>
      </w:pPr>
      <w:r w:rsidRPr="005F71F9">
        <w:rPr>
          <w:rFonts w:ascii="Arial" w:hAnsi="Arial" w:cs="Arial"/>
          <w:b/>
          <w:bCs/>
          <w:sz w:val="20"/>
          <w:szCs w:val="20"/>
          <w:lang w:val="en-ZA"/>
        </w:rPr>
        <w:t xml:space="preserve">A valid BBBEE Certificates shall contain: </w:t>
      </w:r>
    </w:p>
    <w:p w14:paraId="147C9C18"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Name of enterprise as per enterprise registration documents issued by CIPC, and enterprise business address.</w:t>
      </w:r>
    </w:p>
    <w:p w14:paraId="0B7CFCB2"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 xml:space="preserve">Value-Added Tax number, where applicable. </w:t>
      </w:r>
    </w:p>
    <w:p w14:paraId="54F6E013"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The B-BBEE Scorecard against which the certificate is issued, indicating all elements and scores achieved for each element. The actual score achieved must be linked to the total points as per the relevant Codes.</w:t>
      </w:r>
    </w:p>
    <w:p w14:paraId="1DFF2793"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 xml:space="preserve">B-BBEE status with corresponding procurement recognition level. </w:t>
      </w:r>
    </w:p>
    <w:p w14:paraId="609DF0BE"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 xml:space="preserve">The relevant Codes used to issue the B-BBEE verification certificate. </w:t>
      </w:r>
    </w:p>
    <w:p w14:paraId="262987A9"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Date of issue and expiry (e.g.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224621AF"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Financial period which was used to issue the B-BBEE Verification Certificate.</w:t>
      </w:r>
    </w:p>
    <w:p w14:paraId="7786EE65" w14:textId="77777777" w:rsidR="00F1246B" w:rsidRPr="005F71F9" w:rsidRDefault="00F1246B" w:rsidP="00F1246B">
      <w:pPr>
        <w:tabs>
          <w:tab w:val="left" w:leader="dot" w:pos="10620"/>
        </w:tabs>
        <w:spacing w:line="240" w:lineRule="auto"/>
        <w:rPr>
          <w:rFonts w:ascii="Arial" w:hAnsi="Arial" w:cs="Arial"/>
          <w:b/>
          <w:bCs/>
          <w:sz w:val="20"/>
          <w:szCs w:val="20"/>
          <w:lang w:val="en-ZA"/>
        </w:rPr>
      </w:pPr>
    </w:p>
    <w:p w14:paraId="0E747EE6" w14:textId="77777777" w:rsidR="00F1246B" w:rsidRPr="005F71F9" w:rsidRDefault="00F1246B" w:rsidP="00F1246B">
      <w:pPr>
        <w:tabs>
          <w:tab w:val="left" w:leader="dot" w:pos="10620"/>
        </w:tabs>
        <w:spacing w:line="240" w:lineRule="auto"/>
        <w:rPr>
          <w:rFonts w:ascii="Arial" w:hAnsi="Arial" w:cs="Arial"/>
          <w:b/>
          <w:bCs/>
          <w:sz w:val="20"/>
          <w:szCs w:val="20"/>
          <w:lang w:val="en-ZA"/>
        </w:rPr>
      </w:pPr>
    </w:p>
    <w:p w14:paraId="56AB219D" w14:textId="5E0F0675" w:rsidR="00F1246B" w:rsidRPr="005F71F9" w:rsidRDefault="00F1246B" w:rsidP="00575F1E">
      <w:pPr>
        <w:spacing w:line="240" w:lineRule="auto"/>
        <w:jc w:val="left"/>
        <w:rPr>
          <w:rFonts w:ascii="Arial" w:hAnsi="Arial" w:cs="Arial"/>
          <w:b/>
          <w:bCs/>
          <w:sz w:val="20"/>
          <w:szCs w:val="20"/>
          <w:lang w:val="en-ZA"/>
        </w:rPr>
      </w:pPr>
      <w:r w:rsidRPr="005F71F9">
        <w:rPr>
          <w:rFonts w:ascii="Arial" w:hAnsi="Arial" w:cs="Arial"/>
          <w:b/>
          <w:bCs/>
          <w:sz w:val="20"/>
          <w:szCs w:val="20"/>
          <w:lang w:val="en-ZA"/>
        </w:rPr>
        <w:br w:type="page"/>
      </w:r>
    </w:p>
    <w:p w14:paraId="6225579D" w14:textId="5E89C90B" w:rsidR="00F1246B" w:rsidRPr="00575F1E" w:rsidRDefault="00F1246B" w:rsidP="00C45851">
      <w:pPr>
        <w:spacing w:line="240" w:lineRule="auto"/>
        <w:ind w:right="142"/>
        <w:rPr>
          <w:rFonts w:ascii="Arial" w:hAnsi="Arial" w:cs="Arial"/>
          <w:b/>
          <w:bCs/>
          <w:sz w:val="20"/>
          <w:szCs w:val="20"/>
          <w:lang w:val="en-ZA"/>
        </w:rPr>
      </w:pPr>
      <w:r w:rsidRPr="005F71F9">
        <w:rPr>
          <w:rFonts w:ascii="Arial" w:hAnsi="Arial" w:cs="Arial"/>
          <w:b/>
          <w:bCs/>
          <w:sz w:val="20"/>
          <w:szCs w:val="20"/>
          <w:lang w:val="en-ZA"/>
        </w:rPr>
        <w:t>APPENDIX B</w:t>
      </w:r>
    </w:p>
    <w:p w14:paraId="5955AF13" w14:textId="77777777" w:rsidR="00C45851" w:rsidRDefault="00C45851" w:rsidP="00575F1E">
      <w:pPr>
        <w:widowControl w:val="0"/>
        <w:tabs>
          <w:tab w:val="left" w:pos="900"/>
          <w:tab w:val="left" w:pos="2880"/>
          <w:tab w:val="left" w:pos="5760"/>
          <w:tab w:val="left" w:pos="7920"/>
        </w:tabs>
        <w:spacing w:after="160" w:line="240" w:lineRule="auto"/>
        <w:rPr>
          <w:rFonts w:ascii="Arial" w:hAnsi="Arial" w:cs="Arial"/>
          <w:sz w:val="16"/>
          <w:szCs w:val="16"/>
          <w:lang w:val="en-ZA"/>
        </w:rPr>
      </w:pPr>
    </w:p>
    <w:p w14:paraId="67489103" w14:textId="04FF831D" w:rsidR="00F1246B" w:rsidRPr="005F71F9" w:rsidRDefault="00F1246B" w:rsidP="00575F1E">
      <w:pPr>
        <w:widowControl w:val="0"/>
        <w:tabs>
          <w:tab w:val="left" w:pos="900"/>
          <w:tab w:val="left" w:pos="2880"/>
          <w:tab w:val="left" w:pos="5760"/>
          <w:tab w:val="left" w:pos="7920"/>
        </w:tabs>
        <w:spacing w:after="160" w:line="240" w:lineRule="auto"/>
        <w:rPr>
          <w:rFonts w:ascii="Arial" w:eastAsia="Calibri" w:hAnsi="Arial" w:cs="Arial"/>
          <w:b/>
          <w:snapToGrid w:val="0"/>
          <w:sz w:val="20"/>
          <w:szCs w:val="20"/>
        </w:rPr>
      </w:pPr>
      <w:r w:rsidRPr="005F71F9">
        <w:rPr>
          <w:rFonts w:ascii="Arial" w:eastAsia="Calibri" w:hAnsi="Arial" w:cs="Arial"/>
          <w:b/>
          <w:snapToGrid w:val="0"/>
          <w:sz w:val="20"/>
          <w:szCs w:val="20"/>
        </w:rPr>
        <w:t xml:space="preserve">PREFERENCE POINTS CLAIM FORM IN TERMS OF THE PREFERENTIAL PROCUREMENT REGULATIONS 2022 (SBD 6.1) </w:t>
      </w:r>
    </w:p>
    <w:p w14:paraId="65EFFEDF" w14:textId="77777777" w:rsidR="00F1246B" w:rsidRPr="005F71F9" w:rsidRDefault="00F1246B" w:rsidP="00575F1E">
      <w:pPr>
        <w:widowControl w:val="0"/>
        <w:tabs>
          <w:tab w:val="left" w:pos="900"/>
          <w:tab w:val="left" w:pos="2880"/>
          <w:tab w:val="left" w:pos="5760"/>
          <w:tab w:val="left" w:pos="7920"/>
        </w:tabs>
        <w:spacing w:after="160" w:line="240" w:lineRule="auto"/>
        <w:rPr>
          <w:rFonts w:ascii="Arial" w:eastAsia="Calibri" w:hAnsi="Arial" w:cs="Arial"/>
          <w:snapToGrid w:val="0"/>
          <w:sz w:val="20"/>
          <w:szCs w:val="20"/>
          <w:lang w:val="en-US"/>
        </w:rPr>
      </w:pPr>
      <w:r w:rsidRPr="005F71F9">
        <w:rPr>
          <w:rFonts w:ascii="Arial" w:eastAsia="Calibri" w:hAnsi="Arial" w:cs="Arial"/>
          <w:snapToGrid w:val="0"/>
          <w:sz w:val="20"/>
          <w:szCs w:val="20"/>
          <w:lang w:val="en-US"/>
        </w:rPr>
        <w:t xml:space="preserve">This preference form must form part of all tenders invited.  It contains general information and serves as a claim form for preference points for specific goals. </w:t>
      </w:r>
    </w:p>
    <w:p w14:paraId="4311A899" w14:textId="77777777" w:rsidR="00F1246B" w:rsidRPr="005F71F9" w:rsidRDefault="00F1246B" w:rsidP="00575F1E">
      <w:pPr>
        <w:widowControl w:val="0"/>
        <w:tabs>
          <w:tab w:val="left" w:pos="900"/>
          <w:tab w:val="left" w:pos="2880"/>
          <w:tab w:val="left" w:pos="5760"/>
          <w:tab w:val="left" w:pos="7920"/>
        </w:tabs>
        <w:spacing w:after="160" w:line="240" w:lineRule="auto"/>
        <w:rPr>
          <w:rFonts w:ascii="Arial" w:eastAsia="Calibri" w:hAnsi="Arial" w:cs="Arial"/>
          <w:snapToGrid w:val="0"/>
          <w:sz w:val="20"/>
          <w:szCs w:val="20"/>
        </w:rPr>
      </w:pPr>
    </w:p>
    <w:p w14:paraId="177DCB87" w14:textId="77777777" w:rsidR="00F1246B" w:rsidRPr="005F71F9" w:rsidRDefault="00F1246B" w:rsidP="00575F1E">
      <w:pPr>
        <w:widowControl w:val="0"/>
        <w:tabs>
          <w:tab w:val="left" w:pos="900"/>
          <w:tab w:val="left" w:pos="2880"/>
          <w:tab w:val="left" w:pos="5760"/>
          <w:tab w:val="left" w:pos="7920"/>
        </w:tabs>
        <w:spacing w:after="160" w:line="240" w:lineRule="auto"/>
        <w:ind w:left="900" w:hanging="900"/>
        <w:rPr>
          <w:rFonts w:ascii="Arial" w:eastAsia="Calibri" w:hAnsi="Arial" w:cs="Arial"/>
          <w:snapToGrid w:val="0"/>
          <w:sz w:val="20"/>
          <w:szCs w:val="20"/>
        </w:rPr>
      </w:pPr>
      <w:r w:rsidRPr="005F71F9">
        <w:rPr>
          <w:rFonts w:ascii="Arial" w:eastAsia="Calibri" w:hAnsi="Arial" w:cs="Arial"/>
          <w:b/>
          <w:snapToGrid w:val="0"/>
          <w:sz w:val="20"/>
          <w:szCs w:val="20"/>
        </w:rPr>
        <w:t>NB:</w:t>
      </w:r>
      <w:r w:rsidRPr="005F71F9">
        <w:rPr>
          <w:rFonts w:ascii="Arial" w:eastAsia="Calibri" w:hAnsi="Arial" w:cs="Arial"/>
          <w:b/>
          <w:snapToGrid w:val="0"/>
          <w:sz w:val="20"/>
          <w:szCs w:val="20"/>
        </w:rPr>
        <w:tab/>
        <w:t>BEFORE COMPLETING THIS FORM, TENDERERS MUST STUDY THE GENERAL CONDITIONS, DEFINITIONS AND DIRECTIVES APPLICABLE IN RESPECT OF THE TENDER AND PREFERENTIAL PROCUREMENT REGULATIONS, 2022</w:t>
      </w:r>
    </w:p>
    <w:p w14:paraId="4FF5BAA1" w14:textId="77777777" w:rsidR="00F1246B" w:rsidRPr="005F71F9" w:rsidRDefault="00F1246B" w:rsidP="00575F1E">
      <w:pPr>
        <w:widowControl w:val="0"/>
        <w:pBdr>
          <w:bottom w:val="single" w:sz="6" w:space="1" w:color="auto"/>
        </w:pBdr>
        <w:tabs>
          <w:tab w:val="left" w:pos="900"/>
          <w:tab w:val="left" w:pos="2880"/>
          <w:tab w:val="left" w:pos="5760"/>
          <w:tab w:val="left" w:pos="7920"/>
        </w:tabs>
        <w:spacing w:after="160" w:line="240" w:lineRule="auto"/>
        <w:ind w:left="900" w:hanging="900"/>
        <w:rPr>
          <w:rFonts w:ascii="Arial" w:eastAsia="Calibri" w:hAnsi="Arial" w:cs="Arial"/>
          <w:snapToGrid w:val="0"/>
          <w:sz w:val="20"/>
          <w:szCs w:val="20"/>
        </w:rPr>
      </w:pPr>
    </w:p>
    <w:p w14:paraId="2105A25C" w14:textId="77777777" w:rsidR="00F1246B" w:rsidRPr="005F71F9" w:rsidRDefault="00F1246B" w:rsidP="00575F1E">
      <w:pPr>
        <w:widowControl w:val="0"/>
        <w:tabs>
          <w:tab w:val="left" w:pos="900"/>
          <w:tab w:val="left" w:pos="2880"/>
          <w:tab w:val="left" w:pos="5760"/>
          <w:tab w:val="left" w:pos="7920"/>
        </w:tabs>
        <w:spacing w:after="160" w:line="240" w:lineRule="auto"/>
        <w:ind w:left="900" w:hanging="900"/>
        <w:rPr>
          <w:rFonts w:ascii="Arial" w:eastAsia="Calibri" w:hAnsi="Arial" w:cs="Arial"/>
          <w:snapToGrid w:val="0"/>
          <w:sz w:val="20"/>
          <w:szCs w:val="20"/>
        </w:rPr>
      </w:pPr>
    </w:p>
    <w:p w14:paraId="70325E2A" w14:textId="77777777" w:rsidR="00F1246B" w:rsidRPr="005F71F9" w:rsidRDefault="00F1246B" w:rsidP="00575F1E">
      <w:pPr>
        <w:widowControl w:val="0"/>
        <w:numPr>
          <w:ilvl w:val="0"/>
          <w:numId w:val="28"/>
        </w:numPr>
        <w:tabs>
          <w:tab w:val="num" w:pos="720"/>
          <w:tab w:val="left" w:pos="2880"/>
          <w:tab w:val="left" w:pos="5760"/>
          <w:tab w:val="left" w:pos="7920"/>
        </w:tabs>
        <w:spacing w:after="120" w:line="240" w:lineRule="auto"/>
        <w:ind w:hanging="720"/>
        <w:rPr>
          <w:rFonts w:ascii="Arial" w:eastAsia="Calibri" w:hAnsi="Arial" w:cs="Arial"/>
          <w:b/>
          <w:snapToGrid w:val="0"/>
          <w:sz w:val="20"/>
          <w:szCs w:val="20"/>
        </w:rPr>
      </w:pPr>
      <w:r w:rsidRPr="005F71F9">
        <w:rPr>
          <w:rFonts w:ascii="Arial" w:eastAsia="Calibri" w:hAnsi="Arial" w:cs="Arial"/>
          <w:b/>
          <w:snapToGrid w:val="0"/>
          <w:sz w:val="20"/>
          <w:szCs w:val="20"/>
        </w:rPr>
        <w:t>GENERAL CONDITIONS</w:t>
      </w:r>
    </w:p>
    <w:p w14:paraId="57535AAE" w14:textId="77777777" w:rsidR="00F1246B" w:rsidRPr="005F71F9" w:rsidRDefault="00F1246B" w:rsidP="00575F1E">
      <w:pPr>
        <w:widowControl w:val="0"/>
        <w:numPr>
          <w:ilvl w:val="1"/>
          <w:numId w:val="28"/>
        </w:numPr>
        <w:tabs>
          <w:tab w:val="num" w:pos="720"/>
          <w:tab w:val="left" w:pos="2880"/>
          <w:tab w:val="left" w:pos="5760"/>
          <w:tab w:val="left" w:pos="7920"/>
        </w:tabs>
        <w:spacing w:after="120" w:line="240" w:lineRule="auto"/>
        <w:ind w:left="720" w:hanging="720"/>
        <w:rPr>
          <w:rFonts w:ascii="Arial" w:eastAsia="Calibri" w:hAnsi="Arial" w:cs="Arial"/>
          <w:snapToGrid w:val="0"/>
          <w:sz w:val="20"/>
          <w:szCs w:val="20"/>
        </w:rPr>
      </w:pPr>
      <w:r w:rsidRPr="005F71F9">
        <w:rPr>
          <w:rFonts w:ascii="Arial" w:eastAsia="Calibri" w:hAnsi="Arial" w:cs="Arial"/>
          <w:snapToGrid w:val="0"/>
          <w:sz w:val="20"/>
          <w:szCs w:val="20"/>
        </w:rPr>
        <w:t>The following preference point systems are applicable to invitations to tender:</w:t>
      </w:r>
    </w:p>
    <w:p w14:paraId="33CAB4EE" w14:textId="77777777" w:rsidR="00F1246B" w:rsidRPr="005F71F9" w:rsidRDefault="00F1246B" w:rsidP="00575F1E">
      <w:pPr>
        <w:widowControl w:val="0"/>
        <w:numPr>
          <w:ilvl w:val="0"/>
          <w:numId w:val="29"/>
        </w:numPr>
        <w:tabs>
          <w:tab w:val="left" w:pos="900"/>
          <w:tab w:val="left" w:pos="5760"/>
          <w:tab w:val="left" w:pos="7920"/>
        </w:tabs>
        <w:spacing w:after="160" w:line="240" w:lineRule="auto"/>
        <w:rPr>
          <w:rFonts w:ascii="Arial" w:eastAsia="Calibri" w:hAnsi="Arial" w:cs="Arial"/>
          <w:snapToGrid w:val="0"/>
          <w:sz w:val="20"/>
          <w:szCs w:val="20"/>
        </w:rPr>
      </w:pPr>
      <w:r w:rsidRPr="005F71F9">
        <w:rPr>
          <w:rFonts w:ascii="Arial" w:eastAsia="Calibri" w:hAnsi="Arial" w:cs="Arial"/>
          <w:snapToGrid w:val="0"/>
          <w:sz w:val="20"/>
          <w:szCs w:val="20"/>
        </w:rPr>
        <w:t xml:space="preserve">the 80/20 system for requirements with a Rand value of up to R50 000 000 (all applicable taxes included); and </w:t>
      </w:r>
    </w:p>
    <w:p w14:paraId="028BE1A3" w14:textId="77777777" w:rsidR="00F1246B" w:rsidRPr="005F71F9" w:rsidRDefault="00F1246B" w:rsidP="00575F1E">
      <w:pPr>
        <w:widowControl w:val="0"/>
        <w:numPr>
          <w:ilvl w:val="0"/>
          <w:numId w:val="29"/>
        </w:numPr>
        <w:tabs>
          <w:tab w:val="left" w:pos="900"/>
          <w:tab w:val="left" w:pos="5760"/>
          <w:tab w:val="left" w:pos="7920"/>
        </w:tabs>
        <w:spacing w:after="160" w:line="240" w:lineRule="auto"/>
        <w:rPr>
          <w:rFonts w:ascii="Arial" w:eastAsia="Calibri" w:hAnsi="Arial" w:cs="Arial"/>
          <w:snapToGrid w:val="0"/>
          <w:sz w:val="20"/>
          <w:szCs w:val="20"/>
        </w:rPr>
      </w:pPr>
      <w:r w:rsidRPr="005F71F9">
        <w:rPr>
          <w:rFonts w:ascii="Arial" w:eastAsia="Calibri" w:hAnsi="Arial" w:cs="Arial"/>
          <w:snapToGrid w:val="0"/>
          <w:sz w:val="20"/>
          <w:szCs w:val="20"/>
        </w:rPr>
        <w:t>the 90/10 system for requirements with a Rand value above R50 000 000 (all applicable taxes included).</w:t>
      </w:r>
    </w:p>
    <w:p w14:paraId="4B5BCF27" w14:textId="77777777" w:rsidR="00F1246B" w:rsidRPr="005F71F9" w:rsidRDefault="00F1246B" w:rsidP="00575F1E">
      <w:pPr>
        <w:widowControl w:val="0"/>
        <w:tabs>
          <w:tab w:val="left" w:pos="900"/>
          <w:tab w:val="left" w:pos="5760"/>
          <w:tab w:val="left" w:pos="7920"/>
        </w:tabs>
        <w:spacing w:after="160" w:line="240" w:lineRule="auto"/>
        <w:rPr>
          <w:rFonts w:ascii="Arial" w:eastAsia="Calibri" w:hAnsi="Arial" w:cs="Arial"/>
          <w:snapToGrid w:val="0"/>
          <w:sz w:val="20"/>
          <w:szCs w:val="20"/>
        </w:rPr>
      </w:pPr>
    </w:p>
    <w:p w14:paraId="1E542210" w14:textId="1DA1685B" w:rsidR="00F1246B" w:rsidRPr="00B41D18" w:rsidRDefault="00F1246B" w:rsidP="00575F1E">
      <w:pPr>
        <w:widowControl w:val="0"/>
        <w:numPr>
          <w:ilvl w:val="1"/>
          <w:numId w:val="28"/>
        </w:numPr>
        <w:tabs>
          <w:tab w:val="num" w:pos="993"/>
          <w:tab w:val="left" w:pos="2880"/>
          <w:tab w:val="left" w:pos="5760"/>
          <w:tab w:val="left" w:pos="7920"/>
        </w:tabs>
        <w:spacing w:after="120" w:line="240" w:lineRule="auto"/>
        <w:ind w:left="993" w:hanging="993"/>
        <w:rPr>
          <w:rFonts w:ascii="Arial" w:eastAsia="Calibri" w:hAnsi="Arial" w:cs="Arial"/>
          <w:b/>
          <w:snapToGrid w:val="0"/>
          <w:sz w:val="20"/>
          <w:szCs w:val="20"/>
        </w:rPr>
      </w:pPr>
      <w:r w:rsidRPr="005F71F9">
        <w:rPr>
          <w:rFonts w:ascii="Arial" w:eastAsia="Calibri" w:hAnsi="Arial" w:cs="Arial"/>
          <w:b/>
          <w:snapToGrid w:val="0"/>
          <w:sz w:val="20"/>
          <w:szCs w:val="20"/>
        </w:rPr>
        <w:t>To be completed by the organ of state</w:t>
      </w:r>
    </w:p>
    <w:p w14:paraId="1CAB8905" w14:textId="77777777" w:rsidR="00F1246B" w:rsidRPr="00213452" w:rsidRDefault="00F1246B" w:rsidP="00575F1E">
      <w:pPr>
        <w:widowControl w:val="0"/>
        <w:numPr>
          <w:ilvl w:val="0"/>
          <w:numId w:val="35"/>
        </w:numPr>
        <w:tabs>
          <w:tab w:val="left" w:pos="2880"/>
          <w:tab w:val="left" w:pos="5760"/>
          <w:tab w:val="left" w:pos="7920"/>
        </w:tabs>
        <w:spacing w:after="120" w:line="240" w:lineRule="auto"/>
        <w:contextualSpacing/>
        <w:rPr>
          <w:rFonts w:ascii="Arial" w:eastAsia="Calibri" w:hAnsi="Arial" w:cs="Arial"/>
          <w:strike/>
          <w:snapToGrid w:val="0"/>
          <w:sz w:val="20"/>
          <w:szCs w:val="20"/>
        </w:rPr>
      </w:pPr>
      <w:r w:rsidRPr="00213452">
        <w:rPr>
          <w:rFonts w:ascii="Arial" w:eastAsia="Calibri" w:hAnsi="Arial" w:cs="Arial"/>
          <w:strike/>
          <w:snapToGrid w:val="0"/>
          <w:sz w:val="20"/>
          <w:szCs w:val="20"/>
        </w:rPr>
        <w:t xml:space="preserve">The applicable preference point system for this tender is the </w:t>
      </w:r>
      <w:r w:rsidRPr="00213452">
        <w:rPr>
          <w:rFonts w:ascii="Arial" w:eastAsia="Calibri" w:hAnsi="Arial" w:cs="Arial"/>
          <w:strike/>
          <w:snapToGrid w:val="0"/>
          <w:color w:val="FF0000"/>
          <w:sz w:val="20"/>
          <w:szCs w:val="20"/>
        </w:rPr>
        <w:t xml:space="preserve">90/10 </w:t>
      </w:r>
      <w:r w:rsidRPr="00213452">
        <w:rPr>
          <w:rFonts w:ascii="Arial" w:eastAsia="Calibri" w:hAnsi="Arial" w:cs="Arial"/>
          <w:strike/>
          <w:snapToGrid w:val="0"/>
          <w:sz w:val="20"/>
          <w:szCs w:val="20"/>
        </w:rPr>
        <w:t>preference point system.</w:t>
      </w:r>
    </w:p>
    <w:p w14:paraId="7BB44A0C" w14:textId="77777777" w:rsidR="00F1246B" w:rsidRPr="005F71F9" w:rsidRDefault="00F1246B" w:rsidP="00575F1E">
      <w:pPr>
        <w:widowControl w:val="0"/>
        <w:tabs>
          <w:tab w:val="left" w:pos="2880"/>
          <w:tab w:val="left" w:pos="5760"/>
          <w:tab w:val="left" w:pos="7920"/>
        </w:tabs>
        <w:spacing w:after="120" w:line="240" w:lineRule="auto"/>
        <w:ind w:left="1069"/>
        <w:contextualSpacing/>
        <w:rPr>
          <w:rFonts w:ascii="Arial" w:eastAsia="Calibri" w:hAnsi="Arial" w:cs="Arial"/>
          <w:snapToGrid w:val="0"/>
          <w:sz w:val="20"/>
          <w:szCs w:val="20"/>
        </w:rPr>
      </w:pPr>
    </w:p>
    <w:p w14:paraId="4E89A844" w14:textId="77777777" w:rsidR="00F1246B" w:rsidRPr="00213452" w:rsidRDefault="00F1246B" w:rsidP="00575F1E">
      <w:pPr>
        <w:widowControl w:val="0"/>
        <w:numPr>
          <w:ilvl w:val="0"/>
          <w:numId w:val="35"/>
        </w:numPr>
        <w:tabs>
          <w:tab w:val="left" w:pos="2880"/>
          <w:tab w:val="left" w:pos="5760"/>
          <w:tab w:val="left" w:pos="7920"/>
        </w:tabs>
        <w:spacing w:after="120" w:line="240" w:lineRule="auto"/>
        <w:contextualSpacing/>
        <w:rPr>
          <w:rFonts w:ascii="Arial" w:eastAsia="Calibri" w:hAnsi="Arial" w:cs="Arial"/>
          <w:snapToGrid w:val="0"/>
          <w:sz w:val="20"/>
          <w:szCs w:val="20"/>
        </w:rPr>
      </w:pPr>
      <w:r w:rsidRPr="00213452">
        <w:rPr>
          <w:rFonts w:ascii="Arial" w:eastAsia="Calibri" w:hAnsi="Arial" w:cs="Arial"/>
          <w:snapToGrid w:val="0"/>
          <w:sz w:val="20"/>
          <w:szCs w:val="20"/>
        </w:rPr>
        <w:t xml:space="preserve">The applicable preference point system for this tender is the </w:t>
      </w:r>
      <w:r w:rsidRPr="00213452">
        <w:rPr>
          <w:rFonts w:ascii="Arial" w:eastAsia="Calibri" w:hAnsi="Arial" w:cs="Arial"/>
          <w:snapToGrid w:val="0"/>
          <w:color w:val="FF0000"/>
          <w:sz w:val="20"/>
          <w:szCs w:val="20"/>
        </w:rPr>
        <w:t xml:space="preserve">80/20 </w:t>
      </w:r>
      <w:r w:rsidRPr="00213452">
        <w:rPr>
          <w:rFonts w:ascii="Arial" w:eastAsia="Calibri" w:hAnsi="Arial" w:cs="Arial"/>
          <w:snapToGrid w:val="0"/>
          <w:sz w:val="20"/>
          <w:szCs w:val="20"/>
        </w:rPr>
        <w:t>preference point system.</w:t>
      </w:r>
    </w:p>
    <w:p w14:paraId="120926ED" w14:textId="77777777" w:rsidR="00F1246B" w:rsidRPr="00096569" w:rsidRDefault="00F1246B" w:rsidP="00575F1E">
      <w:pPr>
        <w:widowControl w:val="0"/>
        <w:tabs>
          <w:tab w:val="left" w:pos="2880"/>
          <w:tab w:val="left" w:pos="5760"/>
          <w:tab w:val="left" w:pos="7920"/>
        </w:tabs>
        <w:spacing w:after="120" w:line="240" w:lineRule="auto"/>
        <w:ind w:left="1069"/>
        <w:contextualSpacing/>
        <w:rPr>
          <w:rFonts w:ascii="Arial" w:eastAsia="Calibri" w:hAnsi="Arial" w:cs="Arial"/>
          <w:strike/>
          <w:snapToGrid w:val="0"/>
          <w:sz w:val="20"/>
          <w:szCs w:val="20"/>
        </w:rPr>
      </w:pPr>
    </w:p>
    <w:p w14:paraId="04270CFF" w14:textId="77777777" w:rsidR="00F1246B" w:rsidRPr="005F71F9" w:rsidRDefault="00F1246B" w:rsidP="00575F1E">
      <w:pPr>
        <w:widowControl w:val="0"/>
        <w:numPr>
          <w:ilvl w:val="0"/>
          <w:numId w:val="35"/>
        </w:numPr>
        <w:tabs>
          <w:tab w:val="left" w:pos="2880"/>
          <w:tab w:val="left" w:pos="5760"/>
          <w:tab w:val="left" w:pos="7920"/>
        </w:tabs>
        <w:spacing w:after="120" w:line="240" w:lineRule="auto"/>
        <w:contextualSpacing/>
        <w:rPr>
          <w:rFonts w:ascii="Arial" w:eastAsia="Calibri" w:hAnsi="Arial" w:cs="Arial"/>
          <w:snapToGrid w:val="0"/>
          <w:sz w:val="20"/>
          <w:szCs w:val="20"/>
        </w:rPr>
      </w:pPr>
      <w:r w:rsidRPr="00096569">
        <w:rPr>
          <w:rFonts w:ascii="Arial" w:eastAsia="Calibri" w:hAnsi="Arial" w:cs="Arial"/>
          <w:strike/>
          <w:snapToGrid w:val="0"/>
          <w:sz w:val="20"/>
          <w:szCs w:val="20"/>
        </w:rPr>
        <w:t xml:space="preserve">Either the </w:t>
      </w:r>
      <w:r w:rsidRPr="00096569">
        <w:rPr>
          <w:rFonts w:ascii="Arial" w:eastAsia="Calibri" w:hAnsi="Arial" w:cs="Arial"/>
          <w:strike/>
          <w:snapToGrid w:val="0"/>
          <w:color w:val="FF0000"/>
          <w:sz w:val="20"/>
          <w:szCs w:val="20"/>
        </w:rPr>
        <w:t xml:space="preserve">90/10 or 80/20 preference point system </w:t>
      </w:r>
      <w:r w:rsidRPr="00096569">
        <w:rPr>
          <w:rFonts w:ascii="Arial" w:eastAsia="Calibri" w:hAnsi="Arial" w:cs="Arial"/>
          <w:strike/>
          <w:snapToGrid w:val="0"/>
          <w:sz w:val="20"/>
          <w:szCs w:val="20"/>
        </w:rPr>
        <w:t>will be applicable in this tender. The lowest/ highest acceptable tender will be used to determine the accurate system once tenders are received</w:t>
      </w:r>
      <w:r w:rsidRPr="005F71F9">
        <w:rPr>
          <w:rFonts w:ascii="Arial" w:eastAsia="Calibri" w:hAnsi="Arial" w:cs="Arial"/>
          <w:snapToGrid w:val="0"/>
          <w:sz w:val="20"/>
          <w:szCs w:val="20"/>
        </w:rPr>
        <w:t>.</w:t>
      </w:r>
    </w:p>
    <w:p w14:paraId="692A3D45" w14:textId="77777777" w:rsidR="00F1246B" w:rsidRPr="005F71F9" w:rsidRDefault="00F1246B" w:rsidP="00575F1E">
      <w:pPr>
        <w:spacing w:after="160" w:line="240" w:lineRule="auto"/>
        <w:ind w:left="720"/>
        <w:contextualSpacing/>
        <w:rPr>
          <w:rFonts w:ascii="Arial" w:eastAsia="Calibri" w:hAnsi="Arial" w:cs="Arial"/>
          <w:snapToGrid w:val="0"/>
          <w:sz w:val="20"/>
          <w:szCs w:val="20"/>
        </w:rPr>
      </w:pPr>
    </w:p>
    <w:p w14:paraId="147D6778" w14:textId="77777777" w:rsidR="00F1246B" w:rsidRPr="005F71F9" w:rsidRDefault="00F1246B" w:rsidP="00575F1E">
      <w:pPr>
        <w:widowControl w:val="0"/>
        <w:numPr>
          <w:ilvl w:val="1"/>
          <w:numId w:val="28"/>
        </w:numPr>
        <w:tabs>
          <w:tab w:val="left" w:pos="2880"/>
          <w:tab w:val="left" w:pos="5760"/>
          <w:tab w:val="left" w:pos="7920"/>
        </w:tabs>
        <w:spacing w:after="120" w:line="240" w:lineRule="auto"/>
        <w:contextualSpacing/>
        <w:rPr>
          <w:rFonts w:ascii="Arial" w:eastAsia="Calibri" w:hAnsi="Arial" w:cs="Arial"/>
          <w:snapToGrid w:val="0"/>
          <w:sz w:val="20"/>
          <w:szCs w:val="20"/>
        </w:rPr>
      </w:pPr>
      <w:r w:rsidRPr="005F71F9">
        <w:rPr>
          <w:rFonts w:ascii="Arial" w:eastAsia="Calibri" w:hAnsi="Arial" w:cs="Arial"/>
          <w:snapToGrid w:val="0"/>
          <w:sz w:val="20"/>
          <w:szCs w:val="20"/>
        </w:rPr>
        <w:t xml:space="preserve">Points for this tender (even in the case of a tender for income-generating contracts) shall be awarded for: </w:t>
      </w:r>
    </w:p>
    <w:p w14:paraId="29F7338C" w14:textId="77777777" w:rsidR="00F1246B" w:rsidRPr="005F71F9" w:rsidRDefault="00F1246B" w:rsidP="00575F1E">
      <w:pPr>
        <w:widowControl w:val="0"/>
        <w:numPr>
          <w:ilvl w:val="0"/>
          <w:numId w:val="30"/>
        </w:numPr>
        <w:tabs>
          <w:tab w:val="num" w:pos="1080"/>
          <w:tab w:val="left" w:pos="7920"/>
        </w:tabs>
        <w:spacing w:after="120" w:line="240" w:lineRule="auto"/>
        <w:ind w:left="1080" w:hanging="229"/>
        <w:rPr>
          <w:rFonts w:ascii="Arial" w:eastAsia="Calibri" w:hAnsi="Arial" w:cs="Arial"/>
          <w:snapToGrid w:val="0"/>
          <w:sz w:val="20"/>
          <w:szCs w:val="20"/>
        </w:rPr>
      </w:pPr>
      <w:r w:rsidRPr="005F71F9">
        <w:rPr>
          <w:rFonts w:ascii="Arial" w:eastAsia="Calibri" w:hAnsi="Arial" w:cs="Arial"/>
          <w:snapToGrid w:val="0"/>
          <w:sz w:val="20"/>
          <w:szCs w:val="20"/>
        </w:rPr>
        <w:t>Price; and</w:t>
      </w:r>
    </w:p>
    <w:p w14:paraId="0B814A3E" w14:textId="77777777" w:rsidR="00F1246B" w:rsidRPr="005F71F9" w:rsidRDefault="00F1246B" w:rsidP="00575F1E">
      <w:pPr>
        <w:widowControl w:val="0"/>
        <w:numPr>
          <w:ilvl w:val="0"/>
          <w:numId w:val="30"/>
        </w:numPr>
        <w:tabs>
          <w:tab w:val="num" w:pos="1080"/>
          <w:tab w:val="left" w:pos="7920"/>
        </w:tabs>
        <w:spacing w:after="120" w:line="240" w:lineRule="auto"/>
        <w:ind w:left="1080" w:hanging="229"/>
        <w:rPr>
          <w:rFonts w:ascii="Arial" w:eastAsia="Calibri" w:hAnsi="Arial" w:cs="Arial"/>
          <w:snapToGrid w:val="0"/>
          <w:sz w:val="20"/>
          <w:szCs w:val="20"/>
        </w:rPr>
      </w:pPr>
      <w:r w:rsidRPr="005F71F9">
        <w:rPr>
          <w:rFonts w:ascii="Arial" w:eastAsia="Calibri" w:hAnsi="Arial" w:cs="Arial"/>
          <w:snapToGrid w:val="0"/>
          <w:sz w:val="20"/>
          <w:szCs w:val="20"/>
        </w:rPr>
        <w:t>Specific Goals.</w:t>
      </w:r>
    </w:p>
    <w:p w14:paraId="7A09F1D4" w14:textId="77777777" w:rsidR="00F1246B" w:rsidRPr="005F71F9" w:rsidRDefault="00F1246B" w:rsidP="00575F1E">
      <w:pPr>
        <w:widowControl w:val="0"/>
        <w:tabs>
          <w:tab w:val="left" w:pos="7920"/>
        </w:tabs>
        <w:spacing w:after="120" w:line="240" w:lineRule="auto"/>
        <w:ind w:left="851"/>
        <w:rPr>
          <w:rFonts w:ascii="Arial" w:eastAsia="Calibri" w:hAnsi="Arial" w:cs="Arial"/>
          <w:snapToGrid w:val="0"/>
          <w:sz w:val="20"/>
          <w:szCs w:val="20"/>
        </w:rPr>
      </w:pPr>
    </w:p>
    <w:p w14:paraId="6A8F52E4" w14:textId="77777777" w:rsidR="00F1246B" w:rsidRPr="005F71F9" w:rsidRDefault="00F1246B" w:rsidP="00575F1E">
      <w:pPr>
        <w:widowControl w:val="0"/>
        <w:numPr>
          <w:ilvl w:val="1"/>
          <w:numId w:val="28"/>
        </w:numPr>
        <w:tabs>
          <w:tab w:val="num" w:pos="720"/>
          <w:tab w:val="left" w:pos="2880"/>
          <w:tab w:val="left" w:pos="5760"/>
          <w:tab w:val="left" w:pos="7920"/>
        </w:tabs>
        <w:spacing w:after="120" w:line="240" w:lineRule="auto"/>
        <w:ind w:left="720" w:hanging="720"/>
        <w:rPr>
          <w:rFonts w:ascii="Arial" w:eastAsia="Calibri" w:hAnsi="Arial" w:cs="Arial"/>
          <w:b/>
          <w:snapToGrid w:val="0"/>
          <w:sz w:val="20"/>
          <w:szCs w:val="20"/>
        </w:rPr>
      </w:pPr>
      <w:r w:rsidRPr="005F71F9">
        <w:rPr>
          <w:rFonts w:ascii="Arial" w:eastAsia="Calibri" w:hAnsi="Arial" w:cs="Arial"/>
          <w:b/>
          <w:snapToGrid w:val="0"/>
          <w:sz w:val="20"/>
          <w:szCs w:val="20"/>
        </w:rPr>
        <w:t>To be completed by the organ of state:</w:t>
      </w:r>
    </w:p>
    <w:p w14:paraId="176BDEDB" w14:textId="77777777" w:rsidR="00F1246B" w:rsidRPr="005F71F9" w:rsidRDefault="00F1246B" w:rsidP="00575F1E">
      <w:pPr>
        <w:widowControl w:val="0"/>
        <w:tabs>
          <w:tab w:val="left" w:pos="2880"/>
          <w:tab w:val="left" w:pos="5760"/>
          <w:tab w:val="left" w:pos="7920"/>
        </w:tabs>
        <w:spacing w:after="120" w:line="240" w:lineRule="auto"/>
        <w:ind w:left="720"/>
        <w:rPr>
          <w:rFonts w:ascii="Arial" w:eastAsia="Calibri" w:hAnsi="Arial" w:cs="Arial"/>
          <w:snapToGrid w:val="0"/>
          <w:sz w:val="20"/>
          <w:szCs w:val="20"/>
        </w:rPr>
      </w:pPr>
      <w:r w:rsidRPr="005F71F9">
        <w:rPr>
          <w:rFonts w:ascii="Arial" w:eastAsia="Calibri" w:hAnsi="Arial" w:cs="Arial"/>
          <w:snapToGrid w:val="0"/>
          <w:sz w:val="20"/>
          <w:szCs w:val="2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1246B" w:rsidRPr="005F71F9" w14:paraId="281288BD" w14:textId="77777777" w:rsidTr="007750C3">
        <w:tc>
          <w:tcPr>
            <w:tcW w:w="5130" w:type="dxa"/>
            <w:shd w:val="clear" w:color="auto" w:fill="C00000"/>
            <w:vAlign w:val="bottom"/>
          </w:tcPr>
          <w:p w14:paraId="20512BDC" w14:textId="77777777" w:rsidR="00F1246B" w:rsidRPr="005F71F9" w:rsidRDefault="00F1246B" w:rsidP="00575F1E">
            <w:pPr>
              <w:widowControl w:val="0"/>
              <w:tabs>
                <w:tab w:val="left" w:pos="2880"/>
                <w:tab w:val="left" w:pos="5760"/>
                <w:tab w:val="left" w:pos="7920"/>
              </w:tabs>
              <w:spacing w:after="120" w:line="240" w:lineRule="auto"/>
              <w:jc w:val="center"/>
              <w:rPr>
                <w:rFonts w:ascii="Arial" w:eastAsia="Calibri" w:hAnsi="Arial" w:cs="Arial"/>
                <w:b/>
                <w:snapToGrid w:val="0"/>
                <w:sz w:val="20"/>
                <w:szCs w:val="20"/>
              </w:rPr>
            </w:pPr>
          </w:p>
        </w:tc>
        <w:tc>
          <w:tcPr>
            <w:tcW w:w="1800" w:type="dxa"/>
            <w:shd w:val="clear" w:color="auto" w:fill="C00000"/>
            <w:vAlign w:val="bottom"/>
          </w:tcPr>
          <w:p w14:paraId="650C6884" w14:textId="77777777" w:rsidR="00F1246B" w:rsidRPr="005F71F9" w:rsidRDefault="00F1246B" w:rsidP="00575F1E">
            <w:pPr>
              <w:widowControl w:val="0"/>
              <w:tabs>
                <w:tab w:val="left" w:pos="2880"/>
                <w:tab w:val="left" w:pos="5760"/>
                <w:tab w:val="left" w:pos="7920"/>
              </w:tabs>
              <w:spacing w:after="120" w:line="240" w:lineRule="auto"/>
              <w:jc w:val="center"/>
              <w:rPr>
                <w:rFonts w:ascii="Arial" w:eastAsia="Calibri" w:hAnsi="Arial" w:cs="Arial"/>
                <w:b/>
                <w:snapToGrid w:val="0"/>
                <w:sz w:val="20"/>
                <w:szCs w:val="20"/>
              </w:rPr>
            </w:pPr>
            <w:r w:rsidRPr="005F71F9">
              <w:rPr>
                <w:rFonts w:ascii="Arial" w:eastAsia="Calibri" w:hAnsi="Arial" w:cs="Arial"/>
                <w:b/>
                <w:snapToGrid w:val="0"/>
                <w:sz w:val="20"/>
                <w:szCs w:val="20"/>
              </w:rPr>
              <w:t>POINTS</w:t>
            </w:r>
          </w:p>
        </w:tc>
      </w:tr>
      <w:tr w:rsidR="00F1246B" w:rsidRPr="005F71F9" w14:paraId="099E4850" w14:textId="77777777" w:rsidTr="007750C3">
        <w:tc>
          <w:tcPr>
            <w:tcW w:w="5130" w:type="dxa"/>
            <w:shd w:val="clear" w:color="auto" w:fill="auto"/>
            <w:vAlign w:val="bottom"/>
          </w:tcPr>
          <w:p w14:paraId="6A148D01" w14:textId="77777777" w:rsidR="00F1246B" w:rsidRPr="005F71F9" w:rsidRDefault="00F1246B" w:rsidP="00575F1E">
            <w:pPr>
              <w:widowControl w:val="0"/>
              <w:tabs>
                <w:tab w:val="left" w:pos="2880"/>
                <w:tab w:val="left" w:pos="5760"/>
                <w:tab w:val="left" w:pos="7920"/>
              </w:tabs>
              <w:spacing w:after="120" w:line="240" w:lineRule="auto"/>
              <w:jc w:val="left"/>
              <w:rPr>
                <w:rFonts w:ascii="Arial" w:eastAsia="Calibri" w:hAnsi="Arial" w:cs="Arial"/>
                <w:snapToGrid w:val="0"/>
                <w:sz w:val="20"/>
                <w:szCs w:val="20"/>
              </w:rPr>
            </w:pPr>
            <w:r w:rsidRPr="005F71F9">
              <w:rPr>
                <w:rFonts w:ascii="Arial" w:eastAsia="Calibri" w:hAnsi="Arial" w:cs="Arial"/>
                <w:b/>
                <w:snapToGrid w:val="0"/>
                <w:sz w:val="20"/>
                <w:szCs w:val="20"/>
              </w:rPr>
              <w:t>PRICE</w:t>
            </w:r>
          </w:p>
        </w:tc>
        <w:tc>
          <w:tcPr>
            <w:tcW w:w="1800" w:type="dxa"/>
            <w:shd w:val="clear" w:color="auto" w:fill="FFFF00"/>
          </w:tcPr>
          <w:p w14:paraId="3172511B" w14:textId="7FC0A976" w:rsidR="00F1246B" w:rsidRPr="005F71F9" w:rsidRDefault="00213452" w:rsidP="00575F1E">
            <w:pPr>
              <w:widowControl w:val="0"/>
              <w:tabs>
                <w:tab w:val="left" w:pos="2880"/>
                <w:tab w:val="left" w:pos="5760"/>
                <w:tab w:val="left" w:pos="7920"/>
              </w:tabs>
              <w:spacing w:after="120" w:line="240" w:lineRule="auto"/>
              <w:jc w:val="center"/>
              <w:rPr>
                <w:rFonts w:ascii="Arial" w:eastAsia="Calibri" w:hAnsi="Arial" w:cs="Arial"/>
                <w:snapToGrid w:val="0"/>
                <w:sz w:val="20"/>
                <w:szCs w:val="20"/>
                <w:highlight w:val="yellow"/>
              </w:rPr>
            </w:pPr>
            <w:r>
              <w:rPr>
                <w:rFonts w:ascii="Arial" w:eastAsia="Calibri" w:hAnsi="Arial" w:cs="Arial"/>
                <w:snapToGrid w:val="0"/>
                <w:sz w:val="20"/>
                <w:szCs w:val="20"/>
                <w:highlight w:val="yellow"/>
              </w:rPr>
              <w:t>80</w:t>
            </w:r>
          </w:p>
        </w:tc>
      </w:tr>
      <w:tr w:rsidR="00F1246B" w:rsidRPr="005F71F9" w14:paraId="56854CDC" w14:textId="77777777" w:rsidTr="007750C3">
        <w:tc>
          <w:tcPr>
            <w:tcW w:w="5130" w:type="dxa"/>
            <w:shd w:val="clear" w:color="auto" w:fill="auto"/>
            <w:vAlign w:val="bottom"/>
          </w:tcPr>
          <w:p w14:paraId="1848CDD4" w14:textId="77777777" w:rsidR="00F1246B" w:rsidRPr="005F71F9" w:rsidRDefault="00F1246B" w:rsidP="00575F1E">
            <w:pPr>
              <w:widowControl w:val="0"/>
              <w:tabs>
                <w:tab w:val="left" w:pos="2880"/>
                <w:tab w:val="left" w:pos="5760"/>
                <w:tab w:val="left" w:pos="7920"/>
              </w:tabs>
              <w:spacing w:after="120" w:line="240" w:lineRule="auto"/>
              <w:jc w:val="left"/>
              <w:rPr>
                <w:rFonts w:ascii="Arial" w:eastAsia="Calibri" w:hAnsi="Arial" w:cs="Arial"/>
                <w:snapToGrid w:val="0"/>
                <w:sz w:val="20"/>
                <w:szCs w:val="20"/>
              </w:rPr>
            </w:pPr>
            <w:r w:rsidRPr="005F71F9">
              <w:rPr>
                <w:rFonts w:ascii="Arial" w:eastAsia="Calibri" w:hAnsi="Arial" w:cs="Arial"/>
                <w:b/>
                <w:snapToGrid w:val="0"/>
                <w:sz w:val="20"/>
                <w:szCs w:val="20"/>
              </w:rPr>
              <w:t>SPECIFIC GOALS</w:t>
            </w:r>
          </w:p>
        </w:tc>
        <w:tc>
          <w:tcPr>
            <w:tcW w:w="1800" w:type="dxa"/>
            <w:shd w:val="clear" w:color="auto" w:fill="FFFF00"/>
          </w:tcPr>
          <w:p w14:paraId="3C0CEA4C" w14:textId="323BDC4A" w:rsidR="00F1246B" w:rsidRPr="005F71F9" w:rsidRDefault="00213452" w:rsidP="00575F1E">
            <w:pPr>
              <w:widowControl w:val="0"/>
              <w:tabs>
                <w:tab w:val="left" w:pos="2880"/>
                <w:tab w:val="left" w:pos="5760"/>
                <w:tab w:val="left" w:pos="7920"/>
              </w:tabs>
              <w:spacing w:after="120" w:line="240" w:lineRule="auto"/>
              <w:jc w:val="center"/>
              <w:rPr>
                <w:rFonts w:ascii="Arial" w:eastAsia="Calibri" w:hAnsi="Arial" w:cs="Arial"/>
                <w:snapToGrid w:val="0"/>
                <w:sz w:val="20"/>
                <w:szCs w:val="20"/>
              </w:rPr>
            </w:pPr>
            <w:r>
              <w:rPr>
                <w:rFonts w:ascii="Arial" w:eastAsia="Calibri" w:hAnsi="Arial" w:cs="Arial"/>
                <w:snapToGrid w:val="0"/>
                <w:sz w:val="20"/>
                <w:szCs w:val="20"/>
              </w:rPr>
              <w:t>20</w:t>
            </w:r>
          </w:p>
        </w:tc>
      </w:tr>
      <w:tr w:rsidR="00F1246B" w:rsidRPr="005F71F9" w14:paraId="1E7E6525" w14:textId="77777777" w:rsidTr="007750C3">
        <w:tc>
          <w:tcPr>
            <w:tcW w:w="5130" w:type="dxa"/>
            <w:shd w:val="clear" w:color="auto" w:fill="auto"/>
            <w:vAlign w:val="bottom"/>
          </w:tcPr>
          <w:p w14:paraId="52E2794D" w14:textId="77777777" w:rsidR="00F1246B" w:rsidRPr="005F71F9" w:rsidRDefault="00F1246B" w:rsidP="00575F1E">
            <w:pPr>
              <w:widowControl w:val="0"/>
              <w:tabs>
                <w:tab w:val="left" w:pos="2880"/>
                <w:tab w:val="left" w:pos="5760"/>
                <w:tab w:val="left" w:pos="7920"/>
              </w:tabs>
              <w:spacing w:after="120" w:line="240" w:lineRule="auto"/>
              <w:jc w:val="left"/>
              <w:rPr>
                <w:rFonts w:ascii="Arial" w:eastAsia="Calibri" w:hAnsi="Arial" w:cs="Arial"/>
                <w:snapToGrid w:val="0"/>
                <w:sz w:val="20"/>
                <w:szCs w:val="20"/>
              </w:rPr>
            </w:pPr>
            <w:r w:rsidRPr="005F71F9">
              <w:rPr>
                <w:rFonts w:ascii="Arial" w:eastAsia="Calibri" w:hAnsi="Arial" w:cs="Arial"/>
                <w:b/>
                <w:snapToGrid w:val="0"/>
                <w:sz w:val="20"/>
                <w:szCs w:val="20"/>
              </w:rPr>
              <w:t xml:space="preserve">Total points for Price and Specific Goals </w:t>
            </w:r>
          </w:p>
        </w:tc>
        <w:tc>
          <w:tcPr>
            <w:tcW w:w="1800" w:type="dxa"/>
            <w:shd w:val="clear" w:color="auto" w:fill="C00000"/>
          </w:tcPr>
          <w:p w14:paraId="55544F98" w14:textId="77777777" w:rsidR="00F1246B" w:rsidRPr="005F71F9" w:rsidRDefault="00F1246B" w:rsidP="00575F1E">
            <w:pPr>
              <w:widowControl w:val="0"/>
              <w:tabs>
                <w:tab w:val="left" w:pos="2880"/>
                <w:tab w:val="left" w:pos="5760"/>
                <w:tab w:val="left" w:pos="7920"/>
              </w:tabs>
              <w:spacing w:after="120" w:line="240" w:lineRule="auto"/>
              <w:jc w:val="center"/>
              <w:rPr>
                <w:rFonts w:ascii="Arial" w:eastAsia="Calibri" w:hAnsi="Arial" w:cs="Arial"/>
                <w:b/>
                <w:snapToGrid w:val="0"/>
                <w:sz w:val="20"/>
                <w:szCs w:val="20"/>
              </w:rPr>
            </w:pPr>
            <w:r w:rsidRPr="005F71F9">
              <w:rPr>
                <w:rFonts w:ascii="Arial" w:eastAsia="Calibri" w:hAnsi="Arial" w:cs="Arial"/>
                <w:b/>
                <w:snapToGrid w:val="0"/>
                <w:sz w:val="20"/>
                <w:szCs w:val="20"/>
              </w:rPr>
              <w:t>100</w:t>
            </w:r>
          </w:p>
        </w:tc>
      </w:tr>
    </w:tbl>
    <w:p w14:paraId="71FAF7A2" w14:textId="77777777" w:rsidR="00F1246B" w:rsidRPr="005F71F9" w:rsidRDefault="00F1246B" w:rsidP="00575F1E">
      <w:pPr>
        <w:widowControl w:val="0"/>
        <w:tabs>
          <w:tab w:val="left" w:pos="2880"/>
          <w:tab w:val="left" w:pos="5760"/>
          <w:tab w:val="left" w:pos="7920"/>
        </w:tabs>
        <w:spacing w:after="120" w:line="240" w:lineRule="auto"/>
        <w:ind w:left="720"/>
        <w:rPr>
          <w:rFonts w:ascii="Arial" w:eastAsia="Calibri" w:hAnsi="Arial" w:cs="Arial"/>
          <w:snapToGrid w:val="0"/>
          <w:sz w:val="20"/>
          <w:szCs w:val="20"/>
        </w:rPr>
      </w:pPr>
    </w:p>
    <w:p w14:paraId="43FAEEB9" w14:textId="77777777" w:rsidR="00F1246B" w:rsidRPr="005F71F9" w:rsidRDefault="00F1246B" w:rsidP="00575F1E">
      <w:pPr>
        <w:widowControl w:val="0"/>
        <w:numPr>
          <w:ilvl w:val="1"/>
          <w:numId w:val="28"/>
        </w:numPr>
        <w:tabs>
          <w:tab w:val="num" w:pos="720"/>
          <w:tab w:val="left" w:pos="2880"/>
          <w:tab w:val="left" w:pos="5760"/>
          <w:tab w:val="left" w:pos="7920"/>
        </w:tabs>
        <w:spacing w:after="120" w:line="240" w:lineRule="auto"/>
        <w:ind w:left="720" w:hanging="720"/>
        <w:rPr>
          <w:rFonts w:ascii="Arial" w:eastAsia="Calibri" w:hAnsi="Arial" w:cs="Arial"/>
          <w:snapToGrid w:val="0"/>
          <w:sz w:val="20"/>
          <w:szCs w:val="20"/>
        </w:rPr>
      </w:pPr>
      <w:r w:rsidRPr="005F71F9">
        <w:rPr>
          <w:rFonts w:ascii="Arial" w:eastAsia="Calibri" w:hAnsi="Arial" w:cs="Arial"/>
          <w:snapToGrid w:val="0"/>
          <w:sz w:val="20"/>
          <w:szCs w:val="20"/>
        </w:rPr>
        <w:t>Failure on the part of a tenderer to submit proof or documentation required in terms of this tender to claim points for specific goals with the tender, will be interpreted to mean that preference points for specific goals are not claimed.</w:t>
      </w:r>
    </w:p>
    <w:p w14:paraId="31EBA7F2" w14:textId="65CADE6C" w:rsidR="00F1246B" w:rsidRDefault="00F1246B" w:rsidP="00575F1E">
      <w:pPr>
        <w:widowControl w:val="0"/>
        <w:numPr>
          <w:ilvl w:val="1"/>
          <w:numId w:val="28"/>
        </w:numPr>
        <w:tabs>
          <w:tab w:val="num" w:pos="720"/>
          <w:tab w:val="left" w:pos="2880"/>
          <w:tab w:val="left" w:pos="5760"/>
          <w:tab w:val="left" w:pos="7920"/>
        </w:tabs>
        <w:spacing w:after="120" w:line="240" w:lineRule="auto"/>
        <w:ind w:left="720" w:hanging="720"/>
        <w:rPr>
          <w:rFonts w:ascii="Arial" w:eastAsia="Calibri" w:hAnsi="Arial" w:cs="Arial"/>
          <w:snapToGrid w:val="0"/>
          <w:sz w:val="20"/>
          <w:szCs w:val="20"/>
        </w:rPr>
      </w:pPr>
      <w:r w:rsidRPr="005F71F9">
        <w:rPr>
          <w:rFonts w:ascii="Arial" w:eastAsia="Calibri" w:hAnsi="Arial" w:cs="Arial"/>
          <w:snapToGrid w:val="0"/>
          <w:sz w:val="20"/>
          <w:szCs w:val="20"/>
        </w:rPr>
        <w:t>The organ of state reserves the right to require of a tenderer, either before a tender is adjudicated or at any time subsequently, to substantiate any claim in regard to preferences, in any manner required by the organ of state.</w:t>
      </w:r>
    </w:p>
    <w:p w14:paraId="72AC0433" w14:textId="77777777" w:rsidR="00C45851" w:rsidRPr="00C45851" w:rsidRDefault="00C45851" w:rsidP="00575F1E">
      <w:pPr>
        <w:widowControl w:val="0"/>
        <w:tabs>
          <w:tab w:val="left" w:pos="2880"/>
          <w:tab w:val="left" w:pos="5760"/>
          <w:tab w:val="left" w:pos="7920"/>
        </w:tabs>
        <w:spacing w:after="120" w:line="240" w:lineRule="auto"/>
        <w:rPr>
          <w:rFonts w:ascii="Arial" w:eastAsia="Calibri" w:hAnsi="Arial" w:cs="Arial"/>
          <w:snapToGrid w:val="0"/>
          <w:sz w:val="20"/>
          <w:szCs w:val="20"/>
        </w:rPr>
      </w:pPr>
    </w:p>
    <w:p w14:paraId="3896CB74" w14:textId="77777777" w:rsidR="00F1246B" w:rsidRPr="005F71F9" w:rsidRDefault="00F1246B" w:rsidP="00575F1E">
      <w:pPr>
        <w:widowControl w:val="0"/>
        <w:numPr>
          <w:ilvl w:val="0"/>
          <w:numId w:val="28"/>
        </w:numPr>
        <w:tabs>
          <w:tab w:val="num" w:pos="720"/>
          <w:tab w:val="left" w:pos="2880"/>
          <w:tab w:val="left" w:pos="5760"/>
          <w:tab w:val="left" w:pos="7920"/>
        </w:tabs>
        <w:spacing w:after="120" w:line="240" w:lineRule="auto"/>
        <w:ind w:hanging="720"/>
        <w:rPr>
          <w:rFonts w:ascii="Arial" w:eastAsia="Calibri" w:hAnsi="Arial" w:cs="Arial"/>
          <w:b/>
          <w:snapToGrid w:val="0"/>
          <w:sz w:val="20"/>
          <w:szCs w:val="20"/>
        </w:rPr>
      </w:pPr>
      <w:r w:rsidRPr="005F71F9">
        <w:rPr>
          <w:rFonts w:ascii="Arial" w:eastAsia="Calibri" w:hAnsi="Arial" w:cs="Arial"/>
          <w:b/>
          <w:snapToGrid w:val="0"/>
          <w:sz w:val="20"/>
          <w:szCs w:val="20"/>
        </w:rPr>
        <w:t>DEFINITIONS</w:t>
      </w:r>
    </w:p>
    <w:p w14:paraId="0C07E122" w14:textId="77777777" w:rsidR="00F1246B" w:rsidRPr="005F71F9" w:rsidRDefault="00F1246B" w:rsidP="00575F1E">
      <w:pPr>
        <w:widowControl w:val="0"/>
        <w:numPr>
          <w:ilvl w:val="0"/>
          <w:numId w:val="33"/>
        </w:numPr>
        <w:tabs>
          <w:tab w:val="left" w:pos="7920"/>
        </w:tabs>
        <w:spacing w:after="120" w:line="240" w:lineRule="auto"/>
        <w:rPr>
          <w:rFonts w:ascii="Arial" w:eastAsia="Calibri" w:hAnsi="Arial" w:cs="Arial"/>
          <w:snapToGrid w:val="0"/>
          <w:sz w:val="20"/>
          <w:szCs w:val="20"/>
          <w:lang w:val="en-US"/>
        </w:rPr>
      </w:pPr>
      <w:r w:rsidRPr="005F71F9" w:rsidDel="00FF3035">
        <w:rPr>
          <w:rFonts w:ascii="Arial" w:eastAsia="Calibri" w:hAnsi="Arial" w:cs="Arial"/>
          <w:b/>
          <w:snapToGrid w:val="0"/>
          <w:sz w:val="20"/>
          <w:szCs w:val="20"/>
          <w:lang w:val="en-US"/>
        </w:rPr>
        <w:t xml:space="preserve"> </w:t>
      </w:r>
      <w:r w:rsidRPr="005F71F9">
        <w:rPr>
          <w:rFonts w:ascii="Arial" w:eastAsia="Calibri" w:hAnsi="Arial" w:cs="Arial"/>
          <w:b/>
          <w:snapToGrid w:val="0"/>
          <w:sz w:val="20"/>
          <w:szCs w:val="20"/>
          <w:lang w:val="en-US"/>
        </w:rPr>
        <w:t>“tender</w:t>
      </w:r>
      <w:r w:rsidRPr="005F71F9">
        <w:rPr>
          <w:rFonts w:ascii="Arial" w:eastAsia="Calibri" w:hAnsi="Arial" w:cs="Arial"/>
          <w:b/>
          <w:bCs/>
          <w:snapToGrid w:val="0"/>
          <w:sz w:val="20"/>
          <w:szCs w:val="20"/>
          <w:lang w:val="en-US"/>
        </w:rPr>
        <w:t>”</w:t>
      </w:r>
      <w:r w:rsidRPr="005F71F9">
        <w:rPr>
          <w:rFonts w:ascii="Arial" w:eastAsia="Calibri" w:hAnsi="Arial"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5548D7A" w14:textId="77777777" w:rsidR="00F1246B" w:rsidRPr="005F71F9" w:rsidRDefault="00F1246B" w:rsidP="00575F1E">
      <w:pPr>
        <w:widowControl w:val="0"/>
        <w:numPr>
          <w:ilvl w:val="0"/>
          <w:numId w:val="33"/>
        </w:numPr>
        <w:spacing w:after="160" w:line="240" w:lineRule="auto"/>
        <w:ind w:right="682"/>
        <w:contextualSpacing/>
        <w:rPr>
          <w:rFonts w:ascii="Arial" w:eastAsia="Arial" w:hAnsi="Arial" w:cs="Arial"/>
          <w:color w:val="000000"/>
          <w:sz w:val="20"/>
          <w:szCs w:val="20"/>
          <w:lang w:val="en-ZA" w:eastAsia="en-ZA"/>
        </w:rPr>
      </w:pPr>
      <w:r w:rsidRPr="005F71F9">
        <w:rPr>
          <w:rFonts w:ascii="Arial" w:eastAsia="Calibri" w:hAnsi="Arial" w:cs="Arial"/>
          <w:b/>
          <w:snapToGrid w:val="0"/>
          <w:sz w:val="20"/>
          <w:szCs w:val="20"/>
          <w:lang w:val="en-US"/>
        </w:rPr>
        <w:t xml:space="preserve">“price” </w:t>
      </w:r>
      <w:r w:rsidRPr="005F71F9">
        <w:rPr>
          <w:rFonts w:ascii="Arial" w:eastAsia="Arial" w:hAnsi="Arial" w:cs="Arial"/>
          <w:bCs/>
          <w:color w:val="000000"/>
          <w:sz w:val="20"/>
          <w:szCs w:val="20"/>
          <w:lang w:val="en-ZA" w:eastAsia="en-ZA"/>
        </w:rPr>
        <w:t>means an amount of money tendered for goods or services, and</w:t>
      </w:r>
      <w:r w:rsidRPr="005F71F9">
        <w:rPr>
          <w:rFonts w:ascii="Arial" w:eastAsia="Arial" w:hAnsi="Arial" w:cs="Arial"/>
          <w:b/>
          <w:color w:val="000000"/>
          <w:sz w:val="20"/>
          <w:szCs w:val="20"/>
          <w:lang w:val="en-ZA" w:eastAsia="en-ZA"/>
        </w:rPr>
        <w:t xml:space="preserve"> </w:t>
      </w:r>
      <w:r w:rsidRPr="005F71F9">
        <w:rPr>
          <w:rFonts w:ascii="Arial" w:eastAsia="Arial" w:hAnsi="Arial" w:cs="Arial"/>
          <w:color w:val="000000"/>
          <w:sz w:val="20"/>
          <w:szCs w:val="20"/>
          <w:lang w:val="en-ZA" w:eastAsia="en-ZA"/>
        </w:rPr>
        <w:t>includes all applicable taxes less all unconditional discounts;</w:t>
      </w:r>
      <w:r w:rsidRPr="005F71F9">
        <w:rPr>
          <w:rFonts w:ascii="Arial" w:eastAsia="Arial" w:hAnsi="Arial" w:cs="Arial"/>
          <w:b/>
          <w:color w:val="000000"/>
          <w:sz w:val="20"/>
          <w:szCs w:val="20"/>
          <w:lang w:val="en-ZA" w:eastAsia="en-ZA"/>
        </w:rPr>
        <w:t xml:space="preserve"> </w:t>
      </w:r>
    </w:p>
    <w:p w14:paraId="37C436AC" w14:textId="77777777" w:rsidR="00F1246B" w:rsidRPr="005F71F9" w:rsidRDefault="00F1246B" w:rsidP="00575F1E">
      <w:pPr>
        <w:widowControl w:val="0"/>
        <w:numPr>
          <w:ilvl w:val="0"/>
          <w:numId w:val="33"/>
        </w:numPr>
        <w:spacing w:after="120" w:line="240" w:lineRule="auto"/>
        <w:contextualSpacing/>
        <w:rPr>
          <w:rFonts w:ascii="Arial" w:eastAsia="Calibri" w:hAnsi="Arial" w:cs="Arial"/>
          <w:i/>
          <w:snapToGrid w:val="0"/>
          <w:sz w:val="20"/>
          <w:szCs w:val="20"/>
          <w:lang w:val="en-US"/>
        </w:rPr>
      </w:pPr>
      <w:r w:rsidRPr="005F71F9">
        <w:rPr>
          <w:rFonts w:ascii="Arial" w:eastAsia="Calibri" w:hAnsi="Arial" w:cs="Arial"/>
          <w:b/>
          <w:snapToGrid w:val="0"/>
          <w:sz w:val="20"/>
          <w:szCs w:val="20"/>
          <w:lang w:val="en-US"/>
        </w:rPr>
        <w:t>“rand value”</w:t>
      </w:r>
      <w:r w:rsidRPr="005F71F9">
        <w:rPr>
          <w:rFonts w:ascii="Arial" w:eastAsia="Calibri" w:hAnsi="Arial" w:cs="Arial"/>
          <w:snapToGrid w:val="0"/>
          <w:sz w:val="20"/>
          <w:szCs w:val="20"/>
          <w:lang w:val="en-US"/>
        </w:rPr>
        <w:t xml:space="preserve"> means the total estimated value of a contract in Rand, calculated at the time of bid invitation, and includes all applicable taxes; </w:t>
      </w:r>
    </w:p>
    <w:p w14:paraId="7D72248B" w14:textId="77777777" w:rsidR="00F1246B" w:rsidRPr="005F71F9" w:rsidRDefault="00F1246B" w:rsidP="00575F1E">
      <w:pPr>
        <w:widowControl w:val="0"/>
        <w:numPr>
          <w:ilvl w:val="0"/>
          <w:numId w:val="33"/>
        </w:numPr>
        <w:spacing w:after="120" w:line="240" w:lineRule="auto"/>
        <w:contextualSpacing/>
        <w:rPr>
          <w:rFonts w:ascii="Arial" w:eastAsia="Calibri" w:hAnsi="Arial" w:cs="Arial"/>
          <w:snapToGrid w:val="0"/>
          <w:sz w:val="20"/>
          <w:szCs w:val="20"/>
          <w:lang w:val="en-US"/>
        </w:rPr>
      </w:pPr>
      <w:r w:rsidRPr="005F71F9">
        <w:rPr>
          <w:rFonts w:ascii="Arial" w:eastAsia="Calibri" w:hAnsi="Arial" w:cs="Arial"/>
          <w:b/>
          <w:snapToGrid w:val="0"/>
          <w:sz w:val="20"/>
          <w:szCs w:val="20"/>
          <w:lang w:val="en-US"/>
        </w:rPr>
        <w:t>“tender for income-generating contracts”</w:t>
      </w:r>
      <w:r w:rsidRPr="005F71F9">
        <w:rPr>
          <w:rFonts w:ascii="Arial" w:eastAsia="Calibri" w:hAnsi="Arial"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EF0F451" w14:textId="77777777" w:rsidR="00F1246B" w:rsidRPr="005F71F9" w:rsidRDefault="00F1246B" w:rsidP="00575F1E">
      <w:pPr>
        <w:widowControl w:val="0"/>
        <w:numPr>
          <w:ilvl w:val="0"/>
          <w:numId w:val="33"/>
        </w:numPr>
        <w:spacing w:after="120" w:line="240" w:lineRule="auto"/>
        <w:contextualSpacing/>
        <w:rPr>
          <w:rFonts w:ascii="Arial" w:eastAsia="Calibri" w:hAnsi="Arial" w:cs="Arial"/>
          <w:snapToGrid w:val="0"/>
          <w:sz w:val="20"/>
          <w:szCs w:val="20"/>
          <w:lang w:val="en-US"/>
        </w:rPr>
      </w:pPr>
      <w:r w:rsidRPr="005F71F9">
        <w:rPr>
          <w:rFonts w:ascii="Arial" w:eastAsia="Calibri" w:hAnsi="Arial" w:cs="Arial"/>
          <w:b/>
          <w:snapToGrid w:val="0"/>
          <w:sz w:val="20"/>
          <w:szCs w:val="20"/>
          <w:lang w:val="en-US"/>
        </w:rPr>
        <w:t xml:space="preserve">“the Act” </w:t>
      </w:r>
      <w:r w:rsidRPr="005F71F9">
        <w:rPr>
          <w:rFonts w:ascii="Arial" w:eastAsia="Calibri" w:hAnsi="Arial" w:cs="Arial"/>
          <w:snapToGrid w:val="0"/>
          <w:sz w:val="20"/>
          <w:szCs w:val="20"/>
          <w:lang w:val="en-US"/>
        </w:rPr>
        <w:t xml:space="preserve">means the Preferential Procurement Policy Framework Act, 2000 (Act No. 5 of 2000).  </w:t>
      </w:r>
    </w:p>
    <w:p w14:paraId="1CD978CE" w14:textId="77777777" w:rsidR="00F1246B" w:rsidRPr="005F71F9" w:rsidRDefault="00F1246B" w:rsidP="00575F1E">
      <w:pPr>
        <w:widowControl w:val="0"/>
        <w:tabs>
          <w:tab w:val="left" w:pos="7920"/>
        </w:tabs>
        <w:spacing w:after="120" w:line="240" w:lineRule="auto"/>
        <w:ind w:left="1080"/>
        <w:rPr>
          <w:rFonts w:ascii="Arial" w:eastAsia="Calibri" w:hAnsi="Arial" w:cs="Arial"/>
          <w:i/>
          <w:snapToGrid w:val="0"/>
          <w:sz w:val="20"/>
          <w:szCs w:val="20"/>
          <w:lang w:val="en-US"/>
        </w:rPr>
      </w:pPr>
    </w:p>
    <w:p w14:paraId="5DFC4536" w14:textId="77777777" w:rsidR="00F1246B" w:rsidRPr="005F71F9" w:rsidRDefault="00F1246B" w:rsidP="00575F1E">
      <w:pPr>
        <w:widowControl w:val="0"/>
        <w:numPr>
          <w:ilvl w:val="0"/>
          <w:numId w:val="28"/>
        </w:numPr>
        <w:tabs>
          <w:tab w:val="left" w:pos="2880"/>
          <w:tab w:val="left" w:pos="5760"/>
          <w:tab w:val="left" w:pos="7920"/>
        </w:tabs>
        <w:spacing w:after="120" w:line="240" w:lineRule="auto"/>
        <w:rPr>
          <w:rFonts w:ascii="Arial" w:eastAsia="Calibri" w:hAnsi="Arial" w:cs="Arial"/>
          <w:b/>
          <w:snapToGrid w:val="0"/>
          <w:sz w:val="20"/>
          <w:szCs w:val="20"/>
        </w:rPr>
      </w:pPr>
      <w:r w:rsidRPr="005F71F9">
        <w:rPr>
          <w:rFonts w:ascii="Arial" w:eastAsia="Calibri" w:hAnsi="Arial" w:cs="Arial"/>
          <w:b/>
          <w:snapToGrid w:val="0"/>
          <w:sz w:val="20"/>
          <w:szCs w:val="20"/>
        </w:rPr>
        <w:t>FORMULAE FOR PROCUREMENT OF GOODS AND SERVICES</w:t>
      </w:r>
    </w:p>
    <w:p w14:paraId="31F8024F" w14:textId="77777777" w:rsidR="00F1246B" w:rsidRPr="005F71F9" w:rsidRDefault="00F1246B" w:rsidP="00575F1E">
      <w:pPr>
        <w:widowControl w:val="0"/>
        <w:tabs>
          <w:tab w:val="left" w:pos="2880"/>
          <w:tab w:val="left" w:pos="5760"/>
          <w:tab w:val="left" w:pos="7920"/>
        </w:tabs>
        <w:spacing w:after="120" w:line="240" w:lineRule="auto"/>
        <w:ind w:left="900"/>
        <w:rPr>
          <w:rFonts w:ascii="Arial" w:eastAsia="Calibri" w:hAnsi="Arial" w:cs="Arial"/>
          <w:b/>
          <w:snapToGrid w:val="0"/>
          <w:sz w:val="20"/>
          <w:szCs w:val="20"/>
        </w:rPr>
      </w:pPr>
    </w:p>
    <w:p w14:paraId="127D5470" w14:textId="77777777" w:rsidR="00F1246B" w:rsidRPr="005F71F9" w:rsidRDefault="00F1246B" w:rsidP="00575F1E">
      <w:pPr>
        <w:widowControl w:val="0"/>
        <w:numPr>
          <w:ilvl w:val="1"/>
          <w:numId w:val="34"/>
        </w:numPr>
        <w:tabs>
          <w:tab w:val="left" w:pos="2880"/>
          <w:tab w:val="left" w:pos="5760"/>
          <w:tab w:val="left" w:pos="7920"/>
        </w:tabs>
        <w:spacing w:after="120" w:line="240" w:lineRule="auto"/>
        <w:ind w:left="851" w:hanging="851"/>
        <w:contextualSpacing/>
        <w:rPr>
          <w:rFonts w:ascii="Arial" w:eastAsia="Calibri" w:hAnsi="Arial" w:cs="Arial"/>
          <w:b/>
          <w:snapToGrid w:val="0"/>
          <w:sz w:val="20"/>
          <w:szCs w:val="20"/>
        </w:rPr>
      </w:pPr>
      <w:r w:rsidRPr="005F71F9">
        <w:rPr>
          <w:rFonts w:ascii="Arial" w:eastAsia="Calibri" w:hAnsi="Arial" w:cs="Arial"/>
          <w:b/>
          <w:snapToGrid w:val="0"/>
          <w:sz w:val="20"/>
          <w:szCs w:val="20"/>
        </w:rPr>
        <w:t>POINTS AWARDED FOR PRICE</w:t>
      </w:r>
    </w:p>
    <w:p w14:paraId="6D1D07F4" w14:textId="77777777" w:rsidR="00F1246B" w:rsidRPr="005F71F9" w:rsidRDefault="00F1246B" w:rsidP="00575F1E">
      <w:pPr>
        <w:widowControl w:val="0"/>
        <w:tabs>
          <w:tab w:val="left" w:pos="2880"/>
          <w:tab w:val="left" w:pos="5760"/>
          <w:tab w:val="left" w:pos="7920"/>
        </w:tabs>
        <w:spacing w:after="120" w:line="240" w:lineRule="auto"/>
        <w:ind w:left="851"/>
        <w:contextualSpacing/>
        <w:rPr>
          <w:rFonts w:ascii="Arial" w:eastAsia="Calibri" w:hAnsi="Arial" w:cs="Arial"/>
          <w:b/>
          <w:snapToGrid w:val="0"/>
          <w:sz w:val="20"/>
          <w:szCs w:val="20"/>
        </w:rPr>
      </w:pPr>
    </w:p>
    <w:p w14:paraId="0DC70F7C" w14:textId="77777777" w:rsidR="00F1246B" w:rsidRPr="005F71F9" w:rsidRDefault="00F1246B" w:rsidP="00575F1E">
      <w:pPr>
        <w:widowControl w:val="0"/>
        <w:tabs>
          <w:tab w:val="left" w:pos="2880"/>
          <w:tab w:val="left" w:pos="5760"/>
          <w:tab w:val="left" w:pos="7920"/>
        </w:tabs>
        <w:spacing w:after="120" w:line="240" w:lineRule="auto"/>
        <w:ind w:left="720" w:hanging="720"/>
        <w:rPr>
          <w:rFonts w:ascii="Arial" w:eastAsia="Calibri" w:hAnsi="Arial" w:cs="Arial"/>
          <w:b/>
          <w:snapToGrid w:val="0"/>
          <w:sz w:val="20"/>
          <w:szCs w:val="20"/>
        </w:rPr>
      </w:pPr>
      <w:r w:rsidRPr="005F71F9">
        <w:rPr>
          <w:rFonts w:ascii="Arial" w:eastAsia="Calibri" w:hAnsi="Arial" w:cs="Arial"/>
          <w:snapToGrid w:val="0"/>
          <w:sz w:val="20"/>
          <w:szCs w:val="20"/>
        </w:rPr>
        <w:t>3.1.1</w:t>
      </w:r>
      <w:r w:rsidRPr="005F71F9">
        <w:rPr>
          <w:rFonts w:ascii="Arial" w:eastAsia="Calibri" w:hAnsi="Arial" w:cs="Arial"/>
          <w:b/>
          <w:snapToGrid w:val="0"/>
          <w:sz w:val="20"/>
          <w:szCs w:val="20"/>
        </w:rPr>
        <w:t xml:space="preserve">   THE 80/20 OR 90/10 PREFERENCE POINT SYSTEMS </w:t>
      </w:r>
    </w:p>
    <w:p w14:paraId="28A9B4A2" w14:textId="77777777" w:rsidR="00F1246B" w:rsidRPr="005F71F9" w:rsidRDefault="00F1246B" w:rsidP="00575F1E">
      <w:pPr>
        <w:widowControl w:val="0"/>
        <w:tabs>
          <w:tab w:val="left" w:pos="900"/>
          <w:tab w:val="left" w:pos="1260"/>
          <w:tab w:val="left" w:pos="2880"/>
          <w:tab w:val="left" w:pos="5760"/>
          <w:tab w:val="left" w:pos="7920"/>
        </w:tabs>
        <w:spacing w:after="160" w:line="240" w:lineRule="auto"/>
        <w:ind w:left="900" w:hanging="900"/>
        <w:rPr>
          <w:rFonts w:ascii="Arial" w:eastAsia="Calibri" w:hAnsi="Arial" w:cs="Arial"/>
          <w:snapToGrid w:val="0"/>
          <w:sz w:val="20"/>
          <w:szCs w:val="20"/>
        </w:rPr>
      </w:pPr>
      <w:bookmarkStart w:id="7" w:name="_Hlk78214518"/>
      <w:r w:rsidRPr="005F71F9">
        <w:rPr>
          <w:rFonts w:ascii="Arial" w:eastAsia="Calibri" w:hAnsi="Arial" w:cs="Arial"/>
          <w:b/>
          <w:snapToGrid w:val="0"/>
          <w:sz w:val="20"/>
          <w:szCs w:val="20"/>
        </w:rPr>
        <w:t xml:space="preserve">           </w:t>
      </w:r>
      <w:r w:rsidRPr="005F71F9">
        <w:rPr>
          <w:rFonts w:ascii="Arial" w:eastAsia="Calibri" w:hAnsi="Arial" w:cs="Arial"/>
          <w:snapToGrid w:val="0"/>
          <w:sz w:val="20"/>
          <w:szCs w:val="20"/>
        </w:rPr>
        <w:t>A maximum of 80 or 90 points is allocated for price on the following basis:</w:t>
      </w:r>
    </w:p>
    <w:p w14:paraId="11836141" w14:textId="77777777" w:rsidR="00F1246B" w:rsidRPr="005F71F9" w:rsidRDefault="00F1246B" w:rsidP="00575F1E">
      <w:pPr>
        <w:widowControl w:val="0"/>
        <w:tabs>
          <w:tab w:val="left" w:pos="900"/>
          <w:tab w:val="left" w:pos="1260"/>
          <w:tab w:val="left" w:pos="2880"/>
          <w:tab w:val="left" w:pos="5760"/>
          <w:tab w:val="left" w:pos="7920"/>
        </w:tabs>
        <w:spacing w:after="160" w:line="240" w:lineRule="auto"/>
        <w:ind w:left="900" w:hanging="900"/>
        <w:rPr>
          <w:rFonts w:ascii="Arial" w:eastAsia="Calibri" w:hAnsi="Arial" w:cs="Arial"/>
          <w:snapToGrid w:val="0"/>
          <w:sz w:val="20"/>
          <w:szCs w:val="20"/>
        </w:rPr>
      </w:pPr>
    </w:p>
    <w:p w14:paraId="7836A924" w14:textId="77777777" w:rsidR="00F1246B" w:rsidRPr="005F71F9" w:rsidRDefault="00F1246B" w:rsidP="00575F1E">
      <w:pPr>
        <w:widowControl w:val="0"/>
        <w:tabs>
          <w:tab w:val="left" w:pos="900"/>
          <w:tab w:val="left" w:pos="2160"/>
          <w:tab w:val="left" w:pos="4050"/>
          <w:tab w:val="left" w:pos="6570"/>
          <w:tab w:val="left" w:pos="6663"/>
          <w:tab w:val="left" w:pos="7920"/>
        </w:tabs>
        <w:spacing w:after="160" w:line="240" w:lineRule="auto"/>
        <w:outlineLvl w:val="0"/>
        <w:rPr>
          <w:rFonts w:ascii="Arial" w:eastAsia="Calibri" w:hAnsi="Arial" w:cs="Arial"/>
          <w:b/>
          <w:snapToGrid w:val="0"/>
          <w:sz w:val="20"/>
          <w:szCs w:val="20"/>
        </w:rPr>
      </w:pPr>
      <w:r w:rsidRPr="005F71F9">
        <w:rPr>
          <w:rFonts w:ascii="Arial" w:eastAsia="Calibri" w:hAnsi="Arial" w:cs="Arial"/>
          <w:b/>
          <w:snapToGrid w:val="0"/>
          <w:sz w:val="20"/>
          <w:szCs w:val="20"/>
        </w:rPr>
        <w:tab/>
      </w:r>
      <w:r w:rsidRPr="005F71F9">
        <w:rPr>
          <w:rFonts w:ascii="Arial" w:eastAsia="Calibri" w:hAnsi="Arial" w:cs="Arial"/>
          <w:b/>
          <w:snapToGrid w:val="0"/>
          <w:sz w:val="20"/>
          <w:szCs w:val="20"/>
        </w:rPr>
        <w:tab/>
        <w:t>80/20</w:t>
      </w:r>
      <w:r w:rsidRPr="005F71F9">
        <w:rPr>
          <w:rFonts w:ascii="Arial" w:eastAsia="Calibri" w:hAnsi="Arial" w:cs="Arial"/>
          <w:b/>
          <w:snapToGrid w:val="0"/>
          <w:sz w:val="20"/>
          <w:szCs w:val="20"/>
        </w:rPr>
        <w:tab/>
        <w:t>or</w:t>
      </w:r>
      <w:r w:rsidRPr="005F71F9">
        <w:rPr>
          <w:rFonts w:ascii="Arial" w:eastAsia="Calibri" w:hAnsi="Arial" w:cs="Arial"/>
          <w:b/>
          <w:snapToGrid w:val="0"/>
          <w:sz w:val="20"/>
          <w:szCs w:val="20"/>
        </w:rPr>
        <w:tab/>
        <w:t>90/10</w:t>
      </w:r>
      <w:r w:rsidRPr="005F71F9">
        <w:rPr>
          <w:rFonts w:ascii="Arial" w:eastAsia="Calibri" w:hAnsi="Arial" w:cs="Arial"/>
          <w:b/>
          <w:snapToGrid w:val="0"/>
          <w:sz w:val="20"/>
          <w:szCs w:val="20"/>
        </w:rPr>
        <w:tab/>
      </w:r>
    </w:p>
    <w:p w14:paraId="6403C290" w14:textId="77777777" w:rsidR="00F1246B" w:rsidRPr="005F71F9" w:rsidRDefault="00F1246B" w:rsidP="00575F1E">
      <w:pPr>
        <w:widowControl w:val="0"/>
        <w:tabs>
          <w:tab w:val="left" w:pos="900"/>
          <w:tab w:val="left" w:pos="1260"/>
          <w:tab w:val="left" w:pos="2880"/>
          <w:tab w:val="left" w:pos="5760"/>
          <w:tab w:val="left" w:pos="7920"/>
        </w:tabs>
        <w:spacing w:after="160" w:line="240" w:lineRule="auto"/>
        <w:ind w:left="900" w:hanging="900"/>
        <w:rPr>
          <w:rFonts w:ascii="Arial" w:eastAsia="Calibri" w:hAnsi="Arial" w:cs="Arial"/>
          <w:b/>
          <w:snapToGrid w:val="0"/>
          <w:sz w:val="20"/>
          <w:szCs w:val="20"/>
        </w:rPr>
      </w:pPr>
    </w:p>
    <w:p w14:paraId="7F4BEB25" w14:textId="77777777" w:rsidR="00F1246B" w:rsidRPr="005F71F9" w:rsidRDefault="00F1246B" w:rsidP="00575F1E">
      <w:pPr>
        <w:widowControl w:val="0"/>
        <w:tabs>
          <w:tab w:val="left" w:pos="900"/>
          <w:tab w:val="left" w:pos="1440"/>
          <w:tab w:val="left" w:pos="2340"/>
          <w:tab w:val="left" w:pos="4050"/>
          <w:tab w:val="left" w:pos="5310"/>
          <w:tab w:val="left" w:pos="7920"/>
        </w:tabs>
        <w:spacing w:after="160" w:line="240" w:lineRule="auto"/>
        <w:ind w:left="900" w:hanging="900"/>
        <w:rPr>
          <w:rFonts w:ascii="Arial" w:eastAsia="Calibri" w:hAnsi="Arial" w:cs="Arial"/>
          <w:snapToGrid w:val="0"/>
          <w:sz w:val="20"/>
          <w:szCs w:val="20"/>
        </w:rPr>
      </w:pPr>
      <w:r w:rsidRPr="005F71F9">
        <w:rPr>
          <w:rFonts w:ascii="Arial" w:eastAsia="Calibri" w:hAnsi="Arial" w:cs="Arial"/>
          <w:b/>
          <w:snapToGrid w:val="0"/>
          <w:sz w:val="20"/>
          <w:szCs w:val="20"/>
        </w:rPr>
        <w:tab/>
      </w:r>
      <m:oMath>
        <m:r>
          <m:rPr>
            <m:sty m:val="bi"/>
          </m:rPr>
          <w:rPr>
            <w:rFonts w:ascii="Cambria Math" w:eastAsia="Calibri" w:hAnsi="Cambria Math" w:cs="Arial"/>
            <w:snapToGrid w:val="0"/>
            <w:sz w:val="20"/>
            <w:szCs w:val="20"/>
          </w:rPr>
          <m:t>Ps=80</m:t>
        </m:r>
        <m:d>
          <m:dPr>
            <m:ctrlPr>
              <w:rPr>
                <w:rFonts w:ascii="Cambria Math" w:eastAsia="Calibri" w:hAnsi="Cambria Math" w:cs="Arial"/>
                <w:b/>
                <w:i/>
                <w:snapToGrid w:val="0"/>
                <w:sz w:val="20"/>
                <w:szCs w:val="20"/>
              </w:rPr>
            </m:ctrlPr>
          </m:dPr>
          <m:e>
            <m:r>
              <m:rPr>
                <m:sty m:val="bi"/>
              </m:rPr>
              <w:rPr>
                <w:rFonts w:ascii="Cambria Math" w:eastAsia="Calibri" w:hAnsi="Cambria Math" w:cs="Arial"/>
                <w:snapToGrid w:val="0"/>
                <w:sz w:val="20"/>
                <w:szCs w:val="20"/>
              </w:rPr>
              <m:t>1-</m:t>
            </m:r>
            <m:f>
              <m:fPr>
                <m:ctrlPr>
                  <w:rPr>
                    <w:rFonts w:ascii="Cambria Math" w:eastAsia="Calibri" w:hAnsi="Cambria Math" w:cs="Arial"/>
                    <w:b/>
                    <w:i/>
                    <w:snapToGrid w:val="0"/>
                    <w:sz w:val="20"/>
                    <w:szCs w:val="20"/>
                  </w:rPr>
                </m:ctrlPr>
              </m:fPr>
              <m:num>
                <m:r>
                  <m:rPr>
                    <m:sty m:val="bi"/>
                  </m:rPr>
                  <w:rPr>
                    <w:rFonts w:ascii="Cambria Math" w:eastAsia="Calibri" w:hAnsi="Cambria Math" w:cs="Arial"/>
                    <w:snapToGrid w:val="0"/>
                    <w:sz w:val="20"/>
                    <w:szCs w:val="20"/>
                  </w:rPr>
                  <m:t>Pt-P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num>
              <m:den>
                <m:r>
                  <m:rPr>
                    <m:sty m:val="bi"/>
                  </m:rPr>
                  <w:rPr>
                    <w:rFonts w:ascii="Cambria Math" w:eastAsia="Calibri" w:hAnsi="Cambria Math" w:cs="Arial"/>
                    <w:snapToGrid w:val="0"/>
                    <w:sz w:val="20"/>
                    <w:szCs w:val="20"/>
                  </w:rPr>
                  <m: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den>
            </m:f>
          </m:e>
        </m:d>
      </m:oMath>
      <w:r w:rsidRPr="005F71F9">
        <w:rPr>
          <w:rFonts w:ascii="Arial" w:eastAsia="Calibri" w:hAnsi="Arial" w:cs="Arial"/>
          <w:b/>
          <w:snapToGrid w:val="0"/>
          <w:sz w:val="20"/>
          <w:szCs w:val="20"/>
        </w:rPr>
        <w:tab/>
      </w:r>
      <w:r w:rsidRPr="005F71F9">
        <w:rPr>
          <w:rFonts w:ascii="Arial" w:eastAsia="Calibri" w:hAnsi="Arial" w:cs="Arial"/>
          <w:snapToGrid w:val="0"/>
          <w:sz w:val="20"/>
          <w:szCs w:val="20"/>
        </w:rPr>
        <w:t>or</w:t>
      </w:r>
      <w:r w:rsidRPr="005F71F9">
        <w:rPr>
          <w:rFonts w:ascii="Arial" w:eastAsia="Calibri" w:hAnsi="Arial" w:cs="Arial"/>
          <w:snapToGrid w:val="0"/>
          <w:sz w:val="20"/>
          <w:szCs w:val="20"/>
        </w:rPr>
        <w:tab/>
      </w:r>
      <m:oMath>
        <m:r>
          <m:rPr>
            <m:sty m:val="bi"/>
          </m:rPr>
          <w:rPr>
            <w:rFonts w:ascii="Cambria Math" w:eastAsia="Calibri" w:hAnsi="Cambria Math" w:cs="Arial"/>
            <w:snapToGrid w:val="0"/>
            <w:sz w:val="20"/>
            <w:szCs w:val="20"/>
          </w:rPr>
          <m:t>Ps=90</m:t>
        </m:r>
        <m:d>
          <m:dPr>
            <m:ctrlPr>
              <w:rPr>
                <w:rFonts w:ascii="Cambria Math" w:eastAsia="Calibri" w:hAnsi="Cambria Math" w:cs="Arial"/>
                <w:b/>
                <w:i/>
                <w:snapToGrid w:val="0"/>
                <w:sz w:val="20"/>
                <w:szCs w:val="20"/>
              </w:rPr>
            </m:ctrlPr>
          </m:dPr>
          <m:e>
            <m:r>
              <m:rPr>
                <m:sty m:val="bi"/>
              </m:rPr>
              <w:rPr>
                <w:rFonts w:ascii="Cambria Math" w:eastAsia="Calibri" w:hAnsi="Cambria Math" w:cs="Arial"/>
                <w:snapToGrid w:val="0"/>
                <w:sz w:val="20"/>
                <w:szCs w:val="20"/>
              </w:rPr>
              <m:t>1-</m:t>
            </m:r>
            <m:f>
              <m:fPr>
                <m:ctrlPr>
                  <w:rPr>
                    <w:rFonts w:ascii="Cambria Math" w:eastAsia="Calibri" w:hAnsi="Cambria Math" w:cs="Arial"/>
                    <w:b/>
                    <w:i/>
                    <w:snapToGrid w:val="0"/>
                    <w:sz w:val="20"/>
                    <w:szCs w:val="20"/>
                  </w:rPr>
                </m:ctrlPr>
              </m:fPr>
              <m:num>
                <m:r>
                  <m:rPr>
                    <m:sty m:val="bi"/>
                  </m:rPr>
                  <w:rPr>
                    <w:rFonts w:ascii="Cambria Math" w:eastAsia="Calibri" w:hAnsi="Cambria Math" w:cs="Arial"/>
                    <w:snapToGrid w:val="0"/>
                    <w:sz w:val="20"/>
                    <w:szCs w:val="20"/>
                  </w:rPr>
                  <m:t>Pt-P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num>
              <m:den>
                <m:r>
                  <m:rPr>
                    <m:sty m:val="bi"/>
                  </m:rPr>
                  <w:rPr>
                    <w:rFonts w:ascii="Cambria Math" w:eastAsia="Calibri" w:hAnsi="Cambria Math" w:cs="Arial"/>
                    <w:snapToGrid w:val="0"/>
                    <w:sz w:val="20"/>
                    <w:szCs w:val="20"/>
                  </w:rPr>
                  <m: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den>
            </m:f>
          </m:e>
        </m:d>
      </m:oMath>
    </w:p>
    <w:p w14:paraId="1E88ECAB"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r w:rsidRPr="005F71F9">
        <w:rPr>
          <w:rFonts w:ascii="Arial" w:eastAsia="Calibri" w:hAnsi="Arial" w:cs="Arial"/>
          <w:snapToGrid w:val="0"/>
          <w:sz w:val="20"/>
          <w:szCs w:val="20"/>
        </w:rPr>
        <w:tab/>
        <w:t>Where</w:t>
      </w:r>
    </w:p>
    <w:p w14:paraId="05EC2A46"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r w:rsidRPr="005F71F9">
        <w:rPr>
          <w:rFonts w:ascii="Arial" w:eastAsia="Calibri" w:hAnsi="Arial" w:cs="Arial"/>
          <w:snapToGrid w:val="0"/>
          <w:sz w:val="20"/>
          <w:szCs w:val="20"/>
        </w:rPr>
        <w:tab/>
        <w:t>Ps</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Points scored for price of tender under consideration</w:t>
      </w:r>
    </w:p>
    <w:p w14:paraId="501E8437"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r w:rsidRPr="005F71F9">
        <w:rPr>
          <w:rFonts w:ascii="Arial" w:eastAsia="Calibri" w:hAnsi="Arial" w:cs="Arial"/>
          <w:snapToGrid w:val="0"/>
          <w:sz w:val="20"/>
          <w:szCs w:val="20"/>
        </w:rPr>
        <w:tab/>
        <w:t>Pt</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Price of tender under consideration</w:t>
      </w:r>
    </w:p>
    <w:p w14:paraId="3DC30214"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r w:rsidRPr="005F71F9">
        <w:rPr>
          <w:rFonts w:ascii="Arial" w:eastAsia="Calibri" w:hAnsi="Arial" w:cs="Arial"/>
          <w:snapToGrid w:val="0"/>
          <w:sz w:val="20"/>
          <w:szCs w:val="20"/>
        </w:rPr>
        <w:tab/>
        <w:t>Pmin</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Price of lowest acceptable tender</w:t>
      </w:r>
    </w:p>
    <w:p w14:paraId="7D3399C5"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p>
    <w:bookmarkEnd w:id="7"/>
    <w:p w14:paraId="3F9F18F9" w14:textId="77777777" w:rsidR="00F1246B" w:rsidRPr="005F71F9" w:rsidRDefault="00F1246B" w:rsidP="00575F1E">
      <w:pPr>
        <w:widowControl w:val="0"/>
        <w:numPr>
          <w:ilvl w:val="0"/>
          <w:numId w:val="34"/>
        </w:numPr>
        <w:tabs>
          <w:tab w:val="num" w:pos="720"/>
          <w:tab w:val="left" w:pos="2880"/>
          <w:tab w:val="left" w:pos="5760"/>
          <w:tab w:val="left" w:pos="7920"/>
        </w:tabs>
        <w:spacing w:after="120" w:line="240" w:lineRule="auto"/>
        <w:ind w:left="720"/>
        <w:rPr>
          <w:rFonts w:ascii="Arial" w:eastAsia="Calibri" w:hAnsi="Arial" w:cs="Arial"/>
          <w:b/>
          <w:snapToGrid w:val="0"/>
          <w:sz w:val="20"/>
          <w:szCs w:val="20"/>
        </w:rPr>
      </w:pPr>
      <w:r w:rsidRPr="005F71F9">
        <w:rPr>
          <w:rFonts w:ascii="Arial" w:eastAsia="Calibri" w:hAnsi="Arial" w:cs="Arial"/>
          <w:b/>
          <w:snapToGrid w:val="0"/>
          <w:sz w:val="20"/>
          <w:szCs w:val="20"/>
        </w:rPr>
        <w:t xml:space="preserve">POINTS AWARDED FOR SPECIFIC GOALS </w:t>
      </w:r>
    </w:p>
    <w:p w14:paraId="558DCC6A" w14:textId="77777777" w:rsidR="00F1246B" w:rsidRPr="005F71F9" w:rsidRDefault="00F1246B" w:rsidP="00575F1E">
      <w:pPr>
        <w:widowControl w:val="0"/>
        <w:tabs>
          <w:tab w:val="left" w:pos="2880"/>
          <w:tab w:val="left" w:pos="5760"/>
          <w:tab w:val="left" w:pos="7920"/>
        </w:tabs>
        <w:spacing w:after="120" w:line="240" w:lineRule="auto"/>
        <w:ind w:left="720"/>
        <w:rPr>
          <w:rFonts w:ascii="Arial" w:eastAsia="Calibri" w:hAnsi="Arial" w:cs="Arial"/>
          <w:b/>
          <w:snapToGrid w:val="0"/>
          <w:sz w:val="20"/>
          <w:szCs w:val="20"/>
        </w:rPr>
      </w:pPr>
    </w:p>
    <w:p w14:paraId="3BE7F50C" w14:textId="77777777" w:rsidR="00F1246B" w:rsidRPr="005F71F9" w:rsidRDefault="00F1246B" w:rsidP="00575F1E">
      <w:pPr>
        <w:widowControl w:val="0"/>
        <w:numPr>
          <w:ilvl w:val="1"/>
          <w:numId w:val="34"/>
        </w:numPr>
        <w:tabs>
          <w:tab w:val="num" w:pos="720"/>
        </w:tabs>
        <w:spacing w:after="120" w:line="240" w:lineRule="auto"/>
        <w:ind w:left="720"/>
        <w:rPr>
          <w:rFonts w:ascii="Arial" w:eastAsia="Calibri" w:hAnsi="Arial" w:cs="Arial"/>
          <w:snapToGrid w:val="0"/>
          <w:sz w:val="20"/>
          <w:szCs w:val="20"/>
        </w:rPr>
      </w:pPr>
      <w:r w:rsidRPr="005F71F9">
        <w:rPr>
          <w:rFonts w:ascii="Arial" w:eastAsia="Calibri" w:hAnsi="Arial" w:cs="Arial"/>
          <w:snapToGrid w:val="0"/>
          <w:sz w:val="20"/>
          <w:szCs w:val="20"/>
        </w:rPr>
        <w:t>In terms of Regulation 4(2); 5(2); 6(2) and 7(2) of the Preferential Procurement Regulations, preference points</w:t>
      </w:r>
      <w:r w:rsidRPr="005F71F9">
        <w:rPr>
          <w:rFonts w:ascii="Arial" w:eastAsia="Calibri" w:hAnsi="Arial"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CB08E79" w14:textId="77777777" w:rsidR="00F1246B" w:rsidRPr="005F71F9" w:rsidRDefault="00F1246B" w:rsidP="00575F1E">
      <w:pPr>
        <w:widowControl w:val="0"/>
        <w:numPr>
          <w:ilvl w:val="1"/>
          <w:numId w:val="34"/>
        </w:numPr>
        <w:spacing w:after="120" w:line="240" w:lineRule="auto"/>
        <w:ind w:left="709" w:hanging="709"/>
        <w:rPr>
          <w:rFonts w:ascii="Arial" w:eastAsia="Calibri" w:hAnsi="Arial" w:cs="Arial"/>
          <w:snapToGrid w:val="0"/>
          <w:sz w:val="20"/>
          <w:szCs w:val="20"/>
        </w:rPr>
      </w:pPr>
      <w:r w:rsidRPr="005F71F9">
        <w:rPr>
          <w:rFonts w:ascii="Arial" w:eastAsia="Calibri" w:hAnsi="Arial" w:cs="Arial"/>
          <w:snapToGrid w:val="0"/>
          <w:sz w:val="20"/>
          <w:szCs w:val="2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C568BE1" w14:textId="77777777" w:rsidR="00F1246B" w:rsidRPr="005F71F9" w:rsidRDefault="00F1246B" w:rsidP="00575F1E">
      <w:pPr>
        <w:widowControl w:val="0"/>
        <w:numPr>
          <w:ilvl w:val="0"/>
          <w:numId w:val="32"/>
        </w:numPr>
        <w:spacing w:after="120" w:line="240" w:lineRule="auto"/>
        <w:ind w:left="1134" w:hanging="425"/>
        <w:contextualSpacing/>
        <w:rPr>
          <w:rFonts w:ascii="Arial" w:eastAsia="Calibri" w:hAnsi="Arial" w:cs="Arial"/>
          <w:snapToGrid w:val="0"/>
          <w:sz w:val="20"/>
          <w:szCs w:val="20"/>
        </w:rPr>
      </w:pPr>
      <w:r w:rsidRPr="005F71F9">
        <w:rPr>
          <w:rFonts w:ascii="Arial" w:eastAsia="Calibri" w:hAnsi="Arial" w:cs="Arial"/>
          <w:snapToGrid w:val="0"/>
          <w:sz w:val="20"/>
          <w:szCs w:val="20"/>
        </w:rPr>
        <w:t>an invitation for tender for income-generating contracts, that either the 80/20 or 90/10 preference point system will apply and that the highest acceptable tender will be used to determine the applicable preference point system; or</w:t>
      </w:r>
    </w:p>
    <w:p w14:paraId="0F40FB00" w14:textId="77777777" w:rsidR="00F1246B" w:rsidRPr="005F71F9" w:rsidRDefault="00F1246B" w:rsidP="00575F1E">
      <w:pPr>
        <w:widowControl w:val="0"/>
        <w:numPr>
          <w:ilvl w:val="0"/>
          <w:numId w:val="32"/>
        </w:numPr>
        <w:spacing w:after="120" w:line="240" w:lineRule="auto"/>
        <w:ind w:left="1134" w:hanging="425"/>
        <w:contextualSpacing/>
        <w:rPr>
          <w:rFonts w:ascii="Arial" w:eastAsia="Calibri" w:hAnsi="Arial" w:cs="Arial"/>
          <w:snapToGrid w:val="0"/>
          <w:sz w:val="20"/>
          <w:szCs w:val="20"/>
        </w:rPr>
      </w:pPr>
      <w:r w:rsidRPr="005F71F9">
        <w:rPr>
          <w:rFonts w:ascii="Arial" w:eastAsia="Calibri" w:hAnsi="Arial" w:cs="Arial"/>
          <w:snapToGrid w:val="0"/>
          <w:sz w:val="20"/>
          <w:szCs w:val="20"/>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4AE9F4AF" w14:textId="77777777" w:rsidR="00F1246B" w:rsidRPr="005F71F9" w:rsidRDefault="00F1246B" w:rsidP="00575F1E">
      <w:pPr>
        <w:widowControl w:val="0"/>
        <w:spacing w:after="120" w:line="240" w:lineRule="auto"/>
        <w:ind w:left="720"/>
        <w:rPr>
          <w:rFonts w:ascii="Arial" w:eastAsia="Calibri" w:hAnsi="Arial" w:cs="Arial"/>
          <w:snapToGrid w:val="0"/>
          <w:sz w:val="20"/>
          <w:szCs w:val="20"/>
        </w:rPr>
      </w:pPr>
    </w:p>
    <w:p w14:paraId="5B87F418" w14:textId="7119E4A6" w:rsidR="00F1246B" w:rsidRPr="00575F1E" w:rsidRDefault="00F1246B" w:rsidP="00575F1E">
      <w:pPr>
        <w:widowControl w:val="0"/>
        <w:spacing w:after="120" w:line="240" w:lineRule="auto"/>
        <w:rPr>
          <w:rFonts w:ascii="Arial" w:eastAsia="Calibri" w:hAnsi="Arial" w:cs="Arial"/>
          <w:b/>
          <w:snapToGrid w:val="0"/>
          <w:sz w:val="20"/>
          <w:szCs w:val="20"/>
        </w:rPr>
      </w:pPr>
      <w:r w:rsidRPr="005F71F9">
        <w:rPr>
          <w:rFonts w:ascii="Arial" w:eastAsia="Calibri" w:hAnsi="Arial" w:cs="Arial"/>
          <w:b/>
          <w:snapToGrid w:val="0"/>
          <w:sz w:val="20"/>
          <w:szCs w:val="20"/>
        </w:rPr>
        <w:t xml:space="preserve">Table 1: Specific goals for the tender and points claimed are indicated per the table below.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208"/>
        <w:gridCol w:w="1531"/>
        <w:gridCol w:w="1422"/>
        <w:gridCol w:w="1424"/>
        <w:gridCol w:w="1411"/>
      </w:tblGrid>
      <w:tr w:rsidR="00F1246B" w:rsidRPr="005F71F9" w14:paraId="3382BD03" w14:textId="77777777" w:rsidTr="007750C3">
        <w:trPr>
          <w:trHeight w:val="863"/>
          <w:jc w:val="center"/>
        </w:trPr>
        <w:tc>
          <w:tcPr>
            <w:tcW w:w="2006" w:type="dxa"/>
            <w:shd w:val="clear" w:color="auto" w:fill="AEAAAA"/>
            <w:vAlign w:val="center"/>
          </w:tcPr>
          <w:p w14:paraId="09AC1942"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sz w:val="16"/>
                <w:szCs w:val="16"/>
                <w:lang w:val="en-US"/>
              </w:rPr>
            </w:pPr>
            <w:r w:rsidRPr="005F71F9">
              <w:rPr>
                <w:rFonts w:ascii="Arial" w:eastAsia="Calibri" w:hAnsi="Arial" w:cs="Arial"/>
                <w:b/>
                <w:sz w:val="16"/>
                <w:szCs w:val="16"/>
                <w:lang w:val="en-US"/>
              </w:rPr>
              <w:t>The specific goals allocated points in terms of this tender</w:t>
            </w:r>
          </w:p>
        </w:tc>
        <w:tc>
          <w:tcPr>
            <w:tcW w:w="2208" w:type="dxa"/>
            <w:shd w:val="clear" w:color="auto" w:fill="AEAAAA"/>
            <w:vAlign w:val="center"/>
          </w:tcPr>
          <w:p w14:paraId="2A51B8F8" w14:textId="405B89B2" w:rsidR="00F1246B" w:rsidRPr="005F71F9" w:rsidRDefault="00F1246B" w:rsidP="00575F1E">
            <w:pPr>
              <w:kinsoku w:val="0"/>
              <w:overflowPunct w:val="0"/>
              <w:spacing w:before="96" w:after="160" w:line="240" w:lineRule="auto"/>
              <w:jc w:val="center"/>
              <w:textAlignment w:val="baseline"/>
              <w:rPr>
                <w:rFonts w:ascii="Arial" w:eastAsia="Calibri" w:hAnsi="Arial" w:cs="Arial"/>
                <w:b/>
                <w:sz w:val="16"/>
                <w:szCs w:val="16"/>
                <w:lang w:val="en-US"/>
              </w:rPr>
            </w:pPr>
            <w:r w:rsidRPr="005F71F9">
              <w:rPr>
                <w:rFonts w:ascii="Arial" w:eastAsia="Calibri" w:hAnsi="Arial" w:cs="Arial"/>
                <w:b/>
                <w:sz w:val="16"/>
                <w:szCs w:val="16"/>
                <w:lang w:val="en-US"/>
              </w:rPr>
              <w:t>Criteria</w:t>
            </w:r>
          </w:p>
        </w:tc>
        <w:tc>
          <w:tcPr>
            <w:tcW w:w="1531" w:type="dxa"/>
            <w:shd w:val="clear" w:color="auto" w:fill="C00000"/>
            <w:vAlign w:val="center"/>
          </w:tcPr>
          <w:p w14:paraId="1C31BA38"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w:t>
            </w:r>
          </w:p>
          <w:p w14:paraId="3AC1ABB1"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allocated</w:t>
            </w:r>
          </w:p>
          <w:p w14:paraId="32E48BBB"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(90/10 system)</w:t>
            </w:r>
          </w:p>
          <w:p w14:paraId="04D14407"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sz w:val="16"/>
                <w:szCs w:val="16"/>
                <w:lang w:val="en-US"/>
              </w:rPr>
            </w:pPr>
          </w:p>
        </w:tc>
        <w:tc>
          <w:tcPr>
            <w:tcW w:w="1422" w:type="dxa"/>
            <w:shd w:val="clear" w:color="auto" w:fill="C00000"/>
            <w:vAlign w:val="center"/>
          </w:tcPr>
          <w:p w14:paraId="6B2B71C5"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w:t>
            </w:r>
          </w:p>
          <w:p w14:paraId="7CB8795D"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allocated</w:t>
            </w:r>
          </w:p>
          <w:p w14:paraId="4C14ED14"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(80/20 system)</w:t>
            </w:r>
          </w:p>
          <w:p w14:paraId="59D801B0"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sz w:val="16"/>
                <w:szCs w:val="16"/>
                <w:lang w:val="en-US"/>
              </w:rPr>
            </w:pPr>
          </w:p>
        </w:tc>
        <w:tc>
          <w:tcPr>
            <w:tcW w:w="1424" w:type="dxa"/>
            <w:shd w:val="clear" w:color="auto" w:fill="F4B083"/>
          </w:tcPr>
          <w:p w14:paraId="4EC5AC94"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 claimed</w:t>
            </w:r>
          </w:p>
          <w:p w14:paraId="107A9C56"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(90/10 system)</w:t>
            </w:r>
          </w:p>
          <w:p w14:paraId="4ACC384D"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(To be completed by the tenderer)</w:t>
            </w:r>
          </w:p>
        </w:tc>
        <w:tc>
          <w:tcPr>
            <w:tcW w:w="1411" w:type="dxa"/>
            <w:shd w:val="clear" w:color="auto" w:fill="F4B083"/>
          </w:tcPr>
          <w:p w14:paraId="1798D07F"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 claimed (80/20 system)</w:t>
            </w:r>
          </w:p>
          <w:p w14:paraId="5C83488A"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(To be completed by the tenderer)</w:t>
            </w:r>
          </w:p>
        </w:tc>
      </w:tr>
      <w:tr w:rsidR="00F1246B" w:rsidRPr="005F71F9" w14:paraId="4A1DFC74" w14:textId="77777777" w:rsidTr="007750C3">
        <w:trPr>
          <w:trHeight w:val="602"/>
          <w:jc w:val="center"/>
        </w:trPr>
        <w:tc>
          <w:tcPr>
            <w:tcW w:w="2006" w:type="dxa"/>
            <w:vMerge w:val="restart"/>
          </w:tcPr>
          <w:p w14:paraId="3999DEA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scorecard of the tendering entity.</w:t>
            </w:r>
          </w:p>
        </w:tc>
        <w:tc>
          <w:tcPr>
            <w:tcW w:w="2208" w:type="dxa"/>
            <w:shd w:val="clear" w:color="auto" w:fill="auto"/>
          </w:tcPr>
          <w:p w14:paraId="5EFE855A" w14:textId="12BE5B2B"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1</w:t>
            </w:r>
          </w:p>
        </w:tc>
        <w:tc>
          <w:tcPr>
            <w:tcW w:w="1531" w:type="dxa"/>
            <w:shd w:val="clear" w:color="auto" w:fill="auto"/>
          </w:tcPr>
          <w:p w14:paraId="654EB6B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1,00</w:t>
            </w:r>
          </w:p>
        </w:tc>
        <w:tc>
          <w:tcPr>
            <w:tcW w:w="1422" w:type="dxa"/>
            <w:shd w:val="clear" w:color="auto" w:fill="auto"/>
          </w:tcPr>
          <w:p w14:paraId="17C58A31"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2.00</w:t>
            </w:r>
          </w:p>
        </w:tc>
        <w:tc>
          <w:tcPr>
            <w:tcW w:w="1424" w:type="dxa"/>
            <w:vAlign w:val="center"/>
          </w:tcPr>
          <w:p w14:paraId="1053344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6308227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46C3E08F" w14:textId="77777777" w:rsidTr="007750C3">
        <w:trPr>
          <w:trHeight w:val="317"/>
          <w:jc w:val="center"/>
        </w:trPr>
        <w:tc>
          <w:tcPr>
            <w:tcW w:w="2006" w:type="dxa"/>
            <w:vMerge/>
          </w:tcPr>
          <w:p w14:paraId="7B6AB8D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484213FB"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2</w:t>
            </w:r>
          </w:p>
        </w:tc>
        <w:tc>
          <w:tcPr>
            <w:tcW w:w="1531" w:type="dxa"/>
            <w:shd w:val="clear" w:color="auto" w:fill="auto"/>
          </w:tcPr>
          <w:p w14:paraId="2A05520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0,90</w:t>
            </w:r>
          </w:p>
        </w:tc>
        <w:tc>
          <w:tcPr>
            <w:tcW w:w="1422" w:type="dxa"/>
            <w:shd w:val="clear" w:color="auto" w:fill="auto"/>
          </w:tcPr>
          <w:p w14:paraId="2928F28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1.80</w:t>
            </w:r>
          </w:p>
        </w:tc>
        <w:tc>
          <w:tcPr>
            <w:tcW w:w="1424" w:type="dxa"/>
            <w:vAlign w:val="center"/>
          </w:tcPr>
          <w:p w14:paraId="22ED9F1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10FCA14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5C0CA974" w14:textId="77777777" w:rsidTr="007750C3">
        <w:trPr>
          <w:trHeight w:val="317"/>
          <w:jc w:val="center"/>
        </w:trPr>
        <w:tc>
          <w:tcPr>
            <w:tcW w:w="2006" w:type="dxa"/>
            <w:vMerge/>
          </w:tcPr>
          <w:p w14:paraId="638A978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56E3FE1E" w14:textId="2BBC2A82"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3</w:t>
            </w:r>
          </w:p>
        </w:tc>
        <w:tc>
          <w:tcPr>
            <w:tcW w:w="1531" w:type="dxa"/>
            <w:shd w:val="clear" w:color="auto" w:fill="auto"/>
          </w:tcPr>
          <w:p w14:paraId="0398AA3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0,60</w:t>
            </w:r>
          </w:p>
        </w:tc>
        <w:tc>
          <w:tcPr>
            <w:tcW w:w="1422" w:type="dxa"/>
            <w:shd w:val="clear" w:color="auto" w:fill="auto"/>
          </w:tcPr>
          <w:p w14:paraId="12C6568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1.20</w:t>
            </w:r>
          </w:p>
        </w:tc>
        <w:tc>
          <w:tcPr>
            <w:tcW w:w="1424" w:type="dxa"/>
            <w:vAlign w:val="center"/>
          </w:tcPr>
          <w:p w14:paraId="5DF3018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4E8EEC5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097D83F3" w14:textId="77777777" w:rsidTr="007750C3">
        <w:trPr>
          <w:trHeight w:val="317"/>
          <w:jc w:val="center"/>
        </w:trPr>
        <w:tc>
          <w:tcPr>
            <w:tcW w:w="2006" w:type="dxa"/>
            <w:vMerge/>
          </w:tcPr>
          <w:p w14:paraId="6CCDB2A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2A4BF056" w14:textId="6CB7854E"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4</w:t>
            </w:r>
          </w:p>
        </w:tc>
        <w:tc>
          <w:tcPr>
            <w:tcW w:w="1531" w:type="dxa"/>
            <w:shd w:val="clear" w:color="auto" w:fill="auto"/>
          </w:tcPr>
          <w:p w14:paraId="3E4FDF4B" w14:textId="77777777" w:rsidR="00F1246B" w:rsidRPr="005F71F9" w:rsidRDefault="00F1246B" w:rsidP="00575F1E">
            <w:pPr>
              <w:tabs>
                <w:tab w:val="left" w:pos="645"/>
                <w:tab w:val="center" w:pos="1242"/>
              </w:tabs>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0,50</w:t>
            </w:r>
          </w:p>
        </w:tc>
        <w:tc>
          <w:tcPr>
            <w:tcW w:w="1422" w:type="dxa"/>
            <w:shd w:val="clear" w:color="auto" w:fill="auto"/>
          </w:tcPr>
          <w:p w14:paraId="1936281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1.0</w:t>
            </w:r>
          </w:p>
        </w:tc>
        <w:tc>
          <w:tcPr>
            <w:tcW w:w="1424" w:type="dxa"/>
            <w:vAlign w:val="center"/>
          </w:tcPr>
          <w:p w14:paraId="4DAD177B"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046A9FB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6828FB02" w14:textId="77777777" w:rsidTr="007750C3">
        <w:trPr>
          <w:trHeight w:val="317"/>
          <w:jc w:val="center"/>
        </w:trPr>
        <w:tc>
          <w:tcPr>
            <w:tcW w:w="2006" w:type="dxa"/>
            <w:vMerge/>
          </w:tcPr>
          <w:p w14:paraId="2F3BC6A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234122E1" w14:textId="5781F77F"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5</w:t>
            </w:r>
          </w:p>
        </w:tc>
        <w:tc>
          <w:tcPr>
            <w:tcW w:w="1531" w:type="dxa"/>
            <w:shd w:val="clear" w:color="auto" w:fill="auto"/>
          </w:tcPr>
          <w:p w14:paraId="14E3D14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0,40</w:t>
            </w:r>
          </w:p>
        </w:tc>
        <w:tc>
          <w:tcPr>
            <w:tcW w:w="1422" w:type="dxa"/>
            <w:shd w:val="clear" w:color="auto" w:fill="auto"/>
          </w:tcPr>
          <w:p w14:paraId="02E06BD6"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0.80</w:t>
            </w:r>
          </w:p>
        </w:tc>
        <w:tc>
          <w:tcPr>
            <w:tcW w:w="1424" w:type="dxa"/>
            <w:vAlign w:val="center"/>
          </w:tcPr>
          <w:p w14:paraId="76959874"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64067E52"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135F26AB" w14:textId="77777777" w:rsidTr="007750C3">
        <w:trPr>
          <w:trHeight w:val="317"/>
          <w:jc w:val="center"/>
        </w:trPr>
        <w:tc>
          <w:tcPr>
            <w:tcW w:w="2006" w:type="dxa"/>
            <w:vMerge/>
          </w:tcPr>
          <w:p w14:paraId="0732792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365ECFEB" w14:textId="3000AE36"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6</w:t>
            </w:r>
          </w:p>
        </w:tc>
        <w:tc>
          <w:tcPr>
            <w:tcW w:w="1531" w:type="dxa"/>
            <w:shd w:val="clear" w:color="auto" w:fill="auto"/>
          </w:tcPr>
          <w:p w14:paraId="6E5B42C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0,30</w:t>
            </w:r>
          </w:p>
        </w:tc>
        <w:tc>
          <w:tcPr>
            <w:tcW w:w="1422" w:type="dxa"/>
            <w:shd w:val="clear" w:color="auto" w:fill="auto"/>
          </w:tcPr>
          <w:p w14:paraId="3E1DFFB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0.60</w:t>
            </w:r>
          </w:p>
        </w:tc>
        <w:tc>
          <w:tcPr>
            <w:tcW w:w="1424" w:type="dxa"/>
            <w:vAlign w:val="center"/>
          </w:tcPr>
          <w:p w14:paraId="1FE91D6D"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4D1AACA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3C06F515" w14:textId="77777777" w:rsidTr="007750C3">
        <w:trPr>
          <w:trHeight w:val="317"/>
          <w:jc w:val="center"/>
        </w:trPr>
        <w:tc>
          <w:tcPr>
            <w:tcW w:w="2006" w:type="dxa"/>
            <w:vMerge/>
          </w:tcPr>
          <w:p w14:paraId="445B1BF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764D25F3" w14:textId="252816C0"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7</w:t>
            </w:r>
          </w:p>
        </w:tc>
        <w:tc>
          <w:tcPr>
            <w:tcW w:w="1531" w:type="dxa"/>
            <w:shd w:val="clear" w:color="auto" w:fill="auto"/>
          </w:tcPr>
          <w:p w14:paraId="08B5DD3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0,20</w:t>
            </w:r>
          </w:p>
        </w:tc>
        <w:tc>
          <w:tcPr>
            <w:tcW w:w="1422" w:type="dxa"/>
            <w:shd w:val="clear" w:color="auto" w:fill="auto"/>
          </w:tcPr>
          <w:p w14:paraId="43F3EC8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0.40</w:t>
            </w:r>
          </w:p>
        </w:tc>
        <w:tc>
          <w:tcPr>
            <w:tcW w:w="1424" w:type="dxa"/>
            <w:vAlign w:val="center"/>
          </w:tcPr>
          <w:p w14:paraId="7FC5F2A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67FBA572"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78DB41BA" w14:textId="77777777" w:rsidTr="007750C3">
        <w:trPr>
          <w:trHeight w:val="317"/>
          <w:jc w:val="center"/>
        </w:trPr>
        <w:tc>
          <w:tcPr>
            <w:tcW w:w="2006" w:type="dxa"/>
            <w:vMerge/>
          </w:tcPr>
          <w:p w14:paraId="71F50B54"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60C09A83" w14:textId="0DFD8205"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8</w:t>
            </w:r>
          </w:p>
        </w:tc>
        <w:tc>
          <w:tcPr>
            <w:tcW w:w="1531" w:type="dxa"/>
            <w:shd w:val="clear" w:color="auto" w:fill="auto"/>
          </w:tcPr>
          <w:p w14:paraId="57F47D5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0,10</w:t>
            </w:r>
          </w:p>
        </w:tc>
        <w:tc>
          <w:tcPr>
            <w:tcW w:w="1422" w:type="dxa"/>
            <w:shd w:val="clear" w:color="auto" w:fill="auto"/>
          </w:tcPr>
          <w:p w14:paraId="59784B3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0.20</w:t>
            </w:r>
          </w:p>
        </w:tc>
        <w:tc>
          <w:tcPr>
            <w:tcW w:w="1424" w:type="dxa"/>
            <w:vAlign w:val="center"/>
          </w:tcPr>
          <w:p w14:paraId="76EA5F0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184DB9BD"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64223536" w14:textId="77777777" w:rsidTr="007750C3">
        <w:trPr>
          <w:trHeight w:val="317"/>
          <w:jc w:val="center"/>
        </w:trPr>
        <w:tc>
          <w:tcPr>
            <w:tcW w:w="2006" w:type="dxa"/>
            <w:vMerge/>
          </w:tcPr>
          <w:p w14:paraId="0E757402"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4AF038E2" w14:textId="5171AB1E"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Non-compliant contributor</w:t>
            </w:r>
          </w:p>
        </w:tc>
        <w:tc>
          <w:tcPr>
            <w:tcW w:w="1531" w:type="dxa"/>
            <w:shd w:val="clear" w:color="auto" w:fill="auto"/>
          </w:tcPr>
          <w:p w14:paraId="7CC30CDD"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0</w:t>
            </w:r>
          </w:p>
        </w:tc>
        <w:tc>
          <w:tcPr>
            <w:tcW w:w="1422" w:type="dxa"/>
            <w:shd w:val="clear" w:color="auto" w:fill="auto"/>
          </w:tcPr>
          <w:p w14:paraId="61D18786"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w:t>
            </w:r>
          </w:p>
        </w:tc>
        <w:tc>
          <w:tcPr>
            <w:tcW w:w="1424" w:type="dxa"/>
            <w:vAlign w:val="center"/>
          </w:tcPr>
          <w:p w14:paraId="3E4908A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12DDDAD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30CD7AA7" w14:textId="77777777" w:rsidTr="007750C3">
        <w:trPr>
          <w:trHeight w:val="62"/>
          <w:jc w:val="center"/>
        </w:trPr>
        <w:tc>
          <w:tcPr>
            <w:tcW w:w="2006" w:type="dxa"/>
            <w:vMerge w:val="restart"/>
          </w:tcPr>
          <w:p w14:paraId="0F604C29" w14:textId="10BE8BAC"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Percentage black ownership of the tendering entity.</w:t>
            </w:r>
          </w:p>
        </w:tc>
        <w:tc>
          <w:tcPr>
            <w:tcW w:w="2208" w:type="dxa"/>
            <w:shd w:val="clear" w:color="auto" w:fill="auto"/>
          </w:tcPr>
          <w:p w14:paraId="7C5677D0" w14:textId="7900FCEE"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&lt; 51 % black ownership</w:t>
            </w:r>
          </w:p>
        </w:tc>
        <w:tc>
          <w:tcPr>
            <w:tcW w:w="1531" w:type="dxa"/>
            <w:shd w:val="clear" w:color="auto" w:fill="auto"/>
          </w:tcPr>
          <w:p w14:paraId="1C3F6C3D"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0</w:t>
            </w:r>
          </w:p>
        </w:tc>
        <w:tc>
          <w:tcPr>
            <w:tcW w:w="1422" w:type="dxa"/>
            <w:shd w:val="clear" w:color="auto" w:fill="auto"/>
            <w:vAlign w:val="center"/>
          </w:tcPr>
          <w:p w14:paraId="4828156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0</w:t>
            </w:r>
          </w:p>
        </w:tc>
        <w:tc>
          <w:tcPr>
            <w:tcW w:w="1424" w:type="dxa"/>
            <w:vAlign w:val="center"/>
          </w:tcPr>
          <w:p w14:paraId="44CB22C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40023C3B"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5A4F69FD" w14:textId="77777777" w:rsidTr="007750C3">
        <w:trPr>
          <w:trHeight w:val="317"/>
          <w:jc w:val="center"/>
        </w:trPr>
        <w:tc>
          <w:tcPr>
            <w:tcW w:w="2006" w:type="dxa"/>
            <w:vMerge/>
          </w:tcPr>
          <w:p w14:paraId="55E71CA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1E421CA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51 to &lt; 70 % black ownership.</w:t>
            </w:r>
          </w:p>
        </w:tc>
        <w:tc>
          <w:tcPr>
            <w:tcW w:w="1531" w:type="dxa"/>
            <w:shd w:val="clear" w:color="auto" w:fill="auto"/>
          </w:tcPr>
          <w:p w14:paraId="695266D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1</w:t>
            </w:r>
          </w:p>
        </w:tc>
        <w:tc>
          <w:tcPr>
            <w:tcW w:w="1422" w:type="dxa"/>
            <w:shd w:val="clear" w:color="auto" w:fill="auto"/>
            <w:vAlign w:val="center"/>
          </w:tcPr>
          <w:p w14:paraId="19414CE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2</w:t>
            </w:r>
          </w:p>
        </w:tc>
        <w:tc>
          <w:tcPr>
            <w:tcW w:w="1424" w:type="dxa"/>
            <w:vAlign w:val="center"/>
          </w:tcPr>
          <w:p w14:paraId="7931311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6F34DEA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39DED6C4" w14:textId="77777777" w:rsidTr="007750C3">
        <w:trPr>
          <w:trHeight w:val="317"/>
          <w:jc w:val="center"/>
        </w:trPr>
        <w:tc>
          <w:tcPr>
            <w:tcW w:w="2006" w:type="dxa"/>
            <w:vMerge/>
          </w:tcPr>
          <w:p w14:paraId="33A1F25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66DACEDE" w14:textId="35F42030"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70 to &lt; 100 % black ownership.</w:t>
            </w:r>
          </w:p>
        </w:tc>
        <w:tc>
          <w:tcPr>
            <w:tcW w:w="1531" w:type="dxa"/>
            <w:shd w:val="clear" w:color="auto" w:fill="auto"/>
          </w:tcPr>
          <w:p w14:paraId="733EFDA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2</w:t>
            </w:r>
          </w:p>
        </w:tc>
        <w:tc>
          <w:tcPr>
            <w:tcW w:w="1422" w:type="dxa"/>
            <w:shd w:val="clear" w:color="auto" w:fill="auto"/>
            <w:vAlign w:val="center"/>
          </w:tcPr>
          <w:p w14:paraId="5294E14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4</w:t>
            </w:r>
          </w:p>
        </w:tc>
        <w:tc>
          <w:tcPr>
            <w:tcW w:w="1424" w:type="dxa"/>
            <w:vAlign w:val="center"/>
          </w:tcPr>
          <w:p w14:paraId="349442A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36CEE2C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72F2E11F" w14:textId="77777777" w:rsidTr="007750C3">
        <w:trPr>
          <w:trHeight w:val="317"/>
          <w:jc w:val="center"/>
        </w:trPr>
        <w:tc>
          <w:tcPr>
            <w:tcW w:w="2006" w:type="dxa"/>
            <w:vMerge/>
            <w:tcBorders>
              <w:bottom w:val="single" w:sz="4" w:space="0" w:color="auto"/>
            </w:tcBorders>
          </w:tcPr>
          <w:p w14:paraId="34E1FB5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5C730B4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100 % black ownership</w:t>
            </w:r>
          </w:p>
        </w:tc>
        <w:tc>
          <w:tcPr>
            <w:tcW w:w="1531" w:type="dxa"/>
            <w:shd w:val="clear" w:color="auto" w:fill="auto"/>
          </w:tcPr>
          <w:p w14:paraId="4485374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5</w:t>
            </w:r>
          </w:p>
        </w:tc>
        <w:tc>
          <w:tcPr>
            <w:tcW w:w="1422" w:type="dxa"/>
            <w:shd w:val="clear" w:color="auto" w:fill="auto"/>
            <w:vAlign w:val="center"/>
          </w:tcPr>
          <w:p w14:paraId="45A6825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10</w:t>
            </w:r>
          </w:p>
        </w:tc>
        <w:tc>
          <w:tcPr>
            <w:tcW w:w="1424" w:type="dxa"/>
            <w:vAlign w:val="center"/>
          </w:tcPr>
          <w:p w14:paraId="1FE45FB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1738A3D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7F5C6AE0" w14:textId="77777777" w:rsidTr="007750C3">
        <w:trPr>
          <w:trHeight w:val="704"/>
          <w:jc w:val="center"/>
        </w:trPr>
        <w:tc>
          <w:tcPr>
            <w:tcW w:w="2006" w:type="dxa"/>
            <w:tcBorders>
              <w:left w:val="single" w:sz="4" w:space="0" w:color="auto"/>
              <w:bottom w:val="nil"/>
              <w:right w:val="single" w:sz="4" w:space="0" w:color="auto"/>
            </w:tcBorders>
          </w:tcPr>
          <w:p w14:paraId="6AB356EC" w14:textId="77777777" w:rsidR="00F1246B" w:rsidRPr="005F71F9" w:rsidRDefault="00F1246B" w:rsidP="00575F1E">
            <w:pPr>
              <w:widowControl w:val="0"/>
              <w:spacing w:after="120" w:line="240" w:lineRule="auto"/>
              <w:jc w:val="center"/>
              <w:rPr>
                <w:rFonts w:ascii="Arial" w:eastAsia="Calibri" w:hAnsi="Arial" w:cs="Arial"/>
                <w:sz w:val="16"/>
                <w:szCs w:val="16"/>
                <w:highlight w:val="yellow"/>
                <w:lang w:val="en-US"/>
              </w:rPr>
            </w:pPr>
            <w:r w:rsidRPr="005F71F9">
              <w:rPr>
                <w:rFonts w:ascii="Arial" w:hAnsi="Arial" w:cs="Arial"/>
                <w:sz w:val="18"/>
                <w:szCs w:val="18"/>
                <w:lang w:val="en-ZA"/>
              </w:rPr>
              <w:t>Percentage Subcontracting to Targeted Enterprises</w:t>
            </w:r>
          </w:p>
        </w:tc>
        <w:tc>
          <w:tcPr>
            <w:tcW w:w="2208" w:type="dxa"/>
            <w:tcBorders>
              <w:left w:val="single" w:sz="4" w:space="0" w:color="auto"/>
            </w:tcBorders>
            <w:shd w:val="clear" w:color="auto" w:fill="auto"/>
          </w:tcPr>
          <w:p w14:paraId="7D1A94E4" w14:textId="7183904D"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Min 40 % sub-contracting</w:t>
            </w:r>
          </w:p>
        </w:tc>
        <w:tc>
          <w:tcPr>
            <w:tcW w:w="1531" w:type="dxa"/>
            <w:shd w:val="clear" w:color="auto" w:fill="auto"/>
          </w:tcPr>
          <w:p w14:paraId="7FCEE403"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0</w:t>
            </w:r>
          </w:p>
        </w:tc>
        <w:tc>
          <w:tcPr>
            <w:tcW w:w="1422" w:type="dxa"/>
          </w:tcPr>
          <w:p w14:paraId="3F0E4A9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0</w:t>
            </w:r>
          </w:p>
        </w:tc>
        <w:tc>
          <w:tcPr>
            <w:tcW w:w="1424" w:type="dxa"/>
            <w:vAlign w:val="center"/>
          </w:tcPr>
          <w:p w14:paraId="2250544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7EBEF8D1"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5CDCD567" w14:textId="77777777" w:rsidTr="007750C3">
        <w:trPr>
          <w:trHeight w:val="616"/>
          <w:jc w:val="center"/>
        </w:trPr>
        <w:tc>
          <w:tcPr>
            <w:tcW w:w="2006" w:type="dxa"/>
            <w:tcBorders>
              <w:top w:val="nil"/>
              <w:left w:val="single" w:sz="4" w:space="0" w:color="auto"/>
              <w:bottom w:val="nil"/>
              <w:right w:val="single" w:sz="4" w:space="0" w:color="auto"/>
            </w:tcBorders>
          </w:tcPr>
          <w:p w14:paraId="177D0472" w14:textId="77777777" w:rsidR="00F1246B" w:rsidRPr="005F71F9" w:rsidRDefault="00F1246B" w:rsidP="00575F1E">
            <w:pPr>
              <w:widowControl w:val="0"/>
              <w:spacing w:after="120" w:line="240" w:lineRule="auto"/>
              <w:jc w:val="center"/>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322040A3"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Segoe UI" w:hAnsi="Segoe UI" w:cs="Segoe UI"/>
                <w:sz w:val="18"/>
                <w:szCs w:val="18"/>
                <w:lang w:val="en-ZA"/>
              </w:rPr>
              <w:t>&gt;</w:t>
            </w:r>
            <w:r w:rsidRPr="005F71F9">
              <w:rPr>
                <w:rFonts w:ascii="Arial" w:hAnsi="Arial" w:cs="Arial"/>
                <w:sz w:val="18"/>
                <w:szCs w:val="18"/>
                <w:lang w:val="en-ZA"/>
              </w:rPr>
              <w:t xml:space="preserve"> 40 to &lt; 45 % subcontracting</w:t>
            </w:r>
          </w:p>
        </w:tc>
        <w:tc>
          <w:tcPr>
            <w:tcW w:w="1531" w:type="dxa"/>
            <w:shd w:val="clear" w:color="auto" w:fill="auto"/>
          </w:tcPr>
          <w:p w14:paraId="1A5C820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1</w:t>
            </w:r>
          </w:p>
        </w:tc>
        <w:tc>
          <w:tcPr>
            <w:tcW w:w="1422" w:type="dxa"/>
          </w:tcPr>
          <w:p w14:paraId="69F55E6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2</w:t>
            </w:r>
          </w:p>
        </w:tc>
        <w:tc>
          <w:tcPr>
            <w:tcW w:w="1424" w:type="dxa"/>
            <w:vAlign w:val="center"/>
          </w:tcPr>
          <w:p w14:paraId="05343632"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3F0FD14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122E7A1F" w14:textId="77777777" w:rsidTr="007750C3">
        <w:trPr>
          <w:trHeight w:val="317"/>
          <w:jc w:val="center"/>
        </w:trPr>
        <w:tc>
          <w:tcPr>
            <w:tcW w:w="2006" w:type="dxa"/>
            <w:tcBorders>
              <w:top w:val="nil"/>
              <w:left w:val="single" w:sz="4" w:space="0" w:color="auto"/>
              <w:bottom w:val="nil"/>
              <w:right w:val="single" w:sz="4" w:space="0" w:color="auto"/>
            </w:tcBorders>
          </w:tcPr>
          <w:p w14:paraId="1EF3C23D" w14:textId="77777777" w:rsidR="00F1246B" w:rsidRPr="005F71F9" w:rsidRDefault="00F1246B" w:rsidP="00575F1E">
            <w:pPr>
              <w:widowControl w:val="0"/>
              <w:spacing w:after="120" w:line="240" w:lineRule="auto"/>
              <w:jc w:val="center"/>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086F4E4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 45 to &lt; 50 % sub-contracting</w:t>
            </w:r>
          </w:p>
        </w:tc>
        <w:tc>
          <w:tcPr>
            <w:tcW w:w="1531" w:type="dxa"/>
            <w:shd w:val="clear" w:color="auto" w:fill="auto"/>
          </w:tcPr>
          <w:p w14:paraId="311A51B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2</w:t>
            </w:r>
          </w:p>
        </w:tc>
        <w:tc>
          <w:tcPr>
            <w:tcW w:w="1422" w:type="dxa"/>
          </w:tcPr>
          <w:p w14:paraId="59BD5FC6"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4</w:t>
            </w:r>
          </w:p>
        </w:tc>
        <w:tc>
          <w:tcPr>
            <w:tcW w:w="1424" w:type="dxa"/>
            <w:vAlign w:val="center"/>
          </w:tcPr>
          <w:p w14:paraId="511012A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70A8AE2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6E55978E" w14:textId="77777777" w:rsidTr="007750C3">
        <w:trPr>
          <w:trHeight w:val="317"/>
          <w:jc w:val="center"/>
        </w:trPr>
        <w:tc>
          <w:tcPr>
            <w:tcW w:w="2006" w:type="dxa"/>
            <w:tcBorders>
              <w:top w:val="nil"/>
              <w:left w:val="single" w:sz="4" w:space="0" w:color="auto"/>
              <w:bottom w:val="single" w:sz="4" w:space="0" w:color="auto"/>
              <w:right w:val="single" w:sz="4" w:space="0" w:color="auto"/>
            </w:tcBorders>
          </w:tcPr>
          <w:p w14:paraId="1C0FAA4A" w14:textId="77777777" w:rsidR="00F1246B" w:rsidRPr="005F71F9" w:rsidRDefault="00F1246B" w:rsidP="00575F1E">
            <w:pPr>
              <w:widowControl w:val="0"/>
              <w:spacing w:after="120" w:line="240" w:lineRule="auto"/>
              <w:jc w:val="center"/>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2004A71C" w14:textId="77777777" w:rsidR="00F1246B" w:rsidRPr="005F71F9" w:rsidRDefault="00F1246B" w:rsidP="00575F1E">
            <w:pPr>
              <w:kinsoku w:val="0"/>
              <w:overflowPunct w:val="0"/>
              <w:spacing w:before="115" w:after="160" w:line="240" w:lineRule="auto"/>
              <w:jc w:val="center"/>
              <w:textAlignment w:val="baseline"/>
              <w:rPr>
                <w:rFonts w:ascii="Arial" w:hAnsi="Arial" w:cs="Arial"/>
                <w:sz w:val="18"/>
                <w:szCs w:val="18"/>
                <w:lang w:val="en-ZA"/>
              </w:rPr>
            </w:pPr>
            <w:r w:rsidRPr="005F71F9">
              <w:rPr>
                <w:rFonts w:ascii="Arial" w:hAnsi="Arial" w:cs="Arial"/>
                <w:sz w:val="18"/>
                <w:szCs w:val="18"/>
                <w:lang w:val="en-ZA"/>
              </w:rPr>
              <w:t>≥ 50 % sub-contracting</w:t>
            </w:r>
          </w:p>
        </w:tc>
        <w:tc>
          <w:tcPr>
            <w:tcW w:w="1531" w:type="dxa"/>
            <w:shd w:val="clear" w:color="auto" w:fill="auto"/>
          </w:tcPr>
          <w:p w14:paraId="6D8BA8EC" w14:textId="77777777" w:rsidR="00F1246B" w:rsidRPr="005F71F9" w:rsidRDefault="00F1246B" w:rsidP="00575F1E">
            <w:pPr>
              <w:kinsoku w:val="0"/>
              <w:overflowPunct w:val="0"/>
              <w:spacing w:before="115" w:after="160" w:line="240" w:lineRule="auto"/>
              <w:jc w:val="center"/>
              <w:textAlignment w:val="baseline"/>
              <w:rPr>
                <w:rFonts w:ascii="Arial" w:hAnsi="Arial" w:cs="Arial"/>
                <w:sz w:val="18"/>
                <w:szCs w:val="18"/>
                <w:lang w:val="en-ZA"/>
              </w:rPr>
            </w:pPr>
            <w:r w:rsidRPr="005F71F9">
              <w:rPr>
                <w:rFonts w:ascii="Arial" w:hAnsi="Arial" w:cs="Arial"/>
                <w:sz w:val="18"/>
                <w:szCs w:val="18"/>
                <w:lang w:val="en-ZA"/>
              </w:rPr>
              <w:t>4</w:t>
            </w:r>
          </w:p>
        </w:tc>
        <w:tc>
          <w:tcPr>
            <w:tcW w:w="1422" w:type="dxa"/>
          </w:tcPr>
          <w:p w14:paraId="21DC5814"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8</w:t>
            </w:r>
          </w:p>
        </w:tc>
        <w:tc>
          <w:tcPr>
            <w:tcW w:w="1424" w:type="dxa"/>
            <w:vAlign w:val="center"/>
          </w:tcPr>
          <w:p w14:paraId="1D2BB1F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3056004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bl>
    <w:p w14:paraId="64A414C6" w14:textId="77777777" w:rsidR="00F1246B" w:rsidRPr="005F71F9" w:rsidRDefault="00F1246B" w:rsidP="00575F1E">
      <w:pPr>
        <w:widowControl w:val="0"/>
        <w:spacing w:after="120" w:line="240" w:lineRule="auto"/>
        <w:rPr>
          <w:rFonts w:ascii="Arial" w:eastAsia="Calibri" w:hAnsi="Arial" w:cs="Arial"/>
          <w:b/>
          <w:i/>
          <w:snapToGrid w:val="0"/>
          <w:sz w:val="20"/>
          <w:szCs w:val="20"/>
        </w:rPr>
      </w:pPr>
    </w:p>
    <w:p w14:paraId="05BDE93E" w14:textId="77777777" w:rsidR="00F1246B" w:rsidRPr="005F71F9" w:rsidRDefault="00F1246B" w:rsidP="00575F1E">
      <w:pPr>
        <w:widowControl w:val="0"/>
        <w:spacing w:after="120" w:line="240" w:lineRule="auto"/>
        <w:rPr>
          <w:rFonts w:ascii="Arial" w:eastAsia="Calibri" w:hAnsi="Arial" w:cs="Arial"/>
          <w:b/>
          <w:snapToGrid w:val="0"/>
          <w:sz w:val="20"/>
          <w:szCs w:val="20"/>
        </w:rPr>
      </w:pPr>
      <w:r w:rsidRPr="005F71F9">
        <w:rPr>
          <w:rFonts w:ascii="Arial" w:eastAsia="Calibri" w:hAnsi="Arial" w:cs="Arial"/>
          <w:b/>
          <w:i/>
          <w:snapToGrid w:val="0"/>
          <w:sz w:val="20"/>
          <w:szCs w:val="20"/>
        </w:rPr>
        <w:t>Note to tenderers: The tenderer must indicate how they claim points for each preference point system.</w:t>
      </w:r>
      <w:r w:rsidRPr="005F71F9">
        <w:rPr>
          <w:rFonts w:ascii="Arial" w:eastAsia="Calibri" w:hAnsi="Arial" w:cs="Arial"/>
          <w:b/>
          <w:snapToGrid w:val="0"/>
          <w:sz w:val="20"/>
          <w:szCs w:val="20"/>
        </w:rPr>
        <w:t xml:space="preserve">  </w:t>
      </w:r>
    </w:p>
    <w:p w14:paraId="7E89EF48" w14:textId="6C99A4E0" w:rsidR="00F1246B" w:rsidRPr="005F71F9" w:rsidRDefault="001A4E6B" w:rsidP="00575F1E">
      <w:pPr>
        <w:spacing w:line="240" w:lineRule="auto"/>
        <w:jc w:val="left"/>
        <w:rPr>
          <w:rFonts w:ascii="Arial" w:eastAsia="Calibri" w:hAnsi="Arial" w:cs="Arial"/>
          <w:snapToGrid w:val="0"/>
          <w:sz w:val="20"/>
          <w:szCs w:val="20"/>
          <w:lang w:val="en-US"/>
        </w:rPr>
      </w:pPr>
      <w:r>
        <w:rPr>
          <w:rFonts w:ascii="Arial" w:eastAsia="Calibri" w:hAnsi="Arial" w:cs="Arial"/>
          <w:snapToGrid w:val="0"/>
          <w:sz w:val="20"/>
          <w:szCs w:val="20"/>
          <w:lang w:val="en-US"/>
        </w:rPr>
        <w:br w:type="page"/>
      </w:r>
    </w:p>
    <w:p w14:paraId="1F75A283" w14:textId="77777777" w:rsidR="00F1246B" w:rsidRPr="005F71F9" w:rsidRDefault="00F1246B" w:rsidP="00575F1E">
      <w:pPr>
        <w:widowControl w:val="0"/>
        <w:numPr>
          <w:ilvl w:val="0"/>
          <w:numId w:val="34"/>
        </w:numPr>
        <w:tabs>
          <w:tab w:val="left" w:pos="709"/>
          <w:tab w:val="left" w:pos="5760"/>
          <w:tab w:val="left" w:pos="7920"/>
        </w:tabs>
        <w:spacing w:after="120" w:line="240" w:lineRule="auto"/>
        <w:ind w:left="720" w:hanging="720"/>
        <w:rPr>
          <w:rFonts w:ascii="Arial" w:eastAsia="Calibri" w:hAnsi="Arial" w:cs="Arial"/>
          <w:b/>
          <w:snapToGrid w:val="0"/>
          <w:sz w:val="20"/>
          <w:szCs w:val="20"/>
          <w:lang w:val="en-US"/>
        </w:rPr>
      </w:pPr>
      <w:r w:rsidRPr="005F71F9">
        <w:rPr>
          <w:rFonts w:ascii="Arial" w:eastAsia="Calibri" w:hAnsi="Arial" w:cs="Arial"/>
          <w:snapToGrid w:val="0"/>
          <w:sz w:val="20"/>
          <w:szCs w:val="20"/>
        </w:rPr>
        <w:tab/>
      </w:r>
      <w:r w:rsidRPr="005F71F9">
        <w:rPr>
          <w:rFonts w:ascii="Arial" w:eastAsia="Calibri" w:hAnsi="Arial" w:cs="Arial"/>
          <w:b/>
          <w:snapToGrid w:val="0"/>
          <w:sz w:val="20"/>
          <w:szCs w:val="20"/>
          <w:lang w:val="en-US"/>
        </w:rPr>
        <w:t>DECLARATION WITH REGARD TO COMPANY/FIRM</w:t>
      </w:r>
    </w:p>
    <w:p w14:paraId="7EE83116" w14:textId="77777777" w:rsidR="00F1246B" w:rsidRPr="005F71F9" w:rsidRDefault="00F1246B" w:rsidP="00575F1E">
      <w:pPr>
        <w:widowControl w:val="0"/>
        <w:numPr>
          <w:ilvl w:val="1"/>
          <w:numId w:val="34"/>
        </w:numPr>
        <w:tabs>
          <w:tab w:val="left" w:pos="900"/>
        </w:tabs>
        <w:spacing w:after="120" w:line="240" w:lineRule="auto"/>
        <w:ind w:left="907" w:hanging="907"/>
        <w:rPr>
          <w:rFonts w:ascii="Arial" w:eastAsia="Calibri" w:hAnsi="Arial" w:cs="Arial"/>
          <w:snapToGrid w:val="0"/>
          <w:sz w:val="20"/>
          <w:szCs w:val="20"/>
        </w:rPr>
      </w:pPr>
      <w:r w:rsidRPr="005F71F9">
        <w:rPr>
          <w:rFonts w:ascii="Arial" w:eastAsia="Calibri" w:hAnsi="Arial" w:cs="Arial"/>
          <w:snapToGrid w:val="0"/>
          <w:sz w:val="20"/>
          <w:szCs w:val="20"/>
        </w:rPr>
        <w:t>Name of company/firm…………………………………………………………………….</w:t>
      </w:r>
    </w:p>
    <w:p w14:paraId="2CB00D5B" w14:textId="77777777" w:rsidR="00F1246B" w:rsidRPr="005F71F9" w:rsidRDefault="00F1246B" w:rsidP="00575F1E">
      <w:pPr>
        <w:widowControl w:val="0"/>
        <w:numPr>
          <w:ilvl w:val="1"/>
          <w:numId w:val="34"/>
        </w:numPr>
        <w:tabs>
          <w:tab w:val="left" w:pos="900"/>
        </w:tabs>
        <w:spacing w:after="120" w:line="240" w:lineRule="auto"/>
        <w:ind w:left="907" w:right="95" w:hanging="907"/>
        <w:rPr>
          <w:rFonts w:ascii="Arial" w:eastAsia="Calibri" w:hAnsi="Arial" w:cs="Arial"/>
          <w:snapToGrid w:val="0"/>
          <w:sz w:val="20"/>
          <w:szCs w:val="20"/>
        </w:rPr>
      </w:pPr>
      <w:r w:rsidRPr="005F71F9">
        <w:rPr>
          <w:rFonts w:ascii="Arial" w:eastAsia="Calibri" w:hAnsi="Arial" w:cs="Arial"/>
          <w:snapToGrid w:val="0"/>
          <w:sz w:val="20"/>
          <w:szCs w:val="20"/>
        </w:rPr>
        <w:t>Company registration number: …………………………………………………………...</w:t>
      </w:r>
    </w:p>
    <w:p w14:paraId="78FD3957" w14:textId="77777777" w:rsidR="00F1246B" w:rsidRPr="005F71F9" w:rsidRDefault="00F1246B" w:rsidP="00575F1E">
      <w:pPr>
        <w:widowControl w:val="0"/>
        <w:numPr>
          <w:ilvl w:val="1"/>
          <w:numId w:val="34"/>
        </w:numPr>
        <w:tabs>
          <w:tab w:val="left" w:pos="900"/>
        </w:tabs>
        <w:spacing w:after="120" w:line="240" w:lineRule="auto"/>
        <w:ind w:left="907" w:hanging="907"/>
        <w:rPr>
          <w:rFonts w:ascii="Arial" w:eastAsia="Calibri" w:hAnsi="Arial" w:cs="Arial"/>
          <w:snapToGrid w:val="0"/>
          <w:sz w:val="20"/>
          <w:szCs w:val="20"/>
        </w:rPr>
      </w:pPr>
      <w:r w:rsidRPr="005F71F9">
        <w:rPr>
          <w:rFonts w:ascii="Arial" w:eastAsia="Calibri" w:hAnsi="Arial" w:cs="Arial"/>
          <w:snapToGrid w:val="0"/>
          <w:sz w:val="20"/>
          <w:szCs w:val="20"/>
        </w:rPr>
        <w:t>TYPE OF COMPANY/ FIRM</w:t>
      </w:r>
    </w:p>
    <w:p w14:paraId="258DC448"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Partnership/Joint Venture / Consortium</w:t>
      </w:r>
    </w:p>
    <w:p w14:paraId="4AAFB36E"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One-person business/sole propriety</w:t>
      </w:r>
    </w:p>
    <w:p w14:paraId="5183626B"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Close corporation</w:t>
      </w:r>
    </w:p>
    <w:p w14:paraId="38638C72"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Public Company</w:t>
      </w:r>
    </w:p>
    <w:p w14:paraId="5E0FC8A1"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Personal Liability Company</w:t>
      </w:r>
    </w:p>
    <w:p w14:paraId="1E90B2D0"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bookmarkStart w:id="8" w:name="_Hlk117764996"/>
      <w:r w:rsidRPr="005F71F9">
        <w:rPr>
          <w:rFonts w:ascii="Arial" w:eastAsia="Calibri" w:hAnsi="Arial" w:cs="Arial"/>
          <w:snapToGrid w:val="0"/>
          <w:sz w:val="20"/>
          <w:szCs w:val="20"/>
        </w:rPr>
        <w:sym w:font="Symbol" w:char="F07F"/>
      </w:r>
      <w:bookmarkEnd w:id="8"/>
      <w:r w:rsidRPr="005F71F9">
        <w:rPr>
          <w:rFonts w:ascii="Arial" w:eastAsia="Calibri" w:hAnsi="Arial" w:cs="Arial"/>
          <w:snapToGrid w:val="0"/>
          <w:sz w:val="20"/>
          <w:szCs w:val="20"/>
        </w:rPr>
        <w:tab/>
        <w:t xml:space="preserve">(Pty) Limited </w:t>
      </w:r>
    </w:p>
    <w:p w14:paraId="3028A5BD"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Non-Profit Company</w:t>
      </w:r>
    </w:p>
    <w:p w14:paraId="226B04C6"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State Owned Company</w:t>
      </w:r>
    </w:p>
    <w:p w14:paraId="7EA2F3D9" w14:textId="77777777" w:rsidR="00F1246B" w:rsidRPr="005F71F9" w:rsidRDefault="00F1246B" w:rsidP="00575F1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rPr>
          <w:rFonts w:ascii="Arial" w:eastAsia="Calibri" w:hAnsi="Arial" w:cs="Arial"/>
          <w:snapToGrid w:val="0"/>
          <w:sz w:val="20"/>
          <w:szCs w:val="20"/>
        </w:rPr>
      </w:pPr>
      <w:r w:rsidRPr="005F71F9">
        <w:rPr>
          <w:rFonts w:ascii="Arial" w:eastAsia="Calibri" w:hAnsi="Arial" w:cs="Arial"/>
          <w:smallCaps/>
          <w:snapToGrid w:val="0"/>
          <w:sz w:val="20"/>
          <w:szCs w:val="20"/>
        </w:rPr>
        <w:t>[Tick applicable box]</w:t>
      </w:r>
    </w:p>
    <w:p w14:paraId="4C71B674" w14:textId="77777777" w:rsidR="00F1246B" w:rsidRPr="005F71F9" w:rsidRDefault="00F1246B" w:rsidP="00575F1E">
      <w:pPr>
        <w:widowControl w:val="0"/>
        <w:numPr>
          <w:ilvl w:val="1"/>
          <w:numId w:val="34"/>
        </w:numPr>
        <w:tabs>
          <w:tab w:val="left" w:pos="567"/>
        </w:tabs>
        <w:spacing w:after="120" w:line="240" w:lineRule="auto"/>
        <w:ind w:left="567" w:hanging="567"/>
        <w:rPr>
          <w:rFonts w:ascii="Arial" w:eastAsia="Calibri" w:hAnsi="Arial" w:cs="Arial"/>
          <w:snapToGrid w:val="0"/>
          <w:sz w:val="20"/>
          <w:szCs w:val="20"/>
        </w:rPr>
      </w:pPr>
      <w:r w:rsidRPr="005F71F9">
        <w:rPr>
          <w:rFonts w:ascii="Arial" w:eastAsia="Calibri" w:hAnsi="Arial" w:cs="Arial"/>
          <w:snapToGrid w:val="0"/>
          <w:sz w:val="20"/>
          <w:szCs w:val="20"/>
        </w:rPr>
        <w:t>I, the undersigned, who is duly authorised to do so on behalf of the company/firm, certify that the points claimed, based on the specific goals as advised in the tender, qualifies the company/ firm for the preference(s) shown and I acknowledge that:</w:t>
      </w:r>
    </w:p>
    <w:p w14:paraId="41716C43" w14:textId="77777777" w:rsidR="00F1246B" w:rsidRPr="005F71F9" w:rsidRDefault="00F1246B" w:rsidP="00575F1E">
      <w:pPr>
        <w:widowControl w:val="0"/>
        <w:numPr>
          <w:ilvl w:val="0"/>
          <w:numId w:val="31"/>
        </w:numPr>
        <w:tabs>
          <w:tab w:val="left" w:pos="-1099"/>
          <w:tab w:val="left" w:pos="-720"/>
          <w:tab w:val="left" w:pos="851"/>
        </w:tabs>
        <w:spacing w:after="120" w:line="240" w:lineRule="auto"/>
        <w:ind w:left="851" w:hanging="567"/>
        <w:rPr>
          <w:rFonts w:ascii="Arial" w:eastAsia="Calibri" w:hAnsi="Arial" w:cs="Arial"/>
          <w:snapToGrid w:val="0"/>
          <w:sz w:val="20"/>
          <w:szCs w:val="20"/>
        </w:rPr>
      </w:pPr>
      <w:r w:rsidRPr="005F71F9">
        <w:rPr>
          <w:rFonts w:ascii="Arial" w:eastAsia="Calibri" w:hAnsi="Arial" w:cs="Arial"/>
          <w:snapToGrid w:val="0"/>
          <w:sz w:val="20"/>
          <w:szCs w:val="20"/>
        </w:rPr>
        <w:t>The information furnished is true and correct;</w:t>
      </w:r>
    </w:p>
    <w:p w14:paraId="3753244D" w14:textId="77777777" w:rsidR="00F1246B" w:rsidRPr="005F71F9" w:rsidRDefault="00F1246B" w:rsidP="00575F1E">
      <w:pPr>
        <w:widowControl w:val="0"/>
        <w:numPr>
          <w:ilvl w:val="0"/>
          <w:numId w:val="31"/>
        </w:numPr>
        <w:tabs>
          <w:tab w:val="left" w:pos="-1099"/>
          <w:tab w:val="left" w:pos="-720"/>
        </w:tabs>
        <w:spacing w:after="120" w:line="240" w:lineRule="auto"/>
        <w:ind w:left="851" w:hanging="567"/>
        <w:rPr>
          <w:rFonts w:ascii="Arial" w:eastAsia="Calibri" w:hAnsi="Arial" w:cs="Arial"/>
          <w:snapToGrid w:val="0"/>
          <w:sz w:val="20"/>
          <w:szCs w:val="20"/>
        </w:rPr>
      </w:pPr>
      <w:r w:rsidRPr="005F71F9">
        <w:rPr>
          <w:rFonts w:ascii="Arial" w:eastAsia="Calibri" w:hAnsi="Arial" w:cs="Arial"/>
          <w:snapToGrid w:val="0"/>
          <w:sz w:val="20"/>
          <w:szCs w:val="20"/>
        </w:rPr>
        <w:t>The preference points claimed are in accordance with the General Conditions as indicated in paragraph 1 of this form;</w:t>
      </w:r>
    </w:p>
    <w:p w14:paraId="0BA46F46" w14:textId="77777777" w:rsidR="00F1246B" w:rsidRPr="005F71F9" w:rsidRDefault="00F1246B" w:rsidP="00575F1E">
      <w:pPr>
        <w:widowControl w:val="0"/>
        <w:numPr>
          <w:ilvl w:val="0"/>
          <w:numId w:val="31"/>
        </w:numPr>
        <w:tabs>
          <w:tab w:val="left" w:pos="-1099"/>
          <w:tab w:val="left" w:pos="-720"/>
          <w:tab w:val="left" w:pos="851"/>
        </w:tabs>
        <w:spacing w:after="120" w:line="240" w:lineRule="auto"/>
        <w:ind w:left="851" w:hanging="567"/>
        <w:rPr>
          <w:rFonts w:ascii="Arial" w:eastAsia="Calibri" w:hAnsi="Arial" w:cs="Arial"/>
          <w:snapToGrid w:val="0"/>
          <w:sz w:val="20"/>
          <w:szCs w:val="20"/>
        </w:rPr>
      </w:pPr>
      <w:r w:rsidRPr="005F71F9">
        <w:rPr>
          <w:rFonts w:ascii="Arial" w:eastAsia="Calibri" w:hAnsi="Arial" w:cs="Arial"/>
          <w:snapToGrid w:val="0"/>
          <w:sz w:val="20"/>
          <w:szCs w:val="2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F4007A7" w14:textId="136E39F1" w:rsidR="00F1246B" w:rsidRPr="001A4E6B" w:rsidRDefault="00F1246B" w:rsidP="00575F1E">
      <w:pPr>
        <w:widowControl w:val="0"/>
        <w:numPr>
          <w:ilvl w:val="0"/>
          <w:numId w:val="31"/>
        </w:numPr>
        <w:tabs>
          <w:tab w:val="left" w:pos="-1099"/>
          <w:tab w:val="left" w:pos="-720"/>
          <w:tab w:val="left" w:pos="426"/>
        </w:tabs>
        <w:spacing w:after="120" w:line="240" w:lineRule="auto"/>
        <w:ind w:left="709" w:hanging="425"/>
        <w:jc w:val="left"/>
        <w:rPr>
          <w:rFonts w:ascii="Arial" w:eastAsia="Calibri" w:hAnsi="Arial" w:cs="Arial"/>
          <w:snapToGrid w:val="0"/>
          <w:sz w:val="20"/>
          <w:szCs w:val="20"/>
        </w:rPr>
      </w:pPr>
      <w:r w:rsidRPr="005F71F9">
        <w:rPr>
          <w:rFonts w:ascii="Arial" w:eastAsia="Calibri" w:hAnsi="Arial" w:cs="Arial"/>
          <w:snapToGrid w:val="0"/>
          <w:sz w:val="20"/>
          <w:szCs w:val="20"/>
        </w:rPr>
        <w:t>If the specific goals have been claimed or obtained on a fraudulent basis or any of the conditions of</w:t>
      </w:r>
      <w:r w:rsidR="001A4E6B">
        <w:rPr>
          <w:rFonts w:ascii="Arial" w:eastAsia="Calibri" w:hAnsi="Arial" w:cs="Arial"/>
          <w:snapToGrid w:val="0"/>
          <w:sz w:val="20"/>
          <w:szCs w:val="20"/>
        </w:rPr>
        <w:t xml:space="preserve"> </w:t>
      </w:r>
      <w:r w:rsidRPr="005F71F9">
        <w:rPr>
          <w:rFonts w:ascii="Arial" w:eastAsia="Calibri" w:hAnsi="Arial" w:cs="Arial"/>
          <w:snapToGrid w:val="0"/>
          <w:sz w:val="20"/>
          <w:szCs w:val="20"/>
        </w:rPr>
        <w:t>contract have not been fulfilled, the organ of state may, in addition to any other remedy it may have –</w:t>
      </w:r>
    </w:p>
    <w:p w14:paraId="16725B8D"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disqualify the person from the tendering process;</w:t>
      </w:r>
    </w:p>
    <w:p w14:paraId="3C2EE772"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recover costs, losses or damages it has incurred or suffered as a result of that person’s conduct;</w:t>
      </w:r>
    </w:p>
    <w:p w14:paraId="6E71D53B"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cancel the contract and claim any damages which it has suffered as a result of having to make less favourable arrangements due to such cancellation;</w:t>
      </w:r>
    </w:p>
    <w:p w14:paraId="200E29F4"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recommend that the tenderer or contractor, its shareholders and directors, or only the shareholders and directors who acted on a fraudulent basis, be restricted from obtaining business from any organ of state for a period not exceeding 10 years, after the audi alteram partem (hear the other side) rule has been applied; and</w:t>
      </w:r>
    </w:p>
    <w:p w14:paraId="5A6C304F"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forward the matter for criminal prosecution, if deemed necessary.</w:t>
      </w:r>
    </w:p>
    <w:p w14:paraId="03862929" w14:textId="77777777" w:rsidR="00F1246B" w:rsidRPr="005F71F9" w:rsidRDefault="00F1246B" w:rsidP="00575F1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160" w:line="240" w:lineRule="auto"/>
        <w:ind w:right="745"/>
        <w:rPr>
          <w:rFonts w:ascii="Arial" w:eastAsia="Calibri" w:hAnsi="Arial" w:cs="Arial"/>
          <w:snapToGrid w:val="0"/>
          <w:sz w:val="20"/>
          <w:szCs w:val="20"/>
        </w:rPr>
      </w:pPr>
      <w:r w:rsidRPr="005F71F9">
        <w:rPr>
          <w:rFonts w:ascii="Arial" w:eastAsia="Calibri" w:hAnsi="Arial" w:cs="Arial"/>
          <w:noProof/>
          <w:sz w:val="20"/>
          <w:szCs w:val="20"/>
          <w:lang w:val="en-ZA"/>
        </w:rPr>
        <mc:AlternateContent>
          <mc:Choice Requires="wps">
            <w:drawing>
              <wp:anchor distT="0" distB="0" distL="114300" distR="114300" simplePos="0" relativeHeight="251661312" behindDoc="0" locked="0" layoutInCell="1" allowOverlap="1" wp14:anchorId="089EFD3A" wp14:editId="4EEFB02F">
                <wp:simplePos x="0" y="0"/>
                <wp:positionH relativeFrom="column">
                  <wp:posOffset>162412</wp:posOffset>
                </wp:positionH>
                <wp:positionV relativeFrom="paragraph">
                  <wp:posOffset>79685</wp:posOffset>
                </wp:positionV>
                <wp:extent cx="4800600" cy="1839433"/>
                <wp:effectExtent l="0" t="0" r="1905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39433"/>
                        </a:xfrm>
                        <a:prstGeom prst="rect">
                          <a:avLst/>
                        </a:prstGeom>
                        <a:solidFill>
                          <a:srgbClr val="FFFFFF"/>
                        </a:solidFill>
                        <a:ln w="9525">
                          <a:solidFill>
                            <a:srgbClr val="000000"/>
                          </a:solidFill>
                          <a:miter lim="800000"/>
                          <a:headEnd/>
                          <a:tailEnd/>
                        </a:ln>
                      </wps:spPr>
                      <wps:txbx>
                        <w:txbxContent>
                          <w:p w14:paraId="74F957FC" w14:textId="77777777" w:rsidR="00F1246B" w:rsidRDefault="00F1246B" w:rsidP="001A4E6B">
                            <w:pPr>
                              <w:jc w:val="center"/>
                              <w:rPr>
                                <w:rFonts w:cs="Arial"/>
                                <w:sz w:val="18"/>
                                <w:szCs w:val="18"/>
                              </w:rPr>
                            </w:pPr>
                          </w:p>
                          <w:p w14:paraId="1CB15550" w14:textId="77777777" w:rsidR="00F1246B" w:rsidRPr="00585866" w:rsidRDefault="00F1246B" w:rsidP="001A4E6B">
                            <w:pPr>
                              <w:jc w:val="center"/>
                              <w:rPr>
                                <w:rFonts w:cs="Arial"/>
                                <w:sz w:val="18"/>
                                <w:szCs w:val="18"/>
                              </w:rPr>
                            </w:pPr>
                            <w:r w:rsidRPr="00585866">
                              <w:rPr>
                                <w:rFonts w:cs="Arial"/>
                                <w:sz w:val="18"/>
                                <w:szCs w:val="18"/>
                              </w:rPr>
                              <w:t>……………………………………….</w:t>
                            </w:r>
                          </w:p>
                          <w:p w14:paraId="5A228DCA" w14:textId="77777777" w:rsidR="00F1246B" w:rsidRPr="00B715D9" w:rsidRDefault="00F1246B" w:rsidP="001A4E6B">
                            <w:pPr>
                              <w:jc w:val="center"/>
                              <w:rPr>
                                <w:rFonts w:cs="Arial"/>
                                <w:b/>
                                <w:sz w:val="18"/>
                                <w:szCs w:val="18"/>
                              </w:rPr>
                            </w:pPr>
                            <w:r w:rsidRPr="00B715D9">
                              <w:rPr>
                                <w:rFonts w:cs="Arial"/>
                                <w:b/>
                                <w:sz w:val="18"/>
                                <w:szCs w:val="18"/>
                              </w:rPr>
                              <w:t>SIGNATURE(S) OF TENDERER(S)</w:t>
                            </w:r>
                          </w:p>
                          <w:p w14:paraId="7AA67345" w14:textId="17B4715E" w:rsidR="00F1246B" w:rsidRPr="00585866" w:rsidRDefault="00F1246B" w:rsidP="001A4E6B">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w:t>
                            </w:r>
                          </w:p>
                          <w:p w14:paraId="5EA105B1" w14:textId="77777777" w:rsidR="00F1246B" w:rsidRPr="00585866" w:rsidRDefault="00F1246B" w:rsidP="001A4E6B">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64393B" w14:textId="77777777" w:rsidR="00F1246B" w:rsidRPr="00585866" w:rsidRDefault="00F1246B" w:rsidP="001A4E6B">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9F475C9" w14:textId="77777777" w:rsidR="00F1246B" w:rsidRPr="00585866" w:rsidRDefault="00F1246B" w:rsidP="001A4E6B">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AB20254" w14:textId="2EE29F6C" w:rsidR="001A4E6B" w:rsidRPr="00585866" w:rsidRDefault="001A4E6B" w:rsidP="001A4E6B">
                            <w:pPr>
                              <w:spacing w:after="120"/>
                              <w:rPr>
                                <w:rFonts w:cs="Arial"/>
                                <w:sz w:val="18"/>
                                <w:szCs w:val="18"/>
                              </w:rPr>
                            </w:pP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A1031C5" w14:textId="77777777" w:rsidR="001A4E6B" w:rsidRPr="00585866" w:rsidRDefault="001A4E6B" w:rsidP="001A4E6B">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640C4F1" w14:textId="77777777" w:rsidR="00F1246B" w:rsidRDefault="00F1246B" w:rsidP="001A4E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EFD3A" id="Rectangle 2" o:spid="_x0000_s1029" style="position:absolute;left:0;text-align:left;margin-left:12.8pt;margin-top:6.25pt;width:378pt;height:1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">
                <v:textbox>
                  <w:txbxContent>
                    <w:p w14:paraId="74F957FC" w14:textId="77777777" w:rsidR="00F1246B" w:rsidRDefault="00F1246B" w:rsidP="001A4E6B">
                      <w:pPr>
                        <w:jc w:val="center"/>
                        <w:rPr>
                          <w:rFonts w:cs="Arial"/>
                          <w:sz w:val="18"/>
                          <w:szCs w:val="18"/>
                        </w:rPr>
                      </w:pPr>
                    </w:p>
                    <w:p w14:paraId="1CB15550" w14:textId="77777777" w:rsidR="00F1246B" w:rsidRPr="00585866" w:rsidRDefault="00F1246B" w:rsidP="001A4E6B">
                      <w:pPr>
                        <w:jc w:val="center"/>
                        <w:rPr>
                          <w:rFonts w:cs="Arial"/>
                          <w:sz w:val="18"/>
                          <w:szCs w:val="18"/>
                        </w:rPr>
                      </w:pPr>
                      <w:r w:rsidRPr="00585866">
                        <w:rPr>
                          <w:rFonts w:cs="Arial"/>
                          <w:sz w:val="18"/>
                          <w:szCs w:val="18"/>
                        </w:rPr>
                        <w:t>……………………………………….</w:t>
                      </w:r>
                    </w:p>
                    <w:p w14:paraId="5A228DCA" w14:textId="77777777" w:rsidR="00F1246B" w:rsidRPr="00B715D9" w:rsidRDefault="00F1246B" w:rsidP="001A4E6B">
                      <w:pPr>
                        <w:jc w:val="center"/>
                        <w:rPr>
                          <w:rFonts w:cs="Arial"/>
                          <w:b/>
                          <w:sz w:val="18"/>
                          <w:szCs w:val="18"/>
                        </w:rPr>
                      </w:pPr>
                      <w:r w:rsidRPr="00B715D9">
                        <w:rPr>
                          <w:rFonts w:cs="Arial"/>
                          <w:b/>
                          <w:sz w:val="18"/>
                          <w:szCs w:val="18"/>
                        </w:rPr>
                        <w:t>SIGNATURE(S) OF TENDERER(S)</w:t>
                      </w:r>
                    </w:p>
                    <w:p w14:paraId="7AA67345" w14:textId="17B4715E" w:rsidR="00F1246B" w:rsidRPr="00585866" w:rsidRDefault="00F1246B" w:rsidP="001A4E6B">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w:t>
                      </w:r>
                    </w:p>
                    <w:p w14:paraId="5EA105B1" w14:textId="77777777" w:rsidR="00F1246B" w:rsidRPr="00585866" w:rsidRDefault="00F1246B" w:rsidP="001A4E6B">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64393B" w14:textId="77777777" w:rsidR="00F1246B" w:rsidRPr="00585866" w:rsidRDefault="00F1246B" w:rsidP="001A4E6B">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9F475C9" w14:textId="77777777" w:rsidR="00F1246B" w:rsidRPr="00585866" w:rsidRDefault="00F1246B" w:rsidP="001A4E6B">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AB20254" w14:textId="2EE29F6C" w:rsidR="001A4E6B" w:rsidRPr="00585866" w:rsidRDefault="001A4E6B" w:rsidP="001A4E6B">
                      <w:pPr>
                        <w:spacing w:after="120"/>
                        <w:rPr>
                          <w:rFonts w:cs="Arial"/>
                          <w:sz w:val="18"/>
                          <w:szCs w:val="18"/>
                        </w:rPr>
                      </w:pP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A1031C5" w14:textId="77777777" w:rsidR="001A4E6B" w:rsidRPr="00585866" w:rsidRDefault="001A4E6B" w:rsidP="001A4E6B">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640C4F1" w14:textId="77777777" w:rsidR="00F1246B" w:rsidRDefault="00F1246B" w:rsidP="001A4E6B">
                      <w:pPr>
                        <w:jc w:val="center"/>
                      </w:pPr>
                    </w:p>
                  </w:txbxContent>
                </v:textbox>
              </v:rect>
            </w:pict>
          </mc:Fallback>
        </mc:AlternateContent>
      </w:r>
    </w:p>
    <w:p w14:paraId="4CE5B0EF" w14:textId="77777777" w:rsidR="00F1246B" w:rsidRPr="005F71F9" w:rsidRDefault="00F1246B" w:rsidP="00575F1E">
      <w:pPr>
        <w:spacing w:after="160" w:line="240" w:lineRule="auto"/>
        <w:rPr>
          <w:rFonts w:ascii="Arial" w:eastAsia="Calibri" w:hAnsi="Arial" w:cs="Arial"/>
          <w:sz w:val="20"/>
          <w:szCs w:val="20"/>
          <w:lang w:val="en-ZA"/>
        </w:rPr>
      </w:pPr>
    </w:p>
    <w:p w14:paraId="22C18CA7" w14:textId="77777777" w:rsidR="00F1246B" w:rsidRPr="005F71F9" w:rsidRDefault="00F1246B" w:rsidP="00575F1E">
      <w:pPr>
        <w:spacing w:after="160" w:line="240" w:lineRule="auto"/>
        <w:rPr>
          <w:rFonts w:ascii="Arial" w:eastAsia="Calibri" w:hAnsi="Arial" w:cs="Arial"/>
          <w:sz w:val="20"/>
          <w:szCs w:val="20"/>
          <w:lang w:val="en-ZA"/>
        </w:rPr>
      </w:pPr>
    </w:p>
    <w:p w14:paraId="763DB59C" w14:textId="77777777" w:rsidR="00F1246B" w:rsidRDefault="00F1246B" w:rsidP="00575F1E">
      <w:pPr>
        <w:spacing w:after="160" w:line="240" w:lineRule="auto"/>
        <w:rPr>
          <w:rFonts w:ascii="Arial" w:eastAsia="Calibri" w:hAnsi="Arial" w:cs="Arial"/>
          <w:sz w:val="20"/>
          <w:szCs w:val="20"/>
          <w:lang w:val="en-ZA"/>
        </w:rPr>
      </w:pPr>
    </w:p>
    <w:p w14:paraId="386D24CC" w14:textId="77777777" w:rsidR="00F1246B" w:rsidRDefault="00F1246B" w:rsidP="00575F1E">
      <w:pPr>
        <w:spacing w:after="160" w:line="240" w:lineRule="auto"/>
        <w:rPr>
          <w:rFonts w:ascii="Arial" w:eastAsia="Calibri" w:hAnsi="Arial" w:cs="Arial"/>
          <w:sz w:val="20"/>
          <w:szCs w:val="20"/>
          <w:lang w:val="en-ZA"/>
        </w:rPr>
      </w:pPr>
    </w:p>
    <w:p w14:paraId="4E297B27" w14:textId="77777777" w:rsidR="00F1246B" w:rsidRDefault="00F1246B" w:rsidP="00575F1E">
      <w:pPr>
        <w:spacing w:after="160" w:line="240" w:lineRule="auto"/>
        <w:rPr>
          <w:rFonts w:ascii="Arial" w:eastAsia="Calibri" w:hAnsi="Arial" w:cs="Arial"/>
          <w:sz w:val="20"/>
          <w:szCs w:val="20"/>
          <w:lang w:val="en-ZA"/>
        </w:rPr>
      </w:pPr>
    </w:p>
    <w:p w14:paraId="2866673A" w14:textId="77777777" w:rsidR="00F1246B" w:rsidRPr="005F71F9" w:rsidRDefault="00F1246B" w:rsidP="001A4E6B">
      <w:pPr>
        <w:tabs>
          <w:tab w:val="left" w:leader="dot" w:pos="10620"/>
        </w:tabs>
        <w:spacing w:line="240" w:lineRule="auto"/>
        <w:rPr>
          <w:rFonts w:ascii="Arial" w:hAnsi="Arial" w:cs="Arial"/>
          <w:b/>
          <w:bCs/>
          <w:sz w:val="20"/>
          <w:szCs w:val="20"/>
          <w:lang w:val="en-ZA"/>
        </w:rPr>
      </w:pPr>
    </w:p>
    <w:p w14:paraId="7B92F0A9" w14:textId="77777777" w:rsidR="00F1246B" w:rsidRPr="005F71F9" w:rsidRDefault="00F1246B" w:rsidP="00575F1E">
      <w:pPr>
        <w:tabs>
          <w:tab w:val="right" w:leader="dot" w:pos="9072"/>
        </w:tabs>
        <w:spacing w:line="240" w:lineRule="auto"/>
        <w:rPr>
          <w:rFonts w:ascii="Arial" w:hAnsi="Arial" w:cs="Arial"/>
          <w:sz w:val="20"/>
          <w:szCs w:val="20"/>
          <w:lang w:val="en-ZA"/>
        </w:rPr>
      </w:pPr>
      <w:bookmarkStart w:id="9" w:name="RANGE!A1:G68"/>
      <w:bookmarkEnd w:id="9"/>
    </w:p>
    <w:p w14:paraId="32686E43" w14:textId="77777777" w:rsidR="00F1246B" w:rsidRPr="00DA4FF5" w:rsidRDefault="00F1246B" w:rsidP="00575F1E">
      <w:pPr>
        <w:spacing w:line="240" w:lineRule="auto"/>
        <w:rPr>
          <w:rFonts w:asciiTheme="minorHAnsi" w:hAnsiTheme="minorHAnsi" w:cstheme="minorHAnsi"/>
          <w:sz w:val="22"/>
        </w:rPr>
      </w:pPr>
    </w:p>
    <w:p w14:paraId="6B5AD12F" w14:textId="77777777" w:rsidR="00F1246B" w:rsidRPr="00DA4FF5" w:rsidRDefault="00F1246B" w:rsidP="00F1246B">
      <w:pPr>
        <w:tabs>
          <w:tab w:val="left" w:pos="1128"/>
        </w:tabs>
        <w:rPr>
          <w:rFonts w:asciiTheme="minorHAnsi" w:hAnsiTheme="minorHAnsi" w:cstheme="minorHAnsi"/>
          <w:sz w:val="22"/>
        </w:rPr>
        <w:sectPr w:rsidR="00F1246B" w:rsidRPr="00DA4FF5" w:rsidSect="00F1246B">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1077" w:bottom="851" w:left="1134" w:header="567" w:footer="454" w:gutter="0"/>
          <w:cols w:space="708"/>
          <w:docGrid w:linePitch="360"/>
        </w:sectPr>
      </w:pPr>
    </w:p>
    <w:p w14:paraId="73CEE2DD" w14:textId="77777777" w:rsidR="00FC0700" w:rsidRPr="00575F1E" w:rsidRDefault="00FC0700" w:rsidP="00575F1E">
      <w:pPr>
        <w:autoSpaceDE w:val="0"/>
        <w:autoSpaceDN w:val="0"/>
        <w:adjustRightInd w:val="0"/>
        <w:spacing w:line="240" w:lineRule="auto"/>
        <w:jc w:val="center"/>
        <w:rPr>
          <w:rFonts w:ascii="Arial" w:hAnsi="Arial" w:cs="Arial"/>
          <w:b/>
          <w:bCs/>
          <w:sz w:val="22"/>
          <w:szCs w:val="22"/>
          <w:u w:val="single"/>
          <w:lang w:val="en-ZA" w:eastAsia="en-ZA"/>
        </w:rPr>
      </w:pPr>
      <w:r w:rsidRPr="00575F1E">
        <w:rPr>
          <w:rFonts w:ascii="Arial" w:hAnsi="Arial" w:cs="Arial"/>
          <w:b/>
          <w:bCs/>
          <w:sz w:val="22"/>
          <w:szCs w:val="22"/>
          <w:u w:val="single"/>
          <w:lang w:val="en-ZA" w:eastAsia="en-ZA"/>
        </w:rPr>
        <w:t>SANRAL – EXPLANATION OF CONSULTANT TENDER EVALUATION</w:t>
      </w:r>
    </w:p>
    <w:p w14:paraId="37CCA0B8" w14:textId="62E22E85" w:rsidR="00FC0700" w:rsidRPr="00575F1E" w:rsidRDefault="00FC0700" w:rsidP="00FC0700">
      <w:pPr>
        <w:ind w:right="142"/>
        <w:jc w:val="center"/>
        <w:rPr>
          <w:rFonts w:ascii="Arial" w:hAnsi="Arial" w:cs="Arial"/>
          <w:b/>
          <w:bCs/>
          <w:sz w:val="22"/>
          <w:szCs w:val="22"/>
          <w:u w:val="single"/>
          <w:lang w:val="en-ZA" w:eastAsia="en-ZA"/>
        </w:rPr>
      </w:pPr>
      <w:r w:rsidRPr="00575F1E">
        <w:rPr>
          <w:rFonts w:ascii="Arial" w:hAnsi="Arial" w:cs="Arial"/>
          <w:b/>
          <w:bCs/>
          <w:sz w:val="22"/>
          <w:szCs w:val="22"/>
          <w:u w:val="single"/>
          <w:lang w:val="en-ZA" w:eastAsia="en-ZA"/>
        </w:rPr>
        <w:t>SCORING FOR CONVENTIONAL PROJECTS</w:t>
      </w:r>
    </w:p>
    <w:p w14:paraId="25291386" w14:textId="77777777" w:rsidR="00FC0700" w:rsidRPr="00D963B6" w:rsidRDefault="00FC0700" w:rsidP="00575F1E">
      <w:pPr>
        <w:ind w:right="142"/>
        <w:jc w:val="center"/>
        <w:rPr>
          <w:rFonts w:ascii="Arial" w:hAnsi="Arial" w:cs="Arial"/>
          <w:sz w:val="16"/>
          <w:szCs w:val="16"/>
        </w:rPr>
      </w:pPr>
    </w:p>
    <w:p w14:paraId="403E8C4F" w14:textId="77777777" w:rsidR="00FC0700" w:rsidRPr="003A1388" w:rsidRDefault="00FC0700" w:rsidP="00FC0700">
      <w:pPr>
        <w:rPr>
          <w:rFonts w:ascii="Arial" w:hAnsi="Arial" w:cs="Arial"/>
          <w:b/>
          <w:sz w:val="16"/>
          <w:szCs w:val="16"/>
        </w:rPr>
      </w:pPr>
      <w:r w:rsidRPr="003A1388">
        <w:rPr>
          <w:rFonts w:ascii="Arial" w:hAnsi="Arial" w:cs="Arial"/>
          <w:b/>
          <w:sz w:val="16"/>
          <w:szCs w:val="16"/>
        </w:rPr>
        <w:t>This document does not look at the tenderer’s eligibility, compliance and responsive require</w:t>
      </w:r>
      <w:r w:rsidRPr="003A1388">
        <w:rPr>
          <w:rFonts w:ascii="Arial" w:hAnsi="Arial" w:cs="Arial"/>
          <w:b/>
          <w:sz w:val="16"/>
          <w:szCs w:val="16"/>
        </w:rPr>
        <w:softHyphen/>
        <w:t>ments, but merely explains the scoring methodology that is applied to tenders deemed complaint and responsive.</w:t>
      </w:r>
    </w:p>
    <w:p w14:paraId="3A9987E5" w14:textId="77777777" w:rsidR="00FC0700" w:rsidRPr="003A1388" w:rsidRDefault="00FC0700" w:rsidP="00FC0700">
      <w:pPr>
        <w:rPr>
          <w:rFonts w:ascii="Arial" w:hAnsi="Arial" w:cs="Arial"/>
          <w:b/>
          <w:sz w:val="16"/>
          <w:szCs w:val="16"/>
          <w:u w:val="single"/>
        </w:rPr>
      </w:pPr>
    </w:p>
    <w:p w14:paraId="2EFF23D3" w14:textId="77777777" w:rsidR="00FC0700" w:rsidRPr="003A1388" w:rsidRDefault="00FC0700" w:rsidP="00FC0700">
      <w:pPr>
        <w:rPr>
          <w:rFonts w:ascii="Arial" w:hAnsi="Arial" w:cs="Arial"/>
          <w:sz w:val="16"/>
          <w:szCs w:val="16"/>
        </w:rPr>
      </w:pPr>
      <w:r w:rsidRPr="003A1388">
        <w:rPr>
          <w:rFonts w:ascii="Arial" w:hAnsi="Arial" w:cs="Arial"/>
          <w:sz w:val="16"/>
          <w:szCs w:val="16"/>
        </w:rPr>
        <w:t>The criterion for scoring is made up as follows:</w:t>
      </w:r>
    </w:p>
    <w:p w14:paraId="0D0E2202" w14:textId="77777777" w:rsidR="00FC0700" w:rsidRPr="003A1388" w:rsidRDefault="00FC0700" w:rsidP="00FC0700">
      <w:pPr>
        <w:rPr>
          <w:rFonts w:ascii="Arial" w:hAnsi="Arial" w:cs="Arial"/>
          <w:sz w:val="16"/>
          <w:szCs w:val="16"/>
        </w:rPr>
      </w:pPr>
    </w:p>
    <w:tbl>
      <w:tblPr>
        <w:tblW w:w="0" w:type="auto"/>
        <w:tblInd w:w="170" w:type="dxa"/>
        <w:tblLayout w:type="fixed"/>
        <w:tblLook w:val="0000" w:firstRow="0" w:lastRow="0" w:firstColumn="0" w:lastColumn="0" w:noHBand="0" w:noVBand="0"/>
      </w:tblPr>
      <w:tblGrid>
        <w:gridCol w:w="6621"/>
        <w:gridCol w:w="2627"/>
      </w:tblGrid>
      <w:tr w:rsidR="00FC0700" w:rsidRPr="00D963B6" w14:paraId="67C034A3" w14:textId="77777777" w:rsidTr="007750C3">
        <w:trPr>
          <w:trHeight w:val="148"/>
        </w:trPr>
        <w:tc>
          <w:tcPr>
            <w:tcW w:w="6621" w:type="dxa"/>
            <w:tcBorders>
              <w:top w:val="single" w:sz="6" w:space="0" w:color="auto"/>
              <w:left w:val="single" w:sz="6" w:space="0" w:color="auto"/>
              <w:bottom w:val="single" w:sz="6" w:space="0" w:color="auto"/>
              <w:right w:val="nil"/>
            </w:tcBorders>
          </w:tcPr>
          <w:p w14:paraId="723B5DB9" w14:textId="77777777" w:rsidR="00FC0700" w:rsidRPr="003A1388" w:rsidRDefault="00FC0700" w:rsidP="007750C3">
            <w:pPr>
              <w:autoSpaceDE w:val="0"/>
              <w:autoSpaceDN w:val="0"/>
              <w:adjustRightInd w:val="0"/>
              <w:spacing w:line="240" w:lineRule="auto"/>
              <w:rPr>
                <w:rFonts w:ascii="Arial" w:hAnsi="Arial" w:cs="Arial"/>
                <w:b/>
                <w:color w:val="000000"/>
                <w:sz w:val="16"/>
                <w:szCs w:val="16"/>
              </w:rPr>
            </w:pPr>
            <w:r w:rsidRPr="003A1388">
              <w:rPr>
                <w:rFonts w:ascii="Arial" w:hAnsi="Arial" w:cs="Arial"/>
                <w:b/>
                <w:color w:val="000000"/>
                <w:sz w:val="16"/>
                <w:szCs w:val="16"/>
              </w:rPr>
              <w:t>Evaluation Criteria</w:t>
            </w:r>
          </w:p>
        </w:tc>
        <w:tc>
          <w:tcPr>
            <w:tcW w:w="2627" w:type="dxa"/>
            <w:tcBorders>
              <w:top w:val="single" w:sz="6" w:space="0" w:color="auto"/>
              <w:left w:val="single" w:sz="6" w:space="0" w:color="auto"/>
              <w:bottom w:val="single" w:sz="6" w:space="0" w:color="auto"/>
              <w:right w:val="single" w:sz="6" w:space="0" w:color="auto"/>
            </w:tcBorders>
          </w:tcPr>
          <w:p w14:paraId="6A87687B" w14:textId="77777777" w:rsidR="00FC0700" w:rsidRPr="003A1388" w:rsidRDefault="00FC0700" w:rsidP="007750C3">
            <w:pPr>
              <w:autoSpaceDE w:val="0"/>
              <w:autoSpaceDN w:val="0"/>
              <w:adjustRightInd w:val="0"/>
              <w:spacing w:line="240" w:lineRule="auto"/>
              <w:jc w:val="center"/>
              <w:rPr>
                <w:rFonts w:ascii="Arial" w:hAnsi="Arial" w:cs="Arial"/>
                <w:b/>
                <w:color w:val="000000"/>
                <w:sz w:val="16"/>
                <w:szCs w:val="16"/>
              </w:rPr>
            </w:pPr>
            <w:r w:rsidRPr="003A1388">
              <w:rPr>
                <w:rFonts w:ascii="Arial" w:hAnsi="Arial" w:cs="Arial"/>
                <w:b/>
                <w:color w:val="000000"/>
                <w:sz w:val="16"/>
                <w:szCs w:val="16"/>
              </w:rPr>
              <w:t>Points</w:t>
            </w:r>
          </w:p>
        </w:tc>
      </w:tr>
      <w:tr w:rsidR="00FC0700" w:rsidRPr="00D963B6" w14:paraId="05F73FF4"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53B0380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Technical Knowledge</w:t>
            </w:r>
          </w:p>
        </w:tc>
        <w:tc>
          <w:tcPr>
            <w:tcW w:w="2627" w:type="dxa"/>
            <w:tcBorders>
              <w:top w:val="single" w:sz="6" w:space="0" w:color="auto"/>
              <w:left w:val="single" w:sz="6" w:space="0" w:color="auto"/>
              <w:bottom w:val="single" w:sz="6" w:space="0" w:color="auto"/>
              <w:right w:val="single" w:sz="6" w:space="0" w:color="auto"/>
            </w:tcBorders>
          </w:tcPr>
          <w:p w14:paraId="2A61D36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30</w:t>
            </w:r>
          </w:p>
        </w:tc>
      </w:tr>
      <w:tr w:rsidR="00FC0700" w:rsidRPr="00D963B6" w14:paraId="75B14FC7"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795D35F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Management Knowledge</w:t>
            </w:r>
          </w:p>
        </w:tc>
        <w:tc>
          <w:tcPr>
            <w:tcW w:w="2627" w:type="dxa"/>
            <w:tcBorders>
              <w:top w:val="single" w:sz="6" w:space="0" w:color="auto"/>
              <w:left w:val="single" w:sz="6" w:space="0" w:color="auto"/>
              <w:bottom w:val="single" w:sz="6" w:space="0" w:color="auto"/>
              <w:right w:val="single" w:sz="6" w:space="0" w:color="auto"/>
            </w:tcBorders>
          </w:tcPr>
          <w:p w14:paraId="07EBA1F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15</w:t>
            </w:r>
          </w:p>
        </w:tc>
      </w:tr>
      <w:tr w:rsidR="00FC0700" w:rsidRPr="00D963B6" w14:paraId="54D4B2FE"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2E4E7756"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Quality System</w:t>
            </w:r>
          </w:p>
        </w:tc>
        <w:tc>
          <w:tcPr>
            <w:tcW w:w="2627" w:type="dxa"/>
            <w:tcBorders>
              <w:top w:val="single" w:sz="6" w:space="0" w:color="auto"/>
              <w:left w:val="single" w:sz="6" w:space="0" w:color="auto"/>
              <w:bottom w:val="single" w:sz="6" w:space="0" w:color="auto"/>
              <w:right w:val="single" w:sz="6" w:space="0" w:color="auto"/>
            </w:tcBorders>
          </w:tcPr>
          <w:p w14:paraId="1344E36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10</w:t>
            </w:r>
          </w:p>
        </w:tc>
      </w:tr>
      <w:tr w:rsidR="00FC0700" w:rsidRPr="00D963B6" w14:paraId="7B2B18FF"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7EE3AC8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Past Performance</w:t>
            </w:r>
          </w:p>
        </w:tc>
        <w:tc>
          <w:tcPr>
            <w:tcW w:w="2627" w:type="dxa"/>
            <w:tcBorders>
              <w:top w:val="single" w:sz="6" w:space="0" w:color="auto"/>
              <w:left w:val="single" w:sz="6" w:space="0" w:color="auto"/>
              <w:bottom w:val="single" w:sz="6" w:space="0" w:color="auto"/>
              <w:right w:val="single" w:sz="6" w:space="0" w:color="auto"/>
            </w:tcBorders>
          </w:tcPr>
          <w:p w14:paraId="7F5F040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15</w:t>
            </w:r>
          </w:p>
        </w:tc>
      </w:tr>
      <w:tr w:rsidR="00FC0700" w:rsidRPr="00D963B6" w14:paraId="2009DD1E"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3F6AEA58"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Workplan Appropriateness</w:t>
            </w:r>
          </w:p>
        </w:tc>
        <w:tc>
          <w:tcPr>
            <w:tcW w:w="2627" w:type="dxa"/>
            <w:tcBorders>
              <w:top w:val="single" w:sz="6" w:space="0" w:color="auto"/>
              <w:left w:val="single" w:sz="6" w:space="0" w:color="auto"/>
              <w:bottom w:val="single" w:sz="6" w:space="0" w:color="auto"/>
              <w:right w:val="single" w:sz="6" w:space="0" w:color="auto"/>
            </w:tcBorders>
          </w:tcPr>
          <w:p w14:paraId="03AD079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30</w:t>
            </w:r>
          </w:p>
        </w:tc>
      </w:tr>
      <w:tr w:rsidR="00FC0700" w:rsidRPr="00D963B6" w14:paraId="168C1F08"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35747B86" w14:textId="77777777" w:rsidR="00FC0700" w:rsidRPr="003A1388" w:rsidRDefault="00FC0700" w:rsidP="007750C3">
            <w:pPr>
              <w:autoSpaceDE w:val="0"/>
              <w:autoSpaceDN w:val="0"/>
              <w:adjustRightInd w:val="0"/>
              <w:spacing w:line="240" w:lineRule="auto"/>
              <w:rPr>
                <w:rFonts w:ascii="Arial" w:hAnsi="Arial" w:cs="Arial"/>
                <w:b/>
                <w:color w:val="000000"/>
                <w:sz w:val="16"/>
                <w:szCs w:val="16"/>
              </w:rPr>
            </w:pPr>
            <w:r w:rsidRPr="003A1388">
              <w:rPr>
                <w:rFonts w:ascii="Arial" w:hAnsi="Arial" w:cs="Arial"/>
                <w:b/>
                <w:color w:val="000000"/>
                <w:sz w:val="16"/>
                <w:szCs w:val="16"/>
              </w:rPr>
              <w:t>TOTAL</w:t>
            </w:r>
          </w:p>
        </w:tc>
        <w:tc>
          <w:tcPr>
            <w:tcW w:w="2627" w:type="dxa"/>
            <w:tcBorders>
              <w:top w:val="single" w:sz="6" w:space="0" w:color="auto"/>
              <w:left w:val="single" w:sz="6" w:space="0" w:color="auto"/>
              <w:bottom w:val="single" w:sz="6" w:space="0" w:color="auto"/>
              <w:right w:val="single" w:sz="6" w:space="0" w:color="auto"/>
            </w:tcBorders>
          </w:tcPr>
          <w:p w14:paraId="50B3A34A" w14:textId="77777777" w:rsidR="00FC0700" w:rsidRPr="003A1388" w:rsidRDefault="00FC0700" w:rsidP="007750C3">
            <w:pPr>
              <w:autoSpaceDE w:val="0"/>
              <w:autoSpaceDN w:val="0"/>
              <w:adjustRightInd w:val="0"/>
              <w:spacing w:line="240" w:lineRule="auto"/>
              <w:jc w:val="center"/>
              <w:rPr>
                <w:rFonts w:ascii="Arial" w:hAnsi="Arial" w:cs="Arial"/>
                <w:b/>
                <w:color w:val="000000"/>
                <w:sz w:val="16"/>
                <w:szCs w:val="16"/>
              </w:rPr>
            </w:pPr>
            <w:r w:rsidRPr="003A1388">
              <w:rPr>
                <w:rFonts w:ascii="Arial" w:hAnsi="Arial" w:cs="Arial"/>
                <w:b/>
                <w:color w:val="000000"/>
                <w:sz w:val="16"/>
                <w:szCs w:val="16"/>
              </w:rPr>
              <w:t>100</w:t>
            </w:r>
          </w:p>
        </w:tc>
      </w:tr>
    </w:tbl>
    <w:p w14:paraId="188F44E2" w14:textId="77777777" w:rsidR="00FC0700" w:rsidRPr="003A1388" w:rsidRDefault="00FC0700" w:rsidP="00FC0700">
      <w:pPr>
        <w:rPr>
          <w:rFonts w:ascii="Arial" w:hAnsi="Arial" w:cs="Arial"/>
          <w:sz w:val="16"/>
          <w:szCs w:val="16"/>
        </w:rPr>
      </w:pPr>
    </w:p>
    <w:p w14:paraId="4B5256CF" w14:textId="77777777" w:rsidR="00FC0700" w:rsidRPr="003A1388" w:rsidRDefault="00FC0700" w:rsidP="00FC0700">
      <w:pPr>
        <w:rPr>
          <w:rFonts w:ascii="Arial" w:hAnsi="Arial" w:cs="Arial"/>
          <w:sz w:val="16"/>
          <w:szCs w:val="16"/>
        </w:rPr>
      </w:pPr>
      <w:r w:rsidRPr="003A1388">
        <w:rPr>
          <w:rFonts w:ascii="Arial" w:hAnsi="Arial" w:cs="Arial"/>
          <w:sz w:val="16"/>
          <w:szCs w:val="16"/>
        </w:rPr>
        <w:t>Dependant on the degree of complexity of the type of project and service requirements, the threshold is either a Category 1, 2 or 3, which equates to 70%, 80% or 85% respectively. This is decided before the tender is let and is indicated in the tender document.</w:t>
      </w:r>
    </w:p>
    <w:p w14:paraId="30D932B2" w14:textId="77777777" w:rsidR="00FC0700" w:rsidRPr="003A1388" w:rsidRDefault="00FC0700" w:rsidP="00FC0700">
      <w:pPr>
        <w:rPr>
          <w:rFonts w:ascii="Arial" w:hAnsi="Arial" w:cs="Arial"/>
          <w:sz w:val="16"/>
          <w:szCs w:val="16"/>
        </w:rPr>
      </w:pPr>
    </w:p>
    <w:p w14:paraId="177A94EF" w14:textId="77777777" w:rsidR="00FC0700" w:rsidRPr="003A1388" w:rsidRDefault="00FC0700" w:rsidP="00FC0700">
      <w:pPr>
        <w:rPr>
          <w:rFonts w:ascii="Arial" w:hAnsi="Arial" w:cs="Arial"/>
          <w:sz w:val="16"/>
          <w:szCs w:val="16"/>
        </w:rPr>
      </w:pPr>
      <w:r w:rsidRPr="003A1388">
        <w:rPr>
          <w:rFonts w:ascii="Arial" w:hAnsi="Arial" w:cs="Arial"/>
          <w:sz w:val="16"/>
          <w:szCs w:val="16"/>
        </w:rPr>
        <w:t>For breakdown of individual components:</w:t>
      </w:r>
    </w:p>
    <w:p w14:paraId="54B04620" w14:textId="77777777" w:rsidR="00FC0700" w:rsidRPr="003A1388" w:rsidRDefault="00FC0700" w:rsidP="00FC0700">
      <w:pPr>
        <w:rPr>
          <w:rFonts w:ascii="Arial" w:hAnsi="Arial" w:cs="Arial"/>
          <w:b/>
          <w:sz w:val="16"/>
          <w:szCs w:val="16"/>
        </w:rPr>
      </w:pPr>
    </w:p>
    <w:p w14:paraId="097F2766" w14:textId="77777777" w:rsidR="00FC0700" w:rsidRPr="003A1388" w:rsidRDefault="00FC0700" w:rsidP="00FC0700">
      <w:pPr>
        <w:rPr>
          <w:rFonts w:ascii="Arial" w:hAnsi="Arial" w:cs="Arial"/>
          <w:b/>
          <w:sz w:val="16"/>
          <w:szCs w:val="16"/>
        </w:rPr>
      </w:pPr>
      <w:r w:rsidRPr="003A1388">
        <w:rPr>
          <w:rFonts w:ascii="Arial" w:hAnsi="Arial" w:cs="Arial"/>
          <w:b/>
          <w:sz w:val="16"/>
          <w:szCs w:val="16"/>
        </w:rPr>
        <w:t>Technical Knowledge (30)</w:t>
      </w:r>
    </w:p>
    <w:p w14:paraId="6E172B80" w14:textId="77777777" w:rsidR="00FC0700" w:rsidRPr="003A1388" w:rsidRDefault="00FC0700" w:rsidP="00FC0700">
      <w:pPr>
        <w:rPr>
          <w:rFonts w:ascii="Arial" w:hAnsi="Arial" w:cs="Arial"/>
          <w:sz w:val="16"/>
          <w:szCs w:val="16"/>
        </w:rPr>
      </w:pPr>
    </w:p>
    <w:p w14:paraId="09ECB73A" w14:textId="77777777" w:rsidR="00FC0700" w:rsidRPr="003A1388" w:rsidRDefault="00FC0700" w:rsidP="00FC0700">
      <w:pPr>
        <w:rPr>
          <w:rFonts w:ascii="Arial" w:hAnsi="Arial" w:cs="Arial"/>
          <w:sz w:val="16"/>
          <w:szCs w:val="16"/>
        </w:rPr>
      </w:pPr>
      <w:r w:rsidRPr="003A1388">
        <w:rPr>
          <w:rFonts w:ascii="Arial" w:hAnsi="Arial" w:cs="Arial"/>
          <w:sz w:val="16"/>
          <w:szCs w:val="16"/>
        </w:rPr>
        <w:t>The tenderer, for each key position identified, may supply the 3 (three) most recent relevant project experience to that which the tender is let for. This is done in the form of returnable schedules, such as the one below:</w:t>
      </w:r>
    </w:p>
    <w:p w14:paraId="593DEAEF" w14:textId="77777777" w:rsidR="00FC0700" w:rsidRPr="003A1388" w:rsidRDefault="00FC0700" w:rsidP="00FC0700">
      <w:pPr>
        <w:rPr>
          <w:rFonts w:ascii="Arial" w:hAnsi="Arial" w:cs="Arial"/>
          <w:sz w:val="16"/>
          <w:szCs w:val="16"/>
        </w:rPr>
      </w:pPr>
    </w:p>
    <w:p w14:paraId="376ABBE0" w14:textId="77777777" w:rsidR="00FC0700" w:rsidRPr="003A1388" w:rsidRDefault="00FC0700" w:rsidP="00FC0700">
      <w:pPr>
        <w:rPr>
          <w:rFonts w:ascii="Arial" w:hAnsi="Arial" w:cs="Arial"/>
          <w:sz w:val="16"/>
          <w:szCs w:val="16"/>
        </w:rPr>
      </w:pPr>
      <w:r w:rsidRPr="003A1388">
        <w:rPr>
          <w:rFonts w:ascii="Arial" w:hAnsi="Arial" w:cs="Arial"/>
          <w:noProof/>
          <w:sz w:val="16"/>
          <w:szCs w:val="16"/>
        </w:rPr>
        <w:drawing>
          <wp:anchor distT="0" distB="0" distL="114300" distR="114300" simplePos="0" relativeHeight="251666432" behindDoc="0" locked="0" layoutInCell="1" allowOverlap="1" wp14:anchorId="24241A4A" wp14:editId="181141E9">
            <wp:simplePos x="0" y="0"/>
            <wp:positionH relativeFrom="column">
              <wp:posOffset>175895</wp:posOffset>
            </wp:positionH>
            <wp:positionV relativeFrom="paragraph">
              <wp:posOffset>26670</wp:posOffset>
            </wp:positionV>
            <wp:extent cx="5689600" cy="1292225"/>
            <wp:effectExtent l="0" t="0" r="6350" b="3175"/>
            <wp:wrapNone/>
            <wp:docPr id="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89600" cy="1292225"/>
                    </a:xfrm>
                    <a:prstGeom prst="rect">
                      <a:avLst/>
                    </a:prstGeom>
                    <a:noFill/>
                  </pic:spPr>
                </pic:pic>
              </a:graphicData>
            </a:graphic>
            <wp14:sizeRelH relativeFrom="page">
              <wp14:pctWidth>0</wp14:pctWidth>
            </wp14:sizeRelH>
            <wp14:sizeRelV relativeFrom="page">
              <wp14:pctHeight>0</wp14:pctHeight>
            </wp14:sizeRelV>
          </wp:anchor>
        </w:drawing>
      </w:r>
    </w:p>
    <w:p w14:paraId="14B64D2E" w14:textId="77777777" w:rsidR="00FC0700" w:rsidRPr="003A1388" w:rsidRDefault="00FC0700" w:rsidP="00FC0700">
      <w:pPr>
        <w:rPr>
          <w:rFonts w:ascii="Arial" w:hAnsi="Arial" w:cs="Arial"/>
          <w:sz w:val="16"/>
          <w:szCs w:val="16"/>
        </w:rPr>
      </w:pPr>
    </w:p>
    <w:p w14:paraId="30BB9828" w14:textId="77777777" w:rsidR="00FC0700" w:rsidRPr="003A1388" w:rsidRDefault="00FC0700" w:rsidP="00FC0700">
      <w:pPr>
        <w:rPr>
          <w:rFonts w:ascii="Arial" w:hAnsi="Arial" w:cs="Arial"/>
          <w:sz w:val="16"/>
          <w:szCs w:val="16"/>
        </w:rPr>
      </w:pPr>
    </w:p>
    <w:p w14:paraId="27C90415" w14:textId="77777777" w:rsidR="00FC0700" w:rsidRPr="003A1388" w:rsidRDefault="00FC0700" w:rsidP="00FC0700">
      <w:pPr>
        <w:rPr>
          <w:rFonts w:ascii="Arial" w:hAnsi="Arial" w:cs="Arial"/>
          <w:sz w:val="16"/>
          <w:szCs w:val="16"/>
        </w:rPr>
      </w:pPr>
    </w:p>
    <w:p w14:paraId="65AE7364" w14:textId="77777777" w:rsidR="00FC0700" w:rsidRPr="003A1388" w:rsidRDefault="00FC0700" w:rsidP="00FC0700">
      <w:pPr>
        <w:rPr>
          <w:rFonts w:ascii="Arial" w:hAnsi="Arial" w:cs="Arial"/>
          <w:sz w:val="16"/>
          <w:szCs w:val="16"/>
        </w:rPr>
      </w:pPr>
    </w:p>
    <w:p w14:paraId="708DB464" w14:textId="77777777" w:rsidR="00FC0700" w:rsidRPr="003A1388" w:rsidRDefault="00FC0700" w:rsidP="00FC0700">
      <w:pPr>
        <w:rPr>
          <w:rFonts w:ascii="Arial" w:hAnsi="Arial" w:cs="Arial"/>
          <w:sz w:val="16"/>
          <w:szCs w:val="16"/>
        </w:rPr>
      </w:pPr>
    </w:p>
    <w:p w14:paraId="074E6435" w14:textId="77777777" w:rsidR="00FC0700" w:rsidRPr="003A1388" w:rsidRDefault="00FC0700" w:rsidP="00FC0700">
      <w:pPr>
        <w:rPr>
          <w:rFonts w:ascii="Arial" w:hAnsi="Arial" w:cs="Arial"/>
          <w:sz w:val="16"/>
          <w:szCs w:val="16"/>
        </w:rPr>
      </w:pPr>
    </w:p>
    <w:p w14:paraId="6566ECBD" w14:textId="77777777" w:rsidR="00FC0700" w:rsidRPr="003A1388" w:rsidRDefault="00FC0700" w:rsidP="00FC0700">
      <w:pPr>
        <w:rPr>
          <w:rFonts w:ascii="Arial" w:hAnsi="Arial" w:cs="Arial"/>
          <w:sz w:val="16"/>
          <w:szCs w:val="16"/>
        </w:rPr>
      </w:pPr>
    </w:p>
    <w:p w14:paraId="3895044C" w14:textId="77777777" w:rsidR="00FC0700" w:rsidRPr="003A1388" w:rsidRDefault="00FC0700" w:rsidP="00FC0700">
      <w:pPr>
        <w:rPr>
          <w:rFonts w:ascii="Arial" w:hAnsi="Arial" w:cs="Arial"/>
          <w:sz w:val="16"/>
          <w:szCs w:val="16"/>
        </w:rPr>
      </w:pPr>
    </w:p>
    <w:p w14:paraId="47D2B831" w14:textId="77777777" w:rsidR="00FC0700" w:rsidRDefault="00FC0700" w:rsidP="00FC0700">
      <w:pPr>
        <w:rPr>
          <w:rFonts w:ascii="Arial" w:hAnsi="Arial" w:cs="Arial"/>
          <w:sz w:val="16"/>
          <w:szCs w:val="16"/>
        </w:rPr>
      </w:pPr>
    </w:p>
    <w:p w14:paraId="79F10ECF" w14:textId="77777777" w:rsidR="00FC0700" w:rsidRDefault="00FC0700" w:rsidP="00FC0700">
      <w:pPr>
        <w:rPr>
          <w:rFonts w:ascii="Arial" w:hAnsi="Arial" w:cs="Arial"/>
          <w:sz w:val="16"/>
          <w:szCs w:val="16"/>
        </w:rPr>
      </w:pPr>
    </w:p>
    <w:p w14:paraId="2FD20154" w14:textId="77777777" w:rsidR="00FC0700" w:rsidRDefault="00FC0700" w:rsidP="00FC0700">
      <w:pPr>
        <w:rPr>
          <w:rFonts w:ascii="Arial" w:hAnsi="Arial" w:cs="Arial"/>
          <w:sz w:val="16"/>
          <w:szCs w:val="16"/>
        </w:rPr>
      </w:pPr>
    </w:p>
    <w:p w14:paraId="2689BD2C" w14:textId="77777777" w:rsidR="00FC0700" w:rsidRPr="003A1388" w:rsidRDefault="00FC0700" w:rsidP="00FC0700">
      <w:pPr>
        <w:rPr>
          <w:rFonts w:ascii="Arial" w:hAnsi="Arial" w:cs="Arial"/>
          <w:sz w:val="16"/>
          <w:szCs w:val="16"/>
        </w:rPr>
      </w:pPr>
    </w:p>
    <w:p w14:paraId="0D2B09AB" w14:textId="77777777" w:rsidR="00FC0700" w:rsidRPr="003A1388" w:rsidRDefault="00FC0700" w:rsidP="00FC0700">
      <w:pPr>
        <w:rPr>
          <w:rFonts w:ascii="Arial" w:hAnsi="Arial" w:cs="Arial"/>
          <w:sz w:val="16"/>
          <w:szCs w:val="16"/>
        </w:rPr>
      </w:pPr>
      <w:r w:rsidRPr="003A1388">
        <w:rPr>
          <w:rFonts w:ascii="Arial" w:hAnsi="Arial" w:cs="Arial"/>
          <w:sz w:val="16"/>
          <w:szCs w:val="16"/>
        </w:rPr>
        <w:t>For technical knowledge three (3) areas are evaluated:</w:t>
      </w:r>
    </w:p>
    <w:p w14:paraId="471E9FF1" w14:textId="77777777" w:rsidR="00FC0700" w:rsidRPr="003A1388" w:rsidRDefault="00FC0700" w:rsidP="00FC0700">
      <w:pPr>
        <w:pStyle w:val="ListParagraph"/>
        <w:numPr>
          <w:ilvl w:val="0"/>
          <w:numId w:val="37"/>
        </w:numPr>
        <w:tabs>
          <w:tab w:val="left" w:pos="567"/>
        </w:tabs>
        <w:ind w:left="567" w:hanging="567"/>
        <w:rPr>
          <w:rFonts w:ascii="Arial" w:hAnsi="Arial" w:cs="Arial"/>
          <w:sz w:val="16"/>
          <w:szCs w:val="16"/>
        </w:rPr>
      </w:pPr>
      <w:r w:rsidRPr="003A1388">
        <w:rPr>
          <w:rFonts w:ascii="Arial" w:hAnsi="Arial" w:cs="Arial"/>
          <w:sz w:val="16"/>
          <w:szCs w:val="16"/>
        </w:rPr>
        <w:t>Project Type Relevance</w:t>
      </w:r>
    </w:p>
    <w:p w14:paraId="7CEAAA94" w14:textId="77777777" w:rsidR="00FC0700" w:rsidRPr="003A1388" w:rsidRDefault="00FC0700" w:rsidP="00FC0700">
      <w:pPr>
        <w:pStyle w:val="ListParagraph"/>
        <w:numPr>
          <w:ilvl w:val="0"/>
          <w:numId w:val="37"/>
        </w:numPr>
        <w:tabs>
          <w:tab w:val="left" w:pos="567"/>
        </w:tabs>
        <w:ind w:left="567" w:hanging="567"/>
        <w:rPr>
          <w:rFonts w:ascii="Arial" w:hAnsi="Arial" w:cs="Arial"/>
          <w:sz w:val="16"/>
          <w:szCs w:val="16"/>
        </w:rPr>
      </w:pPr>
      <w:r w:rsidRPr="003A1388">
        <w:rPr>
          <w:rFonts w:ascii="Arial" w:hAnsi="Arial" w:cs="Arial"/>
          <w:sz w:val="16"/>
          <w:szCs w:val="16"/>
        </w:rPr>
        <w:t>Period Relevance</w:t>
      </w:r>
    </w:p>
    <w:p w14:paraId="519EDB49" w14:textId="77777777" w:rsidR="00FC0700" w:rsidRPr="003A1388" w:rsidRDefault="00FC0700" w:rsidP="00FC0700">
      <w:pPr>
        <w:pStyle w:val="ListParagraph"/>
        <w:numPr>
          <w:ilvl w:val="0"/>
          <w:numId w:val="37"/>
        </w:numPr>
        <w:tabs>
          <w:tab w:val="left" w:pos="567"/>
        </w:tabs>
        <w:ind w:left="567" w:hanging="567"/>
        <w:rPr>
          <w:rFonts w:ascii="Arial" w:hAnsi="Arial" w:cs="Arial"/>
          <w:sz w:val="16"/>
          <w:szCs w:val="16"/>
        </w:rPr>
      </w:pPr>
      <w:r w:rsidRPr="003A1388">
        <w:rPr>
          <w:rFonts w:ascii="Arial" w:hAnsi="Arial" w:cs="Arial"/>
          <w:sz w:val="16"/>
          <w:szCs w:val="16"/>
        </w:rPr>
        <w:t>Position Held</w:t>
      </w:r>
    </w:p>
    <w:p w14:paraId="564F7289" w14:textId="77777777" w:rsidR="00FC0700" w:rsidRPr="003A1388" w:rsidRDefault="00FC0700" w:rsidP="00FC0700">
      <w:pPr>
        <w:ind w:left="360"/>
        <w:rPr>
          <w:rFonts w:ascii="Arial" w:hAnsi="Arial" w:cs="Arial"/>
          <w:sz w:val="16"/>
          <w:szCs w:val="16"/>
        </w:rPr>
      </w:pPr>
    </w:p>
    <w:p w14:paraId="40E9C4A4" w14:textId="77777777" w:rsidR="00FC0700" w:rsidRPr="003A1388" w:rsidRDefault="00FC0700" w:rsidP="00FC0700">
      <w:pPr>
        <w:rPr>
          <w:rFonts w:ascii="Arial" w:hAnsi="Arial" w:cs="Arial"/>
          <w:sz w:val="16"/>
          <w:szCs w:val="16"/>
        </w:rPr>
      </w:pPr>
      <w:r w:rsidRPr="003A1388">
        <w:rPr>
          <w:rFonts w:ascii="Arial" w:hAnsi="Arial" w:cs="Arial"/>
          <w:sz w:val="16"/>
          <w:szCs w:val="16"/>
        </w:rPr>
        <w:t>Below are lists with possible key persons (with abbreviations) and different project types (with abbre</w:t>
      </w:r>
      <w:r w:rsidRPr="003A1388">
        <w:rPr>
          <w:rFonts w:ascii="Arial" w:hAnsi="Arial" w:cs="Arial"/>
          <w:sz w:val="16"/>
          <w:szCs w:val="16"/>
        </w:rPr>
        <w:softHyphen/>
        <w:t>viations) to be selected from:</w:t>
      </w:r>
    </w:p>
    <w:p w14:paraId="63299D5F" w14:textId="77777777" w:rsidR="00FC0700" w:rsidRPr="003A1388" w:rsidRDefault="00FC0700" w:rsidP="00FC0700">
      <w:pPr>
        <w:rPr>
          <w:rFonts w:ascii="Arial" w:hAnsi="Arial" w:cs="Arial"/>
          <w:sz w:val="16"/>
          <w:szCs w:val="16"/>
        </w:rPr>
      </w:pPr>
    </w:p>
    <w:tbl>
      <w:tblPr>
        <w:tblW w:w="9068" w:type="dxa"/>
        <w:tblInd w:w="170" w:type="dxa"/>
        <w:tblLayout w:type="fixed"/>
        <w:tblLook w:val="0000" w:firstRow="0" w:lastRow="0" w:firstColumn="0" w:lastColumn="0" w:noHBand="0" w:noVBand="0"/>
      </w:tblPr>
      <w:tblGrid>
        <w:gridCol w:w="2582"/>
        <w:gridCol w:w="6486"/>
      </w:tblGrid>
      <w:tr w:rsidR="00FC0700" w:rsidRPr="00D963B6" w14:paraId="29310FBE" w14:textId="77777777" w:rsidTr="007750C3">
        <w:trPr>
          <w:trHeight w:val="247"/>
          <w:tblHeader/>
        </w:trPr>
        <w:tc>
          <w:tcPr>
            <w:tcW w:w="2582" w:type="dxa"/>
            <w:tcBorders>
              <w:top w:val="single" w:sz="6" w:space="0" w:color="auto"/>
              <w:left w:val="single" w:sz="6" w:space="0" w:color="auto"/>
              <w:bottom w:val="single" w:sz="6" w:space="0" w:color="auto"/>
              <w:right w:val="single" w:sz="6" w:space="0" w:color="auto"/>
            </w:tcBorders>
          </w:tcPr>
          <w:p w14:paraId="4E871E8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b/>
                <w:bCs/>
                <w:color w:val="000000"/>
                <w:sz w:val="16"/>
                <w:szCs w:val="16"/>
              </w:rPr>
              <w:t>ABBREVIATION</w:t>
            </w:r>
          </w:p>
        </w:tc>
        <w:tc>
          <w:tcPr>
            <w:tcW w:w="6486" w:type="dxa"/>
            <w:tcBorders>
              <w:top w:val="single" w:sz="6" w:space="0" w:color="auto"/>
              <w:left w:val="single" w:sz="6" w:space="0" w:color="auto"/>
              <w:bottom w:val="single" w:sz="6" w:space="0" w:color="auto"/>
              <w:right w:val="single" w:sz="6" w:space="0" w:color="auto"/>
            </w:tcBorders>
          </w:tcPr>
          <w:p w14:paraId="30AAF2C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b/>
                <w:bCs/>
                <w:color w:val="000000"/>
                <w:sz w:val="16"/>
                <w:szCs w:val="16"/>
              </w:rPr>
              <w:t>DEFINITIONS</w:t>
            </w:r>
          </w:p>
        </w:tc>
      </w:tr>
      <w:tr w:rsidR="00FC0700" w:rsidRPr="00D963B6" w14:paraId="5841335A"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A35B62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MO/MA (Excl. RRM)</w:t>
            </w:r>
          </w:p>
        </w:tc>
        <w:tc>
          <w:tcPr>
            <w:tcW w:w="6486" w:type="dxa"/>
            <w:tcBorders>
              <w:top w:val="single" w:sz="6" w:space="0" w:color="auto"/>
              <w:left w:val="single" w:sz="6" w:space="0" w:color="auto"/>
              <w:bottom w:val="single" w:sz="6" w:space="0" w:color="auto"/>
              <w:right w:val="single" w:sz="6" w:space="0" w:color="auto"/>
            </w:tcBorders>
          </w:tcPr>
          <w:p w14:paraId="5998DC1D"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Maintenance Operations and Ad-hoc Maintenance (excluding RRM projects)</w:t>
            </w:r>
          </w:p>
        </w:tc>
      </w:tr>
      <w:tr w:rsidR="00FC0700" w:rsidRPr="00D963B6" w14:paraId="13C58C41"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85BF65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MP/MS</w:t>
            </w:r>
          </w:p>
        </w:tc>
        <w:tc>
          <w:tcPr>
            <w:tcW w:w="6486" w:type="dxa"/>
            <w:tcBorders>
              <w:top w:val="single" w:sz="6" w:space="0" w:color="auto"/>
              <w:left w:val="single" w:sz="6" w:space="0" w:color="auto"/>
              <w:bottom w:val="single" w:sz="6" w:space="0" w:color="auto"/>
              <w:right w:val="single" w:sz="6" w:space="0" w:color="auto"/>
            </w:tcBorders>
          </w:tcPr>
          <w:p w14:paraId="5B0617A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Periodic Maintenance and Special Maintenance</w:t>
            </w:r>
          </w:p>
        </w:tc>
      </w:tr>
      <w:tr w:rsidR="00FC0700" w:rsidRPr="00D963B6" w14:paraId="196F2AD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CA24A6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w:t>
            </w:r>
          </w:p>
        </w:tc>
        <w:tc>
          <w:tcPr>
            <w:tcW w:w="6486" w:type="dxa"/>
            <w:tcBorders>
              <w:top w:val="single" w:sz="6" w:space="0" w:color="auto"/>
              <w:left w:val="single" w:sz="6" w:space="0" w:color="auto"/>
              <w:bottom w:val="single" w:sz="6" w:space="0" w:color="auto"/>
              <w:right w:val="single" w:sz="6" w:space="0" w:color="auto"/>
            </w:tcBorders>
          </w:tcPr>
          <w:p w14:paraId="190CC1B0"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Strengthening</w:t>
            </w:r>
          </w:p>
        </w:tc>
      </w:tr>
      <w:tr w:rsidR="00FC0700" w:rsidRPr="00D963B6" w14:paraId="1E7ACEAB"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8CC6DC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w:t>
            </w:r>
          </w:p>
        </w:tc>
        <w:tc>
          <w:tcPr>
            <w:tcW w:w="6486" w:type="dxa"/>
            <w:tcBorders>
              <w:top w:val="single" w:sz="6" w:space="0" w:color="auto"/>
              <w:left w:val="single" w:sz="6" w:space="0" w:color="auto"/>
              <w:bottom w:val="single" w:sz="6" w:space="0" w:color="auto"/>
              <w:right w:val="single" w:sz="6" w:space="0" w:color="auto"/>
            </w:tcBorders>
          </w:tcPr>
          <w:p w14:paraId="359B363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Improvement</w:t>
            </w:r>
          </w:p>
        </w:tc>
      </w:tr>
      <w:tr w:rsidR="00FC0700" w:rsidRPr="00D963B6" w14:paraId="0A17572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685739E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w:t>
            </w:r>
          </w:p>
        </w:tc>
        <w:tc>
          <w:tcPr>
            <w:tcW w:w="6486" w:type="dxa"/>
            <w:tcBorders>
              <w:top w:val="single" w:sz="6" w:space="0" w:color="auto"/>
              <w:left w:val="single" w:sz="6" w:space="0" w:color="auto"/>
              <w:bottom w:val="single" w:sz="6" w:space="0" w:color="auto"/>
              <w:right w:val="single" w:sz="6" w:space="0" w:color="auto"/>
            </w:tcBorders>
          </w:tcPr>
          <w:p w14:paraId="7556480F"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New Facilities</w:t>
            </w:r>
          </w:p>
        </w:tc>
      </w:tr>
      <w:tr w:rsidR="00FC0700" w:rsidRPr="00D963B6" w14:paraId="2CF33725"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3C77DFD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CD</w:t>
            </w:r>
          </w:p>
        </w:tc>
        <w:tc>
          <w:tcPr>
            <w:tcW w:w="6486" w:type="dxa"/>
            <w:tcBorders>
              <w:top w:val="single" w:sz="6" w:space="0" w:color="auto"/>
              <w:left w:val="single" w:sz="6" w:space="0" w:color="auto"/>
              <w:bottom w:val="single" w:sz="6" w:space="0" w:color="auto"/>
              <w:right w:val="single" w:sz="6" w:space="0" w:color="auto"/>
            </w:tcBorders>
          </w:tcPr>
          <w:p w14:paraId="5DD419E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Community Development</w:t>
            </w:r>
          </w:p>
        </w:tc>
      </w:tr>
      <w:tr w:rsidR="00FC0700" w:rsidRPr="00D963B6" w14:paraId="1CA7F87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9975A1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RRM</w:t>
            </w:r>
          </w:p>
        </w:tc>
        <w:tc>
          <w:tcPr>
            <w:tcW w:w="6486" w:type="dxa"/>
            <w:tcBorders>
              <w:top w:val="single" w:sz="6" w:space="0" w:color="auto"/>
              <w:left w:val="single" w:sz="6" w:space="0" w:color="auto"/>
              <w:bottom w:val="single" w:sz="6" w:space="0" w:color="auto"/>
              <w:right w:val="single" w:sz="6" w:space="0" w:color="auto"/>
            </w:tcBorders>
          </w:tcPr>
          <w:p w14:paraId="0E66E69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Routine Road Maintenance</w:t>
            </w:r>
          </w:p>
        </w:tc>
      </w:tr>
      <w:tr w:rsidR="00FC0700" w:rsidRPr="00D963B6" w14:paraId="28FD466E"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72F45C2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MSC</w:t>
            </w:r>
          </w:p>
        </w:tc>
        <w:tc>
          <w:tcPr>
            <w:tcW w:w="6486" w:type="dxa"/>
            <w:tcBorders>
              <w:top w:val="single" w:sz="6" w:space="0" w:color="auto"/>
              <w:left w:val="single" w:sz="6" w:space="0" w:color="auto"/>
              <w:bottom w:val="single" w:sz="6" w:space="0" w:color="auto"/>
              <w:right w:val="single" w:sz="6" w:space="0" w:color="auto"/>
            </w:tcBorders>
          </w:tcPr>
          <w:p w14:paraId="23810DD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Special Maintenance Concrete</w:t>
            </w:r>
          </w:p>
        </w:tc>
      </w:tr>
      <w:tr w:rsidR="00FC0700" w:rsidRPr="00D963B6" w14:paraId="7A64907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783A27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MSB</w:t>
            </w:r>
          </w:p>
        </w:tc>
        <w:tc>
          <w:tcPr>
            <w:tcW w:w="6486" w:type="dxa"/>
            <w:tcBorders>
              <w:top w:val="single" w:sz="6" w:space="0" w:color="auto"/>
              <w:left w:val="single" w:sz="6" w:space="0" w:color="auto"/>
              <w:bottom w:val="single" w:sz="6" w:space="0" w:color="auto"/>
              <w:right w:val="single" w:sz="6" w:space="0" w:color="auto"/>
            </w:tcBorders>
          </w:tcPr>
          <w:p w14:paraId="2FFC3AB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Maintenance Special Bridge</w:t>
            </w:r>
          </w:p>
        </w:tc>
      </w:tr>
      <w:tr w:rsidR="00FC0700" w:rsidRPr="00D963B6" w14:paraId="2EB9585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7F07CC5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DIB</w:t>
            </w:r>
          </w:p>
        </w:tc>
        <w:tc>
          <w:tcPr>
            <w:tcW w:w="6486" w:type="dxa"/>
            <w:tcBorders>
              <w:top w:val="single" w:sz="6" w:space="0" w:color="auto"/>
              <w:left w:val="single" w:sz="6" w:space="0" w:color="auto"/>
              <w:bottom w:val="single" w:sz="6" w:space="0" w:color="auto"/>
              <w:right w:val="single" w:sz="6" w:space="0" w:color="auto"/>
            </w:tcBorders>
          </w:tcPr>
          <w:p w14:paraId="693844EE"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Improvement Bridge</w:t>
            </w:r>
          </w:p>
        </w:tc>
      </w:tr>
      <w:tr w:rsidR="00FC0700" w:rsidRPr="00D963B6" w14:paraId="7AD493E3"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77FFC4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DNB</w:t>
            </w:r>
          </w:p>
        </w:tc>
        <w:tc>
          <w:tcPr>
            <w:tcW w:w="6486" w:type="dxa"/>
            <w:tcBorders>
              <w:top w:val="single" w:sz="6" w:space="0" w:color="auto"/>
              <w:left w:val="single" w:sz="6" w:space="0" w:color="auto"/>
              <w:bottom w:val="single" w:sz="6" w:space="0" w:color="auto"/>
              <w:right w:val="single" w:sz="6" w:space="0" w:color="auto"/>
            </w:tcBorders>
          </w:tcPr>
          <w:p w14:paraId="23FEA38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New Bridge</w:t>
            </w:r>
          </w:p>
        </w:tc>
      </w:tr>
      <w:tr w:rsidR="00FC0700" w:rsidRPr="00D963B6" w14:paraId="1C5D39B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483A527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MSS</w:t>
            </w:r>
          </w:p>
        </w:tc>
        <w:tc>
          <w:tcPr>
            <w:tcW w:w="6486" w:type="dxa"/>
            <w:tcBorders>
              <w:top w:val="single" w:sz="6" w:space="0" w:color="auto"/>
              <w:left w:val="single" w:sz="6" w:space="0" w:color="auto"/>
              <w:bottom w:val="single" w:sz="6" w:space="0" w:color="auto"/>
              <w:right w:val="single" w:sz="6" w:space="0" w:color="auto"/>
            </w:tcBorders>
          </w:tcPr>
          <w:p w14:paraId="007B7C5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Maintenance Special Structures</w:t>
            </w:r>
          </w:p>
        </w:tc>
      </w:tr>
      <w:tr w:rsidR="00FC0700" w:rsidRPr="00D963B6" w14:paraId="3DDF793B"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3F7D13B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DIS</w:t>
            </w:r>
          </w:p>
        </w:tc>
        <w:tc>
          <w:tcPr>
            <w:tcW w:w="6486" w:type="dxa"/>
            <w:tcBorders>
              <w:top w:val="single" w:sz="6" w:space="0" w:color="auto"/>
              <w:left w:val="single" w:sz="6" w:space="0" w:color="auto"/>
              <w:bottom w:val="single" w:sz="6" w:space="0" w:color="auto"/>
              <w:right w:val="single" w:sz="6" w:space="0" w:color="auto"/>
            </w:tcBorders>
          </w:tcPr>
          <w:p w14:paraId="3C69B20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Improvement Structures</w:t>
            </w:r>
          </w:p>
        </w:tc>
      </w:tr>
      <w:tr w:rsidR="00FC0700" w:rsidRPr="00D963B6" w14:paraId="5200CED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413A993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DNS</w:t>
            </w:r>
          </w:p>
        </w:tc>
        <w:tc>
          <w:tcPr>
            <w:tcW w:w="6486" w:type="dxa"/>
            <w:tcBorders>
              <w:top w:val="single" w:sz="6" w:space="0" w:color="auto"/>
              <w:left w:val="single" w:sz="6" w:space="0" w:color="auto"/>
              <w:bottom w:val="single" w:sz="6" w:space="0" w:color="auto"/>
              <w:right w:val="single" w:sz="6" w:space="0" w:color="auto"/>
            </w:tcBorders>
          </w:tcPr>
          <w:p w14:paraId="0015739C"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New Structures</w:t>
            </w:r>
          </w:p>
        </w:tc>
      </w:tr>
      <w:tr w:rsidR="00FC0700" w:rsidRPr="00D963B6" w14:paraId="68E0FA8D"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40CA7B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STREET LIGHTING</w:t>
            </w:r>
          </w:p>
        </w:tc>
        <w:tc>
          <w:tcPr>
            <w:tcW w:w="6486" w:type="dxa"/>
            <w:tcBorders>
              <w:top w:val="single" w:sz="6" w:space="0" w:color="auto"/>
              <w:left w:val="single" w:sz="6" w:space="0" w:color="auto"/>
              <w:bottom w:val="single" w:sz="6" w:space="0" w:color="auto"/>
              <w:right w:val="single" w:sz="6" w:space="0" w:color="auto"/>
            </w:tcBorders>
          </w:tcPr>
          <w:p w14:paraId="7489E346"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Street Lighting</w:t>
            </w:r>
          </w:p>
        </w:tc>
      </w:tr>
      <w:tr w:rsidR="00FC0700" w:rsidRPr="00D963B6" w14:paraId="3C502691"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9F8D27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TRAFFIC LIGHTS</w:t>
            </w:r>
          </w:p>
        </w:tc>
        <w:tc>
          <w:tcPr>
            <w:tcW w:w="6486" w:type="dxa"/>
            <w:tcBorders>
              <w:top w:val="single" w:sz="6" w:space="0" w:color="auto"/>
              <w:left w:val="single" w:sz="6" w:space="0" w:color="auto"/>
              <w:bottom w:val="single" w:sz="6" w:space="0" w:color="auto"/>
              <w:right w:val="single" w:sz="6" w:space="0" w:color="auto"/>
            </w:tcBorders>
          </w:tcPr>
          <w:p w14:paraId="79AEA72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Traffic Lights</w:t>
            </w:r>
          </w:p>
        </w:tc>
      </w:tr>
      <w:tr w:rsidR="00FC0700" w:rsidRPr="00D963B6" w14:paraId="5B32C7F8"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69E44B9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BUILDING RETICULATION</w:t>
            </w:r>
          </w:p>
        </w:tc>
        <w:tc>
          <w:tcPr>
            <w:tcW w:w="6486" w:type="dxa"/>
            <w:tcBorders>
              <w:top w:val="single" w:sz="6" w:space="0" w:color="auto"/>
              <w:left w:val="single" w:sz="6" w:space="0" w:color="auto"/>
              <w:bottom w:val="single" w:sz="6" w:space="0" w:color="auto"/>
              <w:right w:val="single" w:sz="6" w:space="0" w:color="auto"/>
            </w:tcBorders>
          </w:tcPr>
          <w:p w14:paraId="76349B3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Building Reticulation</w:t>
            </w:r>
          </w:p>
        </w:tc>
      </w:tr>
      <w:tr w:rsidR="00FC0700" w:rsidRPr="00D963B6" w14:paraId="7BE689B9"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462E6A3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INTERSECTION IMPROVEMENTS</w:t>
            </w:r>
          </w:p>
        </w:tc>
        <w:tc>
          <w:tcPr>
            <w:tcW w:w="6486" w:type="dxa"/>
            <w:tcBorders>
              <w:top w:val="single" w:sz="6" w:space="0" w:color="auto"/>
              <w:left w:val="single" w:sz="6" w:space="0" w:color="auto"/>
              <w:bottom w:val="single" w:sz="6" w:space="0" w:color="auto"/>
              <w:right w:val="single" w:sz="6" w:space="0" w:color="auto"/>
            </w:tcBorders>
          </w:tcPr>
          <w:p w14:paraId="7DAD496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Intersection Improvements</w:t>
            </w:r>
          </w:p>
        </w:tc>
      </w:tr>
      <w:tr w:rsidR="00FC0700" w:rsidRPr="00D963B6" w14:paraId="0D54F7FA"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63E882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CAPACITY IMPROVEMENT</w:t>
            </w:r>
          </w:p>
        </w:tc>
        <w:tc>
          <w:tcPr>
            <w:tcW w:w="6486" w:type="dxa"/>
            <w:tcBorders>
              <w:top w:val="single" w:sz="6" w:space="0" w:color="auto"/>
              <w:left w:val="single" w:sz="6" w:space="0" w:color="auto"/>
              <w:bottom w:val="single" w:sz="6" w:space="0" w:color="auto"/>
              <w:right w:val="single" w:sz="6" w:space="0" w:color="auto"/>
            </w:tcBorders>
          </w:tcPr>
          <w:p w14:paraId="37FA031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Capacity Improvement</w:t>
            </w:r>
          </w:p>
        </w:tc>
      </w:tr>
      <w:tr w:rsidR="00FC0700" w:rsidRPr="00D963B6" w14:paraId="78F8E96A"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FB9DFE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ADDITIONAL LANES</w:t>
            </w:r>
          </w:p>
        </w:tc>
        <w:tc>
          <w:tcPr>
            <w:tcW w:w="6486" w:type="dxa"/>
            <w:tcBorders>
              <w:top w:val="single" w:sz="6" w:space="0" w:color="auto"/>
              <w:left w:val="single" w:sz="6" w:space="0" w:color="auto"/>
              <w:bottom w:val="single" w:sz="6" w:space="0" w:color="auto"/>
              <w:right w:val="single" w:sz="6" w:space="0" w:color="auto"/>
            </w:tcBorders>
          </w:tcPr>
          <w:p w14:paraId="68CF6F9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Additional Lanes</w:t>
            </w:r>
          </w:p>
        </w:tc>
      </w:tr>
      <w:tr w:rsidR="00FC0700" w:rsidRPr="00D963B6" w14:paraId="39BE3B1A"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01F877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INTERCHANGE DESIGN</w:t>
            </w:r>
          </w:p>
        </w:tc>
        <w:tc>
          <w:tcPr>
            <w:tcW w:w="6486" w:type="dxa"/>
            <w:tcBorders>
              <w:top w:val="single" w:sz="6" w:space="0" w:color="auto"/>
              <w:left w:val="single" w:sz="6" w:space="0" w:color="auto"/>
              <w:bottom w:val="single" w:sz="6" w:space="0" w:color="auto"/>
              <w:right w:val="single" w:sz="6" w:space="0" w:color="auto"/>
            </w:tcBorders>
          </w:tcPr>
          <w:p w14:paraId="549D832D"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Interchange Design</w:t>
            </w:r>
          </w:p>
        </w:tc>
      </w:tr>
      <w:tr w:rsidR="00FC0700" w:rsidRPr="00D963B6" w14:paraId="7186E2C8"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1EE2FE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H/V RE-ALIGNMENT</w:t>
            </w:r>
          </w:p>
        </w:tc>
        <w:tc>
          <w:tcPr>
            <w:tcW w:w="6486" w:type="dxa"/>
            <w:tcBorders>
              <w:top w:val="single" w:sz="6" w:space="0" w:color="auto"/>
              <w:left w:val="single" w:sz="6" w:space="0" w:color="auto"/>
              <w:bottom w:val="single" w:sz="6" w:space="0" w:color="auto"/>
              <w:right w:val="single" w:sz="6" w:space="0" w:color="auto"/>
            </w:tcBorders>
          </w:tcPr>
          <w:p w14:paraId="39B1B55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Horizontal / Vertical Re-Alignment</w:t>
            </w:r>
          </w:p>
        </w:tc>
      </w:tr>
      <w:tr w:rsidR="00FC0700" w:rsidRPr="00D963B6" w14:paraId="5847EA45"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EB70F7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NEW ALIGNMENT</w:t>
            </w:r>
          </w:p>
        </w:tc>
        <w:tc>
          <w:tcPr>
            <w:tcW w:w="6486" w:type="dxa"/>
            <w:tcBorders>
              <w:top w:val="single" w:sz="6" w:space="0" w:color="auto"/>
              <w:left w:val="single" w:sz="6" w:space="0" w:color="auto"/>
              <w:bottom w:val="single" w:sz="6" w:space="0" w:color="auto"/>
              <w:right w:val="single" w:sz="6" w:space="0" w:color="auto"/>
            </w:tcBorders>
          </w:tcPr>
          <w:p w14:paraId="2FD9F99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New Alignment</w:t>
            </w:r>
          </w:p>
        </w:tc>
      </w:tr>
      <w:tr w:rsidR="00FC0700" w:rsidRPr="00D963B6" w14:paraId="7F81E69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9F3348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ROUTE DETERMINATION</w:t>
            </w:r>
          </w:p>
        </w:tc>
        <w:tc>
          <w:tcPr>
            <w:tcW w:w="6486" w:type="dxa"/>
            <w:tcBorders>
              <w:top w:val="single" w:sz="6" w:space="0" w:color="auto"/>
              <w:left w:val="single" w:sz="6" w:space="0" w:color="auto"/>
              <w:bottom w:val="single" w:sz="6" w:space="0" w:color="auto"/>
              <w:right w:val="single" w:sz="6" w:space="0" w:color="auto"/>
            </w:tcBorders>
          </w:tcPr>
          <w:p w14:paraId="6233FD1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Route Determination</w:t>
            </w:r>
          </w:p>
        </w:tc>
      </w:tr>
      <w:tr w:rsidR="00FC0700" w:rsidRPr="00D963B6" w14:paraId="7763F577"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35795E9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Strategic modelling/ demand forecasting</w:t>
            </w:r>
          </w:p>
        </w:tc>
        <w:tc>
          <w:tcPr>
            <w:tcW w:w="6486" w:type="dxa"/>
            <w:tcBorders>
              <w:top w:val="single" w:sz="6" w:space="0" w:color="auto"/>
              <w:left w:val="single" w:sz="6" w:space="0" w:color="auto"/>
              <w:bottom w:val="single" w:sz="6" w:space="0" w:color="auto"/>
              <w:right w:val="single" w:sz="6" w:space="0" w:color="auto"/>
            </w:tcBorders>
          </w:tcPr>
          <w:p w14:paraId="0C2EB860"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Strategic modelling/ demand forecasting</w:t>
            </w:r>
          </w:p>
        </w:tc>
      </w:tr>
      <w:tr w:rsidR="00FC0700" w:rsidRPr="00D963B6" w14:paraId="22D9D67E"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0CCD81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Static (meso) network simulation models</w:t>
            </w:r>
          </w:p>
        </w:tc>
        <w:tc>
          <w:tcPr>
            <w:tcW w:w="6486" w:type="dxa"/>
            <w:tcBorders>
              <w:top w:val="single" w:sz="6" w:space="0" w:color="auto"/>
              <w:left w:val="single" w:sz="6" w:space="0" w:color="auto"/>
              <w:bottom w:val="single" w:sz="6" w:space="0" w:color="auto"/>
              <w:right w:val="single" w:sz="6" w:space="0" w:color="auto"/>
            </w:tcBorders>
          </w:tcPr>
          <w:p w14:paraId="5D8A6F3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Static (meso) network simulation models</w:t>
            </w:r>
          </w:p>
        </w:tc>
      </w:tr>
      <w:tr w:rsidR="00FC0700" w:rsidRPr="00D963B6" w14:paraId="46549514"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A06721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Dynamic (micro) simulation modelling</w:t>
            </w:r>
          </w:p>
        </w:tc>
        <w:tc>
          <w:tcPr>
            <w:tcW w:w="6486" w:type="dxa"/>
            <w:tcBorders>
              <w:top w:val="single" w:sz="6" w:space="0" w:color="auto"/>
              <w:left w:val="single" w:sz="6" w:space="0" w:color="auto"/>
              <w:bottom w:val="single" w:sz="6" w:space="0" w:color="auto"/>
              <w:right w:val="single" w:sz="6" w:space="0" w:color="auto"/>
            </w:tcBorders>
          </w:tcPr>
          <w:p w14:paraId="0454DAA5"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Dynamic (micro) simulation modelling</w:t>
            </w:r>
          </w:p>
        </w:tc>
      </w:tr>
      <w:tr w:rsidR="00FC0700" w:rsidRPr="00D963B6" w14:paraId="746DB4B5"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35E7EF6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Traffic impact studies / local intersections</w:t>
            </w:r>
          </w:p>
        </w:tc>
        <w:tc>
          <w:tcPr>
            <w:tcW w:w="6486" w:type="dxa"/>
            <w:tcBorders>
              <w:top w:val="single" w:sz="6" w:space="0" w:color="auto"/>
              <w:left w:val="single" w:sz="6" w:space="0" w:color="auto"/>
              <w:bottom w:val="single" w:sz="6" w:space="0" w:color="auto"/>
              <w:right w:val="single" w:sz="6" w:space="0" w:color="auto"/>
            </w:tcBorders>
          </w:tcPr>
          <w:p w14:paraId="1DD7A1FA"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Traffic impact studies / local intersections</w:t>
            </w:r>
          </w:p>
        </w:tc>
      </w:tr>
      <w:tr w:rsidR="00FC0700" w:rsidRPr="00D963B6" w14:paraId="0907D441"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2FBA6922"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NMT and PT operations</w:t>
            </w:r>
          </w:p>
        </w:tc>
        <w:tc>
          <w:tcPr>
            <w:tcW w:w="6486" w:type="dxa"/>
            <w:tcBorders>
              <w:top w:val="single" w:sz="6" w:space="0" w:color="auto"/>
              <w:left w:val="single" w:sz="6" w:space="0" w:color="auto"/>
              <w:bottom w:val="single" w:sz="6" w:space="0" w:color="auto"/>
              <w:right w:val="single" w:sz="6" w:space="0" w:color="auto"/>
            </w:tcBorders>
          </w:tcPr>
          <w:p w14:paraId="1D600E0D"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NMT and PT operations</w:t>
            </w:r>
          </w:p>
        </w:tc>
      </w:tr>
      <w:tr w:rsidR="00FC0700" w:rsidRPr="00D963B6" w14:paraId="331551A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C6678B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Transport economic studies</w:t>
            </w:r>
          </w:p>
        </w:tc>
        <w:tc>
          <w:tcPr>
            <w:tcW w:w="6486" w:type="dxa"/>
            <w:tcBorders>
              <w:top w:val="single" w:sz="6" w:space="0" w:color="auto"/>
              <w:left w:val="single" w:sz="6" w:space="0" w:color="auto"/>
              <w:bottom w:val="single" w:sz="6" w:space="0" w:color="auto"/>
              <w:right w:val="single" w:sz="6" w:space="0" w:color="auto"/>
            </w:tcBorders>
          </w:tcPr>
          <w:p w14:paraId="5230BED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Transport economic studies</w:t>
            </w:r>
          </w:p>
        </w:tc>
      </w:tr>
      <w:tr w:rsidR="00FC0700" w:rsidRPr="00D963B6" w14:paraId="1601CAC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3EB86C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Transport policy development</w:t>
            </w:r>
          </w:p>
        </w:tc>
        <w:tc>
          <w:tcPr>
            <w:tcW w:w="6486" w:type="dxa"/>
            <w:tcBorders>
              <w:top w:val="single" w:sz="6" w:space="0" w:color="auto"/>
              <w:left w:val="single" w:sz="6" w:space="0" w:color="auto"/>
              <w:bottom w:val="single" w:sz="6" w:space="0" w:color="auto"/>
              <w:right w:val="single" w:sz="6" w:space="0" w:color="auto"/>
            </w:tcBorders>
          </w:tcPr>
          <w:p w14:paraId="0D9E893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Transport policy development</w:t>
            </w:r>
          </w:p>
        </w:tc>
      </w:tr>
      <w:tr w:rsidR="00FC0700" w:rsidRPr="00D963B6" w14:paraId="3CAFE62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DCE2EE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ITS systems</w:t>
            </w:r>
          </w:p>
        </w:tc>
        <w:tc>
          <w:tcPr>
            <w:tcW w:w="6486" w:type="dxa"/>
            <w:tcBorders>
              <w:top w:val="single" w:sz="6" w:space="0" w:color="auto"/>
              <w:left w:val="single" w:sz="6" w:space="0" w:color="auto"/>
              <w:bottom w:val="single" w:sz="6" w:space="0" w:color="auto"/>
              <w:right w:val="single" w:sz="6" w:space="0" w:color="auto"/>
            </w:tcBorders>
          </w:tcPr>
          <w:p w14:paraId="49EA4D9A"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ITS systems</w:t>
            </w:r>
          </w:p>
        </w:tc>
      </w:tr>
      <w:tr w:rsidR="00FC0700" w:rsidRPr="00D963B6" w14:paraId="7B3243E7" w14:textId="77777777" w:rsidTr="007750C3">
        <w:trPr>
          <w:trHeight w:val="494"/>
        </w:trPr>
        <w:tc>
          <w:tcPr>
            <w:tcW w:w="2582" w:type="dxa"/>
            <w:tcBorders>
              <w:top w:val="single" w:sz="6" w:space="0" w:color="auto"/>
              <w:left w:val="single" w:sz="6" w:space="0" w:color="auto"/>
              <w:bottom w:val="single" w:sz="6" w:space="0" w:color="auto"/>
              <w:right w:val="single" w:sz="6" w:space="0" w:color="auto"/>
            </w:tcBorders>
          </w:tcPr>
          <w:p w14:paraId="431E7FB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Earthworks Investigation &amp; Design</w:t>
            </w:r>
          </w:p>
        </w:tc>
        <w:tc>
          <w:tcPr>
            <w:tcW w:w="6486" w:type="dxa"/>
            <w:tcBorders>
              <w:top w:val="single" w:sz="6" w:space="0" w:color="auto"/>
              <w:left w:val="single" w:sz="6" w:space="0" w:color="auto"/>
              <w:bottom w:val="single" w:sz="6" w:space="0" w:color="auto"/>
              <w:right w:val="single" w:sz="6" w:space="0" w:color="auto"/>
            </w:tcBorders>
          </w:tcPr>
          <w:p w14:paraId="0416D69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Investigation and design of earthworks for slopes/cuttings, embankments/fills, borrow pits or quarries</w:t>
            </w:r>
          </w:p>
        </w:tc>
      </w:tr>
      <w:tr w:rsidR="00FC0700" w:rsidRPr="00D963B6" w14:paraId="3E4DC083" w14:textId="77777777" w:rsidTr="007750C3">
        <w:trPr>
          <w:trHeight w:val="742"/>
        </w:trPr>
        <w:tc>
          <w:tcPr>
            <w:tcW w:w="2582" w:type="dxa"/>
            <w:tcBorders>
              <w:top w:val="single" w:sz="6" w:space="0" w:color="auto"/>
              <w:left w:val="single" w:sz="6" w:space="0" w:color="auto"/>
              <w:bottom w:val="single" w:sz="6" w:space="0" w:color="auto"/>
              <w:right w:val="single" w:sz="6" w:space="0" w:color="auto"/>
            </w:tcBorders>
          </w:tcPr>
          <w:p w14:paraId="5263DCD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Retaining Structure Investigation &amp; Design</w:t>
            </w:r>
          </w:p>
        </w:tc>
        <w:tc>
          <w:tcPr>
            <w:tcW w:w="6486" w:type="dxa"/>
            <w:tcBorders>
              <w:top w:val="single" w:sz="6" w:space="0" w:color="auto"/>
              <w:left w:val="single" w:sz="6" w:space="0" w:color="auto"/>
              <w:bottom w:val="single" w:sz="6" w:space="0" w:color="auto"/>
              <w:right w:val="single" w:sz="6" w:space="0" w:color="auto"/>
            </w:tcBorders>
          </w:tcPr>
          <w:p w14:paraId="5C1C21E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Investigation and design of conventional retaining structures (gravity-, piling-, cantilever-, anchored-walls etc.) or alternative retaining structures (soil nailing, soil strengthened walls, MSE etc.)</w:t>
            </w:r>
          </w:p>
        </w:tc>
      </w:tr>
      <w:tr w:rsidR="00FC0700" w:rsidRPr="00D963B6" w14:paraId="6B2ED062" w14:textId="77777777" w:rsidTr="007750C3">
        <w:trPr>
          <w:trHeight w:val="494"/>
        </w:trPr>
        <w:tc>
          <w:tcPr>
            <w:tcW w:w="2582" w:type="dxa"/>
            <w:tcBorders>
              <w:top w:val="single" w:sz="6" w:space="0" w:color="auto"/>
              <w:left w:val="single" w:sz="6" w:space="0" w:color="auto"/>
              <w:bottom w:val="single" w:sz="6" w:space="0" w:color="auto"/>
              <w:right w:val="single" w:sz="6" w:space="0" w:color="auto"/>
            </w:tcBorders>
          </w:tcPr>
          <w:p w14:paraId="47DF256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Foundation Investigation &amp; Design</w:t>
            </w:r>
          </w:p>
        </w:tc>
        <w:tc>
          <w:tcPr>
            <w:tcW w:w="6486" w:type="dxa"/>
            <w:tcBorders>
              <w:top w:val="single" w:sz="6" w:space="0" w:color="auto"/>
              <w:left w:val="single" w:sz="6" w:space="0" w:color="auto"/>
              <w:bottom w:val="single" w:sz="6" w:space="0" w:color="auto"/>
              <w:right w:val="single" w:sz="6" w:space="0" w:color="auto"/>
            </w:tcBorders>
          </w:tcPr>
          <w:p w14:paraId="56AAA2A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Investigation and design of shallow/deep foundations for bridges, major culverts or retaining structures</w:t>
            </w:r>
          </w:p>
        </w:tc>
      </w:tr>
      <w:tr w:rsidR="00FC0700" w:rsidRPr="00D963B6" w14:paraId="0403AB2B"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7DFD3922"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Tunnelling Investigation &amp; Design</w:t>
            </w:r>
          </w:p>
        </w:tc>
        <w:tc>
          <w:tcPr>
            <w:tcW w:w="6486" w:type="dxa"/>
            <w:tcBorders>
              <w:top w:val="single" w:sz="6" w:space="0" w:color="auto"/>
              <w:left w:val="single" w:sz="6" w:space="0" w:color="auto"/>
              <w:bottom w:val="single" w:sz="6" w:space="0" w:color="auto"/>
              <w:right w:val="single" w:sz="6" w:space="0" w:color="auto"/>
            </w:tcBorders>
          </w:tcPr>
          <w:p w14:paraId="7685BF2A"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Investigation and design of tunnels for transport infrastructure</w:t>
            </w:r>
          </w:p>
        </w:tc>
      </w:tr>
      <w:tr w:rsidR="00FC0700" w:rsidRPr="00D963B6" w14:paraId="7AF674D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BCA3C4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MAJOR TCC (WEIGH BRIDGES)</w:t>
            </w:r>
          </w:p>
        </w:tc>
        <w:tc>
          <w:tcPr>
            <w:tcW w:w="6486" w:type="dxa"/>
            <w:tcBorders>
              <w:top w:val="single" w:sz="6" w:space="0" w:color="auto"/>
              <w:left w:val="single" w:sz="6" w:space="0" w:color="auto"/>
              <w:bottom w:val="single" w:sz="6" w:space="0" w:color="auto"/>
              <w:right w:val="single" w:sz="6" w:space="0" w:color="auto"/>
            </w:tcBorders>
          </w:tcPr>
          <w:p w14:paraId="3878523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Major Traffic Control Centres (Weighbridge)</w:t>
            </w:r>
          </w:p>
        </w:tc>
      </w:tr>
      <w:tr w:rsidR="00FC0700" w:rsidRPr="00D963B6" w14:paraId="5A122DE1"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BEE830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TOLLS</w:t>
            </w:r>
          </w:p>
        </w:tc>
        <w:tc>
          <w:tcPr>
            <w:tcW w:w="6486" w:type="dxa"/>
            <w:tcBorders>
              <w:top w:val="single" w:sz="6" w:space="0" w:color="auto"/>
              <w:left w:val="single" w:sz="6" w:space="0" w:color="auto"/>
              <w:bottom w:val="single" w:sz="6" w:space="0" w:color="auto"/>
              <w:right w:val="single" w:sz="6" w:space="0" w:color="auto"/>
            </w:tcBorders>
          </w:tcPr>
          <w:p w14:paraId="682477B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Tolls</w:t>
            </w:r>
          </w:p>
        </w:tc>
      </w:tr>
      <w:tr w:rsidR="00FC0700" w:rsidRPr="00D963B6" w14:paraId="5FA8552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676EEA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FMS</w:t>
            </w:r>
          </w:p>
        </w:tc>
        <w:tc>
          <w:tcPr>
            <w:tcW w:w="6486" w:type="dxa"/>
            <w:tcBorders>
              <w:top w:val="single" w:sz="6" w:space="0" w:color="auto"/>
              <w:left w:val="single" w:sz="6" w:space="0" w:color="auto"/>
              <w:bottom w:val="single" w:sz="6" w:space="0" w:color="auto"/>
              <w:right w:val="single" w:sz="6" w:space="0" w:color="auto"/>
            </w:tcBorders>
          </w:tcPr>
          <w:p w14:paraId="1BAD3A75"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Freeway Management Systems</w:t>
            </w:r>
          </w:p>
        </w:tc>
      </w:tr>
      <w:tr w:rsidR="00FC0700" w:rsidRPr="00D963B6" w14:paraId="77E1ECF7"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7D85B7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MINOR TCC (BASIC WEIGH BRIDGE)</w:t>
            </w:r>
          </w:p>
        </w:tc>
        <w:tc>
          <w:tcPr>
            <w:tcW w:w="6486" w:type="dxa"/>
            <w:tcBorders>
              <w:top w:val="single" w:sz="6" w:space="0" w:color="auto"/>
              <w:left w:val="single" w:sz="6" w:space="0" w:color="auto"/>
              <w:bottom w:val="single" w:sz="6" w:space="0" w:color="auto"/>
              <w:right w:val="single" w:sz="6" w:space="0" w:color="auto"/>
            </w:tcBorders>
          </w:tcPr>
          <w:p w14:paraId="2238CB7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Minor Traffic Control Centres (Basic Weighbridge)</w:t>
            </w:r>
          </w:p>
        </w:tc>
      </w:tr>
      <w:tr w:rsidR="00FC0700" w:rsidRPr="00D963B6" w14:paraId="03B2D51E" w14:textId="77777777" w:rsidTr="007750C3">
        <w:trPr>
          <w:trHeight w:val="745"/>
        </w:trPr>
        <w:tc>
          <w:tcPr>
            <w:tcW w:w="2582" w:type="dxa"/>
            <w:tcBorders>
              <w:top w:val="single" w:sz="6" w:space="0" w:color="auto"/>
              <w:left w:val="single" w:sz="6" w:space="0" w:color="auto"/>
              <w:bottom w:val="single" w:sz="6" w:space="0" w:color="auto"/>
              <w:right w:val="single" w:sz="6" w:space="0" w:color="auto"/>
            </w:tcBorders>
          </w:tcPr>
          <w:p w14:paraId="314CB90A"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Geohazard Investigation (Slope Stability)</w:t>
            </w:r>
          </w:p>
        </w:tc>
        <w:tc>
          <w:tcPr>
            <w:tcW w:w="6486" w:type="dxa"/>
            <w:tcBorders>
              <w:top w:val="single" w:sz="6" w:space="0" w:color="auto"/>
              <w:left w:val="single" w:sz="6" w:space="0" w:color="auto"/>
              <w:bottom w:val="single" w:sz="6" w:space="0" w:color="auto"/>
              <w:right w:val="single" w:sz="6" w:space="0" w:color="auto"/>
            </w:tcBorders>
          </w:tcPr>
          <w:p w14:paraId="67639178"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Slope Stability Investigation</w:t>
            </w:r>
          </w:p>
          <w:p w14:paraId="71D08474"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Slope Condition Assessment</w:t>
            </w:r>
          </w:p>
          <w:p w14:paraId="67764A81"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Slope Performance Monitoring (instrumental monitoring/remote sensing/GIS)</w:t>
            </w:r>
          </w:p>
          <w:p w14:paraId="40151426"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Slope Stability Management System</w:t>
            </w:r>
          </w:p>
        </w:tc>
      </w:tr>
      <w:tr w:rsidR="00FC0700" w:rsidRPr="00D963B6" w14:paraId="4D418AC8" w14:textId="77777777" w:rsidTr="007750C3">
        <w:trPr>
          <w:trHeight w:val="993"/>
        </w:trPr>
        <w:tc>
          <w:tcPr>
            <w:tcW w:w="2582" w:type="dxa"/>
            <w:tcBorders>
              <w:top w:val="single" w:sz="6" w:space="0" w:color="auto"/>
              <w:left w:val="single" w:sz="6" w:space="0" w:color="auto"/>
              <w:bottom w:val="single" w:sz="6" w:space="0" w:color="auto"/>
              <w:right w:val="single" w:sz="6" w:space="0" w:color="auto"/>
            </w:tcBorders>
          </w:tcPr>
          <w:p w14:paraId="7EA6952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Geohazard Investigation (Subsidence)</w:t>
            </w:r>
          </w:p>
        </w:tc>
        <w:tc>
          <w:tcPr>
            <w:tcW w:w="6486" w:type="dxa"/>
            <w:tcBorders>
              <w:top w:val="single" w:sz="6" w:space="0" w:color="auto"/>
              <w:left w:val="single" w:sz="6" w:space="0" w:color="auto"/>
              <w:bottom w:val="single" w:sz="6" w:space="0" w:color="auto"/>
              <w:right w:val="single" w:sz="6" w:space="0" w:color="auto"/>
            </w:tcBorders>
          </w:tcPr>
          <w:p w14:paraId="57B59871"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Dolomite Stability Investigation</w:t>
            </w:r>
          </w:p>
          <w:p w14:paraId="6CA610C6"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Subsidence Assessment</w:t>
            </w:r>
          </w:p>
          <w:p w14:paraId="39DE6115"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Subsidence Monitoring (instrumental monitoring/remote sensing/GIS)</w:t>
            </w:r>
          </w:p>
          <w:p w14:paraId="233F44DD"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Dolomite/Subsidence Management System</w:t>
            </w:r>
          </w:p>
        </w:tc>
      </w:tr>
      <w:tr w:rsidR="00FC0700" w:rsidRPr="00D963B6" w14:paraId="2D9C559F" w14:textId="77777777" w:rsidTr="007750C3">
        <w:trPr>
          <w:trHeight w:val="742"/>
        </w:trPr>
        <w:tc>
          <w:tcPr>
            <w:tcW w:w="2582" w:type="dxa"/>
            <w:tcBorders>
              <w:top w:val="single" w:sz="6" w:space="0" w:color="auto"/>
              <w:left w:val="single" w:sz="6" w:space="0" w:color="auto"/>
              <w:bottom w:val="single" w:sz="6" w:space="0" w:color="auto"/>
              <w:right w:val="single" w:sz="6" w:space="0" w:color="auto"/>
            </w:tcBorders>
          </w:tcPr>
          <w:p w14:paraId="6675F2D8"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Geotechnical Investigation (CL, Quarry and BP Materials Related)</w:t>
            </w:r>
          </w:p>
        </w:tc>
        <w:tc>
          <w:tcPr>
            <w:tcW w:w="6486" w:type="dxa"/>
            <w:tcBorders>
              <w:top w:val="single" w:sz="6" w:space="0" w:color="auto"/>
              <w:left w:val="single" w:sz="6" w:space="0" w:color="auto"/>
              <w:bottom w:val="single" w:sz="6" w:space="0" w:color="auto"/>
              <w:right w:val="single" w:sz="6" w:space="0" w:color="auto"/>
            </w:tcBorders>
          </w:tcPr>
          <w:p w14:paraId="55F240A7"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Subsurface investigation, material profiling, geological/geophysical logging, sampling, testing or mapping using boring methods</w:t>
            </w:r>
          </w:p>
          <w:p w14:paraId="49A72DFE"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Trial pits, soil samplers or in-situ testing methods</w:t>
            </w:r>
          </w:p>
        </w:tc>
      </w:tr>
      <w:tr w:rsidR="00FC0700" w:rsidRPr="00D963B6" w14:paraId="2A319540" w14:textId="77777777" w:rsidTr="007750C3">
        <w:trPr>
          <w:trHeight w:val="572"/>
        </w:trPr>
        <w:tc>
          <w:tcPr>
            <w:tcW w:w="2582" w:type="dxa"/>
            <w:tcBorders>
              <w:top w:val="single" w:sz="6" w:space="0" w:color="auto"/>
              <w:left w:val="single" w:sz="6" w:space="0" w:color="auto"/>
              <w:bottom w:val="single" w:sz="6" w:space="0" w:color="auto"/>
              <w:right w:val="single" w:sz="6" w:space="0" w:color="auto"/>
            </w:tcBorders>
          </w:tcPr>
          <w:p w14:paraId="618D814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Geotechnical Investigation (Tunnelling)</w:t>
            </w:r>
          </w:p>
        </w:tc>
        <w:tc>
          <w:tcPr>
            <w:tcW w:w="6486" w:type="dxa"/>
            <w:tcBorders>
              <w:top w:val="single" w:sz="6" w:space="0" w:color="auto"/>
              <w:left w:val="single" w:sz="6" w:space="0" w:color="auto"/>
              <w:bottom w:val="single" w:sz="6" w:space="0" w:color="auto"/>
              <w:right w:val="single" w:sz="6" w:space="0" w:color="auto"/>
            </w:tcBorders>
          </w:tcPr>
          <w:p w14:paraId="0CA4D2A4"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Subsurface investigation, material profiling, geological/geophysical logging, sampling, testing or mapping using boring or geophysical methods</w:t>
            </w:r>
          </w:p>
        </w:tc>
      </w:tr>
      <w:tr w:rsidR="00FC0700" w:rsidRPr="00D963B6" w14:paraId="51B38C3A" w14:textId="77777777" w:rsidTr="007750C3">
        <w:trPr>
          <w:trHeight w:val="494"/>
        </w:trPr>
        <w:tc>
          <w:tcPr>
            <w:tcW w:w="2582" w:type="dxa"/>
            <w:tcBorders>
              <w:top w:val="single" w:sz="6" w:space="0" w:color="auto"/>
              <w:left w:val="single" w:sz="6" w:space="0" w:color="auto"/>
              <w:bottom w:val="single" w:sz="6" w:space="0" w:color="auto"/>
              <w:right w:val="single" w:sz="6" w:space="0" w:color="auto"/>
            </w:tcBorders>
          </w:tcPr>
          <w:p w14:paraId="4B37908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Geophysical Investigation (Ground Based &amp; Airborne)</w:t>
            </w:r>
          </w:p>
        </w:tc>
        <w:tc>
          <w:tcPr>
            <w:tcW w:w="6486" w:type="dxa"/>
            <w:tcBorders>
              <w:top w:val="single" w:sz="6" w:space="0" w:color="auto"/>
              <w:left w:val="single" w:sz="6" w:space="0" w:color="auto"/>
              <w:bottom w:val="single" w:sz="6" w:space="0" w:color="auto"/>
              <w:right w:val="single" w:sz="6" w:space="0" w:color="auto"/>
            </w:tcBorders>
          </w:tcPr>
          <w:p w14:paraId="2DAFF0BF"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Subsurface investigation, material profiling, testing or mapping using ground based or airborne geophysical methods</w:t>
            </w:r>
          </w:p>
        </w:tc>
      </w:tr>
    </w:tbl>
    <w:p w14:paraId="701779CA" w14:textId="77777777" w:rsidR="00FC0700" w:rsidRDefault="00FC0700" w:rsidP="00FC0700">
      <w:pPr>
        <w:ind w:left="142"/>
        <w:rPr>
          <w:rFonts w:ascii="Arial" w:hAnsi="Arial"/>
          <w:sz w:val="16"/>
          <w:szCs w:val="16"/>
        </w:rPr>
      </w:pPr>
    </w:p>
    <w:p w14:paraId="3037D26C" w14:textId="77777777" w:rsidR="00FC0700" w:rsidRDefault="00FC0700" w:rsidP="00FC0700">
      <w:pPr>
        <w:ind w:left="142"/>
        <w:rPr>
          <w:rFonts w:ascii="Arial" w:hAnsi="Arial"/>
          <w:sz w:val="16"/>
          <w:szCs w:val="16"/>
        </w:rPr>
      </w:pPr>
    </w:p>
    <w:p w14:paraId="6F43F07C" w14:textId="77777777" w:rsidR="00FC0700" w:rsidRPr="003A1388" w:rsidRDefault="00FC0700" w:rsidP="00FC0700">
      <w:pPr>
        <w:ind w:left="142"/>
        <w:rPr>
          <w:rFonts w:ascii="Arial" w:hAnsi="Arial" w:cs="Arial"/>
          <w:sz w:val="16"/>
          <w:szCs w:val="16"/>
        </w:rPr>
      </w:pPr>
    </w:p>
    <w:tbl>
      <w:tblPr>
        <w:tblW w:w="9210" w:type="dxa"/>
        <w:tblInd w:w="170" w:type="dxa"/>
        <w:tblLayout w:type="fixed"/>
        <w:tblLook w:val="0000" w:firstRow="0" w:lastRow="0" w:firstColumn="0" w:lastColumn="0" w:noHBand="0" w:noVBand="0"/>
      </w:tblPr>
      <w:tblGrid>
        <w:gridCol w:w="2781"/>
        <w:gridCol w:w="6429"/>
      </w:tblGrid>
      <w:tr w:rsidR="00FC0700" w:rsidRPr="00D963B6" w14:paraId="4C37F8FD" w14:textId="77777777" w:rsidTr="007750C3">
        <w:trPr>
          <w:trHeight w:val="213"/>
        </w:trPr>
        <w:tc>
          <w:tcPr>
            <w:tcW w:w="2781" w:type="dxa"/>
            <w:tcBorders>
              <w:top w:val="single" w:sz="6" w:space="0" w:color="auto"/>
              <w:left w:val="single" w:sz="6" w:space="0" w:color="auto"/>
              <w:bottom w:val="single" w:sz="6" w:space="0" w:color="auto"/>
              <w:right w:val="single" w:sz="6" w:space="0" w:color="auto"/>
            </w:tcBorders>
          </w:tcPr>
          <w:p w14:paraId="4FA829BA" w14:textId="77777777" w:rsidR="00FC0700" w:rsidRPr="003A1388" w:rsidRDefault="00FC0700" w:rsidP="007750C3">
            <w:pPr>
              <w:autoSpaceDE w:val="0"/>
              <w:autoSpaceDN w:val="0"/>
              <w:adjustRightInd w:val="0"/>
              <w:spacing w:line="240" w:lineRule="auto"/>
              <w:jc w:val="center"/>
              <w:rPr>
                <w:rFonts w:ascii="Arial" w:hAnsi="Arial" w:cs="Arial"/>
                <w:b/>
                <w:bCs/>
                <w:color w:val="000000"/>
                <w:sz w:val="16"/>
                <w:szCs w:val="16"/>
              </w:rPr>
            </w:pPr>
            <w:r w:rsidRPr="003A1388">
              <w:rPr>
                <w:rFonts w:ascii="Arial" w:hAnsi="Arial" w:cs="Arial"/>
                <w:b/>
                <w:bCs/>
                <w:color w:val="000000"/>
                <w:sz w:val="16"/>
                <w:szCs w:val="16"/>
              </w:rPr>
              <w:t>ABBREVIATION</w:t>
            </w:r>
          </w:p>
        </w:tc>
        <w:tc>
          <w:tcPr>
            <w:tcW w:w="6429" w:type="dxa"/>
            <w:tcBorders>
              <w:top w:val="single" w:sz="6" w:space="0" w:color="auto"/>
              <w:left w:val="single" w:sz="6" w:space="0" w:color="auto"/>
              <w:bottom w:val="single" w:sz="6" w:space="0" w:color="auto"/>
              <w:right w:val="single" w:sz="6" w:space="0" w:color="auto"/>
            </w:tcBorders>
          </w:tcPr>
          <w:p w14:paraId="01559B6B" w14:textId="77777777" w:rsidR="00FC0700" w:rsidRPr="003A1388" w:rsidRDefault="00FC0700" w:rsidP="007750C3">
            <w:pPr>
              <w:autoSpaceDE w:val="0"/>
              <w:autoSpaceDN w:val="0"/>
              <w:adjustRightInd w:val="0"/>
              <w:spacing w:line="240" w:lineRule="auto"/>
              <w:jc w:val="center"/>
              <w:rPr>
                <w:rFonts w:ascii="Arial" w:hAnsi="Arial" w:cs="Arial"/>
                <w:b/>
                <w:bCs/>
                <w:color w:val="000000"/>
                <w:sz w:val="16"/>
                <w:szCs w:val="16"/>
              </w:rPr>
            </w:pPr>
            <w:r w:rsidRPr="003A1388">
              <w:rPr>
                <w:rFonts w:ascii="Arial" w:hAnsi="Arial" w:cs="Arial"/>
                <w:b/>
                <w:bCs/>
                <w:color w:val="000000"/>
                <w:sz w:val="16"/>
                <w:szCs w:val="16"/>
              </w:rPr>
              <w:t>DEFINITION</w:t>
            </w:r>
          </w:p>
        </w:tc>
      </w:tr>
      <w:tr w:rsidR="00FC0700" w:rsidRPr="00D963B6" w14:paraId="7C2D06DF"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1A57E6B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PL</w:t>
            </w:r>
          </w:p>
        </w:tc>
        <w:tc>
          <w:tcPr>
            <w:tcW w:w="6429" w:type="dxa"/>
            <w:tcBorders>
              <w:top w:val="single" w:sz="6" w:space="0" w:color="auto"/>
              <w:left w:val="single" w:sz="6" w:space="0" w:color="auto"/>
              <w:bottom w:val="single" w:sz="6" w:space="0" w:color="auto"/>
              <w:right w:val="single" w:sz="6" w:space="0" w:color="auto"/>
            </w:tcBorders>
          </w:tcPr>
          <w:p w14:paraId="3939DF0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Project Leader</w:t>
            </w:r>
          </w:p>
        </w:tc>
      </w:tr>
      <w:tr w:rsidR="00FC0700" w:rsidRPr="00D963B6" w14:paraId="2309256D"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666D8D39"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APL</w:t>
            </w:r>
          </w:p>
        </w:tc>
        <w:tc>
          <w:tcPr>
            <w:tcW w:w="6429" w:type="dxa"/>
            <w:tcBorders>
              <w:top w:val="single" w:sz="6" w:space="0" w:color="auto"/>
              <w:left w:val="single" w:sz="6" w:space="0" w:color="auto"/>
              <w:bottom w:val="single" w:sz="6" w:space="0" w:color="auto"/>
              <w:right w:val="single" w:sz="6" w:space="0" w:color="auto"/>
            </w:tcBorders>
          </w:tcPr>
          <w:p w14:paraId="13CFB96C"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Assistant Project Leader</w:t>
            </w:r>
          </w:p>
        </w:tc>
      </w:tr>
      <w:tr w:rsidR="00FC0700" w:rsidRPr="00D963B6" w14:paraId="0E703744"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0ED7B2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w:t>
            </w:r>
          </w:p>
        </w:tc>
        <w:tc>
          <w:tcPr>
            <w:tcW w:w="6429" w:type="dxa"/>
            <w:tcBorders>
              <w:top w:val="single" w:sz="6" w:space="0" w:color="auto"/>
              <w:left w:val="single" w:sz="6" w:space="0" w:color="auto"/>
              <w:bottom w:val="single" w:sz="6" w:space="0" w:color="auto"/>
              <w:right w:val="single" w:sz="6" w:space="0" w:color="auto"/>
            </w:tcBorders>
          </w:tcPr>
          <w:p w14:paraId="21993AC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Design Specialist</w:t>
            </w:r>
          </w:p>
        </w:tc>
      </w:tr>
      <w:tr w:rsidR="00FC0700" w:rsidRPr="00D963B6" w14:paraId="505D9549"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0204D8D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DA</w:t>
            </w:r>
          </w:p>
        </w:tc>
        <w:tc>
          <w:tcPr>
            <w:tcW w:w="6429" w:type="dxa"/>
            <w:tcBorders>
              <w:top w:val="single" w:sz="6" w:space="0" w:color="auto"/>
              <w:left w:val="single" w:sz="6" w:space="0" w:color="auto"/>
              <w:bottom w:val="single" w:sz="6" w:space="0" w:color="auto"/>
              <w:right w:val="single" w:sz="6" w:space="0" w:color="auto"/>
            </w:tcBorders>
          </w:tcPr>
          <w:p w14:paraId="0EFE646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Design Assistant</w:t>
            </w:r>
          </w:p>
        </w:tc>
      </w:tr>
      <w:tr w:rsidR="00FC0700" w:rsidRPr="00D963B6" w14:paraId="63851FFA"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134FD4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CE</w:t>
            </w:r>
          </w:p>
        </w:tc>
        <w:tc>
          <w:tcPr>
            <w:tcW w:w="6429" w:type="dxa"/>
            <w:tcBorders>
              <w:top w:val="single" w:sz="6" w:space="0" w:color="auto"/>
              <w:left w:val="single" w:sz="6" w:space="0" w:color="auto"/>
              <w:bottom w:val="single" w:sz="6" w:space="0" w:color="auto"/>
              <w:right w:val="single" w:sz="6" w:space="0" w:color="auto"/>
            </w:tcBorders>
          </w:tcPr>
          <w:p w14:paraId="58E4FB2F"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Contracts Engineer</w:t>
            </w:r>
          </w:p>
        </w:tc>
      </w:tr>
      <w:tr w:rsidR="00FC0700" w:rsidRPr="00D963B6" w14:paraId="3431DFD1"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052894D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ACE</w:t>
            </w:r>
          </w:p>
        </w:tc>
        <w:tc>
          <w:tcPr>
            <w:tcW w:w="6429" w:type="dxa"/>
            <w:tcBorders>
              <w:top w:val="single" w:sz="6" w:space="0" w:color="auto"/>
              <w:left w:val="single" w:sz="6" w:space="0" w:color="auto"/>
              <w:bottom w:val="single" w:sz="6" w:space="0" w:color="auto"/>
              <w:right w:val="single" w:sz="6" w:space="0" w:color="auto"/>
            </w:tcBorders>
          </w:tcPr>
          <w:p w14:paraId="00E38A00"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Assistant Contracts Engineer</w:t>
            </w:r>
          </w:p>
        </w:tc>
      </w:tr>
      <w:tr w:rsidR="00FC0700" w:rsidRPr="00D963B6" w14:paraId="3E582F3A"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7864292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RE</w:t>
            </w:r>
          </w:p>
        </w:tc>
        <w:tc>
          <w:tcPr>
            <w:tcW w:w="6429" w:type="dxa"/>
            <w:tcBorders>
              <w:top w:val="single" w:sz="6" w:space="0" w:color="auto"/>
              <w:left w:val="single" w:sz="6" w:space="0" w:color="auto"/>
              <w:bottom w:val="single" w:sz="6" w:space="0" w:color="auto"/>
              <w:right w:val="single" w:sz="6" w:space="0" w:color="auto"/>
            </w:tcBorders>
          </w:tcPr>
          <w:p w14:paraId="358B5C1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Resident Engineer</w:t>
            </w:r>
          </w:p>
        </w:tc>
      </w:tr>
      <w:tr w:rsidR="00FC0700" w:rsidRPr="00D963B6" w14:paraId="7A1931EB"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5818943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ARE</w:t>
            </w:r>
          </w:p>
        </w:tc>
        <w:tc>
          <w:tcPr>
            <w:tcW w:w="6429" w:type="dxa"/>
            <w:tcBorders>
              <w:top w:val="single" w:sz="6" w:space="0" w:color="auto"/>
              <w:left w:val="single" w:sz="6" w:space="0" w:color="auto"/>
              <w:bottom w:val="single" w:sz="6" w:space="0" w:color="auto"/>
              <w:right w:val="single" w:sz="6" w:space="0" w:color="auto"/>
            </w:tcBorders>
          </w:tcPr>
          <w:p w14:paraId="41FBF600"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Assistant Resident Engineer</w:t>
            </w:r>
          </w:p>
        </w:tc>
      </w:tr>
      <w:tr w:rsidR="00FC0700" w:rsidRPr="00D963B6" w14:paraId="01F66AA8"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39CEEF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RM</w:t>
            </w:r>
          </w:p>
        </w:tc>
        <w:tc>
          <w:tcPr>
            <w:tcW w:w="6429" w:type="dxa"/>
            <w:tcBorders>
              <w:top w:val="single" w:sz="6" w:space="0" w:color="auto"/>
              <w:left w:val="single" w:sz="6" w:space="0" w:color="auto"/>
              <w:bottom w:val="single" w:sz="6" w:space="0" w:color="auto"/>
              <w:right w:val="single" w:sz="6" w:space="0" w:color="auto"/>
            </w:tcBorders>
          </w:tcPr>
          <w:p w14:paraId="26897266"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RRM Route Manager</w:t>
            </w:r>
          </w:p>
        </w:tc>
      </w:tr>
      <w:tr w:rsidR="00FC0700" w:rsidRPr="00D963B6" w14:paraId="7794CE69"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656659F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ARM</w:t>
            </w:r>
          </w:p>
        </w:tc>
        <w:tc>
          <w:tcPr>
            <w:tcW w:w="6429" w:type="dxa"/>
            <w:tcBorders>
              <w:top w:val="single" w:sz="6" w:space="0" w:color="auto"/>
              <w:left w:val="single" w:sz="6" w:space="0" w:color="auto"/>
              <w:bottom w:val="single" w:sz="6" w:space="0" w:color="auto"/>
              <w:right w:val="single" w:sz="6" w:space="0" w:color="auto"/>
            </w:tcBorders>
          </w:tcPr>
          <w:p w14:paraId="229635A5"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Assistant Route Manager</w:t>
            </w:r>
          </w:p>
        </w:tc>
      </w:tr>
      <w:tr w:rsidR="00FC0700" w:rsidRPr="00D963B6" w14:paraId="1AD5E225"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22BF795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SMT</w:t>
            </w:r>
          </w:p>
        </w:tc>
        <w:tc>
          <w:tcPr>
            <w:tcW w:w="6429" w:type="dxa"/>
            <w:tcBorders>
              <w:top w:val="single" w:sz="6" w:space="0" w:color="auto"/>
              <w:left w:val="single" w:sz="6" w:space="0" w:color="auto"/>
              <w:bottom w:val="single" w:sz="6" w:space="0" w:color="auto"/>
              <w:right w:val="single" w:sz="6" w:space="0" w:color="auto"/>
            </w:tcBorders>
          </w:tcPr>
          <w:p w14:paraId="269E1D4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Senior Materials Technician</w:t>
            </w:r>
          </w:p>
        </w:tc>
      </w:tr>
      <w:tr w:rsidR="00FC0700" w:rsidRPr="00D963B6" w14:paraId="5AE35A04"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1A516582"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CM</w:t>
            </w:r>
          </w:p>
        </w:tc>
        <w:tc>
          <w:tcPr>
            <w:tcW w:w="6429" w:type="dxa"/>
            <w:tcBorders>
              <w:top w:val="single" w:sz="6" w:space="0" w:color="auto"/>
              <w:left w:val="single" w:sz="6" w:space="0" w:color="auto"/>
              <w:bottom w:val="single" w:sz="6" w:space="0" w:color="auto"/>
              <w:right w:val="single" w:sz="6" w:space="0" w:color="auto"/>
            </w:tcBorders>
          </w:tcPr>
          <w:p w14:paraId="3FAFEB5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Contracts Manager</w:t>
            </w:r>
          </w:p>
        </w:tc>
      </w:tr>
      <w:tr w:rsidR="00FC0700" w:rsidRPr="00D963B6" w14:paraId="15CDC2D9"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5F01324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SA</w:t>
            </w:r>
          </w:p>
        </w:tc>
        <w:tc>
          <w:tcPr>
            <w:tcW w:w="6429" w:type="dxa"/>
            <w:tcBorders>
              <w:top w:val="single" w:sz="6" w:space="0" w:color="auto"/>
              <w:left w:val="single" w:sz="6" w:space="0" w:color="auto"/>
              <w:bottom w:val="single" w:sz="6" w:space="0" w:color="auto"/>
              <w:right w:val="single" w:sz="6" w:space="0" w:color="auto"/>
            </w:tcBorders>
          </w:tcPr>
          <w:p w14:paraId="4BF1C98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Site Agent</w:t>
            </w:r>
          </w:p>
        </w:tc>
      </w:tr>
      <w:tr w:rsidR="00FC0700" w:rsidRPr="00D963B6" w14:paraId="79E3C640"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11B8C12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MT</w:t>
            </w:r>
          </w:p>
        </w:tc>
        <w:tc>
          <w:tcPr>
            <w:tcW w:w="6429" w:type="dxa"/>
            <w:tcBorders>
              <w:top w:val="single" w:sz="6" w:space="0" w:color="auto"/>
              <w:left w:val="single" w:sz="6" w:space="0" w:color="auto"/>
              <w:bottom w:val="single" w:sz="6" w:space="0" w:color="auto"/>
              <w:right w:val="single" w:sz="6" w:space="0" w:color="auto"/>
            </w:tcBorders>
          </w:tcPr>
          <w:p w14:paraId="77D678C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Materials Technician</w:t>
            </w:r>
          </w:p>
        </w:tc>
      </w:tr>
      <w:tr w:rsidR="00FC0700" w:rsidRPr="00D963B6" w14:paraId="165E1561"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239775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ETS</w:t>
            </w:r>
          </w:p>
        </w:tc>
        <w:tc>
          <w:tcPr>
            <w:tcW w:w="6429" w:type="dxa"/>
            <w:tcBorders>
              <w:top w:val="single" w:sz="6" w:space="0" w:color="auto"/>
              <w:left w:val="single" w:sz="6" w:space="0" w:color="auto"/>
              <w:bottom w:val="single" w:sz="6" w:space="0" w:color="auto"/>
              <w:right w:val="single" w:sz="6" w:space="0" w:color="auto"/>
            </w:tcBorders>
          </w:tcPr>
          <w:p w14:paraId="61A51D3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Electronics Systems Engineer</w:t>
            </w:r>
          </w:p>
        </w:tc>
      </w:tr>
      <w:tr w:rsidR="00FC0700" w:rsidRPr="00D963B6" w14:paraId="1EFD665B"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266FAA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PL(T)</w:t>
            </w:r>
          </w:p>
        </w:tc>
        <w:tc>
          <w:tcPr>
            <w:tcW w:w="6429" w:type="dxa"/>
            <w:tcBorders>
              <w:top w:val="single" w:sz="6" w:space="0" w:color="auto"/>
              <w:left w:val="single" w:sz="6" w:space="0" w:color="auto"/>
              <w:bottom w:val="single" w:sz="6" w:space="0" w:color="auto"/>
              <w:right w:val="single" w:sz="6" w:space="0" w:color="auto"/>
            </w:tcBorders>
          </w:tcPr>
          <w:p w14:paraId="33AA153C"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Project Leader (Toll)</w:t>
            </w:r>
          </w:p>
        </w:tc>
      </w:tr>
      <w:tr w:rsidR="00FC0700" w:rsidRPr="00D963B6" w14:paraId="64FC7D62"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7A4C767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DS(T)</w:t>
            </w:r>
          </w:p>
        </w:tc>
        <w:tc>
          <w:tcPr>
            <w:tcW w:w="6429" w:type="dxa"/>
            <w:tcBorders>
              <w:top w:val="single" w:sz="6" w:space="0" w:color="auto"/>
              <w:left w:val="single" w:sz="6" w:space="0" w:color="auto"/>
              <w:bottom w:val="single" w:sz="6" w:space="0" w:color="auto"/>
              <w:right w:val="single" w:sz="6" w:space="0" w:color="auto"/>
            </w:tcBorders>
          </w:tcPr>
          <w:p w14:paraId="6268AE88"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Design Specialist (Toll)</w:t>
            </w:r>
          </w:p>
        </w:tc>
      </w:tr>
      <w:tr w:rsidR="00FC0700" w:rsidRPr="00D963B6" w14:paraId="68CC6AAD"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4562FA9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CE(T)</w:t>
            </w:r>
          </w:p>
        </w:tc>
        <w:tc>
          <w:tcPr>
            <w:tcW w:w="6429" w:type="dxa"/>
            <w:tcBorders>
              <w:top w:val="single" w:sz="6" w:space="0" w:color="auto"/>
              <w:left w:val="single" w:sz="6" w:space="0" w:color="auto"/>
              <w:bottom w:val="single" w:sz="6" w:space="0" w:color="auto"/>
              <w:right w:val="single" w:sz="6" w:space="0" w:color="auto"/>
            </w:tcBorders>
          </w:tcPr>
          <w:p w14:paraId="0134FCA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Contracts Engineer (Toll)</w:t>
            </w:r>
          </w:p>
        </w:tc>
      </w:tr>
      <w:tr w:rsidR="00FC0700" w:rsidRPr="00D963B6" w14:paraId="1311ACA3"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052565E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CM(T)</w:t>
            </w:r>
          </w:p>
        </w:tc>
        <w:tc>
          <w:tcPr>
            <w:tcW w:w="6429" w:type="dxa"/>
            <w:tcBorders>
              <w:top w:val="single" w:sz="6" w:space="0" w:color="auto"/>
              <w:left w:val="single" w:sz="6" w:space="0" w:color="auto"/>
              <w:bottom w:val="single" w:sz="6" w:space="0" w:color="auto"/>
              <w:right w:val="single" w:sz="6" w:space="0" w:color="auto"/>
            </w:tcBorders>
          </w:tcPr>
          <w:p w14:paraId="06C372A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Contracts Manager (Toll)</w:t>
            </w:r>
          </w:p>
        </w:tc>
      </w:tr>
      <w:tr w:rsidR="00FC0700" w:rsidRPr="00D963B6" w14:paraId="5BCC24E9"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28189F6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ETS(T)</w:t>
            </w:r>
          </w:p>
        </w:tc>
        <w:tc>
          <w:tcPr>
            <w:tcW w:w="6429" w:type="dxa"/>
            <w:tcBorders>
              <w:top w:val="single" w:sz="6" w:space="0" w:color="auto"/>
              <w:left w:val="single" w:sz="6" w:space="0" w:color="auto"/>
              <w:bottom w:val="single" w:sz="6" w:space="0" w:color="auto"/>
              <w:right w:val="single" w:sz="6" w:space="0" w:color="auto"/>
            </w:tcBorders>
          </w:tcPr>
          <w:p w14:paraId="53A77F5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Electronics Systems Engineer (Toll)</w:t>
            </w:r>
          </w:p>
        </w:tc>
      </w:tr>
      <w:tr w:rsidR="00FC0700" w:rsidRPr="00D963B6" w14:paraId="2EE66980"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41B0DA5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ES</w:t>
            </w:r>
          </w:p>
        </w:tc>
        <w:tc>
          <w:tcPr>
            <w:tcW w:w="6429" w:type="dxa"/>
            <w:tcBorders>
              <w:top w:val="single" w:sz="6" w:space="0" w:color="auto"/>
              <w:left w:val="single" w:sz="6" w:space="0" w:color="auto"/>
              <w:bottom w:val="single" w:sz="6" w:space="0" w:color="auto"/>
              <w:right w:val="single" w:sz="6" w:space="0" w:color="auto"/>
            </w:tcBorders>
          </w:tcPr>
          <w:p w14:paraId="38B5BB7D"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Electrical Systems Engineer</w:t>
            </w:r>
          </w:p>
        </w:tc>
      </w:tr>
      <w:tr w:rsidR="00FC0700" w:rsidRPr="00D963B6" w14:paraId="3F53F877"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586A2B1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MS</w:t>
            </w:r>
          </w:p>
        </w:tc>
        <w:tc>
          <w:tcPr>
            <w:tcW w:w="6429" w:type="dxa"/>
            <w:tcBorders>
              <w:top w:val="single" w:sz="6" w:space="0" w:color="auto"/>
              <w:left w:val="single" w:sz="6" w:space="0" w:color="auto"/>
              <w:bottom w:val="single" w:sz="6" w:space="0" w:color="auto"/>
              <w:right w:val="single" w:sz="6" w:space="0" w:color="auto"/>
            </w:tcBorders>
          </w:tcPr>
          <w:p w14:paraId="7C03F82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Mechanical Systems Engineer</w:t>
            </w:r>
          </w:p>
        </w:tc>
      </w:tr>
      <w:tr w:rsidR="00FC0700" w:rsidRPr="00D963B6" w14:paraId="0B606540"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136FB04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PE(E)</w:t>
            </w:r>
          </w:p>
        </w:tc>
        <w:tc>
          <w:tcPr>
            <w:tcW w:w="6429" w:type="dxa"/>
            <w:tcBorders>
              <w:top w:val="single" w:sz="6" w:space="0" w:color="auto"/>
              <w:left w:val="single" w:sz="6" w:space="0" w:color="auto"/>
              <w:bottom w:val="single" w:sz="6" w:space="0" w:color="auto"/>
              <w:right w:val="single" w:sz="6" w:space="0" w:color="auto"/>
            </w:tcBorders>
          </w:tcPr>
          <w:p w14:paraId="3ECAF68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Project Engineer (Client)</w:t>
            </w:r>
          </w:p>
        </w:tc>
      </w:tr>
    </w:tbl>
    <w:p w14:paraId="0C18F150" w14:textId="77777777" w:rsidR="00FC0700" w:rsidRPr="003A1388" w:rsidRDefault="00FC0700" w:rsidP="00575F1E">
      <w:pPr>
        <w:spacing w:line="240" w:lineRule="auto"/>
        <w:ind w:left="142"/>
        <w:jc w:val="center"/>
        <w:rPr>
          <w:rFonts w:ascii="Arial" w:hAnsi="Arial" w:cs="Arial"/>
          <w:sz w:val="16"/>
          <w:szCs w:val="16"/>
        </w:rPr>
      </w:pPr>
    </w:p>
    <w:p w14:paraId="33EE5238" w14:textId="77777777" w:rsidR="00FC0700" w:rsidRPr="003A1388" w:rsidRDefault="00FC0700" w:rsidP="00575F1E">
      <w:pPr>
        <w:spacing w:line="240" w:lineRule="auto"/>
        <w:ind w:left="142"/>
        <w:jc w:val="center"/>
        <w:rPr>
          <w:rFonts w:ascii="Arial" w:hAnsi="Arial" w:cs="Arial"/>
          <w:sz w:val="16"/>
          <w:szCs w:val="16"/>
        </w:rPr>
      </w:pPr>
    </w:p>
    <w:p w14:paraId="58D5051C" w14:textId="77777777" w:rsidR="00FC0700" w:rsidRPr="003A1388" w:rsidRDefault="00FC0700" w:rsidP="00575F1E">
      <w:pPr>
        <w:pStyle w:val="ListParagraph"/>
        <w:numPr>
          <w:ilvl w:val="0"/>
          <w:numId w:val="38"/>
        </w:numPr>
        <w:tabs>
          <w:tab w:val="left" w:pos="567"/>
        </w:tabs>
        <w:spacing w:line="240" w:lineRule="auto"/>
        <w:ind w:left="567" w:hanging="567"/>
        <w:rPr>
          <w:rFonts w:ascii="Arial" w:hAnsi="Arial" w:cs="Arial"/>
          <w:sz w:val="16"/>
          <w:szCs w:val="16"/>
        </w:rPr>
      </w:pPr>
      <w:r w:rsidRPr="003A1388">
        <w:rPr>
          <w:rFonts w:ascii="Arial" w:hAnsi="Arial" w:cs="Arial"/>
          <w:sz w:val="16"/>
          <w:szCs w:val="16"/>
        </w:rPr>
        <w:t>Project Type Relevance</w:t>
      </w:r>
    </w:p>
    <w:p w14:paraId="7F31EA0B" w14:textId="77777777" w:rsidR="00FC0700" w:rsidRPr="003A1388" w:rsidRDefault="00FC0700" w:rsidP="00575F1E">
      <w:pPr>
        <w:spacing w:line="240" w:lineRule="auto"/>
        <w:rPr>
          <w:rFonts w:ascii="Arial" w:hAnsi="Arial" w:cs="Arial"/>
          <w:sz w:val="16"/>
          <w:szCs w:val="16"/>
        </w:rPr>
      </w:pPr>
    </w:p>
    <w:p w14:paraId="38ECB742"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relevance of the project type is evaluated against a pre-determined key person specific matrix. For a comprehensive list of matrixes please refer to the Consultant Technical Submission Spreadsheet. Below are examples of the matrices for various key Persons:</w:t>
      </w:r>
    </w:p>
    <w:p w14:paraId="6C3F4434" w14:textId="77777777" w:rsidR="00FC0700" w:rsidRPr="003A1388" w:rsidRDefault="00FC0700" w:rsidP="00575F1E">
      <w:pPr>
        <w:spacing w:line="240" w:lineRule="auto"/>
        <w:rPr>
          <w:rFonts w:ascii="Arial" w:hAnsi="Arial" w:cs="Arial"/>
          <w:sz w:val="16"/>
          <w:szCs w:val="16"/>
        </w:rPr>
      </w:pPr>
    </w:p>
    <w:p w14:paraId="522867F0" w14:textId="77777777" w:rsidR="00FC0700" w:rsidRPr="003A1388" w:rsidRDefault="00FC0700" w:rsidP="00FC0700">
      <w:pPr>
        <w:jc w:val="center"/>
        <w:rPr>
          <w:rFonts w:ascii="Arial" w:hAnsi="Arial" w:cs="Arial"/>
          <w:b/>
          <w:bCs/>
          <w:sz w:val="16"/>
          <w:szCs w:val="16"/>
        </w:rPr>
      </w:pPr>
      <w:r w:rsidRPr="003A1388">
        <w:rPr>
          <w:rFonts w:ascii="Arial" w:hAnsi="Arial" w:cs="Arial"/>
          <w:b/>
          <w:bCs/>
          <w:sz w:val="16"/>
          <w:szCs w:val="16"/>
        </w:rPr>
        <w:t>PL, CE, RE         Conventional</w:t>
      </w:r>
    </w:p>
    <w:p w14:paraId="73285580" w14:textId="77777777" w:rsidR="00FC0700" w:rsidRPr="003A1388" w:rsidRDefault="00FC0700" w:rsidP="00FC0700">
      <w:pPr>
        <w:rPr>
          <w:rFonts w:ascii="Arial" w:hAnsi="Arial" w:cs="Arial"/>
          <w:sz w:val="16"/>
          <w:szCs w:val="16"/>
        </w:rPr>
      </w:pPr>
    </w:p>
    <w:tbl>
      <w:tblPr>
        <w:tblW w:w="8212" w:type="dxa"/>
        <w:jc w:val="center"/>
        <w:tblLayout w:type="fixed"/>
        <w:tblLook w:val="0000" w:firstRow="0" w:lastRow="0" w:firstColumn="0" w:lastColumn="0" w:noHBand="0" w:noVBand="0"/>
      </w:tblPr>
      <w:tblGrid>
        <w:gridCol w:w="2150"/>
        <w:gridCol w:w="1010"/>
        <w:gridCol w:w="1011"/>
        <w:gridCol w:w="1010"/>
        <w:gridCol w:w="1011"/>
        <w:gridCol w:w="1010"/>
        <w:gridCol w:w="1010"/>
      </w:tblGrid>
      <w:tr w:rsidR="00FC0700" w:rsidRPr="00D963B6" w14:paraId="3401247F" w14:textId="77777777" w:rsidTr="007750C3">
        <w:trPr>
          <w:trHeight w:val="220"/>
          <w:jc w:val="center"/>
        </w:trPr>
        <w:tc>
          <w:tcPr>
            <w:tcW w:w="2150" w:type="dxa"/>
            <w:tcBorders>
              <w:bottom w:val="single" w:sz="6" w:space="0" w:color="auto"/>
              <w:right w:val="single" w:sz="6" w:space="0" w:color="auto"/>
            </w:tcBorders>
          </w:tcPr>
          <w:p w14:paraId="6D64FE3E"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p>
        </w:tc>
        <w:tc>
          <w:tcPr>
            <w:tcW w:w="6062" w:type="dxa"/>
            <w:gridSpan w:val="6"/>
            <w:tcBorders>
              <w:top w:val="single" w:sz="6" w:space="0" w:color="auto"/>
              <w:left w:val="single" w:sz="6" w:space="0" w:color="auto"/>
              <w:bottom w:val="single" w:sz="6" w:space="0" w:color="auto"/>
              <w:right w:val="single" w:sz="6" w:space="0" w:color="auto"/>
            </w:tcBorders>
          </w:tcPr>
          <w:p w14:paraId="567A7C5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Project Type Relevance</w:t>
            </w:r>
          </w:p>
        </w:tc>
      </w:tr>
      <w:tr w:rsidR="00FC0700" w:rsidRPr="00D963B6" w14:paraId="2803BED1" w14:textId="77777777" w:rsidTr="007750C3">
        <w:trPr>
          <w:trHeight w:val="867"/>
          <w:jc w:val="center"/>
        </w:trPr>
        <w:tc>
          <w:tcPr>
            <w:tcW w:w="2150" w:type="dxa"/>
            <w:tcBorders>
              <w:top w:val="single" w:sz="6" w:space="0" w:color="auto"/>
              <w:left w:val="single" w:sz="6" w:space="0" w:color="auto"/>
              <w:bottom w:val="single" w:sz="6" w:space="0" w:color="auto"/>
              <w:right w:val="single" w:sz="6" w:space="0" w:color="auto"/>
              <w:tl2br w:val="single" w:sz="4" w:space="0" w:color="auto"/>
            </w:tcBorders>
          </w:tcPr>
          <w:p w14:paraId="2AE1DE86" w14:textId="77777777" w:rsidR="00FC0700" w:rsidRPr="003A1388" w:rsidRDefault="00FC0700" w:rsidP="007750C3">
            <w:pPr>
              <w:autoSpaceDE w:val="0"/>
              <w:autoSpaceDN w:val="0"/>
              <w:adjustRightInd w:val="0"/>
              <w:spacing w:line="240" w:lineRule="auto"/>
              <w:jc w:val="right"/>
              <w:rPr>
                <w:rFonts w:ascii="Arial" w:hAnsi="Arial" w:cs="Arial"/>
                <w:color w:val="000000"/>
                <w:sz w:val="16"/>
                <w:szCs w:val="16"/>
              </w:rPr>
            </w:pPr>
            <w:r w:rsidRPr="003A1388">
              <w:rPr>
                <w:rFonts w:ascii="Arial" w:hAnsi="Arial" w:cs="Arial"/>
                <w:color w:val="000000"/>
                <w:sz w:val="16"/>
                <w:szCs w:val="16"/>
              </w:rPr>
              <w:t>Project type</w:t>
            </w:r>
          </w:p>
          <w:p w14:paraId="362291F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p>
          <w:p w14:paraId="6746C86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Experience</w:t>
            </w:r>
          </w:p>
        </w:tc>
        <w:tc>
          <w:tcPr>
            <w:tcW w:w="1010" w:type="dxa"/>
            <w:tcBorders>
              <w:top w:val="single" w:sz="6" w:space="0" w:color="auto"/>
              <w:left w:val="single" w:sz="6" w:space="0" w:color="auto"/>
              <w:bottom w:val="single" w:sz="6" w:space="0" w:color="auto"/>
              <w:right w:val="single" w:sz="6" w:space="0" w:color="auto"/>
            </w:tcBorders>
          </w:tcPr>
          <w:p w14:paraId="21824A0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MO/MA</w:t>
            </w:r>
          </w:p>
        </w:tc>
        <w:tc>
          <w:tcPr>
            <w:tcW w:w="1011" w:type="dxa"/>
            <w:tcBorders>
              <w:top w:val="single" w:sz="6" w:space="0" w:color="auto"/>
              <w:left w:val="single" w:sz="6" w:space="0" w:color="auto"/>
              <w:bottom w:val="single" w:sz="6" w:space="0" w:color="auto"/>
              <w:right w:val="single" w:sz="6" w:space="0" w:color="auto"/>
            </w:tcBorders>
          </w:tcPr>
          <w:p w14:paraId="1E5E634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MP/MS</w:t>
            </w:r>
          </w:p>
        </w:tc>
        <w:tc>
          <w:tcPr>
            <w:tcW w:w="1010" w:type="dxa"/>
            <w:tcBorders>
              <w:top w:val="single" w:sz="6" w:space="0" w:color="auto"/>
              <w:left w:val="single" w:sz="6" w:space="0" w:color="auto"/>
              <w:bottom w:val="single" w:sz="6" w:space="0" w:color="auto"/>
              <w:right w:val="single" w:sz="6" w:space="0" w:color="auto"/>
            </w:tcBorders>
          </w:tcPr>
          <w:p w14:paraId="261477B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w:t>
            </w:r>
          </w:p>
        </w:tc>
        <w:tc>
          <w:tcPr>
            <w:tcW w:w="1011" w:type="dxa"/>
            <w:tcBorders>
              <w:top w:val="single" w:sz="6" w:space="0" w:color="auto"/>
              <w:left w:val="single" w:sz="6" w:space="0" w:color="auto"/>
              <w:bottom w:val="single" w:sz="6" w:space="0" w:color="auto"/>
              <w:right w:val="single" w:sz="6" w:space="0" w:color="auto"/>
            </w:tcBorders>
          </w:tcPr>
          <w:p w14:paraId="7A423D5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w:t>
            </w:r>
          </w:p>
        </w:tc>
        <w:tc>
          <w:tcPr>
            <w:tcW w:w="1010" w:type="dxa"/>
            <w:tcBorders>
              <w:top w:val="single" w:sz="6" w:space="0" w:color="auto"/>
              <w:left w:val="single" w:sz="6" w:space="0" w:color="auto"/>
              <w:bottom w:val="single" w:sz="6" w:space="0" w:color="auto"/>
              <w:right w:val="single" w:sz="6" w:space="0" w:color="auto"/>
            </w:tcBorders>
          </w:tcPr>
          <w:p w14:paraId="5A3713F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w:t>
            </w:r>
          </w:p>
        </w:tc>
        <w:tc>
          <w:tcPr>
            <w:tcW w:w="1010" w:type="dxa"/>
            <w:tcBorders>
              <w:top w:val="single" w:sz="6" w:space="0" w:color="auto"/>
              <w:left w:val="single" w:sz="6" w:space="0" w:color="auto"/>
              <w:bottom w:val="single" w:sz="6" w:space="0" w:color="auto"/>
              <w:right w:val="single" w:sz="6" w:space="0" w:color="auto"/>
            </w:tcBorders>
          </w:tcPr>
          <w:p w14:paraId="0E067002"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CD</w:t>
            </w:r>
          </w:p>
        </w:tc>
      </w:tr>
      <w:tr w:rsidR="00FC0700" w:rsidRPr="00D963B6" w14:paraId="58805712"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32BC135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NONE</w:t>
            </w:r>
          </w:p>
        </w:tc>
        <w:tc>
          <w:tcPr>
            <w:tcW w:w="1010" w:type="dxa"/>
            <w:tcBorders>
              <w:top w:val="single" w:sz="6" w:space="0" w:color="auto"/>
              <w:left w:val="single" w:sz="6" w:space="0" w:color="auto"/>
              <w:bottom w:val="single" w:sz="6" w:space="0" w:color="auto"/>
              <w:right w:val="single" w:sz="6" w:space="0" w:color="auto"/>
            </w:tcBorders>
          </w:tcPr>
          <w:p w14:paraId="743EF26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1" w:type="dxa"/>
            <w:tcBorders>
              <w:top w:val="single" w:sz="6" w:space="0" w:color="auto"/>
              <w:left w:val="single" w:sz="6" w:space="0" w:color="auto"/>
              <w:bottom w:val="single" w:sz="6" w:space="0" w:color="auto"/>
              <w:right w:val="single" w:sz="6" w:space="0" w:color="auto"/>
            </w:tcBorders>
          </w:tcPr>
          <w:p w14:paraId="2DE5642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0" w:type="dxa"/>
            <w:tcBorders>
              <w:top w:val="single" w:sz="6" w:space="0" w:color="auto"/>
              <w:left w:val="single" w:sz="6" w:space="0" w:color="auto"/>
              <w:bottom w:val="single" w:sz="6" w:space="0" w:color="auto"/>
              <w:right w:val="single" w:sz="6" w:space="0" w:color="auto"/>
            </w:tcBorders>
          </w:tcPr>
          <w:p w14:paraId="5440222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1" w:type="dxa"/>
            <w:tcBorders>
              <w:top w:val="single" w:sz="6" w:space="0" w:color="auto"/>
              <w:left w:val="single" w:sz="6" w:space="0" w:color="auto"/>
              <w:bottom w:val="single" w:sz="6" w:space="0" w:color="auto"/>
              <w:right w:val="single" w:sz="6" w:space="0" w:color="auto"/>
            </w:tcBorders>
          </w:tcPr>
          <w:p w14:paraId="3B6C1BC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0" w:type="dxa"/>
            <w:tcBorders>
              <w:top w:val="single" w:sz="6" w:space="0" w:color="auto"/>
              <w:left w:val="single" w:sz="6" w:space="0" w:color="auto"/>
              <w:bottom w:val="single" w:sz="6" w:space="0" w:color="auto"/>
              <w:right w:val="single" w:sz="6" w:space="0" w:color="auto"/>
            </w:tcBorders>
          </w:tcPr>
          <w:p w14:paraId="3D72455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0" w:type="dxa"/>
            <w:tcBorders>
              <w:top w:val="single" w:sz="6" w:space="0" w:color="auto"/>
              <w:left w:val="single" w:sz="6" w:space="0" w:color="auto"/>
              <w:bottom w:val="single" w:sz="6" w:space="0" w:color="auto"/>
              <w:right w:val="single" w:sz="6" w:space="0" w:color="auto"/>
            </w:tcBorders>
          </w:tcPr>
          <w:p w14:paraId="63DAB5E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r>
      <w:tr w:rsidR="00FC0700" w:rsidRPr="00D963B6" w14:paraId="33A56F60"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4E9941A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MO/MA</w:t>
            </w:r>
          </w:p>
        </w:tc>
        <w:tc>
          <w:tcPr>
            <w:tcW w:w="1010" w:type="dxa"/>
            <w:tcBorders>
              <w:top w:val="single" w:sz="6" w:space="0" w:color="auto"/>
              <w:left w:val="single" w:sz="6" w:space="0" w:color="auto"/>
              <w:bottom w:val="single" w:sz="6" w:space="0" w:color="auto"/>
              <w:right w:val="single" w:sz="6" w:space="0" w:color="auto"/>
            </w:tcBorders>
          </w:tcPr>
          <w:p w14:paraId="6879788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171144A9"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c>
          <w:tcPr>
            <w:tcW w:w="1010" w:type="dxa"/>
            <w:tcBorders>
              <w:top w:val="single" w:sz="6" w:space="0" w:color="auto"/>
              <w:left w:val="single" w:sz="6" w:space="0" w:color="auto"/>
              <w:bottom w:val="single" w:sz="6" w:space="0" w:color="auto"/>
              <w:right w:val="single" w:sz="6" w:space="0" w:color="auto"/>
            </w:tcBorders>
          </w:tcPr>
          <w:p w14:paraId="0C83BFA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w:t>
            </w:r>
          </w:p>
        </w:tc>
        <w:tc>
          <w:tcPr>
            <w:tcW w:w="1011" w:type="dxa"/>
            <w:tcBorders>
              <w:top w:val="single" w:sz="6" w:space="0" w:color="auto"/>
              <w:left w:val="single" w:sz="6" w:space="0" w:color="auto"/>
              <w:bottom w:val="single" w:sz="6" w:space="0" w:color="auto"/>
              <w:right w:val="single" w:sz="6" w:space="0" w:color="auto"/>
            </w:tcBorders>
          </w:tcPr>
          <w:p w14:paraId="355CC66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w:t>
            </w:r>
          </w:p>
        </w:tc>
        <w:tc>
          <w:tcPr>
            <w:tcW w:w="1010" w:type="dxa"/>
            <w:tcBorders>
              <w:top w:val="single" w:sz="6" w:space="0" w:color="auto"/>
              <w:left w:val="single" w:sz="6" w:space="0" w:color="auto"/>
              <w:bottom w:val="single" w:sz="6" w:space="0" w:color="auto"/>
              <w:right w:val="single" w:sz="6" w:space="0" w:color="auto"/>
            </w:tcBorders>
          </w:tcPr>
          <w:p w14:paraId="433461F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w:t>
            </w:r>
          </w:p>
        </w:tc>
        <w:tc>
          <w:tcPr>
            <w:tcW w:w="1010" w:type="dxa"/>
            <w:tcBorders>
              <w:top w:val="single" w:sz="6" w:space="0" w:color="auto"/>
              <w:left w:val="single" w:sz="6" w:space="0" w:color="auto"/>
              <w:bottom w:val="single" w:sz="6" w:space="0" w:color="auto"/>
              <w:right w:val="single" w:sz="6" w:space="0" w:color="auto"/>
            </w:tcBorders>
          </w:tcPr>
          <w:p w14:paraId="4B9F26E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r>
      <w:tr w:rsidR="00FC0700" w:rsidRPr="00D963B6" w14:paraId="18CBAB2F"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6CAE737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MP/MS</w:t>
            </w:r>
          </w:p>
        </w:tc>
        <w:tc>
          <w:tcPr>
            <w:tcW w:w="1010" w:type="dxa"/>
            <w:tcBorders>
              <w:top w:val="single" w:sz="6" w:space="0" w:color="auto"/>
              <w:left w:val="single" w:sz="6" w:space="0" w:color="auto"/>
              <w:bottom w:val="single" w:sz="6" w:space="0" w:color="auto"/>
              <w:right w:val="single" w:sz="6" w:space="0" w:color="auto"/>
            </w:tcBorders>
          </w:tcPr>
          <w:p w14:paraId="7B9081E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71D48DD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0252C5A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1" w:type="dxa"/>
            <w:tcBorders>
              <w:top w:val="single" w:sz="6" w:space="0" w:color="auto"/>
              <w:left w:val="single" w:sz="6" w:space="0" w:color="auto"/>
              <w:bottom w:val="single" w:sz="6" w:space="0" w:color="auto"/>
              <w:right w:val="single" w:sz="6" w:space="0" w:color="auto"/>
            </w:tcBorders>
          </w:tcPr>
          <w:p w14:paraId="3C7663D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0" w:type="dxa"/>
            <w:tcBorders>
              <w:top w:val="single" w:sz="6" w:space="0" w:color="auto"/>
              <w:left w:val="single" w:sz="6" w:space="0" w:color="auto"/>
              <w:bottom w:val="single" w:sz="6" w:space="0" w:color="auto"/>
              <w:right w:val="single" w:sz="6" w:space="0" w:color="auto"/>
            </w:tcBorders>
          </w:tcPr>
          <w:p w14:paraId="24E077A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0" w:type="dxa"/>
            <w:tcBorders>
              <w:top w:val="single" w:sz="6" w:space="0" w:color="auto"/>
              <w:left w:val="single" w:sz="6" w:space="0" w:color="auto"/>
              <w:bottom w:val="single" w:sz="6" w:space="0" w:color="auto"/>
              <w:right w:val="single" w:sz="6" w:space="0" w:color="auto"/>
            </w:tcBorders>
          </w:tcPr>
          <w:p w14:paraId="525B6F5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r>
      <w:tr w:rsidR="00FC0700" w:rsidRPr="00D963B6" w14:paraId="7CC8BB22"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5872FB9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w:t>
            </w:r>
          </w:p>
        </w:tc>
        <w:tc>
          <w:tcPr>
            <w:tcW w:w="1010" w:type="dxa"/>
            <w:tcBorders>
              <w:top w:val="single" w:sz="6" w:space="0" w:color="auto"/>
              <w:left w:val="single" w:sz="6" w:space="0" w:color="auto"/>
              <w:bottom w:val="single" w:sz="6" w:space="0" w:color="auto"/>
              <w:right w:val="single" w:sz="6" w:space="0" w:color="auto"/>
            </w:tcBorders>
          </w:tcPr>
          <w:p w14:paraId="4E2AE809"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5F1477B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2F4258A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1F5044C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c>
          <w:tcPr>
            <w:tcW w:w="1010" w:type="dxa"/>
            <w:tcBorders>
              <w:top w:val="single" w:sz="6" w:space="0" w:color="auto"/>
              <w:left w:val="single" w:sz="6" w:space="0" w:color="auto"/>
              <w:bottom w:val="single" w:sz="6" w:space="0" w:color="auto"/>
              <w:right w:val="single" w:sz="6" w:space="0" w:color="auto"/>
            </w:tcBorders>
          </w:tcPr>
          <w:p w14:paraId="656B6A0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c>
          <w:tcPr>
            <w:tcW w:w="1010" w:type="dxa"/>
            <w:tcBorders>
              <w:top w:val="single" w:sz="6" w:space="0" w:color="auto"/>
              <w:left w:val="single" w:sz="6" w:space="0" w:color="auto"/>
              <w:bottom w:val="single" w:sz="6" w:space="0" w:color="auto"/>
              <w:right w:val="single" w:sz="6" w:space="0" w:color="auto"/>
            </w:tcBorders>
          </w:tcPr>
          <w:p w14:paraId="64CF38F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4</w:t>
            </w:r>
          </w:p>
        </w:tc>
      </w:tr>
      <w:tr w:rsidR="00FC0700" w:rsidRPr="00D963B6" w14:paraId="7A97E397"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3BC0070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w:t>
            </w:r>
          </w:p>
        </w:tc>
        <w:tc>
          <w:tcPr>
            <w:tcW w:w="1010" w:type="dxa"/>
            <w:tcBorders>
              <w:top w:val="single" w:sz="6" w:space="0" w:color="auto"/>
              <w:left w:val="single" w:sz="6" w:space="0" w:color="auto"/>
              <w:bottom w:val="single" w:sz="6" w:space="0" w:color="auto"/>
              <w:right w:val="single" w:sz="6" w:space="0" w:color="auto"/>
            </w:tcBorders>
          </w:tcPr>
          <w:p w14:paraId="50DA852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6A336C2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51C81FF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057EB80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6967671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4</w:t>
            </w:r>
          </w:p>
        </w:tc>
        <w:tc>
          <w:tcPr>
            <w:tcW w:w="1010" w:type="dxa"/>
            <w:tcBorders>
              <w:top w:val="single" w:sz="6" w:space="0" w:color="auto"/>
              <w:left w:val="single" w:sz="6" w:space="0" w:color="auto"/>
              <w:bottom w:val="single" w:sz="6" w:space="0" w:color="auto"/>
              <w:right w:val="single" w:sz="6" w:space="0" w:color="auto"/>
            </w:tcBorders>
          </w:tcPr>
          <w:p w14:paraId="3EEBE40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r>
      <w:tr w:rsidR="00FC0700" w:rsidRPr="00D963B6" w14:paraId="1BA30F9A"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30030C2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w:t>
            </w:r>
          </w:p>
        </w:tc>
        <w:tc>
          <w:tcPr>
            <w:tcW w:w="1010" w:type="dxa"/>
            <w:tcBorders>
              <w:top w:val="single" w:sz="6" w:space="0" w:color="auto"/>
              <w:left w:val="single" w:sz="6" w:space="0" w:color="auto"/>
              <w:bottom w:val="single" w:sz="6" w:space="0" w:color="auto"/>
              <w:right w:val="single" w:sz="6" w:space="0" w:color="auto"/>
            </w:tcBorders>
          </w:tcPr>
          <w:p w14:paraId="7FF5BDA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117ABF0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2CFF9BC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6508F80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241F848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682CD98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r>
      <w:tr w:rsidR="00FC0700" w:rsidRPr="00D963B6" w14:paraId="2846530C"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599A59D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CD</w:t>
            </w:r>
          </w:p>
        </w:tc>
        <w:tc>
          <w:tcPr>
            <w:tcW w:w="1010" w:type="dxa"/>
            <w:tcBorders>
              <w:top w:val="single" w:sz="6" w:space="0" w:color="auto"/>
              <w:left w:val="single" w:sz="6" w:space="0" w:color="auto"/>
              <w:bottom w:val="single" w:sz="6" w:space="0" w:color="auto"/>
              <w:right w:val="single" w:sz="6" w:space="0" w:color="auto"/>
            </w:tcBorders>
          </w:tcPr>
          <w:p w14:paraId="11747CB9"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4</w:t>
            </w:r>
          </w:p>
        </w:tc>
        <w:tc>
          <w:tcPr>
            <w:tcW w:w="1011" w:type="dxa"/>
            <w:tcBorders>
              <w:top w:val="single" w:sz="6" w:space="0" w:color="auto"/>
              <w:left w:val="single" w:sz="6" w:space="0" w:color="auto"/>
              <w:bottom w:val="single" w:sz="6" w:space="0" w:color="auto"/>
              <w:right w:val="single" w:sz="6" w:space="0" w:color="auto"/>
            </w:tcBorders>
          </w:tcPr>
          <w:p w14:paraId="3CE177D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c>
          <w:tcPr>
            <w:tcW w:w="1010" w:type="dxa"/>
            <w:tcBorders>
              <w:top w:val="single" w:sz="6" w:space="0" w:color="auto"/>
              <w:left w:val="single" w:sz="6" w:space="0" w:color="auto"/>
              <w:bottom w:val="single" w:sz="6" w:space="0" w:color="auto"/>
              <w:right w:val="single" w:sz="6" w:space="0" w:color="auto"/>
            </w:tcBorders>
          </w:tcPr>
          <w:p w14:paraId="30C004A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1" w:type="dxa"/>
            <w:tcBorders>
              <w:top w:val="single" w:sz="6" w:space="0" w:color="auto"/>
              <w:left w:val="single" w:sz="6" w:space="0" w:color="auto"/>
              <w:bottom w:val="single" w:sz="6" w:space="0" w:color="auto"/>
              <w:right w:val="single" w:sz="6" w:space="0" w:color="auto"/>
            </w:tcBorders>
          </w:tcPr>
          <w:p w14:paraId="517FF47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0" w:type="dxa"/>
            <w:tcBorders>
              <w:top w:val="single" w:sz="6" w:space="0" w:color="auto"/>
              <w:left w:val="single" w:sz="6" w:space="0" w:color="auto"/>
              <w:bottom w:val="single" w:sz="6" w:space="0" w:color="auto"/>
              <w:right w:val="single" w:sz="6" w:space="0" w:color="auto"/>
            </w:tcBorders>
          </w:tcPr>
          <w:p w14:paraId="34D2DCC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0" w:type="dxa"/>
            <w:tcBorders>
              <w:top w:val="single" w:sz="6" w:space="0" w:color="auto"/>
              <w:left w:val="single" w:sz="6" w:space="0" w:color="auto"/>
              <w:bottom w:val="single" w:sz="6" w:space="0" w:color="auto"/>
              <w:right w:val="single" w:sz="6" w:space="0" w:color="auto"/>
            </w:tcBorders>
          </w:tcPr>
          <w:p w14:paraId="186CFD8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r>
    </w:tbl>
    <w:p w14:paraId="2CECBFA3" w14:textId="77777777" w:rsidR="00FC0700" w:rsidRPr="003A1388" w:rsidRDefault="00FC0700" w:rsidP="00FC0700">
      <w:pPr>
        <w:rPr>
          <w:rFonts w:ascii="Arial" w:hAnsi="Arial" w:cs="Arial"/>
          <w:sz w:val="16"/>
          <w:szCs w:val="16"/>
        </w:rPr>
      </w:pPr>
    </w:p>
    <w:p w14:paraId="1180A69C" w14:textId="77777777" w:rsidR="00FC0700" w:rsidRPr="003A1388" w:rsidRDefault="00FC0700" w:rsidP="00575F1E">
      <w:pPr>
        <w:jc w:val="center"/>
        <w:rPr>
          <w:rFonts w:ascii="Arial" w:hAnsi="Arial" w:cs="Arial"/>
          <w:noProof/>
          <w:sz w:val="16"/>
          <w:szCs w:val="16"/>
        </w:rPr>
      </w:pPr>
      <w:r w:rsidRPr="003A1388">
        <w:rPr>
          <w:rFonts w:ascii="Arial" w:hAnsi="Arial" w:cs="Arial"/>
          <w:sz w:val="16"/>
          <w:szCs w:val="16"/>
        </w:rPr>
        <w:br w:type="page"/>
      </w:r>
      <w:r w:rsidRPr="003A1388">
        <w:rPr>
          <w:rFonts w:ascii="Arial" w:hAnsi="Arial" w:cs="Arial"/>
          <w:noProof/>
          <w:sz w:val="16"/>
          <w:szCs w:val="16"/>
        </w:rPr>
        <w:drawing>
          <wp:inline distT="0" distB="0" distL="0" distR="0" wp14:anchorId="691A3486" wp14:editId="2D5DF151">
            <wp:extent cx="3686175" cy="2419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6175" cy="2419350"/>
                    </a:xfrm>
                    <a:prstGeom prst="rect">
                      <a:avLst/>
                    </a:prstGeom>
                    <a:noFill/>
                    <a:ln>
                      <a:noFill/>
                    </a:ln>
                  </pic:spPr>
                </pic:pic>
              </a:graphicData>
            </a:graphic>
          </wp:inline>
        </w:drawing>
      </w:r>
    </w:p>
    <w:p w14:paraId="0F8472B6" w14:textId="77777777" w:rsidR="00FC0700" w:rsidRPr="003A1388" w:rsidRDefault="00FC0700" w:rsidP="00FC0700">
      <w:pPr>
        <w:jc w:val="center"/>
        <w:rPr>
          <w:rFonts w:ascii="Arial" w:hAnsi="Arial" w:cs="Arial"/>
          <w:sz w:val="16"/>
          <w:szCs w:val="16"/>
        </w:rPr>
      </w:pPr>
    </w:p>
    <w:p w14:paraId="673160E5"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07FF74D7" wp14:editId="6E32095C">
            <wp:extent cx="4314825"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4825" cy="2743200"/>
                    </a:xfrm>
                    <a:prstGeom prst="rect">
                      <a:avLst/>
                    </a:prstGeom>
                    <a:noFill/>
                    <a:ln>
                      <a:noFill/>
                    </a:ln>
                  </pic:spPr>
                </pic:pic>
              </a:graphicData>
            </a:graphic>
          </wp:inline>
        </w:drawing>
      </w:r>
    </w:p>
    <w:p w14:paraId="6C5F148B" w14:textId="77777777" w:rsidR="00FC0700" w:rsidRPr="003A1388" w:rsidRDefault="00FC0700" w:rsidP="00FC0700">
      <w:pPr>
        <w:jc w:val="center"/>
        <w:rPr>
          <w:rFonts w:ascii="Arial" w:hAnsi="Arial" w:cs="Arial"/>
          <w:sz w:val="16"/>
          <w:szCs w:val="16"/>
        </w:rPr>
      </w:pPr>
    </w:p>
    <w:p w14:paraId="16A41328" w14:textId="77777777" w:rsidR="00FC0700" w:rsidRPr="003A1388" w:rsidRDefault="00FC0700" w:rsidP="00FC0700">
      <w:pPr>
        <w:jc w:val="center"/>
        <w:rPr>
          <w:rFonts w:ascii="Arial" w:hAnsi="Arial" w:cs="Arial"/>
          <w:sz w:val="16"/>
          <w:szCs w:val="16"/>
        </w:rPr>
      </w:pPr>
    </w:p>
    <w:p w14:paraId="2F7FA658"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109E038A" wp14:editId="18FA7504">
            <wp:extent cx="3905250" cy="238125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5250" cy="2381250"/>
                    </a:xfrm>
                    <a:prstGeom prst="rect">
                      <a:avLst/>
                    </a:prstGeom>
                    <a:noFill/>
                    <a:ln>
                      <a:noFill/>
                    </a:ln>
                  </pic:spPr>
                </pic:pic>
              </a:graphicData>
            </a:graphic>
          </wp:inline>
        </w:drawing>
      </w:r>
    </w:p>
    <w:p w14:paraId="4F1D5C61" w14:textId="77777777" w:rsidR="00FC0700" w:rsidRPr="003A1388" w:rsidRDefault="00FC0700" w:rsidP="00FC0700">
      <w:pPr>
        <w:jc w:val="center"/>
        <w:rPr>
          <w:rFonts w:ascii="Arial" w:hAnsi="Arial" w:cs="Arial"/>
          <w:sz w:val="16"/>
          <w:szCs w:val="16"/>
        </w:rPr>
      </w:pPr>
    </w:p>
    <w:p w14:paraId="346DC9FC" w14:textId="77777777" w:rsidR="00FC0700" w:rsidRPr="003A1388" w:rsidRDefault="00FC0700" w:rsidP="00FC0700">
      <w:pPr>
        <w:jc w:val="center"/>
        <w:rPr>
          <w:rFonts w:ascii="Arial" w:hAnsi="Arial" w:cs="Arial"/>
          <w:sz w:val="16"/>
          <w:szCs w:val="16"/>
        </w:rPr>
      </w:pPr>
      <w:r w:rsidRPr="003A1388">
        <w:rPr>
          <w:rFonts w:ascii="Arial" w:hAnsi="Arial" w:cs="Arial"/>
          <w:sz w:val="16"/>
          <w:szCs w:val="16"/>
        </w:rPr>
        <w:br w:type="page"/>
      </w:r>
    </w:p>
    <w:p w14:paraId="72EA8CBB"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5B67D08D" wp14:editId="38B8909B">
            <wp:extent cx="4962525" cy="3028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2525" cy="3028950"/>
                    </a:xfrm>
                    <a:prstGeom prst="rect">
                      <a:avLst/>
                    </a:prstGeom>
                    <a:noFill/>
                    <a:ln>
                      <a:noFill/>
                    </a:ln>
                  </pic:spPr>
                </pic:pic>
              </a:graphicData>
            </a:graphic>
          </wp:inline>
        </w:drawing>
      </w:r>
    </w:p>
    <w:p w14:paraId="2B25C703" w14:textId="77777777" w:rsidR="00FC0700" w:rsidRPr="003A1388" w:rsidRDefault="00FC0700" w:rsidP="00FC0700">
      <w:pPr>
        <w:jc w:val="center"/>
        <w:rPr>
          <w:rFonts w:ascii="Arial" w:hAnsi="Arial" w:cs="Arial"/>
          <w:sz w:val="16"/>
          <w:szCs w:val="16"/>
        </w:rPr>
      </w:pPr>
    </w:p>
    <w:p w14:paraId="63509947" w14:textId="77777777" w:rsidR="00FC0700" w:rsidRPr="003A1388" w:rsidRDefault="00FC0700" w:rsidP="00FC0700">
      <w:pPr>
        <w:jc w:val="center"/>
        <w:rPr>
          <w:rFonts w:ascii="Arial" w:hAnsi="Arial" w:cs="Arial"/>
          <w:sz w:val="16"/>
          <w:szCs w:val="16"/>
        </w:rPr>
      </w:pPr>
    </w:p>
    <w:p w14:paraId="261514CF"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1B906CEB" wp14:editId="0EAF2859">
            <wp:extent cx="5953125" cy="38195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3125" cy="3819525"/>
                    </a:xfrm>
                    <a:prstGeom prst="rect">
                      <a:avLst/>
                    </a:prstGeom>
                    <a:noFill/>
                    <a:ln>
                      <a:noFill/>
                    </a:ln>
                  </pic:spPr>
                </pic:pic>
              </a:graphicData>
            </a:graphic>
          </wp:inline>
        </w:drawing>
      </w:r>
    </w:p>
    <w:p w14:paraId="11CBFEC7" w14:textId="77777777" w:rsidR="00FC0700" w:rsidRPr="003A1388" w:rsidRDefault="00FC0700" w:rsidP="00FC0700">
      <w:pPr>
        <w:jc w:val="center"/>
        <w:rPr>
          <w:rFonts w:ascii="Arial" w:hAnsi="Arial" w:cs="Arial"/>
          <w:sz w:val="16"/>
          <w:szCs w:val="16"/>
        </w:rPr>
      </w:pPr>
    </w:p>
    <w:p w14:paraId="59F9C6E6" w14:textId="77777777" w:rsidR="00FC0700" w:rsidRPr="003A1388" w:rsidRDefault="00FC0700" w:rsidP="00FC0700">
      <w:pPr>
        <w:jc w:val="center"/>
        <w:rPr>
          <w:rFonts w:ascii="Arial" w:hAnsi="Arial" w:cs="Arial"/>
          <w:sz w:val="16"/>
          <w:szCs w:val="16"/>
        </w:rPr>
      </w:pPr>
    </w:p>
    <w:p w14:paraId="5E503EA5" w14:textId="77777777" w:rsidR="00FC0700" w:rsidRPr="003A1388" w:rsidRDefault="00FC0700" w:rsidP="00FC0700">
      <w:pPr>
        <w:jc w:val="center"/>
        <w:rPr>
          <w:rFonts w:ascii="Arial" w:hAnsi="Arial" w:cs="Arial"/>
          <w:sz w:val="16"/>
          <w:szCs w:val="16"/>
        </w:rPr>
      </w:pPr>
      <w:r w:rsidRPr="003A1388">
        <w:rPr>
          <w:rFonts w:ascii="Arial" w:hAnsi="Arial" w:cs="Arial"/>
          <w:sz w:val="16"/>
          <w:szCs w:val="16"/>
        </w:rPr>
        <w:br w:type="page"/>
      </w:r>
    </w:p>
    <w:p w14:paraId="478018A8"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70ABA1EA" wp14:editId="036F8812">
            <wp:extent cx="5010150" cy="3228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10150" cy="3228975"/>
                    </a:xfrm>
                    <a:prstGeom prst="rect">
                      <a:avLst/>
                    </a:prstGeom>
                    <a:noFill/>
                    <a:ln>
                      <a:noFill/>
                    </a:ln>
                  </pic:spPr>
                </pic:pic>
              </a:graphicData>
            </a:graphic>
          </wp:inline>
        </w:drawing>
      </w:r>
    </w:p>
    <w:p w14:paraId="183EC145" w14:textId="77777777" w:rsidR="00FC0700" w:rsidRPr="003A1388" w:rsidRDefault="00FC0700" w:rsidP="00FC0700">
      <w:pPr>
        <w:jc w:val="center"/>
        <w:rPr>
          <w:rFonts w:ascii="Arial" w:hAnsi="Arial" w:cs="Arial"/>
          <w:sz w:val="16"/>
          <w:szCs w:val="16"/>
        </w:rPr>
      </w:pPr>
    </w:p>
    <w:p w14:paraId="3A893E8C" w14:textId="77777777" w:rsidR="00FC0700" w:rsidRPr="003A1388" w:rsidRDefault="00FC0700" w:rsidP="00FC0700">
      <w:pPr>
        <w:jc w:val="center"/>
        <w:rPr>
          <w:rFonts w:ascii="Arial" w:hAnsi="Arial" w:cs="Arial"/>
          <w:sz w:val="16"/>
          <w:szCs w:val="16"/>
        </w:rPr>
      </w:pPr>
    </w:p>
    <w:p w14:paraId="3E314977"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68C3C9F7" wp14:editId="3A28081C">
            <wp:extent cx="4457700" cy="25431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7700" cy="2543175"/>
                    </a:xfrm>
                    <a:prstGeom prst="rect">
                      <a:avLst/>
                    </a:prstGeom>
                    <a:noFill/>
                    <a:ln>
                      <a:noFill/>
                    </a:ln>
                  </pic:spPr>
                </pic:pic>
              </a:graphicData>
            </a:graphic>
          </wp:inline>
        </w:drawing>
      </w:r>
    </w:p>
    <w:p w14:paraId="03DC3473" w14:textId="77777777" w:rsidR="00FC0700" w:rsidRPr="003A1388" w:rsidRDefault="00FC0700" w:rsidP="00FC0700">
      <w:pPr>
        <w:jc w:val="center"/>
        <w:rPr>
          <w:rFonts w:ascii="Arial" w:hAnsi="Arial" w:cs="Arial"/>
          <w:sz w:val="16"/>
          <w:szCs w:val="16"/>
        </w:rPr>
      </w:pPr>
    </w:p>
    <w:p w14:paraId="31D4C791" w14:textId="77777777" w:rsidR="00FC0700" w:rsidRPr="003A1388" w:rsidRDefault="00FC0700" w:rsidP="00FC0700">
      <w:pPr>
        <w:jc w:val="center"/>
        <w:rPr>
          <w:rFonts w:ascii="Arial" w:hAnsi="Arial" w:cs="Arial"/>
          <w:sz w:val="16"/>
          <w:szCs w:val="16"/>
        </w:rPr>
      </w:pPr>
    </w:p>
    <w:p w14:paraId="4AF8CA76" w14:textId="77777777" w:rsidR="00FC0700" w:rsidRPr="003A1388" w:rsidRDefault="00FC0700" w:rsidP="00FC0700">
      <w:pPr>
        <w:jc w:val="center"/>
        <w:rPr>
          <w:rFonts w:ascii="Arial" w:hAnsi="Arial" w:cs="Arial"/>
          <w:sz w:val="16"/>
          <w:szCs w:val="16"/>
        </w:rPr>
      </w:pPr>
      <w:r w:rsidRPr="003A1388">
        <w:rPr>
          <w:rFonts w:ascii="Arial" w:hAnsi="Arial" w:cs="Arial"/>
          <w:sz w:val="16"/>
          <w:szCs w:val="16"/>
        </w:rPr>
        <w:br w:type="page"/>
      </w:r>
    </w:p>
    <w:p w14:paraId="457BE0F7"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2CCBEBEC" wp14:editId="262676BB">
            <wp:extent cx="5705475" cy="3619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5475" cy="3619500"/>
                    </a:xfrm>
                    <a:prstGeom prst="rect">
                      <a:avLst/>
                    </a:prstGeom>
                    <a:noFill/>
                    <a:ln>
                      <a:noFill/>
                    </a:ln>
                  </pic:spPr>
                </pic:pic>
              </a:graphicData>
            </a:graphic>
          </wp:inline>
        </w:drawing>
      </w:r>
    </w:p>
    <w:p w14:paraId="3C72443D" w14:textId="77777777" w:rsidR="00FC0700" w:rsidRPr="003A1388" w:rsidRDefault="00FC0700" w:rsidP="00575F1E">
      <w:pPr>
        <w:spacing w:line="240" w:lineRule="auto"/>
        <w:rPr>
          <w:rFonts w:ascii="Arial" w:hAnsi="Arial" w:cs="Arial"/>
          <w:noProof/>
          <w:sz w:val="16"/>
          <w:szCs w:val="16"/>
        </w:rPr>
      </w:pPr>
    </w:p>
    <w:p w14:paraId="06B0B034"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For each project experience listed, a point (out of a maximum 5) from the matrix per project type relevancy and 15 (fifteen) points overall for project type relevancy can be scored for each key person.</w:t>
      </w:r>
    </w:p>
    <w:p w14:paraId="43647EC7" w14:textId="77777777" w:rsidR="00FC0700" w:rsidRPr="003A1388" w:rsidRDefault="00FC0700" w:rsidP="00575F1E">
      <w:pPr>
        <w:spacing w:line="240" w:lineRule="auto"/>
        <w:rPr>
          <w:rFonts w:ascii="Arial" w:hAnsi="Arial" w:cs="Arial"/>
          <w:sz w:val="16"/>
          <w:szCs w:val="16"/>
        </w:rPr>
      </w:pPr>
    </w:p>
    <w:p w14:paraId="01606181" w14:textId="77777777" w:rsidR="00FC0700" w:rsidRPr="003A1388" w:rsidRDefault="00FC0700" w:rsidP="00575F1E">
      <w:pPr>
        <w:spacing w:line="240" w:lineRule="auto"/>
        <w:rPr>
          <w:rFonts w:ascii="Arial" w:hAnsi="Arial" w:cs="Arial"/>
          <w:sz w:val="16"/>
          <w:szCs w:val="16"/>
        </w:rPr>
      </w:pPr>
    </w:p>
    <w:p w14:paraId="698930BB" w14:textId="77777777" w:rsidR="00FC0700" w:rsidRPr="003A1388" w:rsidRDefault="00FC0700" w:rsidP="00575F1E">
      <w:pPr>
        <w:pStyle w:val="ListParagraph"/>
        <w:numPr>
          <w:ilvl w:val="0"/>
          <w:numId w:val="41"/>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Period Relevance</w:t>
      </w:r>
    </w:p>
    <w:p w14:paraId="4F1F6FD8" w14:textId="77777777" w:rsidR="00FC0700" w:rsidRPr="003A1388" w:rsidRDefault="00FC0700" w:rsidP="00575F1E">
      <w:pPr>
        <w:spacing w:line="240" w:lineRule="auto"/>
        <w:rPr>
          <w:rFonts w:ascii="Arial" w:hAnsi="Arial" w:cs="Arial"/>
          <w:sz w:val="16"/>
          <w:szCs w:val="16"/>
        </w:rPr>
      </w:pPr>
    </w:p>
    <w:p w14:paraId="041284B8"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For each project experience listed, a point is allocated for the time lapse between the experience gained and the tender closing date. If the experience is within 10 (ten) years of the tender closing a point of 5 (five) is allocated. If the experience is beyond 10 (ten) years but less than 15 (fifteen) years, 2.5 (two and a half) point is allocated. If the experience is longer than 15 (fifteen) years ago, 0 (zero) points are allocated.</w:t>
      </w:r>
    </w:p>
    <w:p w14:paraId="557A32C0" w14:textId="77777777" w:rsidR="00FC0700" w:rsidRPr="003A1388" w:rsidRDefault="00FC0700" w:rsidP="00575F1E">
      <w:pPr>
        <w:spacing w:line="240" w:lineRule="auto"/>
        <w:ind w:right="425"/>
        <w:rPr>
          <w:rFonts w:ascii="Arial" w:hAnsi="Arial" w:cs="Arial"/>
          <w:sz w:val="16"/>
          <w:szCs w:val="16"/>
        </w:rPr>
      </w:pPr>
    </w:p>
    <w:p w14:paraId="4BF9DA86"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If the experience is less than 6 (six) months, a pro-rata point is allocated to that of the point that would have been achieved as the experience is of a limited duration.</w:t>
      </w:r>
    </w:p>
    <w:p w14:paraId="4B411A4D" w14:textId="77777777" w:rsidR="00FC0700" w:rsidRPr="003A1388" w:rsidRDefault="00FC0700" w:rsidP="00575F1E">
      <w:pPr>
        <w:spacing w:line="240" w:lineRule="auto"/>
        <w:rPr>
          <w:rFonts w:ascii="Arial" w:hAnsi="Arial" w:cs="Arial"/>
          <w:sz w:val="16"/>
          <w:szCs w:val="16"/>
        </w:rPr>
      </w:pPr>
    </w:p>
    <w:p w14:paraId="1B9ACABA"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A maximum of 5 (five) points per project period relevancy and 15 (fifteen) points overall for project period relevancy can be scored for each key person.</w:t>
      </w:r>
    </w:p>
    <w:p w14:paraId="1C5FF161" w14:textId="77777777" w:rsidR="00FC0700" w:rsidRPr="003A1388" w:rsidRDefault="00FC0700" w:rsidP="00575F1E">
      <w:pPr>
        <w:spacing w:line="240" w:lineRule="auto"/>
        <w:rPr>
          <w:rFonts w:ascii="Arial" w:hAnsi="Arial" w:cs="Arial"/>
          <w:sz w:val="16"/>
          <w:szCs w:val="16"/>
        </w:rPr>
      </w:pPr>
    </w:p>
    <w:p w14:paraId="27BBC55F" w14:textId="77777777" w:rsidR="00FC0700" w:rsidRPr="003A1388" w:rsidRDefault="00FC0700" w:rsidP="00575F1E">
      <w:pPr>
        <w:spacing w:line="240" w:lineRule="auto"/>
        <w:rPr>
          <w:rFonts w:ascii="Arial" w:hAnsi="Arial" w:cs="Arial"/>
          <w:sz w:val="16"/>
          <w:szCs w:val="16"/>
        </w:rPr>
      </w:pPr>
    </w:p>
    <w:p w14:paraId="698F8AA7" w14:textId="77777777" w:rsidR="00FC0700" w:rsidRPr="003A1388" w:rsidRDefault="00FC0700" w:rsidP="00575F1E">
      <w:pPr>
        <w:pStyle w:val="ListParagraph"/>
        <w:numPr>
          <w:ilvl w:val="0"/>
          <w:numId w:val="42"/>
        </w:numPr>
        <w:spacing w:line="240" w:lineRule="auto"/>
        <w:ind w:left="567" w:hanging="567"/>
        <w:jc w:val="both"/>
        <w:rPr>
          <w:rFonts w:ascii="Arial" w:hAnsi="Arial" w:cs="Arial"/>
          <w:sz w:val="16"/>
          <w:szCs w:val="16"/>
        </w:rPr>
      </w:pPr>
      <w:r w:rsidRPr="003A1388">
        <w:rPr>
          <w:rFonts w:ascii="Arial" w:hAnsi="Arial" w:cs="Arial"/>
          <w:sz w:val="16"/>
          <w:szCs w:val="16"/>
        </w:rPr>
        <w:t>Position Held</w:t>
      </w:r>
    </w:p>
    <w:p w14:paraId="42C70AE6" w14:textId="77777777" w:rsidR="00FC0700" w:rsidRPr="003A1388" w:rsidRDefault="00FC0700" w:rsidP="00575F1E">
      <w:pPr>
        <w:spacing w:line="240" w:lineRule="auto"/>
        <w:rPr>
          <w:rFonts w:ascii="Arial" w:hAnsi="Arial" w:cs="Arial"/>
          <w:sz w:val="16"/>
          <w:szCs w:val="16"/>
        </w:rPr>
      </w:pPr>
    </w:p>
    <w:p w14:paraId="68F9F869"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relevance of the position held during the project experience against the position that is tendered for is evaluated:</w:t>
      </w:r>
    </w:p>
    <w:p w14:paraId="58BBD2B2" w14:textId="77777777" w:rsidR="00FC0700" w:rsidRPr="003A1388" w:rsidRDefault="00FC0700" w:rsidP="00575F1E">
      <w:pPr>
        <w:spacing w:line="240" w:lineRule="auto"/>
        <w:rPr>
          <w:rFonts w:ascii="Arial" w:hAnsi="Arial" w:cs="Arial"/>
          <w:sz w:val="16"/>
          <w:szCs w:val="16"/>
        </w:rPr>
      </w:pPr>
    </w:p>
    <w:p w14:paraId="388EEEDA" w14:textId="77777777" w:rsidR="00FC0700" w:rsidRPr="003A1388" w:rsidRDefault="00FC0700" w:rsidP="00FC0700">
      <w:pPr>
        <w:jc w:val="center"/>
        <w:rPr>
          <w:rFonts w:ascii="Arial" w:hAnsi="Arial" w:cs="Arial"/>
          <w:sz w:val="16"/>
          <w:szCs w:val="16"/>
        </w:rPr>
      </w:pPr>
      <w:r w:rsidRPr="003A1388">
        <w:rPr>
          <w:rFonts w:ascii="Arial" w:hAnsi="Arial" w:cs="Arial"/>
          <w:sz w:val="16"/>
          <w:szCs w:val="16"/>
        </w:rPr>
        <w:br w:type="page"/>
      </w:r>
    </w:p>
    <w:p w14:paraId="5E6DE228" w14:textId="77777777" w:rsidR="00FC0700" w:rsidRPr="003A1388" w:rsidRDefault="00FC0700" w:rsidP="00FC0700">
      <w:pPr>
        <w:jc w:val="center"/>
        <w:rPr>
          <w:rFonts w:ascii="Arial" w:hAnsi="Arial" w:cs="Arial"/>
          <w:sz w:val="16"/>
          <w:szCs w:val="16"/>
        </w:rPr>
      </w:pPr>
      <w:r w:rsidRPr="003A1388">
        <w:rPr>
          <w:rFonts w:ascii="Arial" w:hAnsi="Arial" w:cs="Arial"/>
          <w:noProof/>
          <w:sz w:val="16"/>
          <w:szCs w:val="16"/>
        </w:rPr>
        <w:drawing>
          <wp:inline distT="0" distB="0" distL="0" distR="0" wp14:anchorId="2CA5AE0A" wp14:editId="6B1281C2">
            <wp:extent cx="5965825" cy="4276725"/>
            <wp:effectExtent l="0" t="0" r="0" b="9525"/>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65825" cy="4276725"/>
                    </a:xfrm>
                    <a:prstGeom prst="rect">
                      <a:avLst/>
                    </a:prstGeom>
                    <a:noFill/>
                    <a:ln>
                      <a:noFill/>
                    </a:ln>
                  </pic:spPr>
                </pic:pic>
              </a:graphicData>
            </a:graphic>
          </wp:inline>
        </w:drawing>
      </w:r>
    </w:p>
    <w:p w14:paraId="388A04E1" w14:textId="77777777" w:rsidR="00FC0700" w:rsidRPr="003A1388" w:rsidRDefault="00FC0700" w:rsidP="00575F1E">
      <w:pPr>
        <w:spacing w:line="240" w:lineRule="auto"/>
        <w:rPr>
          <w:rFonts w:ascii="Arial" w:hAnsi="Arial" w:cs="Arial"/>
          <w:sz w:val="16"/>
          <w:szCs w:val="16"/>
        </w:rPr>
      </w:pPr>
    </w:p>
    <w:p w14:paraId="21E9F83E"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A maximum of 5 (five) points per project position held relevancy (technical experience) and 15 (fifteen) points overall for position held relevancy can be scored for each key person.</w:t>
      </w:r>
    </w:p>
    <w:p w14:paraId="27E52776" w14:textId="77777777" w:rsidR="00FC0700" w:rsidRPr="003A1388" w:rsidRDefault="00FC0700" w:rsidP="00575F1E">
      <w:pPr>
        <w:spacing w:line="240" w:lineRule="auto"/>
        <w:rPr>
          <w:rFonts w:ascii="Arial" w:hAnsi="Arial" w:cs="Arial"/>
          <w:sz w:val="16"/>
          <w:szCs w:val="16"/>
        </w:rPr>
      </w:pPr>
    </w:p>
    <w:p w14:paraId="1D27918B"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Therefore, a total of 45 (forty-five) points can be scored for each key person listed in the tender document. The total for all key persons </w:t>
      </w:r>
      <w:r w:rsidRPr="00A16C6D">
        <w:rPr>
          <w:rFonts w:ascii="Arial" w:hAnsi="Arial" w:cs="Arial"/>
          <w:sz w:val="16"/>
          <w:szCs w:val="16"/>
        </w:rPr>
        <w:t>is</w:t>
      </w:r>
      <w:r w:rsidRPr="003A1388">
        <w:rPr>
          <w:rFonts w:ascii="Arial" w:hAnsi="Arial" w:cs="Arial"/>
          <w:sz w:val="16"/>
          <w:szCs w:val="16"/>
        </w:rPr>
        <w:t xml:space="preserve"> totalled and this score is then converted back down into a score out of a maximum of 30 (thirty) for technical knowledge.</w:t>
      </w:r>
    </w:p>
    <w:p w14:paraId="12073367" w14:textId="77777777" w:rsidR="00FC0700" w:rsidRPr="003A1388" w:rsidRDefault="00FC0700" w:rsidP="00575F1E">
      <w:pPr>
        <w:spacing w:line="240" w:lineRule="auto"/>
        <w:rPr>
          <w:rFonts w:ascii="Arial" w:hAnsi="Arial" w:cs="Arial"/>
          <w:sz w:val="16"/>
          <w:szCs w:val="16"/>
        </w:rPr>
      </w:pPr>
    </w:p>
    <w:p w14:paraId="394BA8D8" w14:textId="77777777" w:rsidR="00FC0700" w:rsidRPr="003A1388" w:rsidRDefault="00FC0700" w:rsidP="00575F1E">
      <w:pPr>
        <w:spacing w:line="240" w:lineRule="auto"/>
        <w:rPr>
          <w:rFonts w:ascii="Arial" w:hAnsi="Arial" w:cs="Arial"/>
          <w:sz w:val="16"/>
          <w:szCs w:val="16"/>
        </w:rPr>
      </w:pPr>
    </w:p>
    <w:p w14:paraId="269949AD"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Management Knowledge (15)</w:t>
      </w:r>
    </w:p>
    <w:p w14:paraId="61AC3834" w14:textId="77777777" w:rsidR="00FC0700" w:rsidRPr="003A1388" w:rsidRDefault="00FC0700" w:rsidP="00575F1E">
      <w:pPr>
        <w:spacing w:line="240" w:lineRule="auto"/>
        <w:rPr>
          <w:rFonts w:ascii="Arial" w:hAnsi="Arial" w:cs="Arial"/>
          <w:b/>
          <w:sz w:val="16"/>
          <w:szCs w:val="16"/>
        </w:rPr>
      </w:pPr>
    </w:p>
    <w:p w14:paraId="26F5123C"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same returnable schedules as for the Technical Knowledge is used to evaluate the Managerial Knowledge.</w:t>
      </w:r>
    </w:p>
    <w:p w14:paraId="22C95E7E" w14:textId="77777777" w:rsidR="00FC0700" w:rsidRPr="003A1388" w:rsidRDefault="00FC0700" w:rsidP="00575F1E">
      <w:pPr>
        <w:spacing w:line="240" w:lineRule="auto"/>
        <w:rPr>
          <w:rFonts w:ascii="Arial" w:hAnsi="Arial" w:cs="Arial"/>
          <w:sz w:val="16"/>
          <w:szCs w:val="16"/>
        </w:rPr>
      </w:pPr>
    </w:p>
    <w:p w14:paraId="223AC152" w14:textId="77777777" w:rsidR="00FC0700" w:rsidRDefault="00FC0700" w:rsidP="00575F1E">
      <w:pPr>
        <w:spacing w:line="240" w:lineRule="auto"/>
        <w:rPr>
          <w:rFonts w:ascii="Arial" w:hAnsi="Arial" w:cs="Arial"/>
          <w:sz w:val="16"/>
          <w:szCs w:val="16"/>
        </w:rPr>
      </w:pPr>
      <w:r w:rsidRPr="003A1388">
        <w:rPr>
          <w:rFonts w:ascii="Arial" w:hAnsi="Arial" w:cs="Arial"/>
          <w:sz w:val="16"/>
          <w:szCs w:val="16"/>
        </w:rPr>
        <w:t>For management knowledge up to 2 (two) areas are evaluated:</w:t>
      </w:r>
    </w:p>
    <w:p w14:paraId="43172D72" w14:textId="77777777" w:rsidR="00FC0700" w:rsidRPr="003A1388" w:rsidRDefault="00FC0700" w:rsidP="00575F1E">
      <w:pPr>
        <w:spacing w:line="240" w:lineRule="auto"/>
        <w:rPr>
          <w:rFonts w:ascii="Arial" w:hAnsi="Arial" w:cs="Arial"/>
          <w:sz w:val="16"/>
          <w:szCs w:val="16"/>
        </w:rPr>
      </w:pPr>
    </w:p>
    <w:p w14:paraId="6B375344" w14:textId="77777777" w:rsidR="00FC0700" w:rsidRPr="003A1388" w:rsidRDefault="00FC0700" w:rsidP="00575F1E">
      <w:pPr>
        <w:pStyle w:val="ListParagraph"/>
        <w:numPr>
          <w:ilvl w:val="0"/>
          <w:numId w:val="40"/>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Client</w:t>
      </w:r>
    </w:p>
    <w:p w14:paraId="44824446" w14:textId="77777777" w:rsidR="00FC0700" w:rsidRPr="003A1388" w:rsidRDefault="00FC0700" w:rsidP="00575F1E">
      <w:pPr>
        <w:pStyle w:val="ListParagraph"/>
        <w:numPr>
          <w:ilvl w:val="0"/>
          <w:numId w:val="40"/>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Position Held (only for managerial positions, e.g. PL; CE</w:t>
      </w:r>
      <w:r w:rsidRPr="003A1388">
        <w:rPr>
          <w:rFonts w:ascii="Arial" w:hAnsi="Arial" w:cs="Arial"/>
          <w:strike/>
          <w:sz w:val="16"/>
          <w:szCs w:val="16"/>
        </w:rPr>
        <w:t>; RE)</w:t>
      </w:r>
    </w:p>
    <w:p w14:paraId="1D1C5A8D" w14:textId="77777777" w:rsidR="00FC0700" w:rsidRPr="003A1388" w:rsidRDefault="00FC0700" w:rsidP="00575F1E">
      <w:pPr>
        <w:spacing w:line="240" w:lineRule="auto"/>
        <w:rPr>
          <w:rFonts w:ascii="Arial" w:hAnsi="Arial" w:cs="Arial"/>
          <w:sz w:val="16"/>
          <w:szCs w:val="16"/>
        </w:rPr>
      </w:pPr>
    </w:p>
    <w:p w14:paraId="63CA87E5" w14:textId="77777777" w:rsidR="00FC0700" w:rsidRPr="003A1388" w:rsidRDefault="00FC0700" w:rsidP="00575F1E">
      <w:pPr>
        <w:pStyle w:val="ListParagraph"/>
        <w:numPr>
          <w:ilvl w:val="0"/>
          <w:numId w:val="39"/>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Client</w:t>
      </w:r>
    </w:p>
    <w:p w14:paraId="6BCC50A1" w14:textId="77777777" w:rsidR="00FC0700" w:rsidRPr="003A1388" w:rsidRDefault="00FC0700" w:rsidP="00575F1E">
      <w:pPr>
        <w:spacing w:line="240" w:lineRule="auto"/>
        <w:rPr>
          <w:rFonts w:ascii="Arial" w:hAnsi="Arial" w:cs="Arial"/>
          <w:sz w:val="16"/>
          <w:szCs w:val="16"/>
        </w:rPr>
      </w:pPr>
    </w:p>
    <w:p w14:paraId="183E14AC"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tender is allocated points for the client the work experience was done for:</w:t>
      </w:r>
    </w:p>
    <w:p w14:paraId="20ABB86B" w14:textId="77777777" w:rsidR="00FC0700" w:rsidRPr="003A1388" w:rsidRDefault="00FC0700" w:rsidP="00575F1E">
      <w:pPr>
        <w:spacing w:line="240" w:lineRule="auto"/>
        <w:rPr>
          <w:rFonts w:ascii="Arial" w:hAnsi="Arial" w:cs="Arial"/>
          <w:sz w:val="16"/>
          <w:szCs w:val="16"/>
        </w:rPr>
      </w:pPr>
    </w:p>
    <w:p w14:paraId="76CEA19B" w14:textId="77777777" w:rsidR="00FC0700" w:rsidRPr="003A1388" w:rsidRDefault="00FC0700" w:rsidP="00575F1E">
      <w:pPr>
        <w:spacing w:line="240" w:lineRule="auto"/>
        <w:ind w:left="360"/>
        <w:jc w:val="center"/>
        <w:rPr>
          <w:rFonts w:ascii="Arial" w:hAnsi="Arial" w:cs="Arial"/>
          <w:sz w:val="16"/>
          <w:szCs w:val="16"/>
        </w:rPr>
      </w:pPr>
      <w:r w:rsidRPr="003A1388">
        <w:rPr>
          <w:rFonts w:ascii="Arial" w:hAnsi="Arial" w:cs="Arial"/>
          <w:noProof/>
          <w:sz w:val="16"/>
          <w:szCs w:val="16"/>
        </w:rPr>
        <w:drawing>
          <wp:inline distT="0" distB="0" distL="0" distR="0" wp14:anchorId="4008DE4C" wp14:editId="2F44D5F6">
            <wp:extent cx="3038475" cy="1390650"/>
            <wp:effectExtent l="0" t="0" r="0" b="0"/>
            <wp:docPr id="10" name="Picture 18"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descr="A picture containing text, screenshot, font, numb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38475" cy="1390650"/>
                    </a:xfrm>
                    <a:prstGeom prst="rect">
                      <a:avLst/>
                    </a:prstGeom>
                    <a:noFill/>
                    <a:ln>
                      <a:noFill/>
                    </a:ln>
                  </pic:spPr>
                </pic:pic>
              </a:graphicData>
            </a:graphic>
          </wp:inline>
        </w:drawing>
      </w:r>
    </w:p>
    <w:p w14:paraId="701AB51C" w14:textId="77777777" w:rsidR="00FC0700" w:rsidRPr="003A1388" w:rsidRDefault="00FC0700" w:rsidP="00575F1E">
      <w:pPr>
        <w:spacing w:line="240" w:lineRule="auto"/>
        <w:rPr>
          <w:rFonts w:ascii="Arial" w:hAnsi="Arial" w:cs="Arial"/>
          <w:sz w:val="16"/>
          <w:szCs w:val="16"/>
        </w:rPr>
      </w:pPr>
    </w:p>
    <w:p w14:paraId="4BA2F27A"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A maximum of 5 (five) points per project client relevancy and 15 (fifteen) points overall for client relevancy can be scored.</w:t>
      </w:r>
    </w:p>
    <w:p w14:paraId="453CFD2C" w14:textId="77777777" w:rsidR="00FC0700" w:rsidRPr="003A1388" w:rsidRDefault="00FC0700" w:rsidP="00575F1E">
      <w:pPr>
        <w:spacing w:line="240" w:lineRule="auto"/>
        <w:rPr>
          <w:rFonts w:ascii="Arial" w:hAnsi="Arial" w:cs="Arial"/>
          <w:sz w:val="16"/>
          <w:szCs w:val="16"/>
        </w:rPr>
      </w:pPr>
    </w:p>
    <w:p w14:paraId="4FC96C6E" w14:textId="77777777" w:rsidR="00FC0700" w:rsidRPr="003A1388" w:rsidRDefault="00FC0700" w:rsidP="00575F1E">
      <w:pPr>
        <w:spacing w:line="240" w:lineRule="auto"/>
        <w:rPr>
          <w:rFonts w:ascii="Arial" w:hAnsi="Arial" w:cs="Arial"/>
          <w:sz w:val="16"/>
          <w:szCs w:val="16"/>
        </w:rPr>
      </w:pPr>
    </w:p>
    <w:p w14:paraId="7D51A3EE" w14:textId="77777777" w:rsidR="00FC0700" w:rsidRPr="003A1388" w:rsidRDefault="00FC0700" w:rsidP="00575F1E">
      <w:pPr>
        <w:pStyle w:val="ListParagraph"/>
        <w:numPr>
          <w:ilvl w:val="0"/>
          <w:numId w:val="43"/>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Position Held (only for managerial positions)</w:t>
      </w:r>
    </w:p>
    <w:p w14:paraId="400AD7D9" w14:textId="77777777" w:rsidR="00FC0700" w:rsidRPr="003A1388" w:rsidRDefault="00FC0700" w:rsidP="00575F1E">
      <w:pPr>
        <w:pStyle w:val="ListParagraph"/>
        <w:tabs>
          <w:tab w:val="left" w:pos="567"/>
        </w:tabs>
        <w:spacing w:line="240" w:lineRule="auto"/>
        <w:ind w:left="567"/>
        <w:jc w:val="both"/>
        <w:rPr>
          <w:rFonts w:ascii="Arial" w:hAnsi="Arial" w:cs="Arial"/>
          <w:sz w:val="16"/>
          <w:szCs w:val="16"/>
        </w:rPr>
      </w:pPr>
    </w:p>
    <w:p w14:paraId="7B07795E"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This is only used for certain key positions that are expected to perform a managerial function during the contract. The relevance of the position held during the managerial experience against the position that is tendered for is evaluated:</w:t>
      </w:r>
    </w:p>
    <w:p w14:paraId="68C80DAC" w14:textId="77777777" w:rsidR="00FC0700" w:rsidRPr="003A1388" w:rsidRDefault="00FC0700" w:rsidP="00575F1E">
      <w:pPr>
        <w:spacing w:line="240" w:lineRule="auto"/>
        <w:rPr>
          <w:rFonts w:ascii="Arial" w:hAnsi="Arial" w:cs="Arial"/>
          <w:sz w:val="16"/>
          <w:szCs w:val="16"/>
        </w:rPr>
      </w:pPr>
    </w:p>
    <w:p w14:paraId="5DC16982" w14:textId="77777777" w:rsidR="00FC0700" w:rsidRPr="003A1388" w:rsidRDefault="00FC0700" w:rsidP="00575F1E">
      <w:pPr>
        <w:spacing w:line="240" w:lineRule="auto"/>
        <w:rPr>
          <w:rFonts w:ascii="Arial" w:hAnsi="Arial" w:cs="Arial"/>
          <w:sz w:val="16"/>
          <w:szCs w:val="16"/>
        </w:rPr>
      </w:pPr>
      <w:r w:rsidRPr="003A1388">
        <w:rPr>
          <w:rFonts w:ascii="Arial" w:hAnsi="Arial" w:cs="Arial"/>
          <w:noProof/>
          <w:sz w:val="16"/>
          <w:szCs w:val="16"/>
        </w:rPr>
        <w:drawing>
          <wp:anchor distT="0" distB="0" distL="114300" distR="114300" simplePos="0" relativeHeight="251665408" behindDoc="0" locked="0" layoutInCell="1" allowOverlap="1" wp14:anchorId="7ED11BB9" wp14:editId="372194D9">
            <wp:simplePos x="0" y="0"/>
            <wp:positionH relativeFrom="column">
              <wp:posOffset>3916045</wp:posOffset>
            </wp:positionH>
            <wp:positionV relativeFrom="paragraph">
              <wp:posOffset>576580</wp:posOffset>
            </wp:positionV>
            <wp:extent cx="1930400" cy="3810000"/>
            <wp:effectExtent l="0" t="0" r="0" b="0"/>
            <wp:wrapNone/>
            <wp:docPr id="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30400" cy="3810000"/>
                    </a:xfrm>
                    <a:prstGeom prst="rect">
                      <a:avLst/>
                    </a:prstGeom>
                    <a:noFill/>
                  </pic:spPr>
                </pic:pic>
              </a:graphicData>
            </a:graphic>
            <wp14:sizeRelH relativeFrom="page">
              <wp14:pctWidth>0</wp14:pctWidth>
            </wp14:sizeRelH>
            <wp14:sizeRelV relativeFrom="margin">
              <wp14:pctHeight>0</wp14:pctHeight>
            </wp14:sizeRelV>
          </wp:anchor>
        </w:drawing>
      </w:r>
      <w:r w:rsidRPr="003A1388">
        <w:rPr>
          <w:rFonts w:ascii="Arial" w:hAnsi="Arial" w:cs="Arial"/>
          <w:noProof/>
          <w:sz w:val="16"/>
          <w:szCs w:val="16"/>
        </w:rPr>
        <w:drawing>
          <wp:inline distT="0" distB="0" distL="0" distR="0" wp14:anchorId="1E58206D" wp14:editId="35E0B609">
            <wp:extent cx="3829050" cy="4391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29050" cy="4391025"/>
                    </a:xfrm>
                    <a:prstGeom prst="rect">
                      <a:avLst/>
                    </a:prstGeom>
                    <a:noFill/>
                    <a:ln>
                      <a:noFill/>
                    </a:ln>
                  </pic:spPr>
                </pic:pic>
              </a:graphicData>
            </a:graphic>
          </wp:inline>
        </w:drawing>
      </w:r>
    </w:p>
    <w:p w14:paraId="5FF97AE3" w14:textId="77777777" w:rsidR="00FC0700" w:rsidRPr="003A1388" w:rsidRDefault="00FC0700" w:rsidP="00575F1E">
      <w:pPr>
        <w:spacing w:line="240" w:lineRule="auto"/>
        <w:rPr>
          <w:rFonts w:ascii="Arial" w:hAnsi="Arial" w:cs="Arial"/>
          <w:sz w:val="16"/>
          <w:szCs w:val="16"/>
        </w:rPr>
      </w:pPr>
    </w:p>
    <w:p w14:paraId="00EC4E6E"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A maximum of 5 (five) points per project position held relevancy (managerial experience) and 15 (fifteen) points overall for position held relevancy can be scored.</w:t>
      </w:r>
    </w:p>
    <w:p w14:paraId="04897E06" w14:textId="77777777" w:rsidR="00FC0700" w:rsidRPr="003A1388" w:rsidRDefault="00FC0700" w:rsidP="00575F1E">
      <w:pPr>
        <w:spacing w:line="240" w:lineRule="auto"/>
        <w:rPr>
          <w:rFonts w:ascii="Arial" w:hAnsi="Arial" w:cs="Arial"/>
          <w:sz w:val="16"/>
          <w:szCs w:val="16"/>
        </w:rPr>
      </w:pPr>
    </w:p>
    <w:p w14:paraId="29B4582A"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Therefore a total of 15 (fifteen) – non-managerial positions, and 30 (thirty) points – managerial positions, can be scored for each key position listed in the tender document. The total for all key positions are totalled and this score is then converted back down into a score out of 15 (fifteen) for managerial experience.</w:t>
      </w:r>
    </w:p>
    <w:p w14:paraId="06A71A23" w14:textId="77777777" w:rsidR="00FC0700" w:rsidRPr="003A1388" w:rsidRDefault="00FC0700" w:rsidP="00575F1E">
      <w:pPr>
        <w:spacing w:line="240" w:lineRule="auto"/>
        <w:rPr>
          <w:rFonts w:ascii="Arial" w:hAnsi="Arial" w:cs="Arial"/>
          <w:sz w:val="16"/>
          <w:szCs w:val="16"/>
        </w:rPr>
      </w:pPr>
    </w:p>
    <w:p w14:paraId="53A260DB" w14:textId="77777777" w:rsidR="00FC0700" w:rsidRPr="003A1388" w:rsidRDefault="00FC0700" w:rsidP="00575F1E">
      <w:pPr>
        <w:spacing w:line="240" w:lineRule="auto"/>
        <w:rPr>
          <w:rFonts w:ascii="Arial" w:hAnsi="Arial" w:cs="Arial"/>
          <w:sz w:val="16"/>
          <w:szCs w:val="16"/>
        </w:rPr>
      </w:pPr>
    </w:p>
    <w:p w14:paraId="176A933B"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Quality System (10)</w:t>
      </w:r>
    </w:p>
    <w:p w14:paraId="6E9EFC2C" w14:textId="77777777" w:rsidR="00FC0700" w:rsidRPr="003A1388" w:rsidRDefault="00FC0700" w:rsidP="00575F1E">
      <w:pPr>
        <w:spacing w:line="240" w:lineRule="auto"/>
        <w:rPr>
          <w:rFonts w:ascii="Arial" w:hAnsi="Arial" w:cs="Arial"/>
          <w:b/>
          <w:sz w:val="16"/>
          <w:szCs w:val="16"/>
        </w:rPr>
      </w:pPr>
    </w:p>
    <w:p w14:paraId="643D1799"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quality assurance system offered by the tenderer is evaluated as follows:</w:t>
      </w:r>
    </w:p>
    <w:p w14:paraId="16BF2CEA" w14:textId="77777777" w:rsidR="00FC0700" w:rsidRPr="003A1388" w:rsidRDefault="00FC0700" w:rsidP="00575F1E">
      <w:pPr>
        <w:spacing w:line="240" w:lineRule="auto"/>
        <w:rPr>
          <w:rFonts w:ascii="Arial" w:hAnsi="Arial" w:cs="Arial"/>
          <w:sz w:val="16"/>
          <w:szCs w:val="16"/>
        </w:rPr>
      </w:pPr>
    </w:p>
    <w:p w14:paraId="3F2AC8CD" w14:textId="77777777" w:rsidR="00FC0700" w:rsidRPr="003A1388" w:rsidRDefault="00FC0700" w:rsidP="00575F1E">
      <w:pPr>
        <w:spacing w:line="240" w:lineRule="auto"/>
        <w:jc w:val="center"/>
        <w:rPr>
          <w:rFonts w:ascii="Arial" w:hAnsi="Arial" w:cs="Arial"/>
          <w:noProof/>
          <w:sz w:val="16"/>
          <w:szCs w:val="16"/>
        </w:rPr>
      </w:pPr>
      <w:r w:rsidRPr="003A1388">
        <w:rPr>
          <w:rFonts w:ascii="Arial" w:hAnsi="Arial" w:cs="Arial"/>
          <w:noProof/>
          <w:sz w:val="16"/>
          <w:szCs w:val="16"/>
        </w:rPr>
        <w:drawing>
          <wp:inline distT="0" distB="0" distL="0" distR="0" wp14:anchorId="08B45934" wp14:editId="09CEE2E1">
            <wp:extent cx="3762375" cy="714375"/>
            <wp:effectExtent l="0" t="0" r="0" b="0"/>
            <wp:docPr id="12" name="Picture 31" descr="A close-up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1" descr="A close-up of a computer screen&#10;&#10;Description automatically generated with low confiden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62375" cy="714375"/>
                    </a:xfrm>
                    <a:prstGeom prst="rect">
                      <a:avLst/>
                    </a:prstGeom>
                    <a:noFill/>
                    <a:ln>
                      <a:noFill/>
                    </a:ln>
                  </pic:spPr>
                </pic:pic>
              </a:graphicData>
            </a:graphic>
          </wp:inline>
        </w:drawing>
      </w:r>
    </w:p>
    <w:p w14:paraId="6766385D" w14:textId="77777777" w:rsidR="00FC0700" w:rsidRPr="003A1388" w:rsidRDefault="00FC0700" w:rsidP="00575F1E">
      <w:pPr>
        <w:spacing w:line="240" w:lineRule="auto"/>
        <w:rPr>
          <w:rFonts w:ascii="Arial" w:hAnsi="Arial" w:cs="Arial"/>
          <w:sz w:val="16"/>
          <w:szCs w:val="16"/>
        </w:rPr>
      </w:pPr>
    </w:p>
    <w:p w14:paraId="578D2418" w14:textId="77777777" w:rsidR="00FC0700" w:rsidRPr="003A1388" w:rsidRDefault="00FC0700" w:rsidP="00575F1E">
      <w:pPr>
        <w:spacing w:line="240" w:lineRule="auto"/>
        <w:rPr>
          <w:rFonts w:ascii="Arial" w:hAnsi="Arial" w:cs="Arial"/>
          <w:noProof/>
          <w:sz w:val="16"/>
          <w:szCs w:val="16"/>
        </w:rPr>
      </w:pPr>
      <w:r w:rsidRPr="003A1388">
        <w:rPr>
          <w:rFonts w:ascii="Arial" w:hAnsi="Arial" w:cs="Arial"/>
          <w:noProof/>
          <w:sz w:val="16"/>
          <w:szCs w:val="16"/>
        </w:rPr>
        <w:t>For full ISO certification, a tenderer is awarded 10 (ten) points, for a qualtiy assurance system that has been submitted to ISO for certificiation, but not yet recieved, 6 (six) points are allocated. If the tenderer’s quality assurance system is purely an in-house system, 4 (four) points are allocated.</w:t>
      </w:r>
    </w:p>
    <w:p w14:paraId="5CAEA487" w14:textId="77777777" w:rsidR="00FC0700" w:rsidRPr="003A1388" w:rsidRDefault="00FC0700" w:rsidP="00575F1E">
      <w:pPr>
        <w:spacing w:line="240" w:lineRule="auto"/>
        <w:rPr>
          <w:rFonts w:ascii="Arial" w:hAnsi="Arial" w:cs="Arial"/>
          <w:noProof/>
          <w:sz w:val="16"/>
          <w:szCs w:val="16"/>
        </w:rPr>
      </w:pPr>
    </w:p>
    <w:p w14:paraId="32EAB9E4" w14:textId="77777777" w:rsidR="00FC0700" w:rsidRPr="003A1388" w:rsidRDefault="00FC0700" w:rsidP="00575F1E">
      <w:pPr>
        <w:spacing w:line="240" w:lineRule="auto"/>
        <w:rPr>
          <w:rFonts w:ascii="Arial" w:hAnsi="Arial" w:cs="Arial"/>
          <w:noProof/>
          <w:sz w:val="16"/>
          <w:szCs w:val="16"/>
        </w:rPr>
      </w:pPr>
      <w:r w:rsidRPr="003A1388">
        <w:rPr>
          <w:rFonts w:ascii="Arial" w:hAnsi="Arial" w:cs="Arial"/>
          <w:noProof/>
          <w:sz w:val="16"/>
          <w:szCs w:val="16"/>
        </w:rPr>
        <w:t>The total number of points allocated are tallied and a score out of 10 (ten) is awarded.</w:t>
      </w:r>
    </w:p>
    <w:p w14:paraId="71EA3A6A" w14:textId="77777777" w:rsidR="00FC0700" w:rsidRPr="003A1388" w:rsidRDefault="00FC0700" w:rsidP="00FC0700">
      <w:pPr>
        <w:rPr>
          <w:rFonts w:ascii="Arial" w:hAnsi="Arial" w:cs="Arial"/>
          <w:noProof/>
          <w:sz w:val="16"/>
          <w:szCs w:val="16"/>
        </w:rPr>
      </w:pPr>
    </w:p>
    <w:p w14:paraId="41CFE580" w14:textId="77777777" w:rsidR="00FC0700" w:rsidRPr="003A1388" w:rsidRDefault="00FC0700" w:rsidP="00FC0700">
      <w:pPr>
        <w:rPr>
          <w:rFonts w:ascii="Arial" w:hAnsi="Arial" w:cs="Arial"/>
          <w:b/>
          <w:sz w:val="16"/>
          <w:szCs w:val="16"/>
        </w:rPr>
      </w:pPr>
      <w:bookmarkStart w:id="10" w:name="_Hlk24633503"/>
      <w:r w:rsidRPr="003A1388">
        <w:rPr>
          <w:rFonts w:ascii="Arial" w:hAnsi="Arial" w:cs="Arial"/>
          <w:b/>
          <w:sz w:val="16"/>
          <w:szCs w:val="16"/>
        </w:rPr>
        <w:br w:type="page"/>
      </w:r>
    </w:p>
    <w:p w14:paraId="5FA4360A"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Past Performance (15)</w:t>
      </w:r>
    </w:p>
    <w:p w14:paraId="39BA15F8" w14:textId="77777777" w:rsidR="00FC0700" w:rsidRPr="003A1388" w:rsidRDefault="00FC0700" w:rsidP="00575F1E">
      <w:pPr>
        <w:spacing w:line="240" w:lineRule="auto"/>
        <w:rPr>
          <w:rFonts w:ascii="Arial" w:hAnsi="Arial" w:cs="Arial"/>
          <w:b/>
          <w:sz w:val="16"/>
          <w:szCs w:val="16"/>
        </w:rPr>
      </w:pPr>
    </w:p>
    <w:p w14:paraId="32E999FF"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Past Performance reports must be submitted by the tenderer for any 3 (three) completed projects in the last 10 (ten) years by the tenderer (any member of the Joint venture).</w:t>
      </w:r>
    </w:p>
    <w:p w14:paraId="46C58961" w14:textId="77777777" w:rsidR="00FC0700" w:rsidRPr="003A1388" w:rsidRDefault="00FC0700" w:rsidP="00575F1E">
      <w:pPr>
        <w:spacing w:line="240" w:lineRule="auto"/>
        <w:rPr>
          <w:rFonts w:ascii="Arial" w:hAnsi="Arial" w:cs="Arial"/>
          <w:sz w:val="16"/>
          <w:szCs w:val="16"/>
        </w:rPr>
      </w:pPr>
    </w:p>
    <w:p w14:paraId="23341B7E"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Past Performance Ratings will be allocated based on any one or a combination of the following Performance Assessment reports: </w:t>
      </w:r>
    </w:p>
    <w:p w14:paraId="210F6EAB" w14:textId="77777777" w:rsidR="00FC0700" w:rsidRPr="003A1388" w:rsidRDefault="00FC0700" w:rsidP="00575F1E">
      <w:pPr>
        <w:spacing w:line="240" w:lineRule="auto"/>
        <w:rPr>
          <w:rFonts w:ascii="Arial" w:hAnsi="Arial" w:cs="Arial"/>
          <w:sz w:val="16"/>
          <w:szCs w:val="16"/>
        </w:rPr>
      </w:pPr>
    </w:p>
    <w:p w14:paraId="68154AF2" w14:textId="77777777" w:rsidR="00FC0700" w:rsidRPr="003A1388" w:rsidRDefault="00FC0700" w:rsidP="00575F1E">
      <w:pPr>
        <w:pStyle w:val="ListParagraph"/>
        <w:numPr>
          <w:ilvl w:val="2"/>
          <w:numId w:val="36"/>
        </w:numPr>
        <w:spacing w:line="240" w:lineRule="auto"/>
        <w:ind w:left="357" w:hanging="357"/>
        <w:jc w:val="both"/>
        <w:rPr>
          <w:rFonts w:ascii="Arial" w:hAnsi="Arial" w:cs="Arial"/>
          <w:sz w:val="16"/>
          <w:szCs w:val="16"/>
        </w:rPr>
      </w:pPr>
      <w:r w:rsidRPr="003A1388">
        <w:rPr>
          <w:rFonts w:ascii="Arial" w:hAnsi="Arial" w:cs="Arial"/>
          <w:sz w:val="16"/>
          <w:szCs w:val="16"/>
        </w:rPr>
        <w:t xml:space="preserve">CIDB: ANNEX 1 - PSP Performance Report for completed projects </w:t>
      </w:r>
    </w:p>
    <w:p w14:paraId="13E901EE" w14:textId="77777777" w:rsidR="00FC0700" w:rsidRPr="003A1388" w:rsidRDefault="00FC0700" w:rsidP="00575F1E">
      <w:pPr>
        <w:pStyle w:val="ListParagraph"/>
        <w:spacing w:line="240" w:lineRule="auto"/>
        <w:ind w:left="0"/>
        <w:jc w:val="both"/>
        <w:rPr>
          <w:rFonts w:ascii="Arial" w:hAnsi="Arial" w:cs="Arial"/>
          <w:noProof/>
          <w:sz w:val="16"/>
          <w:szCs w:val="16"/>
        </w:rPr>
      </w:pPr>
    </w:p>
    <w:p w14:paraId="6CFBBD08"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A maximum of 5 (five) points per project and 15 (fifteen) points overall can be scored for past performance as per table below. </w:t>
      </w:r>
    </w:p>
    <w:p w14:paraId="108FD73E" w14:textId="77777777" w:rsidR="00FC0700" w:rsidRPr="003A1388" w:rsidRDefault="00FC0700" w:rsidP="00575F1E">
      <w:pPr>
        <w:spacing w:line="240" w:lineRule="auto"/>
        <w:rPr>
          <w:rFonts w:ascii="Arial" w:hAnsi="Arial" w:cs="Arial"/>
          <w:sz w:val="16"/>
          <w:szCs w:val="16"/>
        </w:rPr>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914"/>
        <w:gridCol w:w="1914"/>
        <w:gridCol w:w="1914"/>
        <w:gridCol w:w="1666"/>
      </w:tblGrid>
      <w:tr w:rsidR="00FC0700" w:rsidRPr="00FE5978" w14:paraId="32308F63" w14:textId="77777777" w:rsidTr="007750C3">
        <w:trPr>
          <w:trHeight w:val="677"/>
        </w:trPr>
        <w:tc>
          <w:tcPr>
            <w:tcW w:w="1664" w:type="dxa"/>
            <w:shd w:val="clear" w:color="auto" w:fill="auto"/>
            <w:vAlign w:val="center"/>
          </w:tcPr>
          <w:p w14:paraId="79411866"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CIDB</w:t>
            </w:r>
          </w:p>
          <w:p w14:paraId="5151E7B5"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Rating</w:t>
            </w:r>
          </w:p>
        </w:tc>
        <w:tc>
          <w:tcPr>
            <w:tcW w:w="1914" w:type="dxa"/>
            <w:shd w:val="clear" w:color="auto" w:fill="auto"/>
            <w:vAlign w:val="center"/>
          </w:tcPr>
          <w:p w14:paraId="4E32DEE6"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Poor</w:t>
            </w:r>
          </w:p>
          <w:p w14:paraId="109DF6B9"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x &lt; - 0.1</w:t>
            </w:r>
          </w:p>
        </w:tc>
        <w:tc>
          <w:tcPr>
            <w:tcW w:w="1914" w:type="dxa"/>
            <w:shd w:val="clear" w:color="auto" w:fill="auto"/>
            <w:vAlign w:val="center"/>
          </w:tcPr>
          <w:p w14:paraId="170ED088"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Adequate</w:t>
            </w:r>
          </w:p>
          <w:p w14:paraId="2E62A329"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b/>
                <w:sz w:val="16"/>
                <w:szCs w:val="16"/>
              </w:rPr>
              <w:t xml:space="preserve">- 0.1 </w:t>
            </w:r>
            <w:r w:rsidRPr="003A1388">
              <w:rPr>
                <w:rFonts w:ascii="Arial" w:hAnsi="Arial" w:cs="Arial"/>
                <w:b/>
                <w:sz w:val="16"/>
                <w:szCs w:val="16"/>
                <w:u w:val="single"/>
              </w:rPr>
              <w:t>&lt;</w:t>
            </w:r>
            <w:r w:rsidRPr="003A1388">
              <w:rPr>
                <w:rFonts w:ascii="Arial" w:hAnsi="Arial" w:cs="Arial"/>
                <w:b/>
                <w:sz w:val="16"/>
                <w:szCs w:val="16"/>
              </w:rPr>
              <w:t xml:space="preserve"> x &lt; 0.9</w:t>
            </w:r>
          </w:p>
        </w:tc>
        <w:tc>
          <w:tcPr>
            <w:tcW w:w="1914" w:type="dxa"/>
            <w:shd w:val="clear" w:color="auto" w:fill="auto"/>
            <w:vAlign w:val="center"/>
          </w:tcPr>
          <w:p w14:paraId="191A26C0"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Good</w:t>
            </w:r>
          </w:p>
          <w:p w14:paraId="1B4D58D6"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 xml:space="preserve">0.9 </w:t>
            </w:r>
            <w:r w:rsidRPr="003A1388">
              <w:rPr>
                <w:rFonts w:ascii="Arial" w:hAnsi="Arial" w:cs="Arial"/>
                <w:b/>
                <w:sz w:val="16"/>
                <w:szCs w:val="16"/>
                <w:u w:val="single"/>
              </w:rPr>
              <w:t>&lt;</w:t>
            </w:r>
            <w:r w:rsidRPr="003A1388">
              <w:rPr>
                <w:rFonts w:ascii="Arial" w:hAnsi="Arial" w:cs="Arial"/>
                <w:b/>
                <w:sz w:val="16"/>
                <w:szCs w:val="16"/>
              </w:rPr>
              <w:t xml:space="preserve"> x &lt; 1.8</w:t>
            </w:r>
          </w:p>
        </w:tc>
        <w:tc>
          <w:tcPr>
            <w:tcW w:w="1666" w:type="dxa"/>
            <w:shd w:val="clear" w:color="auto" w:fill="auto"/>
            <w:vAlign w:val="center"/>
          </w:tcPr>
          <w:p w14:paraId="0155CF5B"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Excellent</w:t>
            </w:r>
          </w:p>
          <w:p w14:paraId="54007FB8"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 xml:space="preserve">x </w:t>
            </w:r>
            <w:r w:rsidRPr="003A1388">
              <w:rPr>
                <w:rFonts w:ascii="Arial" w:hAnsi="Arial" w:cs="Arial"/>
                <w:b/>
                <w:sz w:val="16"/>
                <w:szCs w:val="16"/>
                <w:u w:val="single"/>
              </w:rPr>
              <w:t>&gt;</w:t>
            </w:r>
            <w:r w:rsidRPr="003A1388">
              <w:rPr>
                <w:rFonts w:ascii="Arial" w:hAnsi="Arial" w:cs="Arial"/>
                <w:b/>
                <w:sz w:val="16"/>
                <w:szCs w:val="16"/>
              </w:rPr>
              <w:t xml:space="preserve"> 1.8</w:t>
            </w:r>
          </w:p>
        </w:tc>
      </w:tr>
      <w:tr w:rsidR="00FC0700" w:rsidRPr="00FE5978" w14:paraId="684BA64B" w14:textId="77777777" w:rsidTr="007750C3">
        <w:trPr>
          <w:trHeight w:val="423"/>
        </w:trPr>
        <w:tc>
          <w:tcPr>
            <w:tcW w:w="1664" w:type="dxa"/>
            <w:shd w:val="clear" w:color="auto" w:fill="auto"/>
            <w:vAlign w:val="center"/>
          </w:tcPr>
          <w:p w14:paraId="0BF98A3B"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SANRAL score</w:t>
            </w:r>
          </w:p>
        </w:tc>
        <w:tc>
          <w:tcPr>
            <w:tcW w:w="1914" w:type="dxa"/>
            <w:shd w:val="clear" w:color="auto" w:fill="auto"/>
            <w:vAlign w:val="center"/>
          </w:tcPr>
          <w:p w14:paraId="7F38B4EC"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1</w:t>
            </w:r>
          </w:p>
        </w:tc>
        <w:tc>
          <w:tcPr>
            <w:tcW w:w="1914" w:type="dxa"/>
            <w:shd w:val="clear" w:color="auto" w:fill="auto"/>
            <w:vAlign w:val="center"/>
          </w:tcPr>
          <w:p w14:paraId="3D81CA7B"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3</w:t>
            </w:r>
          </w:p>
        </w:tc>
        <w:tc>
          <w:tcPr>
            <w:tcW w:w="1914" w:type="dxa"/>
            <w:shd w:val="clear" w:color="auto" w:fill="auto"/>
            <w:vAlign w:val="center"/>
          </w:tcPr>
          <w:p w14:paraId="37419731"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4</w:t>
            </w:r>
          </w:p>
        </w:tc>
        <w:tc>
          <w:tcPr>
            <w:tcW w:w="1666" w:type="dxa"/>
            <w:shd w:val="clear" w:color="auto" w:fill="auto"/>
            <w:vAlign w:val="center"/>
          </w:tcPr>
          <w:p w14:paraId="6A5209B7"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5</w:t>
            </w:r>
          </w:p>
        </w:tc>
      </w:tr>
    </w:tbl>
    <w:p w14:paraId="39376BE8" w14:textId="77777777" w:rsidR="00FC0700" w:rsidRPr="003A1388" w:rsidRDefault="00FC0700" w:rsidP="00575F1E">
      <w:pPr>
        <w:spacing w:line="240" w:lineRule="auto"/>
        <w:rPr>
          <w:rFonts w:ascii="Arial" w:hAnsi="Arial" w:cs="Arial"/>
          <w:sz w:val="16"/>
          <w:szCs w:val="16"/>
        </w:rPr>
      </w:pPr>
    </w:p>
    <w:p w14:paraId="1E3362E6" w14:textId="77777777" w:rsidR="00FC0700" w:rsidRPr="003A1388" w:rsidRDefault="00FC0700" w:rsidP="00575F1E">
      <w:pPr>
        <w:spacing w:line="240" w:lineRule="auto"/>
        <w:rPr>
          <w:rFonts w:ascii="Arial" w:eastAsiaTheme="minorHAnsi" w:hAnsi="Arial" w:cs="Arial"/>
          <w:sz w:val="16"/>
          <w:szCs w:val="16"/>
        </w:rPr>
      </w:pPr>
    </w:p>
    <w:p w14:paraId="3465CD33" w14:textId="77777777" w:rsidR="00FC0700" w:rsidRPr="003A1388" w:rsidRDefault="00FC0700" w:rsidP="00575F1E">
      <w:pPr>
        <w:spacing w:line="240" w:lineRule="auto"/>
        <w:rPr>
          <w:rFonts w:ascii="Arial" w:eastAsiaTheme="minorHAnsi" w:hAnsi="Arial" w:cs="Arial"/>
          <w:b/>
          <w:bCs/>
          <w:sz w:val="16"/>
          <w:szCs w:val="16"/>
        </w:rPr>
      </w:pPr>
      <w:r w:rsidRPr="003A1388">
        <w:rPr>
          <w:rFonts w:ascii="Arial" w:hAnsi="Arial" w:cs="Arial"/>
          <w:b/>
          <w:bCs/>
          <w:sz w:val="16"/>
          <w:szCs w:val="16"/>
        </w:rPr>
        <w:t>Reference letters</w:t>
      </w:r>
    </w:p>
    <w:p w14:paraId="407DE77B" w14:textId="77777777" w:rsidR="00FC0700" w:rsidRPr="003A1388" w:rsidRDefault="00FC0700" w:rsidP="00575F1E">
      <w:pPr>
        <w:spacing w:line="240" w:lineRule="auto"/>
        <w:rPr>
          <w:rFonts w:ascii="Arial" w:hAnsi="Arial" w:cs="Arial"/>
          <w:sz w:val="16"/>
          <w:szCs w:val="16"/>
        </w:rPr>
      </w:pPr>
    </w:p>
    <w:p w14:paraId="39263E3D"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A maximum of 5 (five) points per project and 15 (fifteen) points overall can be scored for reference letters as per table below. </w:t>
      </w:r>
    </w:p>
    <w:p w14:paraId="0B2E7ADD" w14:textId="77777777" w:rsidR="00FC0700" w:rsidRPr="003A1388" w:rsidRDefault="00FC0700" w:rsidP="00575F1E">
      <w:pPr>
        <w:spacing w:line="240" w:lineRule="auto"/>
        <w:rPr>
          <w:rFonts w:ascii="Arial" w:eastAsiaTheme="minorHAnsi" w:hAnsi="Arial" w:cs="Arial"/>
          <w:sz w:val="16"/>
          <w:szCs w:val="16"/>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763"/>
        <w:gridCol w:w="1914"/>
        <w:gridCol w:w="1914"/>
        <w:gridCol w:w="1666"/>
      </w:tblGrid>
      <w:tr w:rsidR="00FC0700" w:rsidRPr="00FE5978" w14:paraId="7ABA5966" w14:textId="77777777" w:rsidTr="007750C3">
        <w:trPr>
          <w:trHeight w:val="677"/>
        </w:trPr>
        <w:tc>
          <w:tcPr>
            <w:tcW w:w="1815" w:type="dxa"/>
            <w:shd w:val="clear" w:color="auto" w:fill="auto"/>
            <w:vAlign w:val="center"/>
          </w:tcPr>
          <w:p w14:paraId="112C1574"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Rating</w:t>
            </w:r>
          </w:p>
        </w:tc>
        <w:tc>
          <w:tcPr>
            <w:tcW w:w="1763" w:type="dxa"/>
            <w:shd w:val="clear" w:color="auto" w:fill="auto"/>
            <w:vAlign w:val="center"/>
          </w:tcPr>
          <w:p w14:paraId="633FBA36"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Poor</w:t>
            </w:r>
          </w:p>
        </w:tc>
        <w:tc>
          <w:tcPr>
            <w:tcW w:w="1914" w:type="dxa"/>
            <w:shd w:val="clear" w:color="auto" w:fill="auto"/>
            <w:vAlign w:val="center"/>
          </w:tcPr>
          <w:p w14:paraId="1ED796DD"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b/>
                <w:sz w:val="16"/>
                <w:szCs w:val="16"/>
              </w:rPr>
              <w:t>Adequate</w:t>
            </w:r>
          </w:p>
        </w:tc>
        <w:tc>
          <w:tcPr>
            <w:tcW w:w="1914" w:type="dxa"/>
            <w:shd w:val="clear" w:color="auto" w:fill="auto"/>
            <w:vAlign w:val="center"/>
          </w:tcPr>
          <w:p w14:paraId="4FC36FAE"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Good</w:t>
            </w:r>
          </w:p>
        </w:tc>
        <w:tc>
          <w:tcPr>
            <w:tcW w:w="1666" w:type="dxa"/>
            <w:shd w:val="clear" w:color="auto" w:fill="auto"/>
            <w:vAlign w:val="center"/>
          </w:tcPr>
          <w:p w14:paraId="17A0466C"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Excellent</w:t>
            </w:r>
          </w:p>
        </w:tc>
      </w:tr>
      <w:tr w:rsidR="00FC0700" w:rsidRPr="00FE5978" w14:paraId="2F5C5E75" w14:textId="77777777" w:rsidTr="007750C3">
        <w:trPr>
          <w:trHeight w:val="423"/>
        </w:trPr>
        <w:tc>
          <w:tcPr>
            <w:tcW w:w="1815" w:type="dxa"/>
            <w:shd w:val="clear" w:color="auto" w:fill="auto"/>
            <w:vAlign w:val="center"/>
          </w:tcPr>
          <w:p w14:paraId="5A0498C9" w14:textId="77777777" w:rsidR="00FC0700" w:rsidRPr="003A1388" w:rsidRDefault="00FC0700" w:rsidP="00FC0700">
            <w:pPr>
              <w:spacing w:line="240" w:lineRule="auto"/>
              <w:rPr>
                <w:rFonts w:ascii="Arial" w:hAnsi="Arial" w:cs="Arial"/>
                <w:sz w:val="16"/>
                <w:szCs w:val="16"/>
              </w:rPr>
            </w:pPr>
            <w:r w:rsidRPr="003A1388">
              <w:rPr>
                <w:rFonts w:ascii="Arial" w:hAnsi="Arial" w:cs="Arial"/>
                <w:sz w:val="16"/>
                <w:szCs w:val="16"/>
              </w:rPr>
              <w:t>SANRAL score</w:t>
            </w:r>
          </w:p>
        </w:tc>
        <w:tc>
          <w:tcPr>
            <w:tcW w:w="1763" w:type="dxa"/>
            <w:shd w:val="clear" w:color="auto" w:fill="auto"/>
            <w:vAlign w:val="center"/>
          </w:tcPr>
          <w:p w14:paraId="7D66453C"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1</w:t>
            </w:r>
          </w:p>
        </w:tc>
        <w:tc>
          <w:tcPr>
            <w:tcW w:w="1914" w:type="dxa"/>
            <w:shd w:val="clear" w:color="auto" w:fill="auto"/>
            <w:vAlign w:val="center"/>
          </w:tcPr>
          <w:p w14:paraId="577B166A"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3</w:t>
            </w:r>
          </w:p>
        </w:tc>
        <w:tc>
          <w:tcPr>
            <w:tcW w:w="1914" w:type="dxa"/>
            <w:shd w:val="clear" w:color="auto" w:fill="auto"/>
            <w:vAlign w:val="center"/>
          </w:tcPr>
          <w:p w14:paraId="2817D805"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4</w:t>
            </w:r>
          </w:p>
        </w:tc>
        <w:tc>
          <w:tcPr>
            <w:tcW w:w="1666" w:type="dxa"/>
            <w:shd w:val="clear" w:color="auto" w:fill="auto"/>
            <w:vAlign w:val="center"/>
          </w:tcPr>
          <w:p w14:paraId="35C706CB"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5</w:t>
            </w:r>
          </w:p>
        </w:tc>
      </w:tr>
    </w:tbl>
    <w:p w14:paraId="05A077A3" w14:textId="77777777" w:rsidR="00FC0700" w:rsidRPr="003A1388" w:rsidRDefault="00FC0700" w:rsidP="00575F1E">
      <w:pPr>
        <w:spacing w:line="240" w:lineRule="auto"/>
        <w:rPr>
          <w:rFonts w:ascii="Arial" w:eastAsiaTheme="minorHAnsi" w:hAnsi="Arial" w:cs="Arial"/>
          <w:sz w:val="16"/>
          <w:szCs w:val="16"/>
        </w:rPr>
      </w:pPr>
    </w:p>
    <w:p w14:paraId="781A667A" w14:textId="77777777" w:rsidR="00FC0700" w:rsidRPr="003A1388" w:rsidRDefault="00FC0700" w:rsidP="00575F1E">
      <w:pPr>
        <w:spacing w:line="240" w:lineRule="auto"/>
        <w:rPr>
          <w:rFonts w:ascii="Arial" w:hAnsi="Arial" w:cs="Arial"/>
          <w:sz w:val="16"/>
          <w:szCs w:val="16"/>
        </w:rPr>
      </w:pPr>
    </w:p>
    <w:p w14:paraId="27DA545A"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Sworn Affidavit </w:t>
      </w:r>
    </w:p>
    <w:p w14:paraId="7DE2C840" w14:textId="77777777" w:rsidR="00FC0700" w:rsidRPr="003A1388" w:rsidRDefault="00FC0700" w:rsidP="00575F1E">
      <w:pPr>
        <w:spacing w:line="240" w:lineRule="auto"/>
        <w:rPr>
          <w:rFonts w:ascii="Arial" w:hAnsi="Arial" w:cs="Arial"/>
          <w:sz w:val="16"/>
          <w:szCs w:val="16"/>
        </w:rPr>
      </w:pPr>
    </w:p>
    <w:p w14:paraId="00292B00"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For tenderers with less than 3 (three) completed projects, a sworn affidavit (refer to Returnable Schedule B6) shall be submitted stating that the tenderer has in the last 10 (ten) years only completed either 0 (zero), 1 (one) or 2 (two) projects, and as a result cannot submit the required 3 (three) past performance project reports. In the event of a submitted sworn affidavit, the following will apply:</w:t>
      </w:r>
    </w:p>
    <w:p w14:paraId="46635A45" w14:textId="77777777" w:rsidR="00FC0700" w:rsidRPr="003A1388" w:rsidRDefault="00FC0700" w:rsidP="00575F1E">
      <w:pPr>
        <w:numPr>
          <w:ilvl w:val="1"/>
          <w:numId w:val="45"/>
        </w:numPr>
        <w:spacing w:after="160" w:line="240" w:lineRule="auto"/>
        <w:ind w:left="567" w:hanging="567"/>
        <w:rPr>
          <w:rFonts w:ascii="Arial" w:hAnsi="Arial" w:cs="Arial"/>
          <w:sz w:val="16"/>
          <w:szCs w:val="16"/>
        </w:rPr>
      </w:pPr>
      <w:r w:rsidRPr="003A1388">
        <w:rPr>
          <w:rFonts w:ascii="Arial" w:hAnsi="Arial" w:cs="Arial"/>
          <w:sz w:val="16"/>
          <w:szCs w:val="16"/>
        </w:rPr>
        <w:t xml:space="preserve">Submission of 0 (zero) past performance project reports, a rating of </w:t>
      </w:r>
      <w:r w:rsidRPr="003A1388">
        <w:rPr>
          <w:rFonts w:ascii="Arial" w:hAnsi="Arial" w:cs="Arial"/>
          <w:i/>
          <w:iCs/>
          <w:sz w:val="16"/>
          <w:szCs w:val="16"/>
        </w:rPr>
        <w:t>“Adequate”</w:t>
      </w:r>
      <w:r w:rsidRPr="003A1388">
        <w:rPr>
          <w:rFonts w:ascii="Arial" w:hAnsi="Arial" w:cs="Arial"/>
          <w:sz w:val="16"/>
          <w:szCs w:val="16"/>
        </w:rPr>
        <w:t xml:space="preserve"> or 2 (two) points will be applied for all 3 (three) projects.</w:t>
      </w:r>
    </w:p>
    <w:p w14:paraId="6C8AD68B" w14:textId="77777777" w:rsidR="00FC0700" w:rsidRPr="003A1388" w:rsidRDefault="00FC0700" w:rsidP="00575F1E">
      <w:pPr>
        <w:numPr>
          <w:ilvl w:val="1"/>
          <w:numId w:val="45"/>
        </w:numPr>
        <w:spacing w:after="160" w:line="240" w:lineRule="auto"/>
        <w:ind w:left="567" w:hanging="567"/>
        <w:rPr>
          <w:rFonts w:ascii="Arial" w:hAnsi="Arial" w:cs="Arial"/>
          <w:sz w:val="16"/>
          <w:szCs w:val="16"/>
        </w:rPr>
      </w:pPr>
      <w:r w:rsidRPr="003A1388">
        <w:rPr>
          <w:rFonts w:ascii="Arial" w:hAnsi="Arial" w:cs="Arial"/>
          <w:sz w:val="16"/>
          <w:szCs w:val="16"/>
        </w:rPr>
        <w:t xml:space="preserve">Submission of 1 (one) past performance project reports, the rating as submitted will be applied, and a rating of </w:t>
      </w:r>
      <w:r w:rsidRPr="003A1388">
        <w:rPr>
          <w:rFonts w:ascii="Arial" w:hAnsi="Arial" w:cs="Arial"/>
          <w:i/>
          <w:iCs/>
          <w:sz w:val="16"/>
          <w:szCs w:val="16"/>
        </w:rPr>
        <w:t>“Adequate”</w:t>
      </w:r>
      <w:r w:rsidRPr="003A1388">
        <w:rPr>
          <w:rFonts w:ascii="Arial" w:hAnsi="Arial" w:cs="Arial"/>
          <w:sz w:val="16"/>
          <w:szCs w:val="16"/>
        </w:rPr>
        <w:t xml:space="preserve"> or 2 (two) points will be applied for each of the other 2 (two) projects.</w:t>
      </w:r>
    </w:p>
    <w:p w14:paraId="255573AE" w14:textId="77777777" w:rsidR="00FC0700" w:rsidRPr="003A1388" w:rsidRDefault="00FC0700" w:rsidP="00575F1E">
      <w:pPr>
        <w:numPr>
          <w:ilvl w:val="1"/>
          <w:numId w:val="45"/>
        </w:numPr>
        <w:spacing w:after="160" w:line="240" w:lineRule="auto"/>
        <w:ind w:left="567" w:hanging="567"/>
        <w:rPr>
          <w:rFonts w:ascii="Arial" w:hAnsi="Arial" w:cs="Arial"/>
          <w:sz w:val="16"/>
          <w:szCs w:val="16"/>
        </w:rPr>
      </w:pPr>
      <w:r w:rsidRPr="003A1388">
        <w:rPr>
          <w:rFonts w:ascii="Arial" w:hAnsi="Arial" w:cs="Arial"/>
          <w:sz w:val="16"/>
          <w:szCs w:val="16"/>
        </w:rPr>
        <w:t xml:space="preserve">Submission of 2 (two) past performance project reports, the ratings as submitted will be applied, and a rating of </w:t>
      </w:r>
      <w:r w:rsidRPr="003A1388">
        <w:rPr>
          <w:rFonts w:ascii="Arial" w:hAnsi="Arial" w:cs="Arial"/>
          <w:i/>
          <w:iCs/>
          <w:sz w:val="16"/>
          <w:szCs w:val="16"/>
        </w:rPr>
        <w:t>“Adequate”</w:t>
      </w:r>
      <w:r w:rsidRPr="003A1388">
        <w:rPr>
          <w:rFonts w:ascii="Arial" w:hAnsi="Arial" w:cs="Arial"/>
          <w:sz w:val="16"/>
          <w:szCs w:val="16"/>
        </w:rPr>
        <w:t xml:space="preserve"> or 2 (two) points will be applied for the other 1 (one) project.</w:t>
      </w:r>
    </w:p>
    <w:p w14:paraId="5A43A450" w14:textId="77777777" w:rsidR="00FC0700" w:rsidRPr="003A1388" w:rsidRDefault="00FC0700" w:rsidP="00575F1E">
      <w:pPr>
        <w:spacing w:line="240" w:lineRule="auto"/>
        <w:rPr>
          <w:rFonts w:ascii="Arial" w:hAnsi="Arial" w:cs="Arial"/>
          <w:noProof/>
          <w:sz w:val="16"/>
          <w:szCs w:val="16"/>
        </w:rPr>
      </w:pPr>
    </w:p>
    <w:p w14:paraId="7003838D" w14:textId="77777777" w:rsidR="00FC0700" w:rsidRPr="003A1388" w:rsidRDefault="00FC0700" w:rsidP="00575F1E">
      <w:pPr>
        <w:spacing w:line="240" w:lineRule="auto"/>
        <w:rPr>
          <w:rFonts w:ascii="Arial" w:hAnsi="Arial" w:cs="Arial"/>
          <w:noProof/>
          <w:sz w:val="16"/>
          <w:szCs w:val="16"/>
        </w:rPr>
      </w:pPr>
    </w:p>
    <w:bookmarkEnd w:id="10"/>
    <w:p w14:paraId="51DAA70A"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Workplan Appropriateness (30)</w:t>
      </w:r>
    </w:p>
    <w:p w14:paraId="4C471D59" w14:textId="77777777" w:rsidR="00FC0700" w:rsidRPr="003A1388" w:rsidRDefault="00FC0700" w:rsidP="00575F1E">
      <w:pPr>
        <w:spacing w:line="240" w:lineRule="auto"/>
        <w:rPr>
          <w:rFonts w:ascii="Arial" w:hAnsi="Arial" w:cs="Arial"/>
          <w:b/>
          <w:sz w:val="16"/>
          <w:szCs w:val="16"/>
        </w:rPr>
      </w:pPr>
    </w:p>
    <w:p w14:paraId="5F3DBCB1"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tender must supply proposed hours that certain identified items in the Pricing Schedule will require. This is used to gauge the tenderer’s knowledge and understanding of the amount of work required to perform the scope of work and is compared to the hours tendered by all the other tenderer’s hours to represent industry norm.</w:t>
      </w:r>
    </w:p>
    <w:p w14:paraId="5E7CB894" w14:textId="77777777" w:rsidR="00FC0700" w:rsidRPr="003A1388" w:rsidRDefault="00FC0700" w:rsidP="00575F1E">
      <w:pPr>
        <w:spacing w:line="240" w:lineRule="auto"/>
        <w:rPr>
          <w:rFonts w:ascii="Arial" w:hAnsi="Arial" w:cs="Arial"/>
          <w:sz w:val="16"/>
          <w:szCs w:val="16"/>
        </w:rPr>
      </w:pPr>
    </w:p>
    <w:p w14:paraId="71C1DD47"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Each tender submits their hours calculated from various items in the Pricing Schedule:</w:t>
      </w:r>
    </w:p>
    <w:p w14:paraId="3552F2FE" w14:textId="77777777" w:rsidR="00FC0700" w:rsidRPr="003A1388" w:rsidRDefault="00FC0700" w:rsidP="00575F1E">
      <w:pPr>
        <w:spacing w:line="240" w:lineRule="auto"/>
        <w:rPr>
          <w:rFonts w:ascii="Arial" w:hAnsi="Arial" w:cs="Arial"/>
          <w:sz w:val="16"/>
          <w:szCs w:val="16"/>
        </w:rPr>
      </w:pPr>
    </w:p>
    <w:p w14:paraId="4A40BA0A" w14:textId="77777777" w:rsidR="00FC0700" w:rsidRPr="003A1388" w:rsidRDefault="00FC0700" w:rsidP="00FC0700">
      <w:pPr>
        <w:jc w:val="center"/>
        <w:rPr>
          <w:rFonts w:ascii="Arial" w:hAnsi="Arial" w:cs="Arial"/>
          <w:sz w:val="16"/>
          <w:szCs w:val="16"/>
        </w:rPr>
      </w:pPr>
      <w:r w:rsidRPr="003A1388">
        <w:rPr>
          <w:rFonts w:ascii="Arial" w:hAnsi="Arial" w:cs="Arial"/>
          <w:noProof/>
          <w:sz w:val="16"/>
          <w:szCs w:val="16"/>
        </w:rPr>
        <w:drawing>
          <wp:inline distT="0" distB="0" distL="0" distR="0" wp14:anchorId="60E2940C" wp14:editId="5453F3F0">
            <wp:extent cx="3798886" cy="3409628"/>
            <wp:effectExtent l="0" t="0" r="0" b="635"/>
            <wp:docPr id="13" name="Picture 2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1" descr="A picture containing text, screenshot, font, number&#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68216" cy="3471854"/>
                    </a:xfrm>
                    <a:prstGeom prst="rect">
                      <a:avLst/>
                    </a:prstGeom>
                    <a:noFill/>
                    <a:ln>
                      <a:noFill/>
                    </a:ln>
                  </pic:spPr>
                </pic:pic>
              </a:graphicData>
            </a:graphic>
          </wp:inline>
        </w:drawing>
      </w:r>
    </w:p>
    <w:p w14:paraId="302DDB37" w14:textId="77777777" w:rsidR="00FC0700" w:rsidRPr="003A1388" w:rsidRDefault="00FC0700" w:rsidP="00575F1E">
      <w:pPr>
        <w:spacing w:line="240" w:lineRule="auto"/>
        <w:rPr>
          <w:rFonts w:ascii="Arial" w:hAnsi="Arial" w:cs="Arial"/>
          <w:sz w:val="16"/>
          <w:szCs w:val="16"/>
        </w:rPr>
      </w:pPr>
    </w:p>
    <w:p w14:paraId="6A3F8EB1"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Workplan Appropriateness hours are entered on a spreadsheet to calculate the 80</w:t>
      </w:r>
      <w:r w:rsidRPr="003A1388">
        <w:rPr>
          <w:rFonts w:ascii="Arial" w:hAnsi="Arial" w:cs="Arial"/>
          <w:sz w:val="16"/>
          <w:szCs w:val="16"/>
          <w:vertAlign w:val="superscript"/>
        </w:rPr>
        <w:t>th</w:t>
      </w:r>
      <w:r w:rsidRPr="003A1388">
        <w:rPr>
          <w:rFonts w:ascii="Arial" w:hAnsi="Arial" w:cs="Arial"/>
          <w:sz w:val="16"/>
          <w:szCs w:val="16"/>
        </w:rPr>
        <w:t xml:space="preserve"> percentile.</w:t>
      </w:r>
    </w:p>
    <w:p w14:paraId="2352019B" w14:textId="77777777" w:rsidR="00FC0700" w:rsidRPr="003A1388" w:rsidRDefault="00FC0700" w:rsidP="00575F1E">
      <w:pPr>
        <w:spacing w:line="240" w:lineRule="auto"/>
        <w:rPr>
          <w:rFonts w:ascii="Arial" w:hAnsi="Arial" w:cs="Arial"/>
          <w:sz w:val="16"/>
          <w:szCs w:val="16"/>
        </w:rPr>
      </w:pPr>
    </w:p>
    <w:p w14:paraId="1C1460F7" w14:textId="77777777" w:rsidR="00FC0700" w:rsidRPr="003A1388" w:rsidRDefault="00FC0700" w:rsidP="00575F1E">
      <w:pPr>
        <w:spacing w:line="240" w:lineRule="auto"/>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14:anchorId="6587A668" wp14:editId="6F9F1394">
                <wp:simplePos x="0" y="0"/>
                <wp:positionH relativeFrom="column">
                  <wp:posOffset>5631944</wp:posOffset>
                </wp:positionH>
                <wp:positionV relativeFrom="paragraph">
                  <wp:posOffset>756414</wp:posOffset>
                </wp:positionV>
                <wp:extent cx="247973" cy="216976"/>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47973" cy="216976"/>
                        </a:xfrm>
                        <a:prstGeom prst="rect">
                          <a:avLst/>
                        </a:prstGeom>
                        <a:solidFill>
                          <a:schemeClr val="lt1"/>
                        </a:solidFill>
                        <a:ln w="6350">
                          <a:noFill/>
                        </a:ln>
                      </wps:spPr>
                      <wps:txbx>
                        <w:txbxContent>
                          <w:p w14:paraId="02C98C17" w14:textId="77777777" w:rsidR="00FC0700" w:rsidRPr="00575F1E" w:rsidRDefault="00FC0700" w:rsidP="00FC0700">
                            <w:pPr>
                              <w:rPr>
                                <w:sz w:val="20"/>
                                <w:szCs w:val="20"/>
                              </w:rPr>
                            </w:pPr>
                            <w:r w:rsidRPr="00575F1E">
                              <w:rPr>
                                <w:sz w:val="20"/>
                                <w:szCs w:val="20"/>
                              </w:rPr>
                              <w:t>30</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7A668" id="Text Box 27" o:spid="_x0000_s1030" type="#_x0000_t202" style="position:absolute;left:0;text-align:left;margin-left:443.45pt;margin-top:59.55pt;width:19.55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" fillcolor="white [3201]" stroked="f" strokeweight=".5pt">
                <v:textbox inset="1mm,0,1mm,0">
                  <w:txbxContent>
                    <w:p w14:paraId="02C98C17" w14:textId="77777777" w:rsidR="00FC0700" w:rsidRPr="00575F1E" w:rsidRDefault="00FC0700" w:rsidP="00FC0700">
                      <w:pPr>
                        <w:rPr>
                          <w:sz w:val="20"/>
                          <w:szCs w:val="20"/>
                        </w:rPr>
                      </w:pPr>
                      <w:r w:rsidRPr="00575F1E">
                        <w:rPr>
                          <w:sz w:val="20"/>
                          <w:szCs w:val="20"/>
                        </w:rPr>
                        <w:t>30</w:t>
                      </w:r>
                    </w:p>
                  </w:txbxContent>
                </v:textbox>
              </v:shape>
            </w:pict>
          </mc:Fallback>
        </mc:AlternateContent>
      </w:r>
      <w:r w:rsidRPr="003A1388">
        <w:rPr>
          <w:rFonts w:ascii="Arial" w:hAnsi="Arial" w:cs="Arial"/>
          <w:noProof/>
          <w:sz w:val="16"/>
          <w:szCs w:val="16"/>
        </w:rPr>
        <w:drawing>
          <wp:inline distT="0" distB="0" distL="0" distR="0" wp14:anchorId="67A5A488" wp14:editId="1BE81BDC">
            <wp:extent cx="5442982" cy="3355383"/>
            <wp:effectExtent l="0" t="0" r="5715" b="0"/>
            <wp:docPr id="14" name="Picture 43" descr="A picture containing text, screenshot, number,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3" descr="A picture containing text, screenshot, number, parallel&#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64494" cy="3368644"/>
                    </a:xfrm>
                    <a:prstGeom prst="rect">
                      <a:avLst/>
                    </a:prstGeom>
                    <a:noFill/>
                    <a:ln>
                      <a:noFill/>
                    </a:ln>
                  </pic:spPr>
                </pic:pic>
              </a:graphicData>
            </a:graphic>
          </wp:inline>
        </w:drawing>
      </w:r>
    </w:p>
    <w:p w14:paraId="54D8AC69" w14:textId="77777777" w:rsidR="00FC0700" w:rsidRPr="003A1388" w:rsidRDefault="00FC0700" w:rsidP="00575F1E">
      <w:pPr>
        <w:spacing w:line="240" w:lineRule="auto"/>
        <w:rPr>
          <w:rFonts w:ascii="Arial" w:hAnsi="Arial" w:cs="Arial"/>
          <w:sz w:val="16"/>
          <w:szCs w:val="16"/>
        </w:rPr>
      </w:pPr>
    </w:p>
    <w:p w14:paraId="175B1954" w14:textId="77777777" w:rsidR="00FC0700" w:rsidRDefault="00FC0700" w:rsidP="00575F1E">
      <w:pPr>
        <w:tabs>
          <w:tab w:val="left" w:pos="567"/>
        </w:tabs>
        <w:spacing w:line="240" w:lineRule="auto"/>
        <w:ind w:left="567" w:hanging="567"/>
        <w:rPr>
          <w:rFonts w:ascii="Arial" w:hAnsi="Arial" w:cs="Arial"/>
          <w:sz w:val="16"/>
          <w:szCs w:val="16"/>
        </w:rPr>
      </w:pPr>
      <w:r w:rsidRPr="003A1388">
        <w:rPr>
          <w:rFonts w:ascii="Arial" w:hAnsi="Arial" w:cs="Arial"/>
          <w:sz w:val="16"/>
          <w:szCs w:val="16"/>
        </w:rPr>
        <w:t>The following steps are followed:</w:t>
      </w:r>
    </w:p>
    <w:p w14:paraId="1CE7758C" w14:textId="77777777" w:rsidR="00FC0700" w:rsidRPr="003A1388" w:rsidRDefault="00FC0700" w:rsidP="00575F1E">
      <w:pPr>
        <w:tabs>
          <w:tab w:val="left" w:pos="567"/>
        </w:tabs>
        <w:spacing w:line="240" w:lineRule="auto"/>
        <w:ind w:left="567" w:hanging="567"/>
        <w:rPr>
          <w:rFonts w:ascii="Arial" w:hAnsi="Arial" w:cs="Arial"/>
          <w:sz w:val="16"/>
          <w:szCs w:val="16"/>
        </w:rPr>
      </w:pPr>
    </w:p>
    <w:p w14:paraId="76954104"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Calculate the mean of all compliant, responsive tenders.</w:t>
      </w:r>
    </w:p>
    <w:p w14:paraId="56EC2964"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Determine 50% above and below the mean.</w:t>
      </w:r>
    </w:p>
    <w:p w14:paraId="3CFCD3BE"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Re-calculate the mean excluding any outliers identified above.</w:t>
      </w:r>
    </w:p>
    <w:p w14:paraId="4A5407E0"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Determine the 80% percentile based on the tenderers of Sum Normalised Hours with Outliers Removed.</w:t>
      </w:r>
    </w:p>
    <w:p w14:paraId="14BEECC7"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Allocate points (to all responsive tenders including outliers) out of 30 based on the percentage (%) difference between the tenderers normalised hours and the 80</w:t>
      </w:r>
      <w:r w:rsidRPr="003A1388">
        <w:rPr>
          <w:rFonts w:ascii="Arial" w:hAnsi="Arial" w:cs="Arial"/>
          <w:sz w:val="16"/>
          <w:szCs w:val="16"/>
          <w:vertAlign w:val="superscript"/>
        </w:rPr>
        <w:t>th</w:t>
      </w:r>
      <w:r w:rsidRPr="003A1388">
        <w:rPr>
          <w:rFonts w:ascii="Arial" w:hAnsi="Arial" w:cs="Arial"/>
          <w:sz w:val="16"/>
          <w:szCs w:val="16"/>
        </w:rPr>
        <w:t xml:space="preserve"> percentile hours. Any negative values will score 0 (zero) points.</w:t>
      </w:r>
    </w:p>
    <w:p w14:paraId="7B8E3DF2"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color w:val="000000"/>
          <w:sz w:val="16"/>
          <w:szCs w:val="16"/>
        </w:rPr>
      </w:pPr>
      <w:r w:rsidRPr="003A1388">
        <w:rPr>
          <w:rFonts w:ascii="Arial" w:hAnsi="Arial" w:cs="Arial"/>
          <w:color w:val="000000"/>
          <w:sz w:val="16"/>
          <w:szCs w:val="16"/>
        </w:rPr>
        <w:t>The formula used to calculate the points allocated to each compliant responsive tenderer is:</w:t>
      </w:r>
    </w:p>
    <w:p w14:paraId="1AEB5AD6" w14:textId="77777777" w:rsidR="00FC0700" w:rsidRPr="003A1388" w:rsidRDefault="00FC0700" w:rsidP="00575F1E">
      <w:pPr>
        <w:spacing w:line="240" w:lineRule="auto"/>
        <w:ind w:left="360"/>
        <w:rPr>
          <w:rFonts w:ascii="Arial" w:hAnsi="Arial" w:cs="Arial"/>
          <w:color w:val="000000"/>
          <w:sz w:val="16"/>
          <w:szCs w:val="16"/>
        </w:rPr>
      </w:pPr>
    </w:p>
    <w:p w14:paraId="52088933" w14:textId="77777777" w:rsidR="00FC0700" w:rsidRPr="003A1388" w:rsidRDefault="00FC0700" w:rsidP="00575F1E">
      <w:pPr>
        <w:spacing w:line="240" w:lineRule="auto"/>
        <w:ind w:left="360" w:firstLine="360"/>
        <w:jc w:val="center"/>
        <w:rPr>
          <w:rFonts w:ascii="Arial" w:hAnsi="Arial" w:cs="Arial"/>
          <w:color w:val="000000"/>
          <w:sz w:val="16"/>
          <w:szCs w:val="16"/>
        </w:rPr>
      </w:pPr>
      <w:r w:rsidRPr="003A1388">
        <w:rPr>
          <w:rFonts w:ascii="Arial" w:hAnsi="Arial" w:cs="Arial"/>
          <w:color w:val="000000"/>
          <w:sz w:val="16"/>
          <w:szCs w:val="16"/>
        </w:rPr>
        <w:t>=</w:t>
      </w:r>
      <w:r>
        <w:rPr>
          <w:rFonts w:ascii="Arial" w:hAnsi="Arial" w:cs="Arial"/>
          <w:color w:val="000000"/>
          <w:sz w:val="16"/>
          <w:szCs w:val="16"/>
        </w:rPr>
        <w:t xml:space="preserve"> </w:t>
      </w:r>
      <w:r w:rsidRPr="003A1388">
        <w:rPr>
          <w:rFonts w:ascii="Arial" w:hAnsi="Arial" w:cs="Arial"/>
          <w:color w:val="000000"/>
          <w:sz w:val="16"/>
          <w:szCs w:val="16"/>
        </w:rPr>
        <w:t>Workplan Appropriateness points (30)-100*((1-Tenderers hours/80 Percentile hours)*Points drop per % above or below 80 percentile(0,5))</w:t>
      </w:r>
    </w:p>
    <w:p w14:paraId="2C8451FB" w14:textId="77777777" w:rsidR="00FC0700" w:rsidRPr="003A1388" w:rsidRDefault="00FC0700" w:rsidP="00575F1E">
      <w:pPr>
        <w:spacing w:line="240" w:lineRule="auto"/>
        <w:rPr>
          <w:rFonts w:ascii="Arial" w:hAnsi="Arial" w:cs="Arial"/>
          <w:sz w:val="16"/>
          <w:szCs w:val="16"/>
        </w:rPr>
      </w:pPr>
    </w:p>
    <w:p w14:paraId="6B49C599" w14:textId="77777777" w:rsidR="00FC0700" w:rsidRPr="003A1388" w:rsidRDefault="00FC0700" w:rsidP="00575F1E">
      <w:pPr>
        <w:spacing w:line="240" w:lineRule="auto"/>
        <w:rPr>
          <w:rFonts w:ascii="Arial" w:hAnsi="Arial" w:cs="Arial"/>
          <w:sz w:val="16"/>
          <w:szCs w:val="16"/>
        </w:rPr>
      </w:pPr>
    </w:p>
    <w:p w14:paraId="082E805D"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Conclusion</w:t>
      </w:r>
    </w:p>
    <w:p w14:paraId="7AFF13F9" w14:textId="77777777" w:rsidR="00FC0700" w:rsidRPr="003A1388" w:rsidRDefault="00FC0700" w:rsidP="00575F1E">
      <w:pPr>
        <w:spacing w:line="240" w:lineRule="auto"/>
        <w:rPr>
          <w:rFonts w:ascii="Arial" w:hAnsi="Arial" w:cs="Arial"/>
          <w:sz w:val="16"/>
          <w:szCs w:val="16"/>
        </w:rPr>
      </w:pPr>
    </w:p>
    <w:p w14:paraId="26AE2D65"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various scores for the 5 (five) criteria are added together to establish the final score for the tenderer and whether the tender makes the required threshold allocated to this project.</w:t>
      </w:r>
    </w:p>
    <w:p w14:paraId="031051F0" w14:textId="77777777" w:rsidR="00FC0700" w:rsidRPr="00D963B6" w:rsidRDefault="00FC0700" w:rsidP="00575F1E">
      <w:pPr>
        <w:spacing w:line="240" w:lineRule="auto"/>
        <w:ind w:right="142"/>
        <w:rPr>
          <w:rFonts w:ascii="Arial" w:hAnsi="Arial" w:cs="Arial"/>
          <w:sz w:val="16"/>
          <w:szCs w:val="16"/>
        </w:rPr>
      </w:pPr>
    </w:p>
    <w:p w14:paraId="00524F7F" w14:textId="2DA5E195" w:rsidR="0010438B" w:rsidRPr="00DA4FF5" w:rsidRDefault="0010438B" w:rsidP="00250262">
      <w:pPr>
        <w:spacing w:line="240" w:lineRule="auto"/>
        <w:jc w:val="left"/>
        <w:rPr>
          <w:rFonts w:asciiTheme="minorHAnsi" w:hAnsiTheme="minorHAnsi" w:cstheme="minorHAnsi"/>
        </w:rPr>
      </w:pPr>
    </w:p>
    <w:sectPr w:rsidR="0010438B" w:rsidRPr="00DA4FF5" w:rsidSect="00575F1E">
      <w:headerReference w:type="default" r:id="rId38"/>
      <w:footerReference w:type="default" r:id="rId39"/>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852F" w14:textId="77777777" w:rsidR="009A0169" w:rsidRDefault="009A0169">
      <w:r>
        <w:separator/>
      </w:r>
    </w:p>
  </w:endnote>
  <w:endnote w:type="continuationSeparator" w:id="0">
    <w:p w14:paraId="608EF908" w14:textId="77777777" w:rsidR="009A0169" w:rsidRDefault="009A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B6C8" w14:textId="77777777" w:rsidR="00250262" w:rsidRDefault="00250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43EB" w14:textId="77777777" w:rsidR="00250262" w:rsidRDefault="00250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520A" w14:textId="77777777" w:rsidR="00250262" w:rsidRDefault="002502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619614"/>
      <w:docPartObj>
        <w:docPartGallery w:val="Page Numbers (Top of Page)"/>
        <w:docPartUnique/>
      </w:docPartObj>
    </w:sdtPr>
    <w:sdtEndPr>
      <w:rPr>
        <w:sz w:val="18"/>
        <w:szCs w:val="18"/>
      </w:rPr>
    </w:sdtEndPr>
    <w:sdtContent>
      <w:p w14:paraId="35CD0096" w14:textId="144B3563" w:rsidR="00443076" w:rsidRPr="0089371F" w:rsidRDefault="00502194" w:rsidP="00502194">
        <w:pPr>
          <w:pStyle w:val="Footer"/>
          <w:jc w:val="center"/>
          <w:rPr>
            <w:sz w:val="18"/>
            <w:szCs w:val="18"/>
          </w:rPr>
        </w:pPr>
        <w:r w:rsidRPr="0089371F">
          <w:rPr>
            <w:bCs/>
            <w:sz w:val="18"/>
            <w:szCs w:val="18"/>
          </w:rPr>
          <w:fldChar w:fldCharType="begin"/>
        </w:r>
        <w:r w:rsidRPr="0089371F">
          <w:rPr>
            <w:bCs/>
            <w:sz w:val="18"/>
            <w:szCs w:val="18"/>
          </w:rPr>
          <w:instrText xml:space="preserve"> PAGE </w:instrText>
        </w:r>
        <w:r w:rsidRPr="0089371F">
          <w:rPr>
            <w:bCs/>
            <w:sz w:val="18"/>
            <w:szCs w:val="18"/>
          </w:rPr>
          <w:fldChar w:fldCharType="separate"/>
        </w:r>
        <w:r>
          <w:rPr>
            <w:bCs/>
            <w:sz w:val="18"/>
            <w:szCs w:val="18"/>
          </w:rPr>
          <w:t>4</w:t>
        </w:r>
        <w:r w:rsidRPr="0089371F">
          <w:rPr>
            <w:bCs/>
            <w:sz w:val="18"/>
            <w:szCs w:val="18"/>
          </w:rPr>
          <w:fldChar w:fldCharType="end"/>
        </w:r>
        <w:r w:rsidRPr="0089371F">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956D" w14:textId="77777777" w:rsidR="009A0169" w:rsidRDefault="009A0169">
      <w:r>
        <w:separator/>
      </w:r>
    </w:p>
  </w:footnote>
  <w:footnote w:type="continuationSeparator" w:id="0">
    <w:p w14:paraId="6B7E95A3" w14:textId="77777777" w:rsidR="009A0169" w:rsidRDefault="009A0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3D92" w14:textId="77777777" w:rsidR="00250262" w:rsidRDefault="00250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BC39" w14:textId="3E313645" w:rsidR="00F1246B" w:rsidRDefault="00F1246B" w:rsidP="00F8526E">
    <w:pPr>
      <w:pStyle w:val="Header"/>
      <w:rPr>
        <w:rFonts w:cs="Calibri"/>
        <w:b/>
        <w:sz w:val="16"/>
      </w:rPr>
    </w:pPr>
    <w:r>
      <w:rPr>
        <w:rFonts w:cs="Calibri"/>
        <w:b/>
        <w:sz w:val="16"/>
      </w:rPr>
      <w:t xml:space="preserve">SANRAL CONTRACT </w:t>
    </w:r>
    <w:r w:rsidR="00213452">
      <w:rPr>
        <w:rFonts w:cs="Calibri"/>
        <w:b/>
        <w:sz w:val="16"/>
      </w:rPr>
      <w:t>N.006-010-2023/1F</w:t>
    </w:r>
  </w:p>
  <w:p w14:paraId="10E093ED" w14:textId="77777777" w:rsidR="00F1246B" w:rsidRDefault="00F12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F17E" w14:textId="77777777" w:rsidR="00250262" w:rsidRDefault="002502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AC6A" w14:textId="03279311" w:rsidR="00502194" w:rsidRDefault="00502194" w:rsidP="00502194">
    <w:pPr>
      <w:pStyle w:val="Header"/>
      <w:rPr>
        <w:rFonts w:cs="Calibri"/>
        <w:b/>
        <w:sz w:val="16"/>
      </w:rPr>
    </w:pPr>
    <w:r>
      <w:rPr>
        <w:rFonts w:cs="Calibri"/>
        <w:b/>
        <w:sz w:val="16"/>
      </w:rPr>
      <w:t xml:space="preserve">SANRAL CONTRACT </w:t>
    </w:r>
    <w:r w:rsidRPr="00820D80">
      <w:rPr>
        <w:rFonts w:cs="Calibri"/>
        <w:b/>
        <w:sz w:val="16"/>
      </w:rPr>
      <w:t>X.003-054-20</w:t>
    </w:r>
    <w:r w:rsidR="00472DF6">
      <w:rPr>
        <w:rFonts w:cs="Calibri"/>
        <w:b/>
        <w:sz w:val="16"/>
      </w:rPr>
      <w:t>21</w:t>
    </w:r>
    <w:r w:rsidRPr="00820D80">
      <w:rPr>
        <w:rFonts w:cs="Calibri"/>
        <w:b/>
        <w:sz w:val="16"/>
      </w:rPr>
      <w:t>/1S</w:t>
    </w:r>
  </w:p>
  <w:p w14:paraId="26A51585" w14:textId="0C141DC8" w:rsidR="00443076" w:rsidRDefault="00443076" w:rsidP="00443076">
    <w:pPr>
      <w:autoSpaceDE w:val="0"/>
      <w:autoSpaceDN w:val="0"/>
      <w:adjustRightInd w:val="0"/>
      <w:spacing w:line="24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 w15:restartNumberingAfterBreak="0">
    <w:nsid w:val="03AF0EFC"/>
    <w:multiLevelType w:val="hybridMultilevel"/>
    <w:tmpl w:val="625267DE"/>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78F4ABBC">
      <w:start w:val="1"/>
      <w:numFmt w:val="lowerRoman"/>
      <w:lvlText w:val="%3."/>
      <w:lvlJc w:val="left"/>
      <w:pPr>
        <w:ind w:left="2187" w:hanging="180"/>
      </w:pPr>
      <w:rPr>
        <w:rFonts w:hint="default"/>
      </w:r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6D234DD"/>
    <w:multiLevelType w:val="hybridMultilevel"/>
    <w:tmpl w:val="81565BBE"/>
    <w:lvl w:ilvl="0" w:tplc="5B9E23C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 w15:restartNumberingAfterBreak="0">
    <w:nsid w:val="1B793658"/>
    <w:multiLevelType w:val="hybridMultilevel"/>
    <w:tmpl w:val="2BDE2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EBE2395"/>
    <w:multiLevelType w:val="hybridMultilevel"/>
    <w:tmpl w:val="7AD847AE"/>
    <w:lvl w:ilvl="0" w:tplc="66F2BA4A">
      <w:start w:val="3"/>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16D08AF"/>
    <w:multiLevelType w:val="hybridMultilevel"/>
    <w:tmpl w:val="034258CE"/>
    <w:lvl w:ilvl="0" w:tplc="1C09000F">
      <w:start w:val="1"/>
      <w:numFmt w:val="decimal"/>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13" w15:restartNumberingAfterBreak="0">
    <w:nsid w:val="271509D6"/>
    <w:multiLevelType w:val="hybridMultilevel"/>
    <w:tmpl w:val="D9B82772"/>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29B8DC56">
      <w:start w:val="1"/>
      <w:numFmt w:val="lowerRoman"/>
      <w:lvlText w:val="%3."/>
      <w:lvlJc w:val="left"/>
      <w:pPr>
        <w:ind w:left="2187" w:hanging="180"/>
      </w:pPr>
      <w:rPr>
        <w:rFonts w:hint="default"/>
      </w:rPr>
    </w:lvl>
    <w:lvl w:ilvl="3" w:tplc="8FCCFF6C">
      <w:start w:val="1"/>
      <w:numFmt w:val="decimal"/>
      <w:pStyle w:val="Heading26"/>
      <w:lvlText w:val="%4."/>
      <w:lvlJc w:val="left"/>
      <w:pPr>
        <w:ind w:left="2629"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1D24FB"/>
    <w:multiLevelType w:val="hybridMultilevel"/>
    <w:tmpl w:val="16AE8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3B1CA3"/>
    <w:multiLevelType w:val="hybridMultilevel"/>
    <w:tmpl w:val="5FB0722A"/>
    <w:lvl w:ilvl="0" w:tplc="BF0A628E">
      <w:start w:val="1"/>
      <w:numFmt w:val="bullet"/>
      <w:lvlText w:val="-"/>
      <w:lvlJc w:val="left"/>
      <w:pPr>
        <w:ind w:left="2120" w:hanging="360"/>
      </w:pPr>
      <w:rPr>
        <w:rFonts w:ascii="Arial" w:eastAsia="Times New Roman" w:hAnsi="Arial" w:hint="default"/>
        <w:b w:val="0"/>
        <w:i w:val="0"/>
      </w:rPr>
    </w:lvl>
    <w:lvl w:ilvl="1" w:tplc="FFFFFFFF" w:tentative="1">
      <w:start w:val="1"/>
      <w:numFmt w:val="bullet"/>
      <w:lvlText w:val="o"/>
      <w:lvlJc w:val="left"/>
      <w:pPr>
        <w:ind w:left="2840" w:hanging="360"/>
      </w:pPr>
      <w:rPr>
        <w:rFonts w:ascii="Courier New" w:hAnsi="Courier New" w:cs="Courier New" w:hint="default"/>
      </w:rPr>
    </w:lvl>
    <w:lvl w:ilvl="2" w:tplc="FFFFFFFF" w:tentative="1">
      <w:start w:val="1"/>
      <w:numFmt w:val="bullet"/>
      <w:lvlText w:val=""/>
      <w:lvlJc w:val="left"/>
      <w:pPr>
        <w:ind w:left="3560" w:hanging="360"/>
      </w:pPr>
      <w:rPr>
        <w:rFonts w:ascii="Wingdings" w:hAnsi="Wingdings" w:hint="default"/>
      </w:rPr>
    </w:lvl>
    <w:lvl w:ilvl="3" w:tplc="FFFFFFFF" w:tentative="1">
      <w:start w:val="1"/>
      <w:numFmt w:val="bullet"/>
      <w:lvlText w:val=""/>
      <w:lvlJc w:val="left"/>
      <w:pPr>
        <w:ind w:left="4280" w:hanging="360"/>
      </w:pPr>
      <w:rPr>
        <w:rFonts w:ascii="Symbol" w:hAnsi="Symbol" w:hint="default"/>
      </w:rPr>
    </w:lvl>
    <w:lvl w:ilvl="4" w:tplc="FFFFFFFF" w:tentative="1">
      <w:start w:val="1"/>
      <w:numFmt w:val="bullet"/>
      <w:lvlText w:val="o"/>
      <w:lvlJc w:val="left"/>
      <w:pPr>
        <w:ind w:left="5000" w:hanging="360"/>
      </w:pPr>
      <w:rPr>
        <w:rFonts w:ascii="Courier New" w:hAnsi="Courier New" w:cs="Courier New" w:hint="default"/>
      </w:rPr>
    </w:lvl>
    <w:lvl w:ilvl="5" w:tplc="FFFFFFFF" w:tentative="1">
      <w:start w:val="1"/>
      <w:numFmt w:val="bullet"/>
      <w:lvlText w:val=""/>
      <w:lvlJc w:val="left"/>
      <w:pPr>
        <w:ind w:left="5720" w:hanging="360"/>
      </w:pPr>
      <w:rPr>
        <w:rFonts w:ascii="Wingdings" w:hAnsi="Wingdings" w:hint="default"/>
      </w:rPr>
    </w:lvl>
    <w:lvl w:ilvl="6" w:tplc="FFFFFFFF" w:tentative="1">
      <w:start w:val="1"/>
      <w:numFmt w:val="bullet"/>
      <w:lvlText w:val=""/>
      <w:lvlJc w:val="left"/>
      <w:pPr>
        <w:ind w:left="6440" w:hanging="360"/>
      </w:pPr>
      <w:rPr>
        <w:rFonts w:ascii="Symbol" w:hAnsi="Symbol" w:hint="default"/>
      </w:rPr>
    </w:lvl>
    <w:lvl w:ilvl="7" w:tplc="FFFFFFFF" w:tentative="1">
      <w:start w:val="1"/>
      <w:numFmt w:val="bullet"/>
      <w:lvlText w:val="o"/>
      <w:lvlJc w:val="left"/>
      <w:pPr>
        <w:ind w:left="7160" w:hanging="360"/>
      </w:pPr>
      <w:rPr>
        <w:rFonts w:ascii="Courier New" w:hAnsi="Courier New" w:cs="Courier New" w:hint="default"/>
      </w:rPr>
    </w:lvl>
    <w:lvl w:ilvl="8" w:tplc="FFFFFFFF" w:tentative="1">
      <w:start w:val="1"/>
      <w:numFmt w:val="bullet"/>
      <w:lvlText w:val=""/>
      <w:lvlJc w:val="left"/>
      <w:pPr>
        <w:ind w:left="7880" w:hanging="360"/>
      </w:pPr>
      <w:rPr>
        <w:rFonts w:ascii="Wingdings" w:hAnsi="Wingdings" w:hint="default"/>
      </w:rPr>
    </w:lvl>
  </w:abstractNum>
  <w:abstractNum w:abstractNumId="17" w15:restartNumberingAfterBreak="0">
    <w:nsid w:val="2BFD3A60"/>
    <w:multiLevelType w:val="hybridMultilevel"/>
    <w:tmpl w:val="4C48C144"/>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69028DE">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9E6127"/>
    <w:multiLevelType w:val="hybridMultilevel"/>
    <w:tmpl w:val="2752FA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55540D"/>
    <w:multiLevelType w:val="hybridMultilevel"/>
    <w:tmpl w:val="1AA46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845A1D"/>
    <w:multiLevelType w:val="hybridMultilevel"/>
    <w:tmpl w:val="2AB83E6E"/>
    <w:lvl w:ilvl="0" w:tplc="039A6E46">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24" w15:restartNumberingAfterBreak="0">
    <w:nsid w:val="3BED2239"/>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6" w15:restartNumberingAfterBreak="0">
    <w:nsid w:val="42697A77"/>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326413C"/>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29" w15:restartNumberingAfterBreak="0">
    <w:nsid w:val="4C29065D"/>
    <w:multiLevelType w:val="hybridMultilevel"/>
    <w:tmpl w:val="6D06F716"/>
    <w:lvl w:ilvl="0" w:tplc="1C090001">
      <w:start w:val="1"/>
      <w:numFmt w:val="bullet"/>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460CD"/>
    <w:multiLevelType w:val="hybridMultilevel"/>
    <w:tmpl w:val="42504BCA"/>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31"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53B50120"/>
    <w:multiLevelType w:val="hybridMultilevel"/>
    <w:tmpl w:val="B20E6C02"/>
    <w:lvl w:ilvl="0" w:tplc="E4DA3CF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0124D5"/>
    <w:multiLevelType w:val="hybridMultilevel"/>
    <w:tmpl w:val="61A0A9C2"/>
    <w:lvl w:ilvl="0" w:tplc="1C090017">
      <w:start w:val="1"/>
      <w:numFmt w:val="lowerLetter"/>
      <w:lvlText w:val="%1)"/>
      <w:lvlJc w:val="left"/>
      <w:pPr>
        <w:ind w:left="1277" w:hanging="360"/>
      </w:pPr>
    </w:lvl>
    <w:lvl w:ilvl="1" w:tplc="1C090019" w:tentative="1">
      <w:start w:val="1"/>
      <w:numFmt w:val="lowerLetter"/>
      <w:lvlText w:val="%2."/>
      <w:lvlJc w:val="left"/>
      <w:pPr>
        <w:ind w:left="1997" w:hanging="360"/>
      </w:pPr>
    </w:lvl>
    <w:lvl w:ilvl="2" w:tplc="1C09001B" w:tentative="1">
      <w:start w:val="1"/>
      <w:numFmt w:val="lowerRoman"/>
      <w:lvlText w:val="%3."/>
      <w:lvlJc w:val="right"/>
      <w:pPr>
        <w:ind w:left="2717" w:hanging="180"/>
      </w:pPr>
    </w:lvl>
    <w:lvl w:ilvl="3" w:tplc="1C09000F" w:tentative="1">
      <w:start w:val="1"/>
      <w:numFmt w:val="decimal"/>
      <w:lvlText w:val="%4."/>
      <w:lvlJc w:val="left"/>
      <w:pPr>
        <w:ind w:left="3437" w:hanging="360"/>
      </w:pPr>
    </w:lvl>
    <w:lvl w:ilvl="4" w:tplc="1C090019" w:tentative="1">
      <w:start w:val="1"/>
      <w:numFmt w:val="lowerLetter"/>
      <w:lvlText w:val="%5."/>
      <w:lvlJc w:val="left"/>
      <w:pPr>
        <w:ind w:left="4157" w:hanging="360"/>
      </w:pPr>
    </w:lvl>
    <w:lvl w:ilvl="5" w:tplc="1C09001B" w:tentative="1">
      <w:start w:val="1"/>
      <w:numFmt w:val="lowerRoman"/>
      <w:lvlText w:val="%6."/>
      <w:lvlJc w:val="right"/>
      <w:pPr>
        <w:ind w:left="4877" w:hanging="180"/>
      </w:pPr>
    </w:lvl>
    <w:lvl w:ilvl="6" w:tplc="1C09000F" w:tentative="1">
      <w:start w:val="1"/>
      <w:numFmt w:val="decimal"/>
      <w:lvlText w:val="%7."/>
      <w:lvlJc w:val="left"/>
      <w:pPr>
        <w:ind w:left="5597" w:hanging="360"/>
      </w:pPr>
    </w:lvl>
    <w:lvl w:ilvl="7" w:tplc="1C090019" w:tentative="1">
      <w:start w:val="1"/>
      <w:numFmt w:val="lowerLetter"/>
      <w:lvlText w:val="%8."/>
      <w:lvlJc w:val="left"/>
      <w:pPr>
        <w:ind w:left="6317" w:hanging="360"/>
      </w:pPr>
    </w:lvl>
    <w:lvl w:ilvl="8" w:tplc="1C09001B" w:tentative="1">
      <w:start w:val="1"/>
      <w:numFmt w:val="lowerRoman"/>
      <w:lvlText w:val="%9."/>
      <w:lvlJc w:val="right"/>
      <w:pPr>
        <w:ind w:left="7037" w:hanging="180"/>
      </w:pPr>
    </w:lvl>
  </w:abstractNum>
  <w:abstractNum w:abstractNumId="34"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5F6274E6"/>
    <w:multiLevelType w:val="hybridMultilevel"/>
    <w:tmpl w:val="6ABE84A0"/>
    <w:lvl w:ilvl="0" w:tplc="4D840EA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6" w15:restartNumberingAfterBreak="0">
    <w:nsid w:val="62A523E5"/>
    <w:multiLevelType w:val="hybridMultilevel"/>
    <w:tmpl w:val="7E10A1D0"/>
    <w:lvl w:ilvl="0" w:tplc="E5D015AC">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7" w15:restartNumberingAfterBreak="0">
    <w:nsid w:val="662C6FFC"/>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6EF20C5"/>
    <w:multiLevelType w:val="hybridMultilevel"/>
    <w:tmpl w:val="16AE8C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0694876"/>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2"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9A74C7"/>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5" w15:restartNumberingAfterBreak="0">
    <w:nsid w:val="78FA5F37"/>
    <w:multiLevelType w:val="hybridMultilevel"/>
    <w:tmpl w:val="20C0BADC"/>
    <w:lvl w:ilvl="0" w:tplc="24A43508">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16cid:durableId="444928476">
    <w:abstractNumId w:val="23"/>
  </w:num>
  <w:num w:numId="2" w16cid:durableId="1631477720">
    <w:abstractNumId w:val="6"/>
  </w:num>
  <w:num w:numId="3" w16cid:durableId="1645968482">
    <w:abstractNumId w:val="11"/>
  </w:num>
  <w:num w:numId="4" w16cid:durableId="2016030216">
    <w:abstractNumId w:val="38"/>
  </w:num>
  <w:num w:numId="5" w16cid:durableId="815994957">
    <w:abstractNumId w:val="12"/>
  </w:num>
  <w:num w:numId="6" w16cid:durableId="1953432765">
    <w:abstractNumId w:val="33"/>
  </w:num>
  <w:num w:numId="7" w16cid:durableId="139808973">
    <w:abstractNumId w:val="24"/>
  </w:num>
  <w:num w:numId="8" w16cid:durableId="447701196">
    <w:abstractNumId w:val="28"/>
  </w:num>
  <w:num w:numId="9" w16cid:durableId="803501542">
    <w:abstractNumId w:val="37"/>
  </w:num>
  <w:num w:numId="10" w16cid:durableId="1283151374">
    <w:abstractNumId w:val="26"/>
  </w:num>
  <w:num w:numId="11" w16cid:durableId="216170302">
    <w:abstractNumId w:val="18"/>
  </w:num>
  <w:num w:numId="12" w16cid:durableId="1840653496">
    <w:abstractNumId w:val="15"/>
  </w:num>
  <w:num w:numId="13" w16cid:durableId="1866670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31905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4819034">
    <w:abstractNumId w:val="25"/>
  </w:num>
  <w:num w:numId="16" w16cid:durableId="668950668">
    <w:abstractNumId w:val="3"/>
  </w:num>
  <w:num w:numId="17" w16cid:durableId="614873101">
    <w:abstractNumId w:val="43"/>
  </w:num>
  <w:num w:numId="18" w16cid:durableId="2108308454">
    <w:abstractNumId w:val="22"/>
  </w:num>
  <w:num w:numId="19" w16cid:durableId="514078122">
    <w:abstractNumId w:val="9"/>
  </w:num>
  <w:num w:numId="20" w16cid:durableId="1795710581">
    <w:abstractNumId w:val="29"/>
  </w:num>
  <w:num w:numId="21" w16cid:durableId="86117840">
    <w:abstractNumId w:val="13"/>
  </w:num>
  <w:num w:numId="22" w16cid:durableId="192308970">
    <w:abstractNumId w:val="31"/>
  </w:num>
  <w:num w:numId="23" w16cid:durableId="1662271558">
    <w:abstractNumId w:val="39"/>
  </w:num>
  <w:num w:numId="24" w16cid:durableId="188640950">
    <w:abstractNumId w:val="2"/>
  </w:num>
  <w:num w:numId="25" w16cid:durableId="21325696">
    <w:abstractNumId w:val="34"/>
  </w:num>
  <w:num w:numId="26" w16cid:durableId="2000423798">
    <w:abstractNumId w:val="16"/>
  </w:num>
  <w:num w:numId="27" w16cid:durableId="1747457252">
    <w:abstractNumId w:val="17"/>
  </w:num>
  <w:num w:numId="28" w16cid:durableId="500312930">
    <w:abstractNumId w:val="0"/>
  </w:num>
  <w:num w:numId="29" w16cid:durableId="2081364569">
    <w:abstractNumId w:val="7"/>
  </w:num>
  <w:num w:numId="30" w16cid:durableId="92819455">
    <w:abstractNumId w:val="40"/>
  </w:num>
  <w:num w:numId="31" w16cid:durableId="624045031">
    <w:abstractNumId w:val="14"/>
  </w:num>
  <w:num w:numId="32" w16cid:durableId="45447148">
    <w:abstractNumId w:val="10"/>
  </w:num>
  <w:num w:numId="33" w16cid:durableId="2064326042">
    <w:abstractNumId w:val="27"/>
  </w:num>
  <w:num w:numId="34" w16cid:durableId="1130321563">
    <w:abstractNumId w:val="21"/>
  </w:num>
  <w:num w:numId="35" w16cid:durableId="783575619">
    <w:abstractNumId w:val="4"/>
  </w:num>
  <w:num w:numId="36" w16cid:durableId="1548487194">
    <w:abstractNumId w:val="30"/>
  </w:num>
  <w:num w:numId="37" w16cid:durableId="825588835">
    <w:abstractNumId w:val="41"/>
  </w:num>
  <w:num w:numId="38" w16cid:durableId="632756689">
    <w:abstractNumId w:val="20"/>
  </w:num>
  <w:num w:numId="39" w16cid:durableId="576984514">
    <w:abstractNumId w:val="35"/>
  </w:num>
  <w:num w:numId="40" w16cid:durableId="1505323292">
    <w:abstractNumId w:val="44"/>
  </w:num>
  <w:num w:numId="41" w16cid:durableId="677849033">
    <w:abstractNumId w:val="36"/>
  </w:num>
  <w:num w:numId="42" w16cid:durableId="335696365">
    <w:abstractNumId w:val="8"/>
  </w:num>
  <w:num w:numId="43" w16cid:durableId="983588570">
    <w:abstractNumId w:val="45"/>
  </w:num>
  <w:num w:numId="44" w16cid:durableId="209609820">
    <w:abstractNumId w:val="5"/>
  </w:num>
  <w:num w:numId="45" w16cid:durableId="9865154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8839930">
    <w:abstractNumId w:val="19"/>
  </w:num>
  <w:num w:numId="47" w16cid:durableId="75956298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5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65"/>
    <w:rsid w:val="00003A16"/>
    <w:rsid w:val="0000519D"/>
    <w:rsid w:val="00010D1D"/>
    <w:rsid w:val="000122E0"/>
    <w:rsid w:val="00016119"/>
    <w:rsid w:val="00017AE8"/>
    <w:rsid w:val="000227E5"/>
    <w:rsid w:val="00026723"/>
    <w:rsid w:val="00030590"/>
    <w:rsid w:val="000309D7"/>
    <w:rsid w:val="00034F11"/>
    <w:rsid w:val="00035D98"/>
    <w:rsid w:val="00040922"/>
    <w:rsid w:val="0004186A"/>
    <w:rsid w:val="00042152"/>
    <w:rsid w:val="000435C0"/>
    <w:rsid w:val="00051443"/>
    <w:rsid w:val="000528D6"/>
    <w:rsid w:val="00055D61"/>
    <w:rsid w:val="00056622"/>
    <w:rsid w:val="0006061E"/>
    <w:rsid w:val="00062D2E"/>
    <w:rsid w:val="00064E58"/>
    <w:rsid w:val="000718F8"/>
    <w:rsid w:val="000735AD"/>
    <w:rsid w:val="00082EF7"/>
    <w:rsid w:val="00083AEC"/>
    <w:rsid w:val="00084661"/>
    <w:rsid w:val="00086409"/>
    <w:rsid w:val="00087BEA"/>
    <w:rsid w:val="00092784"/>
    <w:rsid w:val="0009432A"/>
    <w:rsid w:val="00097EEA"/>
    <w:rsid w:val="000A1278"/>
    <w:rsid w:val="000A5C20"/>
    <w:rsid w:val="000A669C"/>
    <w:rsid w:val="000B0829"/>
    <w:rsid w:val="000B11CD"/>
    <w:rsid w:val="000B1AB2"/>
    <w:rsid w:val="000B3616"/>
    <w:rsid w:val="000C1F20"/>
    <w:rsid w:val="000C3833"/>
    <w:rsid w:val="000C4970"/>
    <w:rsid w:val="000C788C"/>
    <w:rsid w:val="000C7E5F"/>
    <w:rsid w:val="000D5C87"/>
    <w:rsid w:val="000E166E"/>
    <w:rsid w:val="000E1CCB"/>
    <w:rsid w:val="000E534A"/>
    <w:rsid w:val="000F1FE8"/>
    <w:rsid w:val="000F321D"/>
    <w:rsid w:val="000F37E8"/>
    <w:rsid w:val="000F578E"/>
    <w:rsid w:val="000F7E78"/>
    <w:rsid w:val="00103076"/>
    <w:rsid w:val="0010438B"/>
    <w:rsid w:val="00104D07"/>
    <w:rsid w:val="00106A16"/>
    <w:rsid w:val="00107AC5"/>
    <w:rsid w:val="001143E9"/>
    <w:rsid w:val="00116068"/>
    <w:rsid w:val="00121F00"/>
    <w:rsid w:val="0012578F"/>
    <w:rsid w:val="00125D98"/>
    <w:rsid w:val="00125F2D"/>
    <w:rsid w:val="0012603D"/>
    <w:rsid w:val="001262BE"/>
    <w:rsid w:val="00127B24"/>
    <w:rsid w:val="001348FA"/>
    <w:rsid w:val="00134A2B"/>
    <w:rsid w:val="00134FED"/>
    <w:rsid w:val="00135F2F"/>
    <w:rsid w:val="0013629B"/>
    <w:rsid w:val="001371FC"/>
    <w:rsid w:val="001444BD"/>
    <w:rsid w:val="00146A2D"/>
    <w:rsid w:val="0015164C"/>
    <w:rsid w:val="00154FA8"/>
    <w:rsid w:val="0016312A"/>
    <w:rsid w:val="001643A8"/>
    <w:rsid w:val="0016708B"/>
    <w:rsid w:val="001702C7"/>
    <w:rsid w:val="0018243E"/>
    <w:rsid w:val="00184927"/>
    <w:rsid w:val="00185056"/>
    <w:rsid w:val="001A3A73"/>
    <w:rsid w:val="001A4E6B"/>
    <w:rsid w:val="001A7B90"/>
    <w:rsid w:val="001B5FFF"/>
    <w:rsid w:val="001C661F"/>
    <w:rsid w:val="001D0380"/>
    <w:rsid w:val="001E01C3"/>
    <w:rsid w:val="001E284A"/>
    <w:rsid w:val="001E32AA"/>
    <w:rsid w:val="001E372B"/>
    <w:rsid w:val="001E5EF6"/>
    <w:rsid w:val="001F481A"/>
    <w:rsid w:val="001F48B5"/>
    <w:rsid w:val="001F5005"/>
    <w:rsid w:val="001F54E1"/>
    <w:rsid w:val="001F7C46"/>
    <w:rsid w:val="00204AA7"/>
    <w:rsid w:val="00212417"/>
    <w:rsid w:val="00213452"/>
    <w:rsid w:val="00214E47"/>
    <w:rsid w:val="002151E9"/>
    <w:rsid w:val="00216D5A"/>
    <w:rsid w:val="002255A3"/>
    <w:rsid w:val="00225EA9"/>
    <w:rsid w:val="00227478"/>
    <w:rsid w:val="0023348A"/>
    <w:rsid w:val="00242FAE"/>
    <w:rsid w:val="00244089"/>
    <w:rsid w:val="00244297"/>
    <w:rsid w:val="002449F4"/>
    <w:rsid w:val="00247C57"/>
    <w:rsid w:val="00250262"/>
    <w:rsid w:val="00251BDF"/>
    <w:rsid w:val="00252FA7"/>
    <w:rsid w:val="00253353"/>
    <w:rsid w:val="0025646C"/>
    <w:rsid w:val="00256793"/>
    <w:rsid w:val="00260513"/>
    <w:rsid w:val="00260641"/>
    <w:rsid w:val="002627B4"/>
    <w:rsid w:val="00266C31"/>
    <w:rsid w:val="00270888"/>
    <w:rsid w:val="00273479"/>
    <w:rsid w:val="00275927"/>
    <w:rsid w:val="00275A15"/>
    <w:rsid w:val="00276C3B"/>
    <w:rsid w:val="00282EC8"/>
    <w:rsid w:val="002848D8"/>
    <w:rsid w:val="002849CF"/>
    <w:rsid w:val="00292033"/>
    <w:rsid w:val="00292716"/>
    <w:rsid w:val="00294C41"/>
    <w:rsid w:val="002979EE"/>
    <w:rsid w:val="00297C69"/>
    <w:rsid w:val="002A12BA"/>
    <w:rsid w:val="002A2305"/>
    <w:rsid w:val="002A30C8"/>
    <w:rsid w:val="002A4C67"/>
    <w:rsid w:val="002B00E9"/>
    <w:rsid w:val="002B1467"/>
    <w:rsid w:val="002B1C4B"/>
    <w:rsid w:val="002B3235"/>
    <w:rsid w:val="002B4261"/>
    <w:rsid w:val="002B4465"/>
    <w:rsid w:val="002C1496"/>
    <w:rsid w:val="002C311D"/>
    <w:rsid w:val="002D27D8"/>
    <w:rsid w:val="002D5902"/>
    <w:rsid w:val="002D6488"/>
    <w:rsid w:val="002D706E"/>
    <w:rsid w:val="002E0111"/>
    <w:rsid w:val="002E2C60"/>
    <w:rsid w:val="002E3338"/>
    <w:rsid w:val="002E4E43"/>
    <w:rsid w:val="002E50C1"/>
    <w:rsid w:val="002F3892"/>
    <w:rsid w:val="002F3A8A"/>
    <w:rsid w:val="002F59E1"/>
    <w:rsid w:val="003010DF"/>
    <w:rsid w:val="00303C49"/>
    <w:rsid w:val="003110A4"/>
    <w:rsid w:val="00316B3A"/>
    <w:rsid w:val="00316E3D"/>
    <w:rsid w:val="00322847"/>
    <w:rsid w:val="00325364"/>
    <w:rsid w:val="00325EF9"/>
    <w:rsid w:val="0032605F"/>
    <w:rsid w:val="00333330"/>
    <w:rsid w:val="00334FDD"/>
    <w:rsid w:val="00336AED"/>
    <w:rsid w:val="0034145E"/>
    <w:rsid w:val="00343277"/>
    <w:rsid w:val="00351E3B"/>
    <w:rsid w:val="00354713"/>
    <w:rsid w:val="00355F48"/>
    <w:rsid w:val="00363FE5"/>
    <w:rsid w:val="0036461E"/>
    <w:rsid w:val="00364635"/>
    <w:rsid w:val="00365135"/>
    <w:rsid w:val="00366224"/>
    <w:rsid w:val="00366B95"/>
    <w:rsid w:val="00370B1A"/>
    <w:rsid w:val="00371D05"/>
    <w:rsid w:val="0037226C"/>
    <w:rsid w:val="00374594"/>
    <w:rsid w:val="00374AE0"/>
    <w:rsid w:val="0037575F"/>
    <w:rsid w:val="00377655"/>
    <w:rsid w:val="0038216B"/>
    <w:rsid w:val="00383750"/>
    <w:rsid w:val="003842D0"/>
    <w:rsid w:val="00386689"/>
    <w:rsid w:val="003946F6"/>
    <w:rsid w:val="00394AA7"/>
    <w:rsid w:val="0039527A"/>
    <w:rsid w:val="003A3701"/>
    <w:rsid w:val="003A5EE5"/>
    <w:rsid w:val="003A65BB"/>
    <w:rsid w:val="003A72CA"/>
    <w:rsid w:val="003B0495"/>
    <w:rsid w:val="003B3BFC"/>
    <w:rsid w:val="003B43F9"/>
    <w:rsid w:val="003B6A52"/>
    <w:rsid w:val="003C2321"/>
    <w:rsid w:val="003C2E5C"/>
    <w:rsid w:val="003C2FE1"/>
    <w:rsid w:val="003C6AE6"/>
    <w:rsid w:val="003E0120"/>
    <w:rsid w:val="003E1CE9"/>
    <w:rsid w:val="003E478A"/>
    <w:rsid w:val="003E666C"/>
    <w:rsid w:val="003F09ED"/>
    <w:rsid w:val="003F27A9"/>
    <w:rsid w:val="003F5ECF"/>
    <w:rsid w:val="003F700D"/>
    <w:rsid w:val="0040067C"/>
    <w:rsid w:val="00400EFD"/>
    <w:rsid w:val="0040505C"/>
    <w:rsid w:val="004058D6"/>
    <w:rsid w:val="004070EB"/>
    <w:rsid w:val="00413CA8"/>
    <w:rsid w:val="00414C60"/>
    <w:rsid w:val="00416D66"/>
    <w:rsid w:val="00420D6D"/>
    <w:rsid w:val="00426541"/>
    <w:rsid w:val="00430554"/>
    <w:rsid w:val="00435322"/>
    <w:rsid w:val="00435875"/>
    <w:rsid w:val="00443076"/>
    <w:rsid w:val="00452544"/>
    <w:rsid w:val="004540AF"/>
    <w:rsid w:val="00460608"/>
    <w:rsid w:val="00460AE7"/>
    <w:rsid w:val="004611C3"/>
    <w:rsid w:val="00463520"/>
    <w:rsid w:val="00463B22"/>
    <w:rsid w:val="00464D00"/>
    <w:rsid w:val="0047123A"/>
    <w:rsid w:val="00472DF6"/>
    <w:rsid w:val="00474ED7"/>
    <w:rsid w:val="00477676"/>
    <w:rsid w:val="00477F77"/>
    <w:rsid w:val="00483AA7"/>
    <w:rsid w:val="00486265"/>
    <w:rsid w:val="0049404D"/>
    <w:rsid w:val="00494390"/>
    <w:rsid w:val="00497B2B"/>
    <w:rsid w:val="004A00E8"/>
    <w:rsid w:val="004A335E"/>
    <w:rsid w:val="004A3852"/>
    <w:rsid w:val="004A4DAB"/>
    <w:rsid w:val="004B110F"/>
    <w:rsid w:val="004B207C"/>
    <w:rsid w:val="004B4142"/>
    <w:rsid w:val="004B44D7"/>
    <w:rsid w:val="004B4BFD"/>
    <w:rsid w:val="004B642E"/>
    <w:rsid w:val="004C1446"/>
    <w:rsid w:val="004C349E"/>
    <w:rsid w:val="004C6DF1"/>
    <w:rsid w:val="004E12E1"/>
    <w:rsid w:val="004E317A"/>
    <w:rsid w:val="004E44D5"/>
    <w:rsid w:val="004E5B38"/>
    <w:rsid w:val="004E79FA"/>
    <w:rsid w:val="004F1536"/>
    <w:rsid w:val="004F7F28"/>
    <w:rsid w:val="005005F8"/>
    <w:rsid w:val="00500ECE"/>
    <w:rsid w:val="00502194"/>
    <w:rsid w:val="00502361"/>
    <w:rsid w:val="005039CF"/>
    <w:rsid w:val="005103D3"/>
    <w:rsid w:val="00512D40"/>
    <w:rsid w:val="00516833"/>
    <w:rsid w:val="00520619"/>
    <w:rsid w:val="0052330C"/>
    <w:rsid w:val="005271C5"/>
    <w:rsid w:val="00527BAC"/>
    <w:rsid w:val="00531E85"/>
    <w:rsid w:val="00534CD3"/>
    <w:rsid w:val="00540FF0"/>
    <w:rsid w:val="005429FD"/>
    <w:rsid w:val="00544A04"/>
    <w:rsid w:val="00545901"/>
    <w:rsid w:val="00547624"/>
    <w:rsid w:val="00551B00"/>
    <w:rsid w:val="005543CF"/>
    <w:rsid w:val="0055631E"/>
    <w:rsid w:val="00556B2E"/>
    <w:rsid w:val="00557254"/>
    <w:rsid w:val="00561847"/>
    <w:rsid w:val="00563EAE"/>
    <w:rsid w:val="00565031"/>
    <w:rsid w:val="0056605D"/>
    <w:rsid w:val="00570BDB"/>
    <w:rsid w:val="00572CF8"/>
    <w:rsid w:val="00573425"/>
    <w:rsid w:val="00573768"/>
    <w:rsid w:val="005750B6"/>
    <w:rsid w:val="00575F1E"/>
    <w:rsid w:val="00583546"/>
    <w:rsid w:val="00590155"/>
    <w:rsid w:val="005956C2"/>
    <w:rsid w:val="005A23BB"/>
    <w:rsid w:val="005A423C"/>
    <w:rsid w:val="005A4363"/>
    <w:rsid w:val="005B0DE6"/>
    <w:rsid w:val="005B2733"/>
    <w:rsid w:val="005B2AE4"/>
    <w:rsid w:val="005B3423"/>
    <w:rsid w:val="005B49A8"/>
    <w:rsid w:val="005C07E7"/>
    <w:rsid w:val="005C5F9C"/>
    <w:rsid w:val="005C6ED1"/>
    <w:rsid w:val="005C7763"/>
    <w:rsid w:val="005D2C09"/>
    <w:rsid w:val="005E056D"/>
    <w:rsid w:val="005E49F6"/>
    <w:rsid w:val="005E51EB"/>
    <w:rsid w:val="005E6453"/>
    <w:rsid w:val="005E7F4D"/>
    <w:rsid w:val="005F48E2"/>
    <w:rsid w:val="00600190"/>
    <w:rsid w:val="00602A2B"/>
    <w:rsid w:val="0060354D"/>
    <w:rsid w:val="006041C0"/>
    <w:rsid w:val="006104AA"/>
    <w:rsid w:val="00610704"/>
    <w:rsid w:val="00614B5D"/>
    <w:rsid w:val="00624294"/>
    <w:rsid w:val="00624C72"/>
    <w:rsid w:val="00624DA6"/>
    <w:rsid w:val="00631A76"/>
    <w:rsid w:val="006357D6"/>
    <w:rsid w:val="00640DBA"/>
    <w:rsid w:val="006413F4"/>
    <w:rsid w:val="00641879"/>
    <w:rsid w:val="006439C2"/>
    <w:rsid w:val="0064690E"/>
    <w:rsid w:val="006534CB"/>
    <w:rsid w:val="00653516"/>
    <w:rsid w:val="00653AD8"/>
    <w:rsid w:val="006556ED"/>
    <w:rsid w:val="00661BCA"/>
    <w:rsid w:val="00667725"/>
    <w:rsid w:val="006702B4"/>
    <w:rsid w:val="00670F06"/>
    <w:rsid w:val="00672385"/>
    <w:rsid w:val="00673CB8"/>
    <w:rsid w:val="00680232"/>
    <w:rsid w:val="00684930"/>
    <w:rsid w:val="00694E0D"/>
    <w:rsid w:val="00695909"/>
    <w:rsid w:val="006A0809"/>
    <w:rsid w:val="006A553F"/>
    <w:rsid w:val="006A6422"/>
    <w:rsid w:val="006A756B"/>
    <w:rsid w:val="006B00D1"/>
    <w:rsid w:val="006B0ACC"/>
    <w:rsid w:val="006C2565"/>
    <w:rsid w:val="006C2D57"/>
    <w:rsid w:val="006C4F8A"/>
    <w:rsid w:val="006C76E9"/>
    <w:rsid w:val="006D0744"/>
    <w:rsid w:val="006D2750"/>
    <w:rsid w:val="006D488D"/>
    <w:rsid w:val="006D6467"/>
    <w:rsid w:val="006D6CD3"/>
    <w:rsid w:val="006D6D5A"/>
    <w:rsid w:val="006E04AE"/>
    <w:rsid w:val="006E1904"/>
    <w:rsid w:val="006E39E0"/>
    <w:rsid w:val="006E4D8B"/>
    <w:rsid w:val="006E770E"/>
    <w:rsid w:val="006F02FF"/>
    <w:rsid w:val="006F4EC6"/>
    <w:rsid w:val="006F6DD2"/>
    <w:rsid w:val="006F78C8"/>
    <w:rsid w:val="00701035"/>
    <w:rsid w:val="00701E50"/>
    <w:rsid w:val="00703453"/>
    <w:rsid w:val="00706B07"/>
    <w:rsid w:val="00707D2E"/>
    <w:rsid w:val="0071099B"/>
    <w:rsid w:val="00712DB8"/>
    <w:rsid w:val="00713E23"/>
    <w:rsid w:val="00715370"/>
    <w:rsid w:val="00733987"/>
    <w:rsid w:val="00737CD5"/>
    <w:rsid w:val="007401FC"/>
    <w:rsid w:val="007458E0"/>
    <w:rsid w:val="007475DF"/>
    <w:rsid w:val="00747B27"/>
    <w:rsid w:val="00753359"/>
    <w:rsid w:val="00753DE7"/>
    <w:rsid w:val="00754475"/>
    <w:rsid w:val="007545C8"/>
    <w:rsid w:val="007559F3"/>
    <w:rsid w:val="00755AC6"/>
    <w:rsid w:val="0076127D"/>
    <w:rsid w:val="0076339A"/>
    <w:rsid w:val="00763D1C"/>
    <w:rsid w:val="007675EA"/>
    <w:rsid w:val="007679CA"/>
    <w:rsid w:val="007743A4"/>
    <w:rsid w:val="0077529C"/>
    <w:rsid w:val="00776EBD"/>
    <w:rsid w:val="00777194"/>
    <w:rsid w:val="00783D11"/>
    <w:rsid w:val="00784BDF"/>
    <w:rsid w:val="00785BA4"/>
    <w:rsid w:val="0078715A"/>
    <w:rsid w:val="00787D9A"/>
    <w:rsid w:val="007903AF"/>
    <w:rsid w:val="00794297"/>
    <w:rsid w:val="00794D86"/>
    <w:rsid w:val="00795EA4"/>
    <w:rsid w:val="007964B2"/>
    <w:rsid w:val="007A06CD"/>
    <w:rsid w:val="007A33B5"/>
    <w:rsid w:val="007A3A3E"/>
    <w:rsid w:val="007A55D8"/>
    <w:rsid w:val="007A6F56"/>
    <w:rsid w:val="007B0AB4"/>
    <w:rsid w:val="007B16D6"/>
    <w:rsid w:val="007B3E8E"/>
    <w:rsid w:val="007B69FA"/>
    <w:rsid w:val="007C68CA"/>
    <w:rsid w:val="007C77E3"/>
    <w:rsid w:val="007D1A02"/>
    <w:rsid w:val="007D68A8"/>
    <w:rsid w:val="007E067B"/>
    <w:rsid w:val="007E16C2"/>
    <w:rsid w:val="007E650C"/>
    <w:rsid w:val="007F3549"/>
    <w:rsid w:val="007F3693"/>
    <w:rsid w:val="007F393F"/>
    <w:rsid w:val="008021E0"/>
    <w:rsid w:val="00802D9C"/>
    <w:rsid w:val="00805C35"/>
    <w:rsid w:val="0080707E"/>
    <w:rsid w:val="00813000"/>
    <w:rsid w:val="00813754"/>
    <w:rsid w:val="008153D4"/>
    <w:rsid w:val="00815534"/>
    <w:rsid w:val="008167D5"/>
    <w:rsid w:val="00817161"/>
    <w:rsid w:val="00817963"/>
    <w:rsid w:val="00821164"/>
    <w:rsid w:val="00822A01"/>
    <w:rsid w:val="00824404"/>
    <w:rsid w:val="00824BF2"/>
    <w:rsid w:val="00826A5F"/>
    <w:rsid w:val="008271A0"/>
    <w:rsid w:val="008346CF"/>
    <w:rsid w:val="00840FD0"/>
    <w:rsid w:val="00851E11"/>
    <w:rsid w:val="008527DB"/>
    <w:rsid w:val="00857FA8"/>
    <w:rsid w:val="00861870"/>
    <w:rsid w:val="008630BF"/>
    <w:rsid w:val="00864878"/>
    <w:rsid w:val="00865443"/>
    <w:rsid w:val="0087063A"/>
    <w:rsid w:val="00875383"/>
    <w:rsid w:val="00875886"/>
    <w:rsid w:val="0088673A"/>
    <w:rsid w:val="0088685F"/>
    <w:rsid w:val="00890645"/>
    <w:rsid w:val="0089371F"/>
    <w:rsid w:val="00893AC8"/>
    <w:rsid w:val="008A485F"/>
    <w:rsid w:val="008A5126"/>
    <w:rsid w:val="008B04F4"/>
    <w:rsid w:val="008B13C9"/>
    <w:rsid w:val="008B13DA"/>
    <w:rsid w:val="008B1971"/>
    <w:rsid w:val="008B1DAA"/>
    <w:rsid w:val="008B6ADD"/>
    <w:rsid w:val="008C4C65"/>
    <w:rsid w:val="008C76AE"/>
    <w:rsid w:val="008C7788"/>
    <w:rsid w:val="008D3D66"/>
    <w:rsid w:val="008D57FC"/>
    <w:rsid w:val="008D5972"/>
    <w:rsid w:val="008D6309"/>
    <w:rsid w:val="008D76FC"/>
    <w:rsid w:val="008E1605"/>
    <w:rsid w:val="008E1F83"/>
    <w:rsid w:val="008E2D3A"/>
    <w:rsid w:val="008F1637"/>
    <w:rsid w:val="008F4CE1"/>
    <w:rsid w:val="008F62FF"/>
    <w:rsid w:val="00900457"/>
    <w:rsid w:val="009011B9"/>
    <w:rsid w:val="00913461"/>
    <w:rsid w:val="00915117"/>
    <w:rsid w:val="00915158"/>
    <w:rsid w:val="00917CE7"/>
    <w:rsid w:val="00917D38"/>
    <w:rsid w:val="009248DF"/>
    <w:rsid w:val="00924DDA"/>
    <w:rsid w:val="00924F6F"/>
    <w:rsid w:val="009308F9"/>
    <w:rsid w:val="0093153E"/>
    <w:rsid w:val="0093307D"/>
    <w:rsid w:val="00936C17"/>
    <w:rsid w:val="00940778"/>
    <w:rsid w:val="009420F0"/>
    <w:rsid w:val="009429EC"/>
    <w:rsid w:val="009450D8"/>
    <w:rsid w:val="00947A55"/>
    <w:rsid w:val="009507A8"/>
    <w:rsid w:val="00950CBD"/>
    <w:rsid w:val="00951E92"/>
    <w:rsid w:val="00951F17"/>
    <w:rsid w:val="00952319"/>
    <w:rsid w:val="009538C1"/>
    <w:rsid w:val="00957495"/>
    <w:rsid w:val="00957931"/>
    <w:rsid w:val="00961EBE"/>
    <w:rsid w:val="00962730"/>
    <w:rsid w:val="00962BF2"/>
    <w:rsid w:val="00962D72"/>
    <w:rsid w:val="009645FB"/>
    <w:rsid w:val="00980344"/>
    <w:rsid w:val="00983E1B"/>
    <w:rsid w:val="00984D8C"/>
    <w:rsid w:val="0099128D"/>
    <w:rsid w:val="009926F9"/>
    <w:rsid w:val="009A0169"/>
    <w:rsid w:val="009B0AF1"/>
    <w:rsid w:val="009B361D"/>
    <w:rsid w:val="009B6469"/>
    <w:rsid w:val="009B64B3"/>
    <w:rsid w:val="009C1603"/>
    <w:rsid w:val="009C2BD2"/>
    <w:rsid w:val="009C3E51"/>
    <w:rsid w:val="009D18CB"/>
    <w:rsid w:val="009D2DB5"/>
    <w:rsid w:val="009D3900"/>
    <w:rsid w:val="009E0AA1"/>
    <w:rsid w:val="009E385E"/>
    <w:rsid w:val="009E47C5"/>
    <w:rsid w:val="009E49DA"/>
    <w:rsid w:val="009E7887"/>
    <w:rsid w:val="009F085C"/>
    <w:rsid w:val="009F12B9"/>
    <w:rsid w:val="009F4162"/>
    <w:rsid w:val="00A003E0"/>
    <w:rsid w:val="00A0293C"/>
    <w:rsid w:val="00A07AAD"/>
    <w:rsid w:val="00A137D8"/>
    <w:rsid w:val="00A16BB8"/>
    <w:rsid w:val="00A17987"/>
    <w:rsid w:val="00A17D07"/>
    <w:rsid w:val="00A202F1"/>
    <w:rsid w:val="00A2169D"/>
    <w:rsid w:val="00A21E53"/>
    <w:rsid w:val="00A24E1E"/>
    <w:rsid w:val="00A2750F"/>
    <w:rsid w:val="00A305BD"/>
    <w:rsid w:val="00A307BE"/>
    <w:rsid w:val="00A31CB6"/>
    <w:rsid w:val="00A36DBE"/>
    <w:rsid w:val="00A36F7E"/>
    <w:rsid w:val="00A37716"/>
    <w:rsid w:val="00A437C5"/>
    <w:rsid w:val="00A43ECA"/>
    <w:rsid w:val="00A475E4"/>
    <w:rsid w:val="00A51914"/>
    <w:rsid w:val="00A54FA5"/>
    <w:rsid w:val="00A550E1"/>
    <w:rsid w:val="00A62A66"/>
    <w:rsid w:val="00A67B0D"/>
    <w:rsid w:val="00A70EEE"/>
    <w:rsid w:val="00A7418F"/>
    <w:rsid w:val="00A74315"/>
    <w:rsid w:val="00A74DC6"/>
    <w:rsid w:val="00A75DF3"/>
    <w:rsid w:val="00A80107"/>
    <w:rsid w:val="00A83092"/>
    <w:rsid w:val="00A87C5C"/>
    <w:rsid w:val="00A87D5E"/>
    <w:rsid w:val="00A905BE"/>
    <w:rsid w:val="00A927A4"/>
    <w:rsid w:val="00A92868"/>
    <w:rsid w:val="00A94C16"/>
    <w:rsid w:val="00AA305B"/>
    <w:rsid w:val="00AB08CE"/>
    <w:rsid w:val="00AB74B9"/>
    <w:rsid w:val="00AC4743"/>
    <w:rsid w:val="00AC544C"/>
    <w:rsid w:val="00AC70F4"/>
    <w:rsid w:val="00AD0C64"/>
    <w:rsid w:val="00AD253B"/>
    <w:rsid w:val="00AD3133"/>
    <w:rsid w:val="00AD36B7"/>
    <w:rsid w:val="00AD3A40"/>
    <w:rsid w:val="00AE0C26"/>
    <w:rsid w:val="00AE3060"/>
    <w:rsid w:val="00AE4327"/>
    <w:rsid w:val="00AE5231"/>
    <w:rsid w:val="00AE7E5A"/>
    <w:rsid w:val="00AF3131"/>
    <w:rsid w:val="00AF3298"/>
    <w:rsid w:val="00AF35FF"/>
    <w:rsid w:val="00AF42A4"/>
    <w:rsid w:val="00AF4939"/>
    <w:rsid w:val="00AF522B"/>
    <w:rsid w:val="00B008BE"/>
    <w:rsid w:val="00B0756C"/>
    <w:rsid w:val="00B109B5"/>
    <w:rsid w:val="00B11509"/>
    <w:rsid w:val="00B13BC9"/>
    <w:rsid w:val="00B14FCF"/>
    <w:rsid w:val="00B15CE1"/>
    <w:rsid w:val="00B205CA"/>
    <w:rsid w:val="00B22851"/>
    <w:rsid w:val="00B22C7A"/>
    <w:rsid w:val="00B27747"/>
    <w:rsid w:val="00B30EF8"/>
    <w:rsid w:val="00B316D7"/>
    <w:rsid w:val="00B31707"/>
    <w:rsid w:val="00B31B01"/>
    <w:rsid w:val="00B35A56"/>
    <w:rsid w:val="00B40EDD"/>
    <w:rsid w:val="00B41D18"/>
    <w:rsid w:val="00B44E63"/>
    <w:rsid w:val="00B50222"/>
    <w:rsid w:val="00B51B23"/>
    <w:rsid w:val="00B5781E"/>
    <w:rsid w:val="00B62AA5"/>
    <w:rsid w:val="00B6736A"/>
    <w:rsid w:val="00B70342"/>
    <w:rsid w:val="00B7076C"/>
    <w:rsid w:val="00B70A83"/>
    <w:rsid w:val="00B72D23"/>
    <w:rsid w:val="00B765DF"/>
    <w:rsid w:val="00B76DC5"/>
    <w:rsid w:val="00B76E0A"/>
    <w:rsid w:val="00B77DE9"/>
    <w:rsid w:val="00B854C6"/>
    <w:rsid w:val="00B91E97"/>
    <w:rsid w:val="00B91F35"/>
    <w:rsid w:val="00B91F42"/>
    <w:rsid w:val="00B93BDE"/>
    <w:rsid w:val="00B945BE"/>
    <w:rsid w:val="00BA0C81"/>
    <w:rsid w:val="00BA2515"/>
    <w:rsid w:val="00BA334B"/>
    <w:rsid w:val="00BA5095"/>
    <w:rsid w:val="00BA7DBE"/>
    <w:rsid w:val="00BA7EE5"/>
    <w:rsid w:val="00BB0150"/>
    <w:rsid w:val="00BB0483"/>
    <w:rsid w:val="00BB2F94"/>
    <w:rsid w:val="00BB39D9"/>
    <w:rsid w:val="00BB3C15"/>
    <w:rsid w:val="00BB630A"/>
    <w:rsid w:val="00BB7099"/>
    <w:rsid w:val="00BC00A7"/>
    <w:rsid w:val="00BC2BFF"/>
    <w:rsid w:val="00BC6A25"/>
    <w:rsid w:val="00BC71FA"/>
    <w:rsid w:val="00BD055F"/>
    <w:rsid w:val="00BD0900"/>
    <w:rsid w:val="00BD3D7D"/>
    <w:rsid w:val="00BD4F8F"/>
    <w:rsid w:val="00BD5317"/>
    <w:rsid w:val="00BE0951"/>
    <w:rsid w:val="00BE1A4B"/>
    <w:rsid w:val="00BE7169"/>
    <w:rsid w:val="00BF1B98"/>
    <w:rsid w:val="00BF2FC2"/>
    <w:rsid w:val="00BF3054"/>
    <w:rsid w:val="00BF4324"/>
    <w:rsid w:val="00C00A7B"/>
    <w:rsid w:val="00C00A93"/>
    <w:rsid w:val="00C04CDF"/>
    <w:rsid w:val="00C104F4"/>
    <w:rsid w:val="00C13510"/>
    <w:rsid w:val="00C1584B"/>
    <w:rsid w:val="00C16433"/>
    <w:rsid w:val="00C16A66"/>
    <w:rsid w:val="00C21397"/>
    <w:rsid w:val="00C21F00"/>
    <w:rsid w:val="00C2446C"/>
    <w:rsid w:val="00C305EA"/>
    <w:rsid w:val="00C33165"/>
    <w:rsid w:val="00C34645"/>
    <w:rsid w:val="00C377C0"/>
    <w:rsid w:val="00C40CB3"/>
    <w:rsid w:val="00C45851"/>
    <w:rsid w:val="00C459B8"/>
    <w:rsid w:val="00C50FB5"/>
    <w:rsid w:val="00C51CF4"/>
    <w:rsid w:val="00C556D2"/>
    <w:rsid w:val="00C64FFA"/>
    <w:rsid w:val="00C653A7"/>
    <w:rsid w:val="00C65519"/>
    <w:rsid w:val="00C65646"/>
    <w:rsid w:val="00C65967"/>
    <w:rsid w:val="00C70F66"/>
    <w:rsid w:val="00C7719B"/>
    <w:rsid w:val="00C816A3"/>
    <w:rsid w:val="00C822AC"/>
    <w:rsid w:val="00C86B4F"/>
    <w:rsid w:val="00C901E0"/>
    <w:rsid w:val="00C91F10"/>
    <w:rsid w:val="00C93C6D"/>
    <w:rsid w:val="00C95FDC"/>
    <w:rsid w:val="00C97471"/>
    <w:rsid w:val="00CA1DDE"/>
    <w:rsid w:val="00CA388C"/>
    <w:rsid w:val="00CA4C55"/>
    <w:rsid w:val="00CA5255"/>
    <w:rsid w:val="00CA7C55"/>
    <w:rsid w:val="00CB04D6"/>
    <w:rsid w:val="00CB075E"/>
    <w:rsid w:val="00CB4B0F"/>
    <w:rsid w:val="00CB5528"/>
    <w:rsid w:val="00CB78C8"/>
    <w:rsid w:val="00CB7A1F"/>
    <w:rsid w:val="00CC0739"/>
    <w:rsid w:val="00CC4B31"/>
    <w:rsid w:val="00CC7D8B"/>
    <w:rsid w:val="00CD0B2B"/>
    <w:rsid w:val="00CD3AB7"/>
    <w:rsid w:val="00CE1D64"/>
    <w:rsid w:val="00CE29F9"/>
    <w:rsid w:val="00CE42DD"/>
    <w:rsid w:val="00CE5401"/>
    <w:rsid w:val="00CF139D"/>
    <w:rsid w:val="00CF3C59"/>
    <w:rsid w:val="00CF49C0"/>
    <w:rsid w:val="00CF6D05"/>
    <w:rsid w:val="00D06167"/>
    <w:rsid w:val="00D07D22"/>
    <w:rsid w:val="00D12B80"/>
    <w:rsid w:val="00D1446B"/>
    <w:rsid w:val="00D16AA0"/>
    <w:rsid w:val="00D177FB"/>
    <w:rsid w:val="00D17C6E"/>
    <w:rsid w:val="00D22F79"/>
    <w:rsid w:val="00D264CB"/>
    <w:rsid w:val="00D267B7"/>
    <w:rsid w:val="00D2696F"/>
    <w:rsid w:val="00D30EBE"/>
    <w:rsid w:val="00D336BD"/>
    <w:rsid w:val="00D3388F"/>
    <w:rsid w:val="00D35F92"/>
    <w:rsid w:val="00D4408E"/>
    <w:rsid w:val="00D45E01"/>
    <w:rsid w:val="00D4627A"/>
    <w:rsid w:val="00D467AF"/>
    <w:rsid w:val="00D47F7D"/>
    <w:rsid w:val="00D50532"/>
    <w:rsid w:val="00D5245F"/>
    <w:rsid w:val="00D52E16"/>
    <w:rsid w:val="00D5400C"/>
    <w:rsid w:val="00D54539"/>
    <w:rsid w:val="00D550EA"/>
    <w:rsid w:val="00D6079C"/>
    <w:rsid w:val="00D60991"/>
    <w:rsid w:val="00D609B9"/>
    <w:rsid w:val="00D709D1"/>
    <w:rsid w:val="00D722CA"/>
    <w:rsid w:val="00D7291C"/>
    <w:rsid w:val="00D73606"/>
    <w:rsid w:val="00D77BBC"/>
    <w:rsid w:val="00D800EA"/>
    <w:rsid w:val="00D83252"/>
    <w:rsid w:val="00D836AE"/>
    <w:rsid w:val="00D83D11"/>
    <w:rsid w:val="00D91469"/>
    <w:rsid w:val="00D93966"/>
    <w:rsid w:val="00D95FFB"/>
    <w:rsid w:val="00D96CCF"/>
    <w:rsid w:val="00DA0EB2"/>
    <w:rsid w:val="00DA14B1"/>
    <w:rsid w:val="00DA4FF5"/>
    <w:rsid w:val="00DB0B0F"/>
    <w:rsid w:val="00DB27F2"/>
    <w:rsid w:val="00DB3A55"/>
    <w:rsid w:val="00DB6CF2"/>
    <w:rsid w:val="00DB79D1"/>
    <w:rsid w:val="00DC1E73"/>
    <w:rsid w:val="00DC4B64"/>
    <w:rsid w:val="00DC7727"/>
    <w:rsid w:val="00DD166C"/>
    <w:rsid w:val="00DD1FE1"/>
    <w:rsid w:val="00DD34C2"/>
    <w:rsid w:val="00DD520F"/>
    <w:rsid w:val="00DE0AA3"/>
    <w:rsid w:val="00DE3473"/>
    <w:rsid w:val="00DF0190"/>
    <w:rsid w:val="00DF081C"/>
    <w:rsid w:val="00DF6121"/>
    <w:rsid w:val="00DF6D81"/>
    <w:rsid w:val="00DF751D"/>
    <w:rsid w:val="00DF7E35"/>
    <w:rsid w:val="00E03750"/>
    <w:rsid w:val="00E12740"/>
    <w:rsid w:val="00E16ABD"/>
    <w:rsid w:val="00E17551"/>
    <w:rsid w:val="00E21B7C"/>
    <w:rsid w:val="00E22C3B"/>
    <w:rsid w:val="00E24A46"/>
    <w:rsid w:val="00E24F6F"/>
    <w:rsid w:val="00E27A71"/>
    <w:rsid w:val="00E36630"/>
    <w:rsid w:val="00E378DF"/>
    <w:rsid w:val="00E37CEF"/>
    <w:rsid w:val="00E41301"/>
    <w:rsid w:val="00E44B37"/>
    <w:rsid w:val="00E514DD"/>
    <w:rsid w:val="00E55FEF"/>
    <w:rsid w:val="00E55FF6"/>
    <w:rsid w:val="00E56587"/>
    <w:rsid w:val="00E5764A"/>
    <w:rsid w:val="00E60891"/>
    <w:rsid w:val="00E66AF1"/>
    <w:rsid w:val="00E71A9B"/>
    <w:rsid w:val="00E7245A"/>
    <w:rsid w:val="00E73C71"/>
    <w:rsid w:val="00E8337E"/>
    <w:rsid w:val="00E851B3"/>
    <w:rsid w:val="00E8584E"/>
    <w:rsid w:val="00E969AD"/>
    <w:rsid w:val="00EA39FE"/>
    <w:rsid w:val="00EA4533"/>
    <w:rsid w:val="00EA697A"/>
    <w:rsid w:val="00EA79AF"/>
    <w:rsid w:val="00EB7B95"/>
    <w:rsid w:val="00EC628C"/>
    <w:rsid w:val="00EC7F95"/>
    <w:rsid w:val="00ED1D45"/>
    <w:rsid w:val="00ED1D70"/>
    <w:rsid w:val="00ED2FD7"/>
    <w:rsid w:val="00ED4296"/>
    <w:rsid w:val="00EE330C"/>
    <w:rsid w:val="00EE75D1"/>
    <w:rsid w:val="00EF05F5"/>
    <w:rsid w:val="00EF0760"/>
    <w:rsid w:val="00EF2DDF"/>
    <w:rsid w:val="00F011B2"/>
    <w:rsid w:val="00F0281E"/>
    <w:rsid w:val="00F06772"/>
    <w:rsid w:val="00F07651"/>
    <w:rsid w:val="00F12222"/>
    <w:rsid w:val="00F1246B"/>
    <w:rsid w:val="00F124F1"/>
    <w:rsid w:val="00F139AC"/>
    <w:rsid w:val="00F16C2C"/>
    <w:rsid w:val="00F22EBE"/>
    <w:rsid w:val="00F232B8"/>
    <w:rsid w:val="00F33650"/>
    <w:rsid w:val="00F34323"/>
    <w:rsid w:val="00F35242"/>
    <w:rsid w:val="00F3564D"/>
    <w:rsid w:val="00F50109"/>
    <w:rsid w:val="00F53329"/>
    <w:rsid w:val="00F6005C"/>
    <w:rsid w:val="00F627A6"/>
    <w:rsid w:val="00F66AFE"/>
    <w:rsid w:val="00F7108E"/>
    <w:rsid w:val="00F73088"/>
    <w:rsid w:val="00F731A4"/>
    <w:rsid w:val="00F74ED6"/>
    <w:rsid w:val="00F75A04"/>
    <w:rsid w:val="00F7627F"/>
    <w:rsid w:val="00F7758D"/>
    <w:rsid w:val="00F84314"/>
    <w:rsid w:val="00F8526E"/>
    <w:rsid w:val="00F946F8"/>
    <w:rsid w:val="00F95F7E"/>
    <w:rsid w:val="00F964FE"/>
    <w:rsid w:val="00FB0250"/>
    <w:rsid w:val="00FB1767"/>
    <w:rsid w:val="00FB56C7"/>
    <w:rsid w:val="00FB685D"/>
    <w:rsid w:val="00FC0700"/>
    <w:rsid w:val="00FC082B"/>
    <w:rsid w:val="00FC10F5"/>
    <w:rsid w:val="00FC1CE9"/>
    <w:rsid w:val="00FC213D"/>
    <w:rsid w:val="00FC37B5"/>
    <w:rsid w:val="00FD2CF6"/>
    <w:rsid w:val="00FD4399"/>
    <w:rsid w:val="00FD63E7"/>
    <w:rsid w:val="00FD6788"/>
    <w:rsid w:val="00FE0B17"/>
    <w:rsid w:val="00FE656E"/>
    <w:rsid w:val="00FE6E7B"/>
    <w:rsid w:val="00FE76EB"/>
    <w:rsid w:val="00FF14E1"/>
    <w:rsid w:val="00FF1BA1"/>
    <w:rsid w:val="00FF275A"/>
    <w:rsid w:val="00FF56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7F3AFC"/>
  <w15:docId w15:val="{5D8B4833-0EE1-497A-A792-A66378CA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7E"/>
    <w:pPr>
      <w:spacing w:line="276" w:lineRule="auto"/>
      <w:jc w:val="both"/>
    </w:pPr>
    <w:rPr>
      <w:rFonts w:ascii="Calibri" w:hAnsi="Calibri"/>
      <w:sz w:val="24"/>
      <w:szCs w:val="24"/>
      <w:lang w:val="en-GB"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ind w:right="-58"/>
      <w:outlineLvl w:val="3"/>
    </w:pPr>
    <w:rPr>
      <w:rFonts w:ascii="Arial" w:hAnsi="Arial" w:cs="Arial"/>
      <w:b/>
      <w:bCs/>
      <w:sz w:val="18"/>
    </w:rPr>
  </w:style>
  <w:style w:type="paragraph" w:styleId="Heading5">
    <w:name w:val="heading 5"/>
    <w:basedOn w:val="Normal"/>
    <w:next w:val="Normal"/>
    <w:qFormat/>
    <w:pPr>
      <w:keepNext/>
      <w:ind w:left="350" w:right="188"/>
      <w:outlineLvl w:val="4"/>
    </w:pPr>
    <w:rPr>
      <w:rFonts w:ascii="Arial" w:hAnsi="Arial" w:cs="Arial"/>
      <w:b/>
      <w:bCs/>
    </w:rPr>
  </w:style>
  <w:style w:type="paragraph" w:styleId="Heading6">
    <w:name w:val="heading 6"/>
    <w:basedOn w:val="Normal"/>
    <w:next w:val="Normal"/>
    <w:qFormat/>
    <w:pPr>
      <w:keepNext/>
      <w:ind w:left="350"/>
      <w:outlineLvl w:val="5"/>
    </w:pPr>
    <w:rPr>
      <w:rFonts w:ascii="Arial" w:hAnsi="Arial"/>
      <w:b/>
      <w:bCs/>
    </w:rPr>
  </w:style>
  <w:style w:type="paragraph" w:styleId="Heading7">
    <w:name w:val="heading 7"/>
    <w:basedOn w:val="Normal"/>
    <w:next w:val="Normal"/>
    <w:link w:val="Heading7Char"/>
    <w:qFormat/>
    <w:rsid w:val="00CF6D05"/>
    <w:pPr>
      <w:keepNext/>
      <w:widowControl w:val="0"/>
      <w:tabs>
        <w:tab w:val="left" w:pos="1189"/>
        <w:tab w:val="left" w:pos="3744"/>
        <w:tab w:val="center" w:pos="5760"/>
        <w:tab w:val="right" w:pos="7488"/>
      </w:tabs>
      <w:spacing w:line="200" w:lineRule="exact"/>
      <w:outlineLvl w:val="6"/>
    </w:pPr>
    <w:rPr>
      <w:rFonts w:ascii="Arial" w:hAnsi="Arial" w:cs="Arial"/>
      <w:b/>
    </w:rPr>
  </w:style>
  <w:style w:type="paragraph" w:styleId="Heading8">
    <w:name w:val="heading 8"/>
    <w:basedOn w:val="Normal"/>
    <w:next w:val="Normal"/>
    <w:link w:val="Heading8Char"/>
    <w:qFormat/>
    <w:rsid w:val="00CF6D05"/>
    <w:pPr>
      <w:keepNext/>
      <w:widowControl w:val="0"/>
      <w:tabs>
        <w:tab w:val="left" w:pos="1189"/>
        <w:tab w:val="left" w:pos="3744"/>
        <w:tab w:val="right" w:pos="5387"/>
      </w:tabs>
      <w:spacing w:line="230" w:lineRule="auto"/>
      <w:outlineLvl w:val="7"/>
    </w:pPr>
    <w:rPr>
      <w:rFonts w:ascii="Arial" w:hAnsi="Arial" w:cs="Arial"/>
      <w:bCs/>
      <w:caps/>
      <w:sz w:val="22"/>
    </w:rPr>
  </w:style>
  <w:style w:type="paragraph" w:styleId="Heading9">
    <w:name w:val="heading 9"/>
    <w:basedOn w:val="Normal"/>
    <w:next w:val="Normal"/>
    <w:link w:val="Heading9Char"/>
    <w:qFormat/>
    <w:rsid w:val="00CF6D05"/>
    <w:pPr>
      <w:keepNext/>
      <w:spacing w:line="240" w:lineRule="auto"/>
      <w:jc w:val="left"/>
      <w:outlineLvl w:val="8"/>
    </w:pPr>
    <w:rPr>
      <w:rFonts w:ascii="Arial" w:hAnsi="Arial" w:cs="Arial"/>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ind w:left="7200" w:firstLine="720"/>
    </w:pPr>
    <w:rPr>
      <w:rFonts w:ascii="Tahoma" w:hAnsi="Tahoma"/>
      <w:sz w:val="16"/>
    </w:rPr>
  </w:style>
  <w:style w:type="paragraph" w:customStyle="1" w:styleId="Footer1">
    <w:name w:val="Footer 1"/>
    <w:basedOn w:val="Footer"/>
    <w:pPr>
      <w:keepNext/>
      <w:tabs>
        <w:tab w:val="clear" w:pos="4153"/>
        <w:tab w:val="clear" w:pos="8306"/>
      </w:tabs>
      <w:spacing w:line="200" w:lineRule="atLeast"/>
    </w:pPr>
    <w:rPr>
      <w:rFonts w:ascii="Arial" w:hAnsi="Arial"/>
      <w:sz w:val="16"/>
      <w:szCs w:val="20"/>
    </w:rPr>
  </w:style>
  <w:style w:type="paragraph" w:styleId="Caption">
    <w:name w:val="caption"/>
    <w:basedOn w:val="Normal"/>
    <w:next w:val="Normal"/>
    <w:qFormat/>
    <w:rPr>
      <w:rFonts w:ascii="Garamond" w:hAnsi="Garamond"/>
      <w:i/>
      <w:iCs/>
    </w:rPr>
  </w:style>
  <w:style w:type="paragraph" w:styleId="BodyTextIndent2">
    <w:name w:val="Body Text Indent 2"/>
    <w:basedOn w:val="Normal"/>
    <w:semiHidden/>
    <w:pPr>
      <w:ind w:left="300"/>
    </w:pPr>
    <w:rPr>
      <w:rFonts w:ascii="Arial" w:hAnsi="Arial" w:cs="Arial"/>
    </w:rPr>
  </w:style>
  <w:style w:type="paragraph" w:styleId="BlockText">
    <w:name w:val="Block Text"/>
    <w:basedOn w:val="Normal"/>
    <w:semiHidden/>
    <w:pPr>
      <w:tabs>
        <w:tab w:val="right" w:pos="10300"/>
      </w:tabs>
      <w:ind w:left="350" w:right="-569"/>
    </w:pPr>
    <w:rPr>
      <w:rFonts w:ascii="Arial" w:hAnsi="Arial" w:cs="Arial"/>
    </w:rPr>
  </w:style>
  <w:style w:type="paragraph" w:styleId="BodyText">
    <w:name w:val="Body Text"/>
    <w:basedOn w:val="Normal"/>
    <w:link w:val="BodyTextChar"/>
    <w:semiHidden/>
    <w:pPr>
      <w:ind w:right="188"/>
    </w:pPr>
  </w:style>
  <w:style w:type="paragraph" w:customStyle="1" w:styleId="Single">
    <w:name w:val="Single"/>
    <w:basedOn w:val="Normal"/>
    <w:pPr>
      <w:spacing w:line="320" w:lineRule="atLeast"/>
    </w:pPr>
    <w:rPr>
      <w:rFonts w:ascii="Garamond" w:hAnsi="Garamond"/>
      <w:szCs w:val="20"/>
    </w:rPr>
  </w:style>
  <w:style w:type="paragraph" w:customStyle="1" w:styleId="Bullet">
    <w:name w:val="Bullet"/>
    <w:basedOn w:val="Normal"/>
    <w:pPr>
      <w:numPr>
        <w:numId w:val="1"/>
      </w:numPr>
      <w:spacing w:line="320" w:lineRule="atLeast"/>
    </w:pPr>
    <w:rPr>
      <w:rFonts w:ascii="Garamond" w:hAnsi="Garamond"/>
      <w:szCs w:val="20"/>
    </w:rPr>
  </w:style>
  <w:style w:type="paragraph" w:styleId="BodyTextIndent3">
    <w:name w:val="Body Text Indent 3"/>
    <w:basedOn w:val="Normal"/>
    <w:semiHidden/>
    <w:pPr>
      <w:ind w:left="350"/>
    </w:pPr>
    <w:rPr>
      <w:rFonts w:ascii="Arial" w:hAnsi="Arial"/>
    </w:rPr>
  </w:style>
  <w:style w:type="paragraph" w:customStyle="1" w:styleId="Recipient">
    <w:name w:val="Recipient"/>
    <w:basedOn w:val="Normal"/>
    <w:next w:val="RecipientAddress"/>
    <w:pPr>
      <w:spacing w:line="320" w:lineRule="atLeast"/>
    </w:pPr>
    <w:rPr>
      <w:rFonts w:ascii="Garamond" w:hAnsi="Garamond"/>
      <w:szCs w:val="20"/>
    </w:rPr>
  </w:style>
  <w:style w:type="paragraph" w:customStyle="1" w:styleId="RecipientAddress">
    <w:name w:val="RecipientAddress"/>
    <w:basedOn w:val="Recipient"/>
  </w:style>
  <w:style w:type="character" w:styleId="Hyperlink">
    <w:name w:val="Hyperlink"/>
    <w:uiPriority w:val="99"/>
    <w:unhideWhenUsed/>
    <w:rsid w:val="00CC4B31"/>
    <w:rPr>
      <w:color w:val="0563C1"/>
      <w:u w:val="single"/>
    </w:rPr>
  </w:style>
  <w:style w:type="paragraph" w:styleId="ListParagraph">
    <w:name w:val="List Paragraph"/>
    <w:aliases w:val="Table of contents numbered,List Paragraph 1.1.1,He,Bullet Level 1,Header Name,WCG F,Bullets3"/>
    <w:basedOn w:val="Normal"/>
    <w:link w:val="ListParagraphChar"/>
    <w:uiPriority w:val="34"/>
    <w:qFormat/>
    <w:rsid w:val="00D06167"/>
    <w:pPr>
      <w:spacing w:after="160" w:line="259" w:lineRule="auto"/>
      <w:ind w:left="720"/>
      <w:contextualSpacing/>
      <w:jc w:val="left"/>
    </w:pPr>
    <w:rPr>
      <w:rFonts w:eastAsia="Calibri"/>
      <w:sz w:val="22"/>
      <w:szCs w:val="22"/>
      <w:lang w:val="en-ZA"/>
    </w:rPr>
  </w:style>
  <w:style w:type="character" w:styleId="CommentReference">
    <w:name w:val="annotation reference"/>
    <w:uiPriority w:val="99"/>
    <w:semiHidden/>
    <w:unhideWhenUsed/>
    <w:rsid w:val="00D06167"/>
    <w:rPr>
      <w:sz w:val="16"/>
      <w:szCs w:val="16"/>
    </w:rPr>
  </w:style>
  <w:style w:type="paragraph" w:styleId="CommentText">
    <w:name w:val="annotation text"/>
    <w:basedOn w:val="Normal"/>
    <w:link w:val="CommentTextChar"/>
    <w:uiPriority w:val="99"/>
    <w:unhideWhenUsed/>
    <w:rsid w:val="00D06167"/>
    <w:pPr>
      <w:spacing w:after="160" w:line="240" w:lineRule="auto"/>
      <w:jc w:val="left"/>
    </w:pPr>
    <w:rPr>
      <w:rFonts w:eastAsia="Calibri"/>
      <w:sz w:val="20"/>
      <w:szCs w:val="20"/>
      <w:lang w:val="en-ZA"/>
    </w:rPr>
  </w:style>
  <w:style w:type="character" w:customStyle="1" w:styleId="CommentTextChar">
    <w:name w:val="Comment Text Char"/>
    <w:link w:val="CommentText"/>
    <w:uiPriority w:val="99"/>
    <w:rsid w:val="00D06167"/>
    <w:rPr>
      <w:rFonts w:ascii="Calibri" w:eastAsia="Calibri" w:hAnsi="Calibri"/>
      <w:lang w:eastAsia="en-US"/>
    </w:rPr>
  </w:style>
  <w:style w:type="paragraph" w:styleId="BalloonText">
    <w:name w:val="Balloon Text"/>
    <w:basedOn w:val="Normal"/>
    <w:link w:val="BalloonTextChar"/>
    <w:uiPriority w:val="99"/>
    <w:semiHidden/>
    <w:unhideWhenUsed/>
    <w:rsid w:val="00D0616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06167"/>
    <w:rPr>
      <w:rFonts w:ascii="Segoe U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FC10F5"/>
    <w:pPr>
      <w:spacing w:after="0" w:line="276" w:lineRule="auto"/>
      <w:jc w:val="both"/>
    </w:pPr>
    <w:rPr>
      <w:rFonts w:eastAsia="Times New Roman"/>
      <w:b/>
      <w:bCs/>
      <w:lang w:val="en-GB"/>
    </w:rPr>
  </w:style>
  <w:style w:type="character" w:customStyle="1" w:styleId="CommentSubjectChar">
    <w:name w:val="Comment Subject Char"/>
    <w:link w:val="CommentSubject"/>
    <w:uiPriority w:val="99"/>
    <w:semiHidden/>
    <w:rsid w:val="00FC10F5"/>
    <w:rPr>
      <w:rFonts w:ascii="Calibri" w:eastAsia="Calibri" w:hAnsi="Calibri"/>
      <w:b/>
      <w:bCs/>
      <w:lang w:val="en-GB" w:eastAsia="en-US"/>
    </w:rPr>
  </w:style>
  <w:style w:type="table" w:styleId="TableGrid">
    <w:name w:val="Table Grid"/>
    <w:basedOn w:val="TableNormal"/>
    <w:uiPriority w:val="39"/>
    <w:rsid w:val="009E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B2F94"/>
    <w:rPr>
      <w:rFonts w:ascii="Calibri" w:hAnsi="Calibri"/>
      <w:sz w:val="24"/>
      <w:szCs w:val="24"/>
      <w:lang w:val="en-GB" w:eastAsia="en-US"/>
    </w:rPr>
  </w:style>
  <w:style w:type="paragraph" w:customStyle="1" w:styleId="Default">
    <w:name w:val="Default"/>
    <w:rsid w:val="00F16C2C"/>
    <w:pPr>
      <w:autoSpaceDE w:val="0"/>
      <w:autoSpaceDN w:val="0"/>
      <w:adjustRightInd w:val="0"/>
    </w:pPr>
    <w:rPr>
      <w:rFonts w:ascii="Arial" w:hAnsi="Arial" w:cs="Arial"/>
      <w:color w:val="000000"/>
      <w:sz w:val="24"/>
      <w:szCs w:val="24"/>
    </w:rPr>
  </w:style>
  <w:style w:type="character" w:customStyle="1" w:styleId="HeaderChar">
    <w:name w:val="Header Char"/>
    <w:link w:val="Header"/>
    <w:rsid w:val="00365135"/>
    <w:rPr>
      <w:rFonts w:ascii="Calibri" w:hAnsi="Calibri"/>
      <w:sz w:val="24"/>
      <w:szCs w:val="24"/>
      <w:lang w:val="en-GB" w:eastAsia="en-US"/>
    </w:rPr>
  </w:style>
  <w:style w:type="character" w:customStyle="1" w:styleId="Heading7Char">
    <w:name w:val="Heading 7 Char"/>
    <w:basedOn w:val="DefaultParagraphFont"/>
    <w:link w:val="Heading7"/>
    <w:rsid w:val="00CF6D05"/>
    <w:rPr>
      <w:rFonts w:ascii="Arial" w:hAnsi="Arial" w:cs="Arial"/>
      <w:b/>
      <w:sz w:val="24"/>
      <w:szCs w:val="24"/>
      <w:lang w:val="en-GB" w:eastAsia="en-US"/>
    </w:rPr>
  </w:style>
  <w:style w:type="character" w:customStyle="1" w:styleId="Heading8Char">
    <w:name w:val="Heading 8 Char"/>
    <w:basedOn w:val="DefaultParagraphFont"/>
    <w:link w:val="Heading8"/>
    <w:rsid w:val="00CF6D05"/>
    <w:rPr>
      <w:rFonts w:ascii="Arial" w:hAnsi="Arial" w:cs="Arial"/>
      <w:bCs/>
      <w:caps/>
      <w:sz w:val="22"/>
      <w:szCs w:val="24"/>
      <w:lang w:val="en-GB" w:eastAsia="en-US"/>
    </w:rPr>
  </w:style>
  <w:style w:type="character" w:customStyle="1" w:styleId="Heading9Char">
    <w:name w:val="Heading 9 Char"/>
    <w:basedOn w:val="DefaultParagraphFont"/>
    <w:link w:val="Heading9"/>
    <w:rsid w:val="00CF6D05"/>
    <w:rPr>
      <w:rFonts w:ascii="Arial" w:hAnsi="Arial" w:cs="Arial"/>
      <w:caps/>
      <w:sz w:val="22"/>
      <w:szCs w:val="24"/>
      <w:lang w:val="en-GB" w:eastAsia="en-US"/>
    </w:rPr>
  </w:style>
  <w:style w:type="paragraph" w:customStyle="1" w:styleId="Heading5C">
    <w:name w:val="Heading5C"/>
    <w:basedOn w:val="Heading2"/>
    <w:rsid w:val="00CF6D05"/>
    <w:pPr>
      <w:numPr>
        <w:ilvl w:val="1"/>
      </w:numPr>
      <w:spacing w:line="240" w:lineRule="auto"/>
      <w:jc w:val="left"/>
    </w:pPr>
    <w:rPr>
      <w:rFonts w:ascii="Arial" w:hAnsi="Arial" w:cs="Arial"/>
      <w:b w:val="0"/>
      <w:iCs/>
      <w:caps/>
      <w:sz w:val="22"/>
    </w:rPr>
  </w:style>
  <w:style w:type="character" w:customStyle="1" w:styleId="BodyTextChar">
    <w:name w:val="Body Text Char"/>
    <w:basedOn w:val="DefaultParagraphFont"/>
    <w:link w:val="BodyText"/>
    <w:semiHidden/>
    <w:rsid w:val="0000519D"/>
    <w:rPr>
      <w:rFonts w:ascii="Calibri" w:hAnsi="Calibri"/>
      <w:sz w:val="24"/>
      <w:szCs w:val="24"/>
      <w:lang w:val="en-GB" w:eastAsia="en-US"/>
    </w:rPr>
  </w:style>
  <w:style w:type="character" w:styleId="UnresolvedMention">
    <w:name w:val="Unresolved Mention"/>
    <w:basedOn w:val="DefaultParagraphFont"/>
    <w:uiPriority w:val="99"/>
    <w:semiHidden/>
    <w:unhideWhenUsed/>
    <w:rsid w:val="00B6736A"/>
    <w:rPr>
      <w:color w:val="605E5C"/>
      <w:shd w:val="clear" w:color="auto" w:fill="E1DFDD"/>
    </w:rPr>
  </w:style>
  <w:style w:type="paragraph" w:styleId="Revision">
    <w:name w:val="Revision"/>
    <w:hidden/>
    <w:uiPriority w:val="99"/>
    <w:semiHidden/>
    <w:rsid w:val="005A23BB"/>
    <w:rPr>
      <w:rFonts w:ascii="Calibri" w:hAnsi="Calibri"/>
      <w:sz w:val="24"/>
      <w:szCs w:val="24"/>
      <w:lang w:val="en-GB" w:eastAsia="en-US"/>
    </w:rPr>
  </w:style>
  <w:style w:type="character" w:customStyle="1" w:styleId="ListParagraphChar">
    <w:name w:val="List Paragraph Char"/>
    <w:aliases w:val="Table of contents numbered Char,List Paragraph 1.1.1 Char,He Char,Bullet Level 1 Char,Header Name Char,WCG F Char,Bullets3 Char"/>
    <w:basedOn w:val="DefaultParagraphFont"/>
    <w:link w:val="ListParagraph"/>
    <w:uiPriority w:val="34"/>
    <w:locked/>
    <w:rsid w:val="00083AEC"/>
    <w:rPr>
      <w:rFonts w:ascii="Calibri" w:eastAsia="Calibri" w:hAnsi="Calibri"/>
      <w:sz w:val="22"/>
      <w:szCs w:val="22"/>
      <w:lang w:eastAsia="en-US"/>
    </w:rPr>
  </w:style>
  <w:style w:type="paragraph" w:customStyle="1" w:styleId="NormalWeb1">
    <w:name w:val="Normal (Web)1"/>
    <w:basedOn w:val="Normal"/>
    <w:next w:val="NormalWeb"/>
    <w:uiPriority w:val="99"/>
    <w:semiHidden/>
    <w:unhideWhenUsed/>
    <w:rsid w:val="00F1246B"/>
    <w:pPr>
      <w:spacing w:before="100" w:beforeAutospacing="1" w:after="100" w:afterAutospacing="1" w:line="240" w:lineRule="auto"/>
      <w:jc w:val="left"/>
    </w:pPr>
    <w:rPr>
      <w:rFonts w:ascii="Times New Roman" w:hAnsi="Times New Roman"/>
      <w:lang w:val="en-ZA" w:eastAsia="en-ZA"/>
    </w:rPr>
  </w:style>
  <w:style w:type="paragraph" w:customStyle="1" w:styleId="Heading26">
    <w:name w:val="Heading 26"/>
    <w:basedOn w:val="Normal"/>
    <w:qFormat/>
    <w:rsid w:val="00F1246B"/>
    <w:pPr>
      <w:numPr>
        <w:ilvl w:val="3"/>
        <w:numId w:val="21"/>
      </w:numPr>
      <w:tabs>
        <w:tab w:val="left" w:pos="567"/>
        <w:tab w:val="left" w:pos="1134"/>
        <w:tab w:val="left" w:pos="1701"/>
        <w:tab w:val="left" w:pos="2268"/>
      </w:tabs>
      <w:spacing w:line="240" w:lineRule="auto"/>
      <w:jc w:val="left"/>
    </w:pPr>
    <w:rPr>
      <w:rFonts w:ascii="Arial Bold" w:hAnsi="Arial Bold"/>
      <w:b/>
      <w:sz w:val="20"/>
      <w:lang w:val="en-ZA"/>
    </w:rPr>
  </w:style>
  <w:style w:type="paragraph" w:styleId="NormalWeb">
    <w:name w:val="Normal (Web)"/>
    <w:basedOn w:val="Normal"/>
    <w:uiPriority w:val="99"/>
    <w:semiHidden/>
    <w:unhideWhenUsed/>
    <w:rsid w:val="00F1246B"/>
    <w:rPr>
      <w:rFonts w:ascii="Times New Roman" w:hAnsi="Times New Roman"/>
    </w:rPr>
  </w:style>
  <w:style w:type="character" w:customStyle="1" w:styleId="cf01">
    <w:name w:val="cf01"/>
    <w:basedOn w:val="DefaultParagraphFont"/>
    <w:rsid w:val="00737C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6833">
      <w:bodyDiv w:val="1"/>
      <w:marLeft w:val="0"/>
      <w:marRight w:val="0"/>
      <w:marTop w:val="0"/>
      <w:marBottom w:val="0"/>
      <w:divBdr>
        <w:top w:val="none" w:sz="0" w:space="0" w:color="auto"/>
        <w:left w:val="none" w:sz="0" w:space="0" w:color="auto"/>
        <w:bottom w:val="none" w:sz="0" w:space="0" w:color="auto"/>
        <w:right w:val="none" w:sz="0" w:space="0" w:color="auto"/>
      </w:divBdr>
    </w:div>
    <w:div w:id="500319818">
      <w:bodyDiv w:val="1"/>
      <w:marLeft w:val="0"/>
      <w:marRight w:val="0"/>
      <w:marTop w:val="0"/>
      <w:marBottom w:val="0"/>
      <w:divBdr>
        <w:top w:val="none" w:sz="0" w:space="0" w:color="auto"/>
        <w:left w:val="none" w:sz="0" w:space="0" w:color="auto"/>
        <w:bottom w:val="none" w:sz="0" w:space="0" w:color="auto"/>
        <w:right w:val="none" w:sz="0" w:space="0" w:color="auto"/>
      </w:divBdr>
    </w:div>
    <w:div w:id="859976008">
      <w:bodyDiv w:val="1"/>
      <w:marLeft w:val="0"/>
      <w:marRight w:val="0"/>
      <w:marTop w:val="0"/>
      <w:marBottom w:val="0"/>
      <w:divBdr>
        <w:top w:val="none" w:sz="0" w:space="0" w:color="auto"/>
        <w:left w:val="none" w:sz="0" w:space="0" w:color="auto"/>
        <w:bottom w:val="none" w:sz="0" w:space="0" w:color="auto"/>
        <w:right w:val="none" w:sz="0" w:space="0" w:color="auto"/>
      </w:divBdr>
    </w:div>
    <w:div w:id="906258843">
      <w:bodyDiv w:val="1"/>
      <w:marLeft w:val="0"/>
      <w:marRight w:val="0"/>
      <w:marTop w:val="0"/>
      <w:marBottom w:val="0"/>
      <w:divBdr>
        <w:top w:val="none" w:sz="0" w:space="0" w:color="auto"/>
        <w:left w:val="none" w:sz="0" w:space="0" w:color="auto"/>
        <w:bottom w:val="none" w:sz="0" w:space="0" w:color="auto"/>
        <w:right w:val="none" w:sz="0" w:space="0" w:color="auto"/>
      </w:divBdr>
    </w:div>
    <w:div w:id="1036928946">
      <w:bodyDiv w:val="1"/>
      <w:marLeft w:val="0"/>
      <w:marRight w:val="0"/>
      <w:marTop w:val="0"/>
      <w:marBottom w:val="0"/>
      <w:divBdr>
        <w:top w:val="none" w:sz="0" w:space="0" w:color="auto"/>
        <w:left w:val="none" w:sz="0" w:space="0" w:color="auto"/>
        <w:bottom w:val="none" w:sz="0" w:space="0" w:color="auto"/>
        <w:right w:val="none" w:sz="0" w:space="0" w:color="auto"/>
      </w:divBdr>
    </w:div>
    <w:div w:id="1384329406">
      <w:bodyDiv w:val="1"/>
      <w:marLeft w:val="0"/>
      <w:marRight w:val="0"/>
      <w:marTop w:val="0"/>
      <w:marBottom w:val="0"/>
      <w:divBdr>
        <w:top w:val="none" w:sz="0" w:space="0" w:color="auto"/>
        <w:left w:val="none" w:sz="0" w:space="0" w:color="auto"/>
        <w:bottom w:val="none" w:sz="0" w:space="0" w:color="auto"/>
        <w:right w:val="none" w:sz="0" w:space="0" w:color="auto"/>
      </w:divBdr>
    </w:div>
    <w:div w:id="1438019290">
      <w:bodyDiv w:val="1"/>
      <w:marLeft w:val="0"/>
      <w:marRight w:val="0"/>
      <w:marTop w:val="0"/>
      <w:marBottom w:val="0"/>
      <w:divBdr>
        <w:top w:val="none" w:sz="0" w:space="0" w:color="auto"/>
        <w:left w:val="none" w:sz="0" w:space="0" w:color="auto"/>
        <w:bottom w:val="none" w:sz="0" w:space="0" w:color="auto"/>
        <w:right w:val="none" w:sz="0" w:space="0" w:color="auto"/>
      </w:divBdr>
    </w:div>
    <w:div w:id="2053994486">
      <w:bodyDiv w:val="1"/>
      <w:marLeft w:val="0"/>
      <w:marRight w:val="0"/>
      <w:marTop w:val="0"/>
      <w:marBottom w:val="0"/>
      <w:divBdr>
        <w:top w:val="none" w:sz="0" w:space="0" w:color="auto"/>
        <w:left w:val="none" w:sz="0" w:space="0" w:color="auto"/>
        <w:bottom w:val="none" w:sz="0" w:space="0" w:color="auto"/>
        <w:right w:val="none" w:sz="0" w:space="0" w:color="auto"/>
      </w:divBdr>
    </w:div>
    <w:div w:id="2057658548">
      <w:bodyDiv w:val="1"/>
      <w:marLeft w:val="0"/>
      <w:marRight w:val="0"/>
      <w:marTop w:val="0"/>
      <w:marBottom w:val="0"/>
      <w:divBdr>
        <w:top w:val="none" w:sz="0" w:space="0" w:color="auto"/>
        <w:left w:val="none" w:sz="0" w:space="0" w:color="auto"/>
        <w:bottom w:val="none" w:sz="0" w:space="0" w:color="auto"/>
        <w:right w:val="none" w:sz="0" w:space="0" w:color="auto"/>
      </w:divBdr>
    </w:div>
    <w:div w:id="21217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r2@sanral.co.za" TargetMode="External"/><Relationship Id="rId18" Type="http://schemas.openxmlformats.org/officeDocument/2006/relationships/footer" Target="footer1.xml"/><Relationship Id="rId26" Type="http://schemas.openxmlformats.org/officeDocument/2006/relationships/image" Target="media/image5.emf"/><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hyperlink" Target="http://www.treasury.gov.za" TargetMode="External"/><Relationship Id="rId17" Type="http://schemas.openxmlformats.org/officeDocument/2006/relationships/header" Target="header2.xm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8.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gov.za" TargetMode="External"/><Relationship Id="rId24" Type="http://schemas.openxmlformats.org/officeDocument/2006/relationships/image" Target="media/image3.emf"/><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r2@sanral.co.za" TargetMode="External"/><Relationship Id="rId22" Type="http://schemas.openxmlformats.org/officeDocument/2006/relationships/image" Target="media/image1.emf"/><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BB803DD655447826B4E1CDA0A7614" ma:contentTypeVersion="13" ma:contentTypeDescription="Create a new document." ma:contentTypeScope="" ma:versionID="e5603f0a4049f097eaa261b990375b2d">
  <xsd:schema xmlns:xsd="http://www.w3.org/2001/XMLSchema" xmlns:xs="http://www.w3.org/2001/XMLSchema" xmlns:p="http://schemas.microsoft.com/office/2006/metadata/properties" xmlns:ns3="ec8323c1-241b-46fe-bd79-f192ba4b9753" xmlns:ns4="e97339a6-e13f-40df-b5d9-d7a4bdea3a73" targetNamespace="http://schemas.microsoft.com/office/2006/metadata/properties" ma:root="true" ma:fieldsID="23b582976ae0a786282e47978fcc6244" ns3:_="" ns4:_="">
    <xsd:import namespace="ec8323c1-241b-46fe-bd79-f192ba4b9753"/>
    <xsd:import namespace="e97339a6-e13f-40df-b5d9-d7a4bdea3a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323c1-241b-46fe-bd79-f192ba4b9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339a6-e13f-40df-b5d9-d7a4bdea3a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c8323c1-241b-46fe-bd79-f192ba4b9753" xsi:nil="true"/>
  </documentManagement>
</p:properties>
</file>

<file path=customXml/itemProps1.xml><?xml version="1.0" encoding="utf-8"?>
<ds:datastoreItem xmlns:ds="http://schemas.openxmlformats.org/officeDocument/2006/customXml" ds:itemID="{87D9F4E5-A62A-4801-9C7E-03665F2A5618}">
  <ds:schemaRefs>
    <ds:schemaRef ds:uri="http://schemas.openxmlformats.org/officeDocument/2006/bibliography"/>
  </ds:schemaRefs>
</ds:datastoreItem>
</file>

<file path=customXml/itemProps2.xml><?xml version="1.0" encoding="utf-8"?>
<ds:datastoreItem xmlns:ds="http://schemas.openxmlformats.org/officeDocument/2006/customXml" ds:itemID="{6444674F-15B9-4EAF-B18F-698EB1AEF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323c1-241b-46fe-bd79-f192ba4b9753"/>
    <ds:schemaRef ds:uri="e97339a6-e13f-40df-b5d9-d7a4bdea3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FEDA1-5549-4AD8-AFE3-FCC3CB2931D5}">
  <ds:schemaRefs>
    <ds:schemaRef ds:uri="http://schemas.microsoft.com/sharepoint/v3/contenttype/forms"/>
  </ds:schemaRefs>
</ds:datastoreItem>
</file>

<file path=customXml/itemProps4.xml><?xml version="1.0" encoding="utf-8"?>
<ds:datastoreItem xmlns:ds="http://schemas.openxmlformats.org/officeDocument/2006/customXml" ds:itemID="{FF7CD6EF-01E2-45AC-A70A-9CCA33686834}">
  <ds:schemaRefs>
    <ds:schemaRef ds:uri="http://schemas.microsoft.com/office/2006/documentManagement/types"/>
    <ds:schemaRef ds:uri="ec8323c1-241b-46fe-bd79-f192ba4b975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e97339a6-e13f-40df-b5d9-d7a4bdea3a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5595</Words>
  <Characters>31450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BRIDGE DIVISION MEETING AT WARMBATHS</vt:lpstr>
    </vt:vector>
  </TitlesOfParts>
  <Company>vke engineers</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DIVISION MEETING AT WARMBATHS</dc:title>
  <dc:subject/>
  <dc:creator>vke</dc:creator>
  <cp:keywords/>
  <dc:description/>
  <cp:lastModifiedBy>Faheem Vahed (ER)</cp:lastModifiedBy>
  <cp:revision>2</cp:revision>
  <cp:lastPrinted>2023-03-30T14:02:00Z</cp:lastPrinted>
  <dcterms:created xsi:type="dcterms:W3CDTF">2023-05-19T13:17:00Z</dcterms:created>
  <dcterms:modified xsi:type="dcterms:W3CDTF">2023-05-19T13:17:00Z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0x010100E8FBB803DD655447826B4E1CDA0A7614</vt:lpwstr>
  </property>
</Properties>
</file>