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BD698D" w:rsidRPr="00BD507F" w:rsidRDefault="00BD698D" w:rsidP="007F1B6A">
      <w:pPr>
        <w:ind w:left="567" w:hanging="567"/>
        <w:rPr>
          <w:b/>
        </w:rPr>
      </w:pPr>
    </w:p>
    <w:p w:rsidR="00BD698D" w:rsidRPr="00C80D8F" w:rsidRDefault="009B2AD7" w:rsidP="009F6B42">
      <w:pPr>
        <w:ind w:left="567" w:right="282"/>
        <w:rPr>
          <w:b/>
        </w:rPr>
      </w:pPr>
      <w:r w:rsidRPr="00C80D8F">
        <w:rPr>
          <w:b/>
        </w:rPr>
        <w:t>INTRODUCTION</w:t>
      </w:r>
    </w:p>
    <w:p w:rsidR="00904277" w:rsidRDefault="00904277" w:rsidP="009F6B42">
      <w:pPr>
        <w:pStyle w:val="Footer"/>
        <w:tabs>
          <w:tab w:val="clear" w:pos="4320"/>
          <w:tab w:val="clear" w:pos="8640"/>
        </w:tabs>
        <w:ind w:left="567" w:right="282"/>
      </w:pPr>
    </w:p>
    <w:p w:rsidR="00071580" w:rsidRPr="005D2BF1" w:rsidRDefault="001619C1" w:rsidP="008C12EA">
      <w:pPr>
        <w:spacing w:before="0" w:after="200" w:line="360" w:lineRule="auto"/>
        <w:ind w:left="567" w:right="566"/>
        <w:jc w:val="both"/>
      </w:pPr>
      <w:r>
        <w:t xml:space="preserve">Turbo Gen Services and </w:t>
      </w:r>
      <w:r w:rsidR="00071580" w:rsidRPr="005D2BF1">
        <w:t>Transformer and Switchgear Services (</w:t>
      </w:r>
      <w:r>
        <w:t xml:space="preserve">TGS and </w:t>
      </w:r>
      <w:r w:rsidR="00071580" w:rsidRPr="005D2BF1">
        <w:t xml:space="preserve">T&amp;SS) provides strategic and essential repair, maintenance, refurbishment and related engineering services to Eskom’s power </w:t>
      </w:r>
      <w:r>
        <w:t xml:space="preserve">generation, </w:t>
      </w:r>
      <w:r w:rsidR="00071580" w:rsidRPr="005D2BF1">
        <w:t>transformer</w:t>
      </w:r>
      <w:r>
        <w:t>s and switchgear fleet</w:t>
      </w:r>
      <w:r w:rsidR="00071580" w:rsidRPr="005D2BF1">
        <w:t xml:space="preserve"> at every power station and substation located </w:t>
      </w:r>
      <w:r>
        <w:t xml:space="preserve">in South Africa. </w:t>
      </w:r>
      <w:r w:rsidR="00071580" w:rsidRPr="005D2BF1">
        <w:t>Workshop Services has the abil</w:t>
      </w:r>
      <w:r>
        <w:t>ity to conduct major overhauls, rewinding</w:t>
      </w:r>
      <w:r w:rsidR="00071580" w:rsidRPr="005D2BF1">
        <w:t xml:space="preserve"> with a comp</w:t>
      </w:r>
      <w:r>
        <w:t xml:space="preserve">rehensive guarantee </w:t>
      </w:r>
      <w:r w:rsidR="00071580" w:rsidRPr="005D2BF1">
        <w:t>remanufacturing, a</w:t>
      </w:r>
      <w:r>
        <w:t>nd refurbishment of</w:t>
      </w:r>
      <w:r w:rsidR="00071580" w:rsidRPr="005D2BF1">
        <w:t xml:space="preserve"> parts. The operational lifting equipment (Lifting Machines, lifting tackles, manually operating lifting devices) in these workshops is subjected to a three monthly inspections and annual load testing. Any supplier to rendering these services should comply with Eskom requirements as stipulated in Procurement and SHEQ policies.</w:t>
      </w:r>
    </w:p>
    <w:p w:rsidR="00071580" w:rsidRPr="005D2BF1" w:rsidRDefault="001619C1" w:rsidP="008C12EA">
      <w:pPr>
        <w:pStyle w:val="H1"/>
        <w:numPr>
          <w:ilvl w:val="0"/>
          <w:numId w:val="0"/>
        </w:numPr>
        <w:tabs>
          <w:tab w:val="left" w:pos="284"/>
        </w:tabs>
        <w:spacing w:before="0" w:after="0" w:line="360" w:lineRule="auto"/>
        <w:ind w:left="567" w:right="566"/>
        <w:contextualSpacing/>
        <w:rPr>
          <w:rFonts w:cs="Times New Roman"/>
          <w:b w:val="0"/>
          <w:bCs w:val="0"/>
          <w:caps w:val="0"/>
          <w:szCs w:val="20"/>
          <w:lang w:val="en-GB" w:eastAsia="en-GB"/>
        </w:rPr>
      </w:pPr>
      <w:r>
        <w:rPr>
          <w:rFonts w:cs="Times New Roman"/>
          <w:b w:val="0"/>
          <w:bCs w:val="0"/>
          <w:caps w:val="0"/>
          <w:szCs w:val="20"/>
          <w:lang w:val="en-GB" w:eastAsia="en-GB"/>
        </w:rPr>
        <w:t xml:space="preserve">TGS and </w:t>
      </w:r>
      <w:r w:rsidR="00071580" w:rsidRPr="005D2BF1">
        <w:rPr>
          <w:rFonts w:cs="Times New Roman"/>
          <w:b w:val="0"/>
          <w:bCs w:val="0"/>
          <w:caps w:val="0"/>
          <w:szCs w:val="20"/>
          <w:lang w:val="en-GB" w:eastAsia="en-GB"/>
        </w:rPr>
        <w:t>T&amp;SS noticed that since the lifting activities are critical and</w:t>
      </w:r>
      <w:r>
        <w:rPr>
          <w:rFonts w:cs="Times New Roman"/>
          <w:b w:val="0"/>
          <w:bCs w:val="0"/>
          <w:caps w:val="0"/>
          <w:szCs w:val="20"/>
          <w:lang w:val="en-GB" w:eastAsia="en-GB"/>
        </w:rPr>
        <w:t xml:space="preserve"> </w:t>
      </w:r>
      <w:r w:rsidR="00A8328E">
        <w:rPr>
          <w:rFonts w:cs="Times New Roman"/>
          <w:b w:val="0"/>
          <w:bCs w:val="0"/>
          <w:caps w:val="0"/>
          <w:szCs w:val="20"/>
          <w:lang w:val="en-GB" w:eastAsia="en-GB"/>
        </w:rPr>
        <w:t xml:space="preserve">regulated, </w:t>
      </w:r>
      <w:r w:rsidR="00071580" w:rsidRPr="005D2BF1">
        <w:rPr>
          <w:rFonts w:cs="Times New Roman"/>
          <w:b w:val="0"/>
          <w:bCs w:val="0"/>
          <w:caps w:val="0"/>
          <w:szCs w:val="20"/>
          <w:lang w:val="en-GB" w:eastAsia="en-GB"/>
        </w:rPr>
        <w:t xml:space="preserve">an opportunity exists for establishing enabling contracts with suppliers of rigging services and mobile cranes, which will reduce the response and turnaround time of this service. A task team was established to identify various categories of supply, inspect as per Occupational Health and Safety Act No. 85 of 1993 and repairs for lifting equipment. ERI </w:t>
      </w:r>
      <w:r w:rsidR="008C62D6">
        <w:rPr>
          <w:rFonts w:cs="Times New Roman"/>
          <w:b w:val="0"/>
          <w:bCs w:val="0"/>
          <w:caps w:val="0"/>
          <w:szCs w:val="20"/>
          <w:lang w:val="en-GB" w:eastAsia="en-GB"/>
        </w:rPr>
        <w:t>TGS and T&amp;SS</w:t>
      </w:r>
      <w:r w:rsidR="00071580" w:rsidRPr="005D2BF1">
        <w:rPr>
          <w:rFonts w:cs="Times New Roman"/>
          <w:b w:val="0"/>
          <w:bCs w:val="0"/>
          <w:caps w:val="0"/>
          <w:szCs w:val="20"/>
          <w:lang w:val="en-GB" w:eastAsia="en-GB"/>
        </w:rPr>
        <w:t xml:space="preserve"> </w:t>
      </w:r>
      <w:r w:rsidR="00475610">
        <w:rPr>
          <w:rFonts w:cs="Times New Roman"/>
          <w:b w:val="0"/>
          <w:bCs w:val="0"/>
          <w:caps w:val="0"/>
          <w:szCs w:val="20"/>
          <w:lang w:val="en-GB" w:eastAsia="en-GB"/>
        </w:rPr>
        <w:t xml:space="preserve">business units </w:t>
      </w:r>
      <w:r w:rsidR="00071580" w:rsidRPr="005D2BF1">
        <w:rPr>
          <w:rFonts w:cs="Times New Roman"/>
          <w:b w:val="0"/>
          <w:bCs w:val="0"/>
          <w:caps w:val="0"/>
          <w:szCs w:val="20"/>
          <w:lang w:val="en-GB" w:eastAsia="en-GB"/>
        </w:rPr>
        <w:t xml:space="preserve">are at the stage to place a contract with pre-qualified lifting equipment suppliers. </w:t>
      </w:r>
    </w:p>
    <w:p w:rsidR="00071580" w:rsidRPr="005D2BF1" w:rsidRDefault="00071580" w:rsidP="008C12EA">
      <w:pPr>
        <w:pStyle w:val="H1"/>
        <w:numPr>
          <w:ilvl w:val="0"/>
          <w:numId w:val="0"/>
        </w:numPr>
        <w:tabs>
          <w:tab w:val="clear" w:pos="851"/>
          <w:tab w:val="left" w:pos="284"/>
        </w:tabs>
        <w:spacing w:before="0" w:after="0" w:line="360" w:lineRule="auto"/>
        <w:ind w:left="567" w:right="566"/>
        <w:contextualSpacing/>
        <w:rPr>
          <w:rFonts w:cs="Times New Roman"/>
          <w:b w:val="0"/>
          <w:bCs w:val="0"/>
          <w:caps w:val="0"/>
          <w:szCs w:val="20"/>
          <w:lang w:val="en-GB" w:eastAsia="en-GB"/>
        </w:rPr>
      </w:pPr>
      <w:r w:rsidRPr="005D2BF1">
        <w:rPr>
          <w:rFonts w:cs="Times New Roman"/>
          <w:b w:val="0"/>
          <w:bCs w:val="0"/>
          <w:caps w:val="0"/>
          <w:szCs w:val="20"/>
          <w:lang w:val="en-GB" w:eastAsia="en-GB"/>
        </w:rPr>
        <w:tab/>
        <w:t xml:space="preserve">  </w:t>
      </w:r>
      <w:r w:rsidRPr="005D2BF1">
        <w:rPr>
          <w:rFonts w:cs="Times New Roman"/>
          <w:b w:val="0"/>
          <w:bCs w:val="0"/>
          <w:caps w:val="0"/>
          <w:szCs w:val="20"/>
          <w:lang w:val="en-GB" w:eastAsia="en-GB"/>
        </w:rPr>
        <w:tab/>
      </w:r>
    </w:p>
    <w:p w:rsidR="008C10F0" w:rsidRPr="005D2BF1" w:rsidRDefault="008C10F0" w:rsidP="00E3351B">
      <w:pPr>
        <w:pStyle w:val="H1"/>
        <w:numPr>
          <w:ilvl w:val="0"/>
          <w:numId w:val="0"/>
        </w:numPr>
        <w:tabs>
          <w:tab w:val="clear" w:pos="851"/>
          <w:tab w:val="left" w:pos="284"/>
        </w:tabs>
        <w:spacing w:before="0" w:after="0" w:line="360" w:lineRule="auto"/>
        <w:ind w:left="567"/>
        <w:contextualSpacing/>
        <w:rPr>
          <w:rFonts w:cs="Times New Roman"/>
          <w:b w:val="0"/>
          <w:bCs w:val="0"/>
          <w:caps w:val="0"/>
          <w:szCs w:val="20"/>
          <w:lang w:val="en-GB" w:eastAsia="en-GB"/>
        </w:rPr>
      </w:pPr>
    </w:p>
    <w:p w:rsidR="0015430E" w:rsidRPr="005D2BF1" w:rsidRDefault="0015430E" w:rsidP="0015430E">
      <w:pPr>
        <w:pStyle w:val="H1"/>
        <w:numPr>
          <w:ilvl w:val="0"/>
          <w:numId w:val="0"/>
        </w:numPr>
        <w:tabs>
          <w:tab w:val="clear" w:pos="851"/>
          <w:tab w:val="left" w:pos="284"/>
        </w:tabs>
        <w:spacing w:before="0" w:after="0" w:line="360" w:lineRule="auto"/>
        <w:ind w:left="360" w:hanging="360"/>
        <w:contextualSpacing/>
        <w:rPr>
          <w:rFonts w:cs="Times New Roman"/>
          <w:b w:val="0"/>
          <w:bCs w:val="0"/>
          <w:caps w:val="0"/>
          <w:szCs w:val="20"/>
          <w:lang w:val="en-GB" w:eastAsia="en-GB"/>
        </w:rPr>
      </w:pPr>
    </w:p>
    <w:p w:rsidR="0015430E" w:rsidRPr="005D2BF1" w:rsidRDefault="0015430E">
      <w:pPr>
        <w:spacing w:before="0" w:after="0"/>
      </w:pPr>
      <w:r w:rsidRPr="005D2BF1">
        <w:br w:type="page"/>
      </w:r>
    </w:p>
    <w:p w:rsidR="0015430E" w:rsidRPr="005D2BF1" w:rsidRDefault="0015430E" w:rsidP="008C12EA">
      <w:pPr>
        <w:pStyle w:val="H1"/>
        <w:numPr>
          <w:ilvl w:val="0"/>
          <w:numId w:val="0"/>
        </w:numPr>
        <w:tabs>
          <w:tab w:val="clear" w:pos="851"/>
          <w:tab w:val="left" w:pos="284"/>
        </w:tabs>
        <w:spacing w:before="0" w:after="0" w:line="360" w:lineRule="auto"/>
        <w:ind w:left="567" w:right="566"/>
        <w:contextualSpacing/>
        <w:rPr>
          <w:rFonts w:cs="Times New Roman"/>
          <w:b w:val="0"/>
          <w:bCs w:val="0"/>
          <w:caps w:val="0"/>
          <w:szCs w:val="20"/>
          <w:lang w:val="en-GB" w:eastAsia="en-GB"/>
        </w:rPr>
      </w:pPr>
    </w:p>
    <w:p w:rsidR="00C80D8F" w:rsidRPr="00C80D8F" w:rsidRDefault="008C10F0" w:rsidP="008C12EA">
      <w:pPr>
        <w:pStyle w:val="H1"/>
        <w:numPr>
          <w:ilvl w:val="0"/>
          <w:numId w:val="0"/>
        </w:numPr>
        <w:tabs>
          <w:tab w:val="clear" w:pos="851"/>
          <w:tab w:val="left" w:pos="284"/>
        </w:tabs>
        <w:spacing w:before="0" w:after="0" w:line="360" w:lineRule="auto"/>
        <w:ind w:left="284" w:right="566"/>
        <w:contextualSpacing/>
        <w:rPr>
          <w:rFonts w:cs="Times New Roman"/>
          <w:bCs w:val="0"/>
          <w:caps w:val="0"/>
          <w:szCs w:val="20"/>
          <w:lang w:val="en-GB" w:eastAsia="en-GB"/>
        </w:rPr>
      </w:pPr>
      <w:r w:rsidRPr="00C80D8F">
        <w:rPr>
          <w:rFonts w:cs="Times New Roman"/>
          <w:bCs w:val="0"/>
          <w:caps w:val="0"/>
          <w:szCs w:val="20"/>
          <w:lang w:val="en-GB" w:eastAsia="en-GB"/>
        </w:rPr>
        <w:t>SCOPE OF WORK</w:t>
      </w:r>
    </w:p>
    <w:p w:rsidR="008C10F0" w:rsidRPr="005D2BF1" w:rsidRDefault="008C10F0" w:rsidP="008C12EA">
      <w:pPr>
        <w:pStyle w:val="H1"/>
        <w:numPr>
          <w:ilvl w:val="0"/>
          <w:numId w:val="11"/>
        </w:numPr>
        <w:tabs>
          <w:tab w:val="clear" w:pos="851"/>
          <w:tab w:val="left" w:pos="284"/>
        </w:tabs>
        <w:spacing w:before="0" w:after="0" w:line="360" w:lineRule="auto"/>
        <w:ind w:left="567" w:right="566" w:hanging="283"/>
        <w:contextualSpacing/>
        <w:rPr>
          <w:rFonts w:cs="Times New Roman"/>
          <w:b w:val="0"/>
          <w:bCs w:val="0"/>
          <w:caps w:val="0"/>
          <w:szCs w:val="20"/>
          <w:lang w:val="en-GB" w:eastAsia="en-GB"/>
        </w:rPr>
      </w:pPr>
      <w:r w:rsidRPr="005D2BF1">
        <w:rPr>
          <w:rFonts w:cs="Times New Roman"/>
          <w:b w:val="0"/>
          <w:bCs w:val="0"/>
          <w:caps w:val="0"/>
          <w:szCs w:val="20"/>
          <w:lang w:val="en-GB" w:eastAsia="en-GB"/>
        </w:rPr>
        <w:t xml:space="preserve">3 Monthly Visual Inspection as per applicable SANS Standards </w:t>
      </w:r>
    </w:p>
    <w:p w:rsidR="008C10F0" w:rsidRPr="005D2BF1" w:rsidRDefault="0015430E" w:rsidP="008C12EA">
      <w:pPr>
        <w:pStyle w:val="H1"/>
        <w:numPr>
          <w:ilvl w:val="0"/>
          <w:numId w:val="11"/>
        </w:numPr>
        <w:tabs>
          <w:tab w:val="clear" w:pos="851"/>
          <w:tab w:val="left" w:pos="284"/>
        </w:tabs>
        <w:spacing w:before="0" w:after="0" w:line="360" w:lineRule="auto"/>
        <w:ind w:left="567" w:right="566" w:hanging="283"/>
        <w:contextualSpacing/>
        <w:rPr>
          <w:rFonts w:cs="Times New Roman"/>
          <w:b w:val="0"/>
          <w:bCs w:val="0"/>
          <w:caps w:val="0"/>
          <w:szCs w:val="20"/>
          <w:lang w:val="en-GB" w:eastAsia="en-GB"/>
        </w:rPr>
      </w:pPr>
      <w:r w:rsidRPr="005D2BF1">
        <w:rPr>
          <w:rFonts w:cs="Times New Roman"/>
          <w:b w:val="0"/>
          <w:bCs w:val="0"/>
          <w:caps w:val="0"/>
          <w:szCs w:val="20"/>
          <w:lang w:val="en-GB" w:eastAsia="en-GB"/>
        </w:rPr>
        <w:t>Maintenance</w:t>
      </w:r>
      <w:r w:rsidR="008C10F0" w:rsidRPr="005D2BF1">
        <w:rPr>
          <w:rFonts w:cs="Times New Roman"/>
          <w:b w:val="0"/>
          <w:bCs w:val="0"/>
          <w:caps w:val="0"/>
          <w:szCs w:val="20"/>
          <w:lang w:val="en-GB" w:eastAsia="en-GB"/>
        </w:rPr>
        <w:t xml:space="preserve"> as per applicable SANS Standards</w:t>
      </w:r>
    </w:p>
    <w:p w:rsidR="008C10F0" w:rsidRDefault="008C10F0" w:rsidP="008C12EA">
      <w:pPr>
        <w:pStyle w:val="H1"/>
        <w:numPr>
          <w:ilvl w:val="0"/>
          <w:numId w:val="11"/>
        </w:numPr>
        <w:tabs>
          <w:tab w:val="clear" w:pos="851"/>
          <w:tab w:val="left" w:pos="284"/>
        </w:tabs>
        <w:spacing w:before="0" w:after="0" w:line="360" w:lineRule="auto"/>
        <w:ind w:left="567" w:right="566" w:hanging="283"/>
        <w:contextualSpacing/>
        <w:rPr>
          <w:rFonts w:cs="Times New Roman"/>
          <w:b w:val="0"/>
          <w:bCs w:val="0"/>
          <w:caps w:val="0"/>
          <w:szCs w:val="20"/>
          <w:lang w:val="en-GB" w:eastAsia="en-GB"/>
        </w:rPr>
      </w:pPr>
      <w:r w:rsidRPr="005D2BF1">
        <w:rPr>
          <w:rFonts w:cs="Times New Roman"/>
          <w:b w:val="0"/>
          <w:bCs w:val="0"/>
          <w:caps w:val="0"/>
          <w:szCs w:val="20"/>
          <w:lang w:val="en-GB" w:eastAsia="en-GB"/>
        </w:rPr>
        <w:t>Annual Load Testing as per applicable SANS Standards</w:t>
      </w:r>
    </w:p>
    <w:p w:rsidR="00A76FB8" w:rsidRPr="00A76FB8" w:rsidRDefault="00A76FB8" w:rsidP="00A76FB8">
      <w:pPr>
        <w:pStyle w:val="H1"/>
        <w:numPr>
          <w:ilvl w:val="0"/>
          <w:numId w:val="11"/>
        </w:numPr>
        <w:tabs>
          <w:tab w:val="clear" w:pos="851"/>
          <w:tab w:val="left" w:pos="284"/>
        </w:tabs>
        <w:spacing w:before="0" w:after="0" w:line="360" w:lineRule="auto"/>
        <w:ind w:left="567" w:right="566" w:hanging="283"/>
        <w:contextualSpacing/>
        <w:rPr>
          <w:rFonts w:cs="Times New Roman"/>
          <w:b w:val="0"/>
          <w:bCs w:val="0"/>
          <w:caps w:val="0"/>
          <w:szCs w:val="20"/>
          <w:lang w:val="en-GB" w:eastAsia="en-GB"/>
        </w:rPr>
      </w:pPr>
      <w:r>
        <w:rPr>
          <w:b w:val="0"/>
          <w:caps w:val="0"/>
        </w:rPr>
        <w:t>E</w:t>
      </w:r>
      <w:r w:rsidRPr="00A76FB8">
        <w:rPr>
          <w:b w:val="0"/>
          <w:caps w:val="0"/>
        </w:rPr>
        <w:t>nsure setting and calibration of scales and load limiters where applicable.</w:t>
      </w:r>
    </w:p>
    <w:p w:rsidR="00A76FB8" w:rsidRPr="005D2BF1" w:rsidRDefault="00A76FB8" w:rsidP="00A76FB8">
      <w:pPr>
        <w:pStyle w:val="H1"/>
        <w:numPr>
          <w:ilvl w:val="0"/>
          <w:numId w:val="0"/>
        </w:numPr>
        <w:tabs>
          <w:tab w:val="clear" w:pos="851"/>
          <w:tab w:val="left" w:pos="284"/>
        </w:tabs>
        <w:spacing w:before="0" w:after="0" w:line="360" w:lineRule="auto"/>
        <w:ind w:left="360" w:right="566" w:hanging="360"/>
        <w:contextualSpacing/>
        <w:rPr>
          <w:rFonts w:cs="Times New Roman"/>
          <w:b w:val="0"/>
          <w:bCs w:val="0"/>
          <w:caps w:val="0"/>
          <w:szCs w:val="20"/>
          <w:lang w:val="en-GB" w:eastAsia="en-GB"/>
        </w:rPr>
      </w:pPr>
    </w:p>
    <w:p w:rsidR="001F64D3" w:rsidRPr="005D2BF1" w:rsidRDefault="001F64D3" w:rsidP="008C12EA">
      <w:pPr>
        <w:pStyle w:val="H1"/>
        <w:numPr>
          <w:ilvl w:val="0"/>
          <w:numId w:val="0"/>
        </w:numPr>
        <w:tabs>
          <w:tab w:val="left" w:pos="284"/>
        </w:tabs>
        <w:spacing w:before="0" w:after="0"/>
        <w:ind w:right="566"/>
        <w:contextualSpacing/>
        <w:rPr>
          <w:rFonts w:cs="Times New Roman"/>
          <w:b w:val="0"/>
          <w:bCs w:val="0"/>
          <w:caps w:val="0"/>
          <w:szCs w:val="20"/>
          <w:lang w:val="en-GB" w:eastAsia="en-GB"/>
        </w:rPr>
      </w:pPr>
    </w:p>
    <w:p w:rsidR="00071580" w:rsidRPr="00C80D8F" w:rsidRDefault="00864263" w:rsidP="008C12EA">
      <w:pPr>
        <w:pStyle w:val="H1"/>
        <w:numPr>
          <w:ilvl w:val="0"/>
          <w:numId w:val="0"/>
        </w:numPr>
        <w:tabs>
          <w:tab w:val="left" w:pos="284"/>
        </w:tabs>
        <w:spacing w:before="0" w:after="0"/>
        <w:ind w:left="284" w:right="566"/>
        <w:contextualSpacing/>
        <w:rPr>
          <w:rFonts w:cs="Times New Roman"/>
          <w:bCs w:val="0"/>
          <w:caps w:val="0"/>
          <w:szCs w:val="20"/>
          <w:lang w:val="en-GB" w:eastAsia="en-GB"/>
        </w:rPr>
      </w:pPr>
      <w:r w:rsidRPr="00C80D8F">
        <w:rPr>
          <w:rFonts w:cs="Times New Roman"/>
          <w:bCs w:val="0"/>
          <w:caps w:val="0"/>
          <w:szCs w:val="20"/>
          <w:lang w:val="en-GB" w:eastAsia="en-GB"/>
        </w:rPr>
        <w:t>PERFORMANCE SPECIFICATION</w:t>
      </w:r>
    </w:p>
    <w:p w:rsidR="00071580" w:rsidRPr="005D2BF1" w:rsidRDefault="00071580" w:rsidP="008C12EA">
      <w:pPr>
        <w:pStyle w:val="H1"/>
        <w:numPr>
          <w:ilvl w:val="0"/>
          <w:numId w:val="0"/>
        </w:numPr>
        <w:tabs>
          <w:tab w:val="left" w:pos="284"/>
        </w:tabs>
        <w:spacing w:before="0" w:after="0"/>
        <w:ind w:left="77" w:right="566"/>
        <w:contextualSpacing/>
        <w:rPr>
          <w:rFonts w:cs="Times New Roman"/>
          <w:b w:val="0"/>
          <w:bCs w:val="0"/>
          <w:caps w:val="0"/>
          <w:szCs w:val="20"/>
          <w:lang w:val="en-GB" w:eastAsia="en-GB"/>
        </w:rPr>
      </w:pPr>
    </w:p>
    <w:p w:rsidR="00071580" w:rsidRPr="005D2BF1" w:rsidRDefault="00071580" w:rsidP="008C12EA">
      <w:pPr>
        <w:pStyle w:val="H1"/>
        <w:numPr>
          <w:ilvl w:val="0"/>
          <w:numId w:val="0"/>
        </w:numPr>
        <w:tabs>
          <w:tab w:val="left" w:pos="284"/>
        </w:tabs>
        <w:spacing w:before="0" w:after="0"/>
        <w:ind w:left="284" w:right="566"/>
        <w:contextualSpacing/>
        <w:rPr>
          <w:rFonts w:cs="Times New Roman"/>
          <w:b w:val="0"/>
          <w:bCs w:val="0"/>
          <w:caps w:val="0"/>
          <w:szCs w:val="20"/>
          <w:lang w:val="en-GB" w:eastAsia="en-GB"/>
        </w:rPr>
      </w:pPr>
      <w:r w:rsidRPr="005D2BF1">
        <w:rPr>
          <w:rFonts w:cs="Times New Roman"/>
          <w:b w:val="0"/>
          <w:bCs w:val="0"/>
          <w:caps w:val="0"/>
          <w:szCs w:val="20"/>
          <w:lang w:val="en-GB" w:eastAsia="en-GB"/>
        </w:rPr>
        <w:t>The requir</w:t>
      </w:r>
      <w:r w:rsidR="00864263">
        <w:rPr>
          <w:rFonts w:cs="Times New Roman"/>
          <w:b w:val="0"/>
          <w:bCs w:val="0"/>
          <w:caps w:val="0"/>
          <w:szCs w:val="20"/>
          <w:lang w:val="en-GB" w:eastAsia="en-GB"/>
        </w:rPr>
        <w:t>ed service is divided into two (2)</w:t>
      </w:r>
      <w:r w:rsidRPr="005D2BF1">
        <w:rPr>
          <w:rFonts w:cs="Times New Roman"/>
          <w:b w:val="0"/>
          <w:bCs w:val="0"/>
          <w:caps w:val="0"/>
          <w:szCs w:val="20"/>
          <w:lang w:val="en-GB" w:eastAsia="en-GB"/>
        </w:rPr>
        <w:t xml:space="preserve"> categories; the inspection and load testing of lifting machines, and the inspection and load testing of lifting tackle</w:t>
      </w:r>
      <w:r w:rsidR="00864263">
        <w:rPr>
          <w:rFonts w:cs="Times New Roman"/>
          <w:b w:val="0"/>
          <w:bCs w:val="0"/>
          <w:caps w:val="0"/>
          <w:szCs w:val="20"/>
          <w:lang w:val="en-GB" w:eastAsia="en-GB"/>
        </w:rPr>
        <w:t>s</w:t>
      </w:r>
      <w:r w:rsidRPr="005D2BF1">
        <w:rPr>
          <w:rFonts w:cs="Times New Roman"/>
          <w:b w:val="0"/>
          <w:bCs w:val="0"/>
          <w:caps w:val="0"/>
          <w:szCs w:val="20"/>
          <w:lang w:val="en-GB" w:eastAsia="en-GB"/>
        </w:rPr>
        <w:t>.</w:t>
      </w:r>
    </w:p>
    <w:p w:rsidR="00071580" w:rsidRPr="005D2BF1" w:rsidRDefault="00071580" w:rsidP="008C12EA">
      <w:pPr>
        <w:pStyle w:val="H1"/>
        <w:numPr>
          <w:ilvl w:val="0"/>
          <w:numId w:val="0"/>
        </w:numPr>
        <w:tabs>
          <w:tab w:val="left" w:pos="284"/>
        </w:tabs>
        <w:spacing w:before="0" w:after="0"/>
        <w:ind w:right="566"/>
        <w:contextualSpacing/>
        <w:rPr>
          <w:rFonts w:cs="Times New Roman"/>
          <w:b w:val="0"/>
          <w:bCs w:val="0"/>
          <w:caps w:val="0"/>
          <w:szCs w:val="20"/>
          <w:lang w:val="en-GB" w:eastAsia="en-GB"/>
        </w:rPr>
      </w:pPr>
    </w:p>
    <w:p w:rsidR="00071580" w:rsidRPr="005D2BF1" w:rsidRDefault="00071580" w:rsidP="008C12EA">
      <w:pPr>
        <w:pStyle w:val="H1"/>
        <w:numPr>
          <w:ilvl w:val="0"/>
          <w:numId w:val="5"/>
        </w:numPr>
        <w:tabs>
          <w:tab w:val="left" w:pos="284"/>
        </w:tabs>
        <w:spacing w:before="0" w:after="0"/>
        <w:ind w:left="567" w:right="566" w:hanging="283"/>
        <w:contextualSpacing/>
        <w:rPr>
          <w:rFonts w:cs="Times New Roman"/>
          <w:b w:val="0"/>
          <w:bCs w:val="0"/>
          <w:caps w:val="0"/>
          <w:szCs w:val="20"/>
          <w:lang w:val="en-GB" w:eastAsia="en-GB"/>
        </w:rPr>
      </w:pPr>
      <w:r w:rsidRPr="005D2BF1">
        <w:rPr>
          <w:rFonts w:cs="Times New Roman"/>
          <w:b w:val="0"/>
          <w:bCs w:val="0"/>
          <w:caps w:val="0"/>
          <w:szCs w:val="20"/>
          <w:lang w:val="en-GB" w:eastAsia="en-GB"/>
        </w:rPr>
        <w:t xml:space="preserve">Inspection, Load testing and </w:t>
      </w:r>
      <w:r w:rsidR="003E2C7B" w:rsidRPr="005D2BF1">
        <w:rPr>
          <w:rFonts w:cs="Times New Roman"/>
          <w:b w:val="0"/>
          <w:bCs w:val="0"/>
          <w:caps w:val="0"/>
          <w:szCs w:val="20"/>
          <w:lang w:val="en-GB" w:eastAsia="en-GB"/>
        </w:rPr>
        <w:t>maintenance(service)</w:t>
      </w:r>
      <w:r w:rsidRPr="005D2BF1">
        <w:rPr>
          <w:rFonts w:cs="Times New Roman"/>
          <w:b w:val="0"/>
          <w:bCs w:val="0"/>
          <w:caps w:val="0"/>
          <w:szCs w:val="20"/>
          <w:lang w:val="en-GB" w:eastAsia="en-GB"/>
        </w:rPr>
        <w:t xml:space="preserve"> of Lifting Machines</w:t>
      </w:r>
    </w:p>
    <w:p w:rsidR="00071580" w:rsidRPr="005D2BF1" w:rsidRDefault="00071580" w:rsidP="008C12EA">
      <w:pPr>
        <w:pStyle w:val="H1"/>
        <w:numPr>
          <w:ilvl w:val="0"/>
          <w:numId w:val="0"/>
        </w:numPr>
        <w:tabs>
          <w:tab w:val="left" w:pos="284"/>
        </w:tabs>
        <w:spacing w:before="0" w:after="0"/>
        <w:ind w:left="567" w:right="566" w:hanging="283"/>
        <w:contextualSpacing/>
        <w:rPr>
          <w:rFonts w:cs="Times New Roman"/>
          <w:b w:val="0"/>
          <w:bCs w:val="0"/>
          <w:caps w:val="0"/>
          <w:szCs w:val="20"/>
          <w:lang w:val="en-GB" w:eastAsia="en-GB"/>
        </w:rPr>
      </w:pPr>
    </w:p>
    <w:p w:rsidR="00071580" w:rsidRPr="005D2BF1" w:rsidRDefault="00FB3BDC" w:rsidP="008C12EA">
      <w:pPr>
        <w:pStyle w:val="H1"/>
        <w:numPr>
          <w:ilvl w:val="0"/>
          <w:numId w:val="0"/>
        </w:numPr>
        <w:tabs>
          <w:tab w:val="left" w:pos="284"/>
        </w:tabs>
        <w:spacing w:before="0" w:after="0"/>
        <w:ind w:left="567" w:right="566" w:hanging="283"/>
        <w:contextualSpacing/>
        <w:rPr>
          <w:rFonts w:cs="Times New Roman"/>
          <w:b w:val="0"/>
          <w:bCs w:val="0"/>
          <w:caps w:val="0"/>
          <w:szCs w:val="20"/>
          <w:lang w:val="en-GB" w:eastAsia="en-GB"/>
        </w:rPr>
      </w:pPr>
      <w:r w:rsidRPr="005D2BF1">
        <w:rPr>
          <w:rFonts w:cs="Times New Roman"/>
          <w:b w:val="0"/>
          <w:bCs w:val="0"/>
          <w:caps w:val="0"/>
          <w:szCs w:val="20"/>
          <w:lang w:val="en-GB" w:eastAsia="en-GB"/>
        </w:rPr>
        <w:tab/>
      </w:r>
      <w:r w:rsidR="00071580" w:rsidRPr="005D2BF1">
        <w:rPr>
          <w:rFonts w:cs="Times New Roman"/>
          <w:b w:val="0"/>
          <w:bCs w:val="0"/>
          <w:caps w:val="0"/>
          <w:szCs w:val="20"/>
          <w:lang w:val="en-GB" w:eastAsia="en-GB"/>
        </w:rPr>
        <w:t xml:space="preserve">Our workshops in </w:t>
      </w:r>
      <w:proofErr w:type="spellStart"/>
      <w:r w:rsidR="00071580" w:rsidRPr="005D2BF1">
        <w:rPr>
          <w:rFonts w:cs="Times New Roman"/>
          <w:b w:val="0"/>
          <w:bCs w:val="0"/>
          <w:caps w:val="0"/>
          <w:szCs w:val="20"/>
          <w:lang w:val="en-GB" w:eastAsia="en-GB"/>
        </w:rPr>
        <w:t>Rosherville</w:t>
      </w:r>
      <w:proofErr w:type="spellEnd"/>
      <w:r w:rsidR="00071580" w:rsidRPr="005D2BF1">
        <w:rPr>
          <w:rFonts w:cs="Times New Roman"/>
          <w:b w:val="0"/>
          <w:bCs w:val="0"/>
          <w:caps w:val="0"/>
          <w:szCs w:val="20"/>
          <w:lang w:val="en-GB" w:eastAsia="en-GB"/>
        </w:rPr>
        <w:t xml:space="preserve"> are equipped with a range of tonnage of cranes that are subjected to quarterly inspections and load testing to fulfil the law requirement that requires six monthly inspections and yearly load testing of the cranes. ERI has adopted three monthly intervals of inspection to the equipment; refer to the maintenance strategy document unique identifier 240-109506692. Considering the age of our equipment we would like to invite suppliers to our premises to vie</w:t>
      </w:r>
      <w:r w:rsidR="0088012C">
        <w:rPr>
          <w:rFonts w:cs="Times New Roman"/>
          <w:b w:val="0"/>
          <w:bCs w:val="0"/>
          <w:caps w:val="0"/>
          <w:szCs w:val="20"/>
          <w:lang w:val="en-GB" w:eastAsia="en-GB"/>
        </w:rPr>
        <w:t>w the details of the equipment.</w:t>
      </w:r>
    </w:p>
    <w:p w:rsidR="00071580" w:rsidRPr="005D2BF1" w:rsidRDefault="00071580" w:rsidP="008C12EA">
      <w:pPr>
        <w:pStyle w:val="H1"/>
        <w:numPr>
          <w:ilvl w:val="0"/>
          <w:numId w:val="0"/>
        </w:numPr>
        <w:tabs>
          <w:tab w:val="left" w:pos="284"/>
        </w:tabs>
        <w:spacing w:before="0" w:after="0"/>
        <w:ind w:left="567" w:right="566" w:hanging="283"/>
        <w:contextualSpacing/>
        <w:rPr>
          <w:rFonts w:cs="Times New Roman"/>
          <w:b w:val="0"/>
          <w:bCs w:val="0"/>
          <w:caps w:val="0"/>
          <w:szCs w:val="20"/>
          <w:lang w:val="en-GB" w:eastAsia="en-GB"/>
        </w:rPr>
      </w:pPr>
    </w:p>
    <w:p w:rsidR="00071580" w:rsidRPr="005D2BF1" w:rsidRDefault="008F44E4" w:rsidP="008C12EA">
      <w:pPr>
        <w:pStyle w:val="H1"/>
        <w:numPr>
          <w:ilvl w:val="0"/>
          <w:numId w:val="5"/>
        </w:numPr>
        <w:tabs>
          <w:tab w:val="left" w:pos="284"/>
        </w:tabs>
        <w:spacing w:before="0" w:after="0"/>
        <w:ind w:left="567" w:right="566" w:hanging="283"/>
        <w:contextualSpacing/>
        <w:rPr>
          <w:rFonts w:cs="Times New Roman"/>
          <w:b w:val="0"/>
          <w:bCs w:val="0"/>
          <w:caps w:val="0"/>
          <w:szCs w:val="20"/>
          <w:lang w:val="en-GB" w:eastAsia="en-GB"/>
        </w:rPr>
      </w:pPr>
      <w:r w:rsidRPr="005D2BF1">
        <w:rPr>
          <w:rFonts w:cs="Times New Roman"/>
          <w:b w:val="0"/>
          <w:bCs w:val="0"/>
          <w:caps w:val="0"/>
          <w:szCs w:val="20"/>
          <w:lang w:val="en-GB" w:eastAsia="en-GB"/>
        </w:rPr>
        <w:t xml:space="preserve">Inspection and </w:t>
      </w:r>
      <w:r w:rsidR="00071580" w:rsidRPr="005D2BF1">
        <w:rPr>
          <w:rFonts w:cs="Times New Roman"/>
          <w:b w:val="0"/>
          <w:bCs w:val="0"/>
          <w:caps w:val="0"/>
          <w:szCs w:val="20"/>
          <w:lang w:val="en-GB" w:eastAsia="en-GB"/>
        </w:rPr>
        <w:t xml:space="preserve">load testing </w:t>
      </w:r>
      <w:r w:rsidR="002308EE" w:rsidRPr="005D2BF1">
        <w:rPr>
          <w:rFonts w:cs="Times New Roman"/>
          <w:b w:val="0"/>
          <w:bCs w:val="0"/>
          <w:caps w:val="0"/>
          <w:szCs w:val="20"/>
          <w:lang w:val="en-GB" w:eastAsia="en-GB"/>
        </w:rPr>
        <w:t>of lifting tackles.</w:t>
      </w:r>
    </w:p>
    <w:p w:rsidR="00071580" w:rsidRPr="005D2BF1" w:rsidRDefault="00071580" w:rsidP="008C12EA">
      <w:pPr>
        <w:pStyle w:val="H1"/>
        <w:numPr>
          <w:ilvl w:val="0"/>
          <w:numId w:val="0"/>
        </w:numPr>
        <w:tabs>
          <w:tab w:val="left" w:pos="284"/>
        </w:tabs>
        <w:spacing w:before="0" w:after="0"/>
        <w:ind w:left="567" w:right="566" w:hanging="283"/>
        <w:contextualSpacing/>
        <w:rPr>
          <w:rFonts w:cs="Times New Roman"/>
          <w:b w:val="0"/>
          <w:bCs w:val="0"/>
          <w:caps w:val="0"/>
          <w:szCs w:val="20"/>
          <w:lang w:val="en-GB" w:eastAsia="en-GB"/>
        </w:rPr>
      </w:pPr>
    </w:p>
    <w:p w:rsidR="00345D84" w:rsidRPr="00345D84" w:rsidRDefault="00530B5A" w:rsidP="008C12EA">
      <w:pPr>
        <w:pStyle w:val="Footer"/>
        <w:ind w:left="567" w:right="566" w:hanging="283"/>
        <w:jc w:val="both"/>
      </w:pPr>
      <w:r>
        <w:tab/>
      </w:r>
      <w:r w:rsidR="00071580" w:rsidRPr="005D2BF1">
        <w:t>This is a statutory inspection and load testing of the lifting tackle</w:t>
      </w:r>
      <w:r w:rsidR="008F44E4" w:rsidRPr="005D2BF1">
        <w:t xml:space="preserve">s which is required </w:t>
      </w:r>
      <w:r w:rsidR="00071580" w:rsidRPr="005D2BF1">
        <w:t xml:space="preserve">on </w:t>
      </w:r>
      <w:r>
        <w:t xml:space="preserve">a </w:t>
      </w:r>
      <w:r w:rsidR="00071580" w:rsidRPr="005D2BF1">
        <w:t>three monthly bases by the qualified lifting tackle inspector. The</w:t>
      </w:r>
      <w:r w:rsidR="008F44E4" w:rsidRPr="005D2BF1">
        <w:t>se activities are carried out at ERI</w:t>
      </w:r>
      <w:r w:rsidR="00071580" w:rsidRPr="005D2BF1">
        <w:t xml:space="preserve"> premises except for the </w:t>
      </w:r>
      <w:r w:rsidR="00E3351B" w:rsidRPr="005D2BF1">
        <w:t>l</w:t>
      </w:r>
      <w:r w:rsidR="00071580" w:rsidRPr="005D2BF1">
        <w:t xml:space="preserve">oad testing which is conducted in the supplier’s premises. </w:t>
      </w:r>
    </w:p>
    <w:p w:rsidR="00DC032A" w:rsidRDefault="00DC032A" w:rsidP="008C12EA">
      <w:pPr>
        <w:pStyle w:val="Footer"/>
        <w:tabs>
          <w:tab w:val="clear" w:pos="4320"/>
          <w:tab w:val="clear" w:pos="8640"/>
        </w:tabs>
        <w:ind w:right="566"/>
      </w:pPr>
    </w:p>
    <w:p w:rsidR="00B77258" w:rsidRPr="00B77258" w:rsidRDefault="00C30B8B" w:rsidP="008C12EA">
      <w:pPr>
        <w:pStyle w:val="H1"/>
        <w:numPr>
          <w:ilvl w:val="0"/>
          <w:numId w:val="0"/>
        </w:numPr>
        <w:tabs>
          <w:tab w:val="left" w:pos="284"/>
        </w:tabs>
        <w:spacing w:before="0" w:after="0"/>
        <w:ind w:left="284" w:right="566"/>
        <w:contextualSpacing/>
        <w:rPr>
          <w:rFonts w:cs="Times New Roman"/>
          <w:b w:val="0"/>
          <w:bCs w:val="0"/>
          <w:caps w:val="0"/>
          <w:szCs w:val="20"/>
          <w:lang w:val="en-GB" w:eastAsia="en-GB"/>
        </w:rPr>
      </w:pPr>
      <w:r w:rsidRPr="00B77258">
        <w:rPr>
          <w:rFonts w:cs="Times New Roman"/>
          <w:b w:val="0"/>
          <w:bCs w:val="0"/>
          <w:caps w:val="0"/>
          <w:szCs w:val="20"/>
          <w:lang w:val="en-GB" w:eastAsia="en-GB"/>
        </w:rPr>
        <w:t>A quality check will be done after each service according to the specified requirements.</w:t>
      </w:r>
    </w:p>
    <w:p w:rsidR="00B77258" w:rsidRPr="00B77258" w:rsidRDefault="00B77258" w:rsidP="008C12EA">
      <w:pPr>
        <w:pStyle w:val="H1"/>
        <w:numPr>
          <w:ilvl w:val="0"/>
          <w:numId w:val="0"/>
        </w:numPr>
        <w:tabs>
          <w:tab w:val="left" w:pos="284"/>
        </w:tabs>
        <w:spacing w:before="0" w:after="0"/>
        <w:ind w:left="284" w:right="566"/>
        <w:contextualSpacing/>
        <w:rPr>
          <w:rFonts w:cs="Times New Roman"/>
          <w:b w:val="0"/>
          <w:bCs w:val="0"/>
          <w:caps w:val="0"/>
          <w:szCs w:val="20"/>
          <w:lang w:val="en-GB" w:eastAsia="en-GB"/>
        </w:rPr>
      </w:pPr>
      <w:r w:rsidRPr="00B77258">
        <w:rPr>
          <w:rFonts w:cs="Times New Roman"/>
          <w:b w:val="0"/>
          <w:bCs w:val="0"/>
          <w:caps w:val="0"/>
          <w:szCs w:val="20"/>
          <w:lang w:val="en-GB" w:eastAsia="en-GB"/>
        </w:rPr>
        <w:t>Provide own calibrated load cells</w:t>
      </w:r>
    </w:p>
    <w:p w:rsidR="00B77258" w:rsidRPr="00B77258" w:rsidRDefault="00B77258" w:rsidP="008C12EA">
      <w:pPr>
        <w:pStyle w:val="H1"/>
        <w:numPr>
          <w:ilvl w:val="0"/>
          <w:numId w:val="0"/>
        </w:numPr>
        <w:tabs>
          <w:tab w:val="left" w:pos="284"/>
        </w:tabs>
        <w:spacing w:before="0" w:after="0"/>
        <w:ind w:left="284" w:right="566"/>
        <w:contextualSpacing/>
        <w:rPr>
          <w:rFonts w:cs="Times New Roman"/>
          <w:b w:val="0"/>
          <w:bCs w:val="0"/>
          <w:caps w:val="0"/>
          <w:szCs w:val="20"/>
          <w:lang w:val="en-GB" w:eastAsia="en-GB"/>
        </w:rPr>
      </w:pPr>
      <w:r w:rsidRPr="00B77258">
        <w:rPr>
          <w:rFonts w:cs="Times New Roman"/>
          <w:b w:val="0"/>
          <w:bCs w:val="0"/>
          <w:caps w:val="0"/>
          <w:szCs w:val="20"/>
          <w:lang w:val="en-GB" w:eastAsia="en-GB"/>
        </w:rPr>
        <w:t>Guarantee/warrantee of service rendered</w:t>
      </w:r>
    </w:p>
    <w:p w:rsidR="00B77258" w:rsidRDefault="00B77258" w:rsidP="008C12EA">
      <w:pPr>
        <w:pStyle w:val="H1"/>
        <w:numPr>
          <w:ilvl w:val="0"/>
          <w:numId w:val="0"/>
        </w:numPr>
        <w:tabs>
          <w:tab w:val="left" w:pos="284"/>
        </w:tabs>
        <w:spacing w:before="0" w:after="0"/>
        <w:ind w:left="284" w:right="566"/>
        <w:contextualSpacing/>
        <w:rPr>
          <w:rFonts w:cs="Times New Roman"/>
          <w:b w:val="0"/>
          <w:bCs w:val="0"/>
          <w:caps w:val="0"/>
          <w:szCs w:val="20"/>
          <w:lang w:val="en-GB" w:eastAsia="en-GB"/>
        </w:rPr>
      </w:pPr>
      <w:r w:rsidRPr="00B77258">
        <w:rPr>
          <w:rFonts w:cs="Times New Roman"/>
          <w:b w:val="0"/>
          <w:bCs w:val="0"/>
          <w:caps w:val="0"/>
          <w:szCs w:val="20"/>
          <w:lang w:val="en-GB" w:eastAsia="en-GB"/>
        </w:rPr>
        <w:t>Operators working time schedule for 24/7 operation</w:t>
      </w:r>
    </w:p>
    <w:p w:rsidR="00C65318" w:rsidRPr="00B77258" w:rsidRDefault="00C65318" w:rsidP="008C12EA">
      <w:pPr>
        <w:pStyle w:val="H1"/>
        <w:numPr>
          <w:ilvl w:val="0"/>
          <w:numId w:val="0"/>
        </w:numPr>
        <w:tabs>
          <w:tab w:val="left" w:pos="284"/>
        </w:tabs>
        <w:spacing w:before="0" w:after="0"/>
        <w:ind w:left="284" w:right="566"/>
        <w:contextualSpacing/>
        <w:rPr>
          <w:rFonts w:cs="Times New Roman"/>
          <w:b w:val="0"/>
          <w:bCs w:val="0"/>
          <w:caps w:val="0"/>
          <w:szCs w:val="20"/>
          <w:lang w:val="en-GB" w:eastAsia="en-GB"/>
        </w:rPr>
      </w:pPr>
    </w:p>
    <w:p w:rsidR="00B77258" w:rsidRDefault="00B77258" w:rsidP="008C12EA">
      <w:pPr>
        <w:spacing w:before="0" w:after="0"/>
        <w:ind w:right="566"/>
        <w:rPr>
          <w:b/>
        </w:rPr>
      </w:pPr>
    </w:p>
    <w:p w:rsidR="00B77258" w:rsidRPr="00B77258" w:rsidRDefault="00B77258" w:rsidP="008C12EA">
      <w:pPr>
        <w:pStyle w:val="H1"/>
        <w:numPr>
          <w:ilvl w:val="0"/>
          <w:numId w:val="0"/>
        </w:numPr>
        <w:tabs>
          <w:tab w:val="left" w:pos="284"/>
        </w:tabs>
        <w:spacing w:before="0" w:after="0"/>
        <w:ind w:left="284" w:right="566"/>
        <w:contextualSpacing/>
        <w:rPr>
          <w:rFonts w:cs="Times New Roman"/>
          <w:bCs w:val="0"/>
          <w:caps w:val="0"/>
          <w:szCs w:val="20"/>
          <w:lang w:val="en-GB" w:eastAsia="en-GB"/>
        </w:rPr>
      </w:pPr>
      <w:r w:rsidRPr="00B77258">
        <w:rPr>
          <w:rFonts w:cs="Times New Roman"/>
          <w:bCs w:val="0"/>
          <w:caps w:val="0"/>
          <w:szCs w:val="20"/>
          <w:lang w:val="en-GB" w:eastAsia="en-GB"/>
        </w:rPr>
        <w:t>TECHNICAL SPECIFICATIONS</w:t>
      </w:r>
    </w:p>
    <w:p w:rsidR="00B77258" w:rsidRDefault="00B77258" w:rsidP="008C12EA">
      <w:pPr>
        <w:pStyle w:val="Footer"/>
        <w:tabs>
          <w:tab w:val="clear" w:pos="4320"/>
          <w:tab w:val="clear" w:pos="8640"/>
        </w:tabs>
        <w:ind w:right="566"/>
        <w:jc w:val="both"/>
        <w:rPr>
          <w:rFonts w:cs="Arial"/>
          <w:szCs w:val="22"/>
        </w:rPr>
      </w:pPr>
    </w:p>
    <w:p w:rsidR="00B77258" w:rsidRPr="00B77258" w:rsidRDefault="00B77258" w:rsidP="008C12EA">
      <w:pPr>
        <w:pStyle w:val="H1"/>
        <w:numPr>
          <w:ilvl w:val="0"/>
          <w:numId w:val="13"/>
        </w:numPr>
        <w:tabs>
          <w:tab w:val="clear" w:pos="851"/>
          <w:tab w:val="left" w:pos="284"/>
        </w:tabs>
        <w:spacing w:before="0" w:after="0" w:line="360" w:lineRule="auto"/>
        <w:ind w:left="644" w:right="566"/>
        <w:contextualSpacing/>
        <w:rPr>
          <w:rFonts w:cs="Times New Roman"/>
          <w:b w:val="0"/>
          <w:bCs w:val="0"/>
          <w:caps w:val="0"/>
          <w:szCs w:val="20"/>
          <w:lang w:val="en-GB" w:eastAsia="en-GB"/>
        </w:rPr>
      </w:pPr>
      <w:r w:rsidRPr="00B77258">
        <w:rPr>
          <w:rFonts w:cs="Times New Roman"/>
          <w:b w:val="0"/>
          <w:bCs w:val="0"/>
          <w:caps w:val="0"/>
          <w:szCs w:val="20"/>
          <w:lang w:val="en-GB" w:eastAsia="en-GB"/>
        </w:rPr>
        <w:t xml:space="preserve">Accreditation with </w:t>
      </w:r>
      <w:proofErr w:type="spellStart"/>
      <w:r w:rsidRPr="00B77258">
        <w:rPr>
          <w:rFonts w:cs="Times New Roman"/>
          <w:b w:val="0"/>
          <w:bCs w:val="0"/>
          <w:caps w:val="0"/>
          <w:szCs w:val="20"/>
          <w:lang w:val="en-GB" w:eastAsia="en-GB"/>
        </w:rPr>
        <w:t>DoL</w:t>
      </w:r>
      <w:proofErr w:type="spellEnd"/>
      <w:r w:rsidRPr="00B77258">
        <w:rPr>
          <w:rFonts w:cs="Times New Roman"/>
          <w:b w:val="0"/>
          <w:bCs w:val="0"/>
          <w:caps w:val="0"/>
          <w:szCs w:val="20"/>
          <w:lang w:val="en-GB" w:eastAsia="en-GB"/>
        </w:rPr>
        <w:t xml:space="preserve"> (LME Status)</w:t>
      </w:r>
    </w:p>
    <w:p w:rsidR="00B77258" w:rsidRPr="00B77258" w:rsidRDefault="00B77258" w:rsidP="008C12EA">
      <w:pPr>
        <w:pStyle w:val="H1"/>
        <w:numPr>
          <w:ilvl w:val="0"/>
          <w:numId w:val="13"/>
        </w:numPr>
        <w:tabs>
          <w:tab w:val="clear" w:pos="851"/>
          <w:tab w:val="left" w:pos="284"/>
        </w:tabs>
        <w:spacing w:before="0" w:after="0" w:line="360" w:lineRule="auto"/>
        <w:ind w:left="644" w:right="566"/>
        <w:contextualSpacing/>
        <w:rPr>
          <w:rFonts w:cs="Times New Roman"/>
          <w:b w:val="0"/>
          <w:bCs w:val="0"/>
          <w:caps w:val="0"/>
          <w:szCs w:val="20"/>
          <w:lang w:val="en-GB" w:eastAsia="en-GB"/>
        </w:rPr>
      </w:pPr>
      <w:r w:rsidRPr="00B77258">
        <w:rPr>
          <w:rFonts w:cs="Times New Roman"/>
          <w:b w:val="0"/>
          <w:bCs w:val="0"/>
          <w:caps w:val="0"/>
          <w:szCs w:val="20"/>
          <w:lang w:val="en-GB" w:eastAsia="en-GB"/>
        </w:rPr>
        <w:t>Perform service in accordance with the latest revision OSH act and applicable standards.</w:t>
      </w:r>
    </w:p>
    <w:p w:rsidR="00B77258" w:rsidRPr="00B77258" w:rsidRDefault="00B77258" w:rsidP="008C12EA">
      <w:pPr>
        <w:pStyle w:val="H1"/>
        <w:numPr>
          <w:ilvl w:val="0"/>
          <w:numId w:val="13"/>
        </w:numPr>
        <w:tabs>
          <w:tab w:val="clear" w:pos="851"/>
          <w:tab w:val="left" w:pos="284"/>
        </w:tabs>
        <w:spacing w:before="0" w:after="0" w:line="360" w:lineRule="auto"/>
        <w:ind w:left="644" w:right="566"/>
        <w:contextualSpacing/>
        <w:rPr>
          <w:rFonts w:cs="Times New Roman"/>
          <w:b w:val="0"/>
          <w:bCs w:val="0"/>
          <w:caps w:val="0"/>
          <w:szCs w:val="20"/>
          <w:lang w:val="en-GB" w:eastAsia="en-GB"/>
        </w:rPr>
      </w:pPr>
      <w:r w:rsidRPr="00B77258">
        <w:rPr>
          <w:rFonts w:cs="Times New Roman"/>
          <w:b w:val="0"/>
          <w:bCs w:val="0"/>
          <w:caps w:val="0"/>
          <w:szCs w:val="20"/>
          <w:lang w:val="en-GB" w:eastAsia="en-GB"/>
        </w:rPr>
        <w:t>Registration with LEEASA</w:t>
      </w:r>
    </w:p>
    <w:p w:rsidR="00B77258" w:rsidRPr="00B77258" w:rsidRDefault="00B77258" w:rsidP="008C12EA">
      <w:pPr>
        <w:pStyle w:val="H1"/>
        <w:numPr>
          <w:ilvl w:val="0"/>
          <w:numId w:val="13"/>
        </w:numPr>
        <w:tabs>
          <w:tab w:val="clear" w:pos="851"/>
          <w:tab w:val="left" w:pos="284"/>
        </w:tabs>
        <w:spacing w:before="0" w:after="0" w:line="360" w:lineRule="auto"/>
        <w:ind w:left="644" w:right="566"/>
        <w:contextualSpacing/>
        <w:rPr>
          <w:rFonts w:cs="Times New Roman"/>
          <w:b w:val="0"/>
          <w:bCs w:val="0"/>
          <w:caps w:val="0"/>
          <w:szCs w:val="20"/>
          <w:lang w:val="en-GB" w:eastAsia="en-GB"/>
        </w:rPr>
      </w:pPr>
      <w:r w:rsidRPr="00B77258">
        <w:rPr>
          <w:rFonts w:cs="Times New Roman"/>
          <w:b w:val="0"/>
          <w:bCs w:val="0"/>
          <w:caps w:val="0"/>
          <w:szCs w:val="20"/>
          <w:lang w:val="en-GB" w:eastAsia="en-GB"/>
        </w:rPr>
        <w:t>Bidders past experience (Reference)</w:t>
      </w:r>
    </w:p>
    <w:p w:rsidR="00B77258" w:rsidRPr="00B77258" w:rsidRDefault="00B77258" w:rsidP="008C12EA">
      <w:pPr>
        <w:pStyle w:val="H1"/>
        <w:numPr>
          <w:ilvl w:val="0"/>
          <w:numId w:val="13"/>
        </w:numPr>
        <w:tabs>
          <w:tab w:val="clear" w:pos="851"/>
          <w:tab w:val="left" w:pos="284"/>
        </w:tabs>
        <w:spacing w:before="0" w:after="0" w:line="360" w:lineRule="auto"/>
        <w:ind w:left="644" w:right="566"/>
        <w:contextualSpacing/>
        <w:rPr>
          <w:rFonts w:cs="Times New Roman"/>
          <w:b w:val="0"/>
          <w:bCs w:val="0"/>
          <w:caps w:val="0"/>
          <w:szCs w:val="20"/>
          <w:lang w:val="en-GB" w:eastAsia="en-GB"/>
        </w:rPr>
      </w:pPr>
      <w:r w:rsidRPr="00B77258">
        <w:rPr>
          <w:rFonts w:cs="Times New Roman"/>
          <w:b w:val="0"/>
          <w:bCs w:val="0"/>
          <w:caps w:val="0"/>
          <w:szCs w:val="20"/>
          <w:lang w:val="en-GB" w:eastAsia="en-GB"/>
        </w:rPr>
        <w:t>ISO 9001 and OSHAS 18000 compliance</w:t>
      </w:r>
    </w:p>
    <w:p w:rsidR="00B77258" w:rsidRDefault="00B77258" w:rsidP="008C12EA">
      <w:pPr>
        <w:spacing w:before="0" w:after="0"/>
        <w:ind w:right="566"/>
        <w:rPr>
          <w:b/>
        </w:rPr>
      </w:pPr>
    </w:p>
    <w:p w:rsidR="00345D84" w:rsidRDefault="00345D84" w:rsidP="008C12EA">
      <w:pPr>
        <w:spacing w:before="0" w:after="0"/>
        <w:ind w:right="566"/>
        <w:rPr>
          <w:b/>
        </w:rPr>
      </w:pPr>
      <w:r>
        <w:rPr>
          <w:b/>
        </w:rPr>
        <w:br w:type="page"/>
      </w:r>
    </w:p>
    <w:p w:rsidR="007F4B68" w:rsidRDefault="007F4B68" w:rsidP="008C12EA">
      <w:pPr>
        <w:pStyle w:val="Footer"/>
        <w:ind w:right="566"/>
        <w:rPr>
          <w:b/>
        </w:rPr>
      </w:pPr>
    </w:p>
    <w:p w:rsidR="008F44E4" w:rsidRPr="008F44E4" w:rsidRDefault="008F44E4" w:rsidP="008C12EA">
      <w:pPr>
        <w:pStyle w:val="Footer"/>
        <w:ind w:left="284" w:right="566"/>
        <w:rPr>
          <w:b/>
        </w:rPr>
      </w:pPr>
      <w:r w:rsidRPr="008F44E4">
        <w:rPr>
          <w:b/>
        </w:rPr>
        <w:t>Warranty</w:t>
      </w:r>
    </w:p>
    <w:p w:rsidR="008F44E4" w:rsidRPr="008F44E4" w:rsidRDefault="008F44E4" w:rsidP="008C12EA">
      <w:pPr>
        <w:pStyle w:val="Footer"/>
        <w:numPr>
          <w:ilvl w:val="0"/>
          <w:numId w:val="14"/>
        </w:numPr>
        <w:ind w:left="644" w:right="566"/>
        <w:jc w:val="both"/>
      </w:pPr>
      <w:r w:rsidRPr="008F44E4">
        <w:t xml:space="preserve">The contractor warrants that all materials, workmanship and or equipment serviced and any installed component parts will be free from all defects whatsoever and agrees for a period of one (1) year from the date of acceptance by ERI. </w:t>
      </w:r>
    </w:p>
    <w:p w:rsidR="008F44E4" w:rsidRPr="008F44E4" w:rsidRDefault="008F44E4" w:rsidP="008C12EA">
      <w:pPr>
        <w:pStyle w:val="Footer"/>
        <w:numPr>
          <w:ilvl w:val="0"/>
          <w:numId w:val="14"/>
        </w:numPr>
        <w:ind w:left="644" w:right="566"/>
        <w:jc w:val="both"/>
      </w:pPr>
      <w:r w:rsidRPr="008F44E4">
        <w:t>Any repairs, replacements, installed components parts or adjustments which are found to be defective must be removed and replaced with new components by the contractor within two (2) working days, without cost and to the satisfaction of ERI.</w:t>
      </w:r>
    </w:p>
    <w:p w:rsidR="008F44E4" w:rsidRPr="008F44E4" w:rsidRDefault="008F44E4" w:rsidP="008C12EA">
      <w:pPr>
        <w:pStyle w:val="Footer"/>
        <w:numPr>
          <w:ilvl w:val="0"/>
          <w:numId w:val="14"/>
        </w:numPr>
        <w:ind w:left="644" w:right="566"/>
        <w:jc w:val="both"/>
      </w:pPr>
      <w:r w:rsidRPr="008F44E4">
        <w:t>The contractor shall be responsible for all expenses incurred for labour and other related services, for the correction of any work unsatisfactorily performed.</w:t>
      </w:r>
    </w:p>
    <w:p w:rsidR="008F44E4" w:rsidRPr="008F44E4" w:rsidRDefault="008F44E4" w:rsidP="008C12EA">
      <w:pPr>
        <w:pStyle w:val="Footer"/>
        <w:numPr>
          <w:ilvl w:val="0"/>
          <w:numId w:val="14"/>
        </w:numPr>
        <w:ind w:left="644" w:right="566"/>
        <w:jc w:val="both"/>
      </w:pPr>
      <w:r w:rsidRPr="008F44E4">
        <w:t>The warranty shall not void longer guarantees by the manufacture of the material/equipment or its components.</w:t>
      </w:r>
    </w:p>
    <w:p w:rsidR="008F44E4" w:rsidRPr="008F44E4" w:rsidRDefault="008F44E4" w:rsidP="008C12EA">
      <w:pPr>
        <w:pStyle w:val="Footer"/>
        <w:numPr>
          <w:ilvl w:val="0"/>
          <w:numId w:val="14"/>
        </w:numPr>
        <w:ind w:left="644" w:right="566"/>
        <w:jc w:val="both"/>
      </w:pPr>
      <w:r w:rsidRPr="008F44E4">
        <w:t>Any repairs corrected under the terms of this contract shall be subject to the terms of this clause to the same extent as repairs initially performed. The guarantee shall be equal in duration to that required for initial repairs and shall run from the date of delivery of the equipment to ERI after repairs have been corrected.</w:t>
      </w:r>
    </w:p>
    <w:p w:rsidR="008F44E4" w:rsidRDefault="008F44E4" w:rsidP="008C12EA">
      <w:pPr>
        <w:pStyle w:val="Footer"/>
        <w:ind w:right="566"/>
        <w:rPr>
          <w:b/>
          <w:lang w:val="en-US"/>
        </w:rPr>
      </w:pPr>
    </w:p>
    <w:p w:rsidR="008F44E4" w:rsidRDefault="008F44E4" w:rsidP="008C12EA">
      <w:pPr>
        <w:pStyle w:val="Footer"/>
        <w:ind w:left="284" w:right="566"/>
        <w:rPr>
          <w:b/>
          <w:lang w:val="en-US"/>
        </w:rPr>
      </w:pPr>
      <w:r w:rsidRPr="008F44E4">
        <w:rPr>
          <w:b/>
          <w:lang w:val="en-US"/>
        </w:rPr>
        <w:t>Maintenance Services</w:t>
      </w:r>
    </w:p>
    <w:p w:rsidR="00232530" w:rsidRPr="008F44E4" w:rsidRDefault="00232530" w:rsidP="008C12EA">
      <w:pPr>
        <w:pStyle w:val="Footer"/>
        <w:ind w:right="566"/>
        <w:rPr>
          <w:b/>
          <w:lang w:val="en-US"/>
        </w:rPr>
      </w:pPr>
    </w:p>
    <w:p w:rsidR="008F44E4" w:rsidRPr="008F44E4" w:rsidRDefault="008F44E4" w:rsidP="008C12EA">
      <w:pPr>
        <w:pStyle w:val="Footer"/>
        <w:numPr>
          <w:ilvl w:val="0"/>
          <w:numId w:val="15"/>
        </w:numPr>
        <w:ind w:left="644" w:right="566"/>
        <w:jc w:val="both"/>
        <w:rPr>
          <w:lang w:val="en-US"/>
        </w:rPr>
      </w:pPr>
      <w:r w:rsidRPr="008F44E4">
        <w:rPr>
          <w:lang w:val="en-US"/>
        </w:rPr>
        <w:t>Inspection of all the cranes and hoists is to be carried out at regular intervals by the contactors personnel.</w:t>
      </w:r>
    </w:p>
    <w:p w:rsidR="008F44E4" w:rsidRPr="008F44E4" w:rsidRDefault="008F44E4" w:rsidP="008C12EA">
      <w:pPr>
        <w:pStyle w:val="Footer"/>
        <w:numPr>
          <w:ilvl w:val="0"/>
          <w:numId w:val="15"/>
        </w:numPr>
        <w:ind w:left="644" w:right="566"/>
        <w:jc w:val="both"/>
        <w:rPr>
          <w:lang w:val="en-US"/>
        </w:rPr>
      </w:pPr>
      <w:r w:rsidRPr="008F44E4">
        <w:rPr>
          <w:lang w:val="en-US"/>
        </w:rPr>
        <w:t>Defects / abnormalities noticed during inspection are to be recorded with priority1, 2, and 3.</w:t>
      </w:r>
    </w:p>
    <w:p w:rsidR="008F44E4" w:rsidRPr="008F44E4" w:rsidRDefault="008F44E4" w:rsidP="008C12EA">
      <w:pPr>
        <w:pStyle w:val="Footer"/>
        <w:numPr>
          <w:ilvl w:val="0"/>
          <w:numId w:val="15"/>
        </w:numPr>
        <w:ind w:left="644" w:right="566"/>
        <w:jc w:val="both"/>
        <w:rPr>
          <w:lang w:val="en-US"/>
        </w:rPr>
      </w:pPr>
      <w:r w:rsidRPr="008F44E4">
        <w:rPr>
          <w:lang w:val="en-US"/>
        </w:rPr>
        <w:t xml:space="preserve">Immediate priority -1 defects noticed during inspection are to be carried out. </w:t>
      </w:r>
    </w:p>
    <w:p w:rsidR="008F44E4" w:rsidRPr="008F44E4" w:rsidRDefault="008F44E4" w:rsidP="008C12EA">
      <w:pPr>
        <w:pStyle w:val="Footer"/>
        <w:numPr>
          <w:ilvl w:val="0"/>
          <w:numId w:val="15"/>
        </w:numPr>
        <w:ind w:left="644" w:right="566"/>
        <w:jc w:val="both"/>
        <w:rPr>
          <w:lang w:val="en-US"/>
        </w:rPr>
      </w:pPr>
      <w:r w:rsidRPr="008F44E4">
        <w:rPr>
          <w:lang w:val="en-US"/>
        </w:rPr>
        <w:t>Priority 2 &amp; 3 defects are to be executed during preventive.</w:t>
      </w:r>
    </w:p>
    <w:p w:rsidR="008F44E4" w:rsidRPr="008F44E4" w:rsidRDefault="008F44E4" w:rsidP="008C12EA">
      <w:pPr>
        <w:pStyle w:val="Footer"/>
        <w:numPr>
          <w:ilvl w:val="0"/>
          <w:numId w:val="15"/>
        </w:numPr>
        <w:ind w:left="644" w:right="566"/>
        <w:jc w:val="both"/>
        <w:rPr>
          <w:lang w:val="en-US"/>
        </w:rPr>
      </w:pPr>
      <w:r w:rsidRPr="008F44E4">
        <w:rPr>
          <w:lang w:val="en-US"/>
        </w:rPr>
        <w:t>Maintenance and during period whenever crane is spared for maintenance.</w:t>
      </w:r>
    </w:p>
    <w:p w:rsidR="008F44E4" w:rsidRPr="008F44E4" w:rsidRDefault="008F44E4" w:rsidP="008C12EA">
      <w:pPr>
        <w:pStyle w:val="Footer"/>
        <w:numPr>
          <w:ilvl w:val="0"/>
          <w:numId w:val="15"/>
        </w:numPr>
        <w:ind w:left="644" w:right="566"/>
        <w:jc w:val="both"/>
        <w:rPr>
          <w:lang w:val="en-US"/>
        </w:rPr>
      </w:pPr>
      <w:r w:rsidRPr="008F44E4">
        <w:rPr>
          <w:lang w:val="en-US"/>
        </w:rPr>
        <w:t>Based on the inspection reports, contractor shall prepare and submit the requirement of various spares and consumables needed for maintenance of the cranes</w:t>
      </w:r>
    </w:p>
    <w:p w:rsidR="008F44E4" w:rsidRPr="008F44E4" w:rsidRDefault="008F44E4" w:rsidP="008C12EA">
      <w:pPr>
        <w:pStyle w:val="Footer"/>
        <w:numPr>
          <w:ilvl w:val="0"/>
          <w:numId w:val="15"/>
        </w:numPr>
        <w:ind w:left="644" w:right="566"/>
        <w:jc w:val="both"/>
        <w:rPr>
          <w:lang w:val="en-US"/>
        </w:rPr>
      </w:pPr>
      <w:r w:rsidRPr="008F44E4">
        <w:rPr>
          <w:lang w:val="en-US"/>
        </w:rPr>
        <w:t>Preventive maintenance of cranes to be carried out as per the frequency.</w:t>
      </w:r>
    </w:p>
    <w:p w:rsidR="008F44E4" w:rsidRPr="008F44E4" w:rsidRDefault="008F44E4" w:rsidP="008C12EA">
      <w:pPr>
        <w:pStyle w:val="Footer"/>
        <w:numPr>
          <w:ilvl w:val="0"/>
          <w:numId w:val="15"/>
        </w:numPr>
        <w:ind w:left="644" w:right="566"/>
        <w:jc w:val="both"/>
        <w:rPr>
          <w:lang w:val="en-US"/>
        </w:rPr>
      </w:pPr>
      <w:r w:rsidRPr="008F44E4">
        <w:rPr>
          <w:lang w:val="en-US"/>
        </w:rPr>
        <w:t>Preventive maintenance jobs shall include thorough cleaning of the crane, inspection and checking of all the mechanism of the crane, checking oil levels and collection of samples in gear boxes lubrication, brake regulation, checking of festoon cable trolleys, cables, motors , repair and replacement of worn out and damaged components etc.</w:t>
      </w:r>
    </w:p>
    <w:p w:rsidR="008F44E4" w:rsidRPr="008F44E4" w:rsidRDefault="008F44E4" w:rsidP="008C12EA">
      <w:pPr>
        <w:pStyle w:val="Footer"/>
        <w:numPr>
          <w:ilvl w:val="0"/>
          <w:numId w:val="15"/>
        </w:numPr>
        <w:ind w:left="644" w:right="566"/>
        <w:jc w:val="both"/>
        <w:rPr>
          <w:lang w:val="en-US"/>
        </w:rPr>
      </w:pPr>
      <w:r w:rsidRPr="008F44E4">
        <w:rPr>
          <w:lang w:val="en-US"/>
        </w:rPr>
        <w:t>Contractor has to take up all the jobs required for satisfactory operation of the crane and for maintaining the health of the crane</w:t>
      </w:r>
    </w:p>
    <w:p w:rsidR="008F44E4" w:rsidRPr="008F44E4" w:rsidRDefault="008F44E4" w:rsidP="008C12EA">
      <w:pPr>
        <w:pStyle w:val="Footer"/>
        <w:ind w:right="566"/>
        <w:rPr>
          <w:lang w:val="en-US"/>
        </w:rPr>
      </w:pPr>
    </w:p>
    <w:p w:rsidR="008F44E4" w:rsidRPr="008F44E4" w:rsidRDefault="008F44E4" w:rsidP="008C12EA">
      <w:pPr>
        <w:pStyle w:val="Footer"/>
        <w:ind w:right="566"/>
        <w:rPr>
          <w:b/>
          <w:lang w:val="en-US"/>
        </w:rPr>
      </w:pPr>
    </w:p>
    <w:p w:rsidR="008F44E4" w:rsidRPr="008F44E4" w:rsidRDefault="008F44E4" w:rsidP="008C12EA">
      <w:pPr>
        <w:pStyle w:val="Footer"/>
        <w:ind w:right="566"/>
        <w:rPr>
          <w:b/>
          <w:lang w:val="en-US"/>
        </w:rPr>
      </w:pPr>
    </w:p>
    <w:p w:rsidR="008F44E4" w:rsidRPr="008F44E4" w:rsidRDefault="008F44E4" w:rsidP="008C12EA">
      <w:pPr>
        <w:pStyle w:val="Footer"/>
        <w:ind w:right="566"/>
        <w:rPr>
          <w:b/>
          <w:lang w:val="en-US"/>
        </w:rPr>
      </w:pPr>
    </w:p>
    <w:p w:rsidR="008F44E4" w:rsidRPr="008F44E4" w:rsidRDefault="008F44E4" w:rsidP="008C12EA">
      <w:pPr>
        <w:pStyle w:val="Footer"/>
        <w:ind w:right="566"/>
        <w:rPr>
          <w:b/>
          <w:lang w:val="en-US"/>
        </w:rPr>
      </w:pPr>
    </w:p>
    <w:p w:rsidR="008F44E4" w:rsidRPr="008F44E4" w:rsidRDefault="008F44E4" w:rsidP="008C12EA">
      <w:pPr>
        <w:pStyle w:val="Footer"/>
        <w:ind w:right="566"/>
        <w:rPr>
          <w:b/>
          <w:lang w:val="en-US"/>
        </w:rPr>
      </w:pPr>
    </w:p>
    <w:p w:rsidR="00232530" w:rsidRDefault="00232530" w:rsidP="008C12EA">
      <w:pPr>
        <w:pStyle w:val="Footer"/>
        <w:ind w:right="566"/>
        <w:rPr>
          <w:b/>
          <w:lang w:val="en-US"/>
        </w:rPr>
      </w:pPr>
    </w:p>
    <w:p w:rsidR="008C62D6" w:rsidRDefault="008C62D6" w:rsidP="008C12EA">
      <w:pPr>
        <w:pStyle w:val="Footer"/>
        <w:ind w:left="567" w:right="566"/>
        <w:rPr>
          <w:b/>
          <w:lang w:val="en-US"/>
        </w:rPr>
      </w:pPr>
    </w:p>
    <w:p w:rsidR="008C62D6" w:rsidRDefault="008C62D6" w:rsidP="008C12EA">
      <w:pPr>
        <w:pStyle w:val="Footer"/>
        <w:ind w:left="567" w:right="566"/>
        <w:rPr>
          <w:b/>
          <w:lang w:val="en-US"/>
        </w:rPr>
      </w:pPr>
    </w:p>
    <w:p w:rsidR="008C62D6" w:rsidRDefault="008C62D6" w:rsidP="008C12EA">
      <w:pPr>
        <w:pStyle w:val="Footer"/>
        <w:ind w:left="567" w:right="566"/>
        <w:rPr>
          <w:b/>
          <w:lang w:val="en-US"/>
        </w:rPr>
      </w:pPr>
    </w:p>
    <w:p w:rsidR="000F455A" w:rsidRDefault="000F455A" w:rsidP="008C12EA">
      <w:pPr>
        <w:pStyle w:val="Footer"/>
        <w:ind w:left="567" w:right="566"/>
        <w:rPr>
          <w:b/>
          <w:lang w:val="en-US"/>
        </w:rPr>
      </w:pPr>
    </w:p>
    <w:p w:rsidR="000F455A" w:rsidRDefault="000F455A" w:rsidP="008C12EA">
      <w:pPr>
        <w:pStyle w:val="Footer"/>
        <w:ind w:left="567" w:right="566"/>
        <w:rPr>
          <w:b/>
          <w:lang w:val="en-US"/>
        </w:rPr>
      </w:pPr>
    </w:p>
    <w:p w:rsidR="000F455A" w:rsidRDefault="000F455A" w:rsidP="008C12EA">
      <w:pPr>
        <w:pStyle w:val="Footer"/>
        <w:ind w:left="567" w:right="566"/>
        <w:rPr>
          <w:b/>
          <w:lang w:val="en-US"/>
        </w:rPr>
      </w:pPr>
    </w:p>
    <w:p w:rsidR="008F44E4" w:rsidRPr="008F44E4" w:rsidRDefault="008F44E4" w:rsidP="008C12EA">
      <w:pPr>
        <w:pStyle w:val="Footer"/>
        <w:ind w:left="1" w:right="566"/>
        <w:rPr>
          <w:b/>
          <w:lang w:val="en-US"/>
        </w:rPr>
      </w:pPr>
      <w:r w:rsidRPr="008F44E4">
        <w:rPr>
          <w:b/>
          <w:lang w:val="en-US"/>
        </w:rPr>
        <w:t>Mechanical maintenance:</w:t>
      </w:r>
    </w:p>
    <w:p w:rsidR="008F44E4" w:rsidRPr="008F44E4" w:rsidRDefault="008F44E4" w:rsidP="008C12EA">
      <w:pPr>
        <w:pStyle w:val="Footer"/>
        <w:ind w:right="566"/>
        <w:rPr>
          <w:b/>
          <w:lang w:val="en-US"/>
        </w:rPr>
      </w:pPr>
    </w:p>
    <w:p w:rsidR="008F44E4" w:rsidRPr="008F44E4" w:rsidRDefault="008F44E4" w:rsidP="008C12EA">
      <w:pPr>
        <w:pStyle w:val="Footer"/>
        <w:numPr>
          <w:ilvl w:val="0"/>
          <w:numId w:val="6"/>
        </w:numPr>
        <w:ind w:left="567" w:right="566" w:hanging="284"/>
        <w:jc w:val="both"/>
        <w:rPr>
          <w:lang w:val="en-US"/>
        </w:rPr>
      </w:pPr>
      <w:r w:rsidRPr="008F44E4">
        <w:rPr>
          <w:lang w:val="en-US"/>
        </w:rPr>
        <w:t>Preparation of wire rope, Replacement of damaged wire ropes. Lubrication of wire ropes. Rectification of rope outs etc.</w:t>
      </w:r>
    </w:p>
    <w:p w:rsidR="008F44E4" w:rsidRPr="008F44E4" w:rsidRDefault="008F44E4" w:rsidP="008C12EA">
      <w:pPr>
        <w:pStyle w:val="Footer"/>
        <w:numPr>
          <w:ilvl w:val="0"/>
          <w:numId w:val="6"/>
        </w:numPr>
        <w:ind w:left="567" w:right="566" w:hanging="284"/>
        <w:jc w:val="both"/>
        <w:rPr>
          <w:lang w:val="en-US"/>
        </w:rPr>
      </w:pPr>
      <w:r w:rsidRPr="008F44E4">
        <w:rPr>
          <w:lang w:val="en-US"/>
        </w:rPr>
        <w:t>Repair and replacement of spreader beams, top &amp; bottom pulley assemblies of main hoist.</w:t>
      </w:r>
    </w:p>
    <w:p w:rsidR="008F44E4" w:rsidRPr="008F44E4" w:rsidRDefault="008F44E4" w:rsidP="008C12EA">
      <w:pPr>
        <w:pStyle w:val="Footer"/>
        <w:numPr>
          <w:ilvl w:val="0"/>
          <w:numId w:val="6"/>
        </w:numPr>
        <w:ind w:left="567" w:right="566" w:hanging="284"/>
        <w:jc w:val="both"/>
        <w:rPr>
          <w:lang w:val="en-US"/>
        </w:rPr>
      </w:pPr>
      <w:r w:rsidRPr="008F44E4">
        <w:rPr>
          <w:lang w:val="en-US"/>
        </w:rPr>
        <w:t>Replacement of ladle hooks of main hoist.</w:t>
      </w:r>
    </w:p>
    <w:p w:rsidR="008F44E4" w:rsidRPr="008F44E4" w:rsidRDefault="008F44E4" w:rsidP="008C12EA">
      <w:pPr>
        <w:pStyle w:val="Footer"/>
        <w:numPr>
          <w:ilvl w:val="0"/>
          <w:numId w:val="6"/>
        </w:numPr>
        <w:ind w:left="567" w:right="566" w:hanging="284"/>
        <w:jc w:val="both"/>
        <w:rPr>
          <w:lang w:val="en-US"/>
        </w:rPr>
      </w:pPr>
      <w:r w:rsidRPr="008F44E4">
        <w:rPr>
          <w:lang w:val="en-US"/>
        </w:rPr>
        <w:t>Repair and replacement of top and bottom pulley blocks forged hooks in Auxiliary hoist mechanisms.</w:t>
      </w:r>
    </w:p>
    <w:p w:rsidR="008F44E4" w:rsidRPr="008F44E4" w:rsidRDefault="008F44E4" w:rsidP="008C12EA">
      <w:pPr>
        <w:pStyle w:val="Footer"/>
        <w:numPr>
          <w:ilvl w:val="0"/>
          <w:numId w:val="6"/>
        </w:numPr>
        <w:ind w:left="567" w:right="566" w:hanging="284"/>
        <w:jc w:val="both"/>
        <w:rPr>
          <w:lang w:val="en-US"/>
        </w:rPr>
      </w:pPr>
      <w:r w:rsidRPr="008F44E4">
        <w:rPr>
          <w:lang w:val="en-US"/>
        </w:rPr>
        <w:t>Replacement of Planetary units and other internals of Main hoist gear Boxes.</w:t>
      </w:r>
    </w:p>
    <w:p w:rsidR="008F44E4" w:rsidRPr="008F44E4" w:rsidRDefault="008F44E4" w:rsidP="008C12EA">
      <w:pPr>
        <w:pStyle w:val="Footer"/>
        <w:numPr>
          <w:ilvl w:val="0"/>
          <w:numId w:val="6"/>
        </w:numPr>
        <w:ind w:left="567" w:right="566" w:hanging="284"/>
        <w:jc w:val="both"/>
        <w:rPr>
          <w:lang w:val="en-US"/>
        </w:rPr>
      </w:pPr>
      <w:r w:rsidRPr="008F44E4">
        <w:rPr>
          <w:lang w:val="en-US"/>
        </w:rPr>
        <w:t>Replacement of rope drums along with output shaft.</w:t>
      </w:r>
    </w:p>
    <w:p w:rsidR="008F44E4" w:rsidRPr="008F44E4" w:rsidRDefault="008F44E4" w:rsidP="008C12EA">
      <w:pPr>
        <w:pStyle w:val="Footer"/>
        <w:numPr>
          <w:ilvl w:val="0"/>
          <w:numId w:val="6"/>
        </w:numPr>
        <w:ind w:left="567" w:right="566" w:hanging="284"/>
        <w:jc w:val="both"/>
        <w:rPr>
          <w:lang w:val="en-US"/>
        </w:rPr>
      </w:pPr>
      <w:r w:rsidRPr="008F44E4">
        <w:rPr>
          <w:lang w:val="en-US"/>
        </w:rPr>
        <w:t>Replacing of rope drums of hoisting mechanisms</w:t>
      </w:r>
    </w:p>
    <w:p w:rsidR="008F44E4" w:rsidRPr="008F44E4" w:rsidRDefault="008F44E4" w:rsidP="008C12EA">
      <w:pPr>
        <w:pStyle w:val="Footer"/>
        <w:numPr>
          <w:ilvl w:val="0"/>
          <w:numId w:val="6"/>
        </w:numPr>
        <w:ind w:left="567" w:right="566" w:hanging="284"/>
        <w:jc w:val="both"/>
        <w:rPr>
          <w:lang w:val="en-US"/>
        </w:rPr>
      </w:pPr>
      <w:r w:rsidRPr="008F44E4">
        <w:rPr>
          <w:lang w:val="en-US"/>
        </w:rPr>
        <w:t>Repair and replacement of Wheel Bogies, wheel bogie alignment,</w:t>
      </w:r>
      <w:r w:rsidRPr="008F44E4">
        <w:t xml:space="preserve"> </w:t>
      </w:r>
      <w:r w:rsidRPr="008F44E4">
        <w:rPr>
          <w:lang w:val="en-US"/>
        </w:rPr>
        <w:t>Parallelism of bogies, repairing of end carriages at bogie fixing area including bolt tightening etc.,</w:t>
      </w:r>
    </w:p>
    <w:p w:rsidR="008F44E4" w:rsidRPr="008F44E4" w:rsidRDefault="008F44E4" w:rsidP="008C12EA">
      <w:pPr>
        <w:pStyle w:val="Footer"/>
        <w:numPr>
          <w:ilvl w:val="0"/>
          <w:numId w:val="6"/>
        </w:numPr>
        <w:ind w:left="567" w:right="566" w:hanging="284"/>
        <w:jc w:val="both"/>
        <w:rPr>
          <w:lang w:val="en-US"/>
        </w:rPr>
      </w:pPr>
      <w:r w:rsidRPr="008F44E4">
        <w:rPr>
          <w:lang w:val="en-US"/>
        </w:rPr>
        <w:t>Repair and replacement of L T, M C T &amp; A C T wheels.</w:t>
      </w:r>
    </w:p>
    <w:p w:rsidR="008F44E4" w:rsidRPr="008F44E4" w:rsidRDefault="008F44E4" w:rsidP="008C12EA">
      <w:pPr>
        <w:pStyle w:val="Footer"/>
        <w:numPr>
          <w:ilvl w:val="0"/>
          <w:numId w:val="6"/>
        </w:numPr>
        <w:ind w:left="567" w:right="566" w:hanging="284"/>
        <w:jc w:val="both"/>
        <w:rPr>
          <w:lang w:val="en-US"/>
        </w:rPr>
      </w:pPr>
      <w:r w:rsidRPr="008F44E4">
        <w:rPr>
          <w:lang w:val="en-US"/>
        </w:rPr>
        <w:t>Replacement of damaged internals of the gear boxes / damaged gear boxes of all mechanisms with new / repaired parts</w:t>
      </w:r>
    </w:p>
    <w:p w:rsidR="008F44E4" w:rsidRPr="008F44E4" w:rsidRDefault="008F44E4" w:rsidP="008C12EA">
      <w:pPr>
        <w:pStyle w:val="Footer"/>
        <w:numPr>
          <w:ilvl w:val="0"/>
          <w:numId w:val="6"/>
        </w:numPr>
        <w:ind w:left="567" w:right="566" w:hanging="284"/>
        <w:jc w:val="both"/>
        <w:rPr>
          <w:lang w:val="en-US"/>
        </w:rPr>
      </w:pPr>
      <w:r w:rsidRPr="008F44E4">
        <w:rPr>
          <w:lang w:val="en-US"/>
        </w:rPr>
        <w:t>Replacing and repair of electro-magnetic brake assemblies and emergency disc brake assembly of Main Hoist.</w:t>
      </w:r>
    </w:p>
    <w:p w:rsidR="008F44E4" w:rsidRPr="008F44E4" w:rsidRDefault="008F44E4" w:rsidP="008C12EA">
      <w:pPr>
        <w:pStyle w:val="Footer"/>
        <w:numPr>
          <w:ilvl w:val="0"/>
          <w:numId w:val="6"/>
        </w:numPr>
        <w:ind w:left="567" w:right="566" w:hanging="284"/>
        <w:jc w:val="both"/>
        <w:rPr>
          <w:lang w:val="en-US"/>
        </w:rPr>
      </w:pPr>
      <w:r w:rsidRPr="008F44E4">
        <w:rPr>
          <w:lang w:val="en-US"/>
        </w:rPr>
        <w:t xml:space="preserve">Maintenance and repair of structures like base frames of various assemblies, platforms and walk ways, Safety hand railing, Ladders, operator cabin &amp; cabin supporting structure, cabin glass frames, Festoon cable trolley structure </w:t>
      </w:r>
      <w:proofErr w:type="spellStart"/>
      <w:r w:rsidRPr="008F44E4">
        <w:rPr>
          <w:lang w:val="en-US"/>
        </w:rPr>
        <w:t>etc</w:t>
      </w:r>
      <w:proofErr w:type="spellEnd"/>
      <w:r w:rsidRPr="008F44E4">
        <w:rPr>
          <w:lang w:val="en-US"/>
        </w:rPr>
        <w:t>, on cranes.</w:t>
      </w:r>
    </w:p>
    <w:p w:rsidR="008F44E4" w:rsidRPr="008F44E4" w:rsidRDefault="008F44E4" w:rsidP="008C12EA">
      <w:pPr>
        <w:pStyle w:val="Footer"/>
        <w:numPr>
          <w:ilvl w:val="0"/>
          <w:numId w:val="6"/>
        </w:numPr>
        <w:ind w:left="567" w:right="566" w:hanging="284"/>
        <w:jc w:val="both"/>
        <w:rPr>
          <w:lang w:val="en-US"/>
        </w:rPr>
      </w:pPr>
      <w:r w:rsidRPr="008F44E4">
        <w:rPr>
          <w:lang w:val="en-US"/>
        </w:rPr>
        <w:t>Gantry rails lubrication, bolts tighten and replacement of rail clips.</w:t>
      </w:r>
    </w:p>
    <w:p w:rsidR="008F44E4" w:rsidRPr="008F44E4" w:rsidRDefault="008F44E4" w:rsidP="008C12EA">
      <w:pPr>
        <w:pStyle w:val="Footer"/>
        <w:numPr>
          <w:ilvl w:val="0"/>
          <w:numId w:val="6"/>
        </w:numPr>
        <w:ind w:left="567" w:right="566" w:hanging="284"/>
        <w:jc w:val="both"/>
        <w:rPr>
          <w:lang w:val="en-US"/>
        </w:rPr>
      </w:pPr>
      <w:r w:rsidRPr="008F44E4">
        <w:rPr>
          <w:lang w:val="en-US"/>
        </w:rPr>
        <w:t>Fabrication of pulley covers, guards, DSL cages, gear box foundations, removal of damaged foundations, erection, alignment of fabricated foundation as per the requirement is in the scope.</w:t>
      </w:r>
    </w:p>
    <w:p w:rsidR="008F44E4" w:rsidRPr="008F44E4" w:rsidRDefault="008F44E4" w:rsidP="008C12EA">
      <w:pPr>
        <w:pStyle w:val="Footer"/>
        <w:numPr>
          <w:ilvl w:val="0"/>
          <w:numId w:val="6"/>
        </w:numPr>
        <w:ind w:left="567" w:right="566" w:hanging="284"/>
        <w:jc w:val="both"/>
        <w:rPr>
          <w:lang w:val="en-US"/>
        </w:rPr>
      </w:pPr>
      <w:r w:rsidRPr="008F44E4">
        <w:rPr>
          <w:lang w:val="en-US"/>
        </w:rPr>
        <w:t>Newly fabricated items and places wherever repairs are done are to be painted as per the instructions of engineer in charge.</w:t>
      </w:r>
    </w:p>
    <w:p w:rsidR="008F44E4" w:rsidRPr="008F44E4" w:rsidRDefault="008F44E4" w:rsidP="008C12EA">
      <w:pPr>
        <w:pStyle w:val="Footer"/>
        <w:numPr>
          <w:ilvl w:val="0"/>
          <w:numId w:val="6"/>
        </w:numPr>
        <w:ind w:left="567" w:right="566" w:hanging="284"/>
        <w:jc w:val="both"/>
        <w:rPr>
          <w:lang w:val="en-US"/>
        </w:rPr>
      </w:pPr>
      <w:r w:rsidRPr="008F44E4">
        <w:rPr>
          <w:lang w:val="en-US"/>
        </w:rPr>
        <w:t xml:space="preserve">Fabrication of stools </w:t>
      </w:r>
      <w:proofErr w:type="spellStart"/>
      <w:r w:rsidRPr="008F44E4">
        <w:rPr>
          <w:lang w:val="en-US"/>
        </w:rPr>
        <w:t>etc</w:t>
      </w:r>
      <w:proofErr w:type="spellEnd"/>
      <w:r w:rsidRPr="008F44E4">
        <w:rPr>
          <w:lang w:val="en-US"/>
        </w:rPr>
        <w:t xml:space="preserve"> required for maintenance</w:t>
      </w:r>
    </w:p>
    <w:p w:rsidR="008F44E4" w:rsidRPr="008F44E4" w:rsidRDefault="008F44E4" w:rsidP="008C12EA">
      <w:pPr>
        <w:pStyle w:val="Footer"/>
        <w:numPr>
          <w:ilvl w:val="0"/>
          <w:numId w:val="6"/>
        </w:numPr>
        <w:ind w:left="567" w:right="566" w:hanging="284"/>
        <w:jc w:val="both"/>
        <w:rPr>
          <w:lang w:val="en-US"/>
        </w:rPr>
      </w:pPr>
      <w:r w:rsidRPr="008F44E4">
        <w:rPr>
          <w:lang w:val="en-US"/>
        </w:rPr>
        <w:t>Repair and replacement of lubrication systems</w:t>
      </w:r>
    </w:p>
    <w:p w:rsidR="008F44E4" w:rsidRPr="008F44E4" w:rsidRDefault="008F44E4" w:rsidP="008C12EA">
      <w:pPr>
        <w:pStyle w:val="Footer"/>
        <w:ind w:right="566"/>
        <w:rPr>
          <w:lang w:val="en-US"/>
        </w:rPr>
      </w:pPr>
    </w:p>
    <w:p w:rsidR="008F44E4" w:rsidRPr="008F44E4" w:rsidRDefault="008F44E4" w:rsidP="008C12EA">
      <w:pPr>
        <w:pStyle w:val="Footer"/>
        <w:ind w:right="566"/>
        <w:rPr>
          <w:b/>
          <w:lang w:val="en-US"/>
        </w:rPr>
      </w:pPr>
    </w:p>
    <w:p w:rsidR="008F44E4" w:rsidRDefault="008F44E4" w:rsidP="008C12EA">
      <w:pPr>
        <w:spacing w:before="0" w:after="0"/>
        <w:ind w:right="566"/>
        <w:rPr>
          <w:b/>
          <w:lang w:val="en-US"/>
        </w:rPr>
      </w:pPr>
      <w:r>
        <w:rPr>
          <w:b/>
          <w:lang w:val="en-US"/>
        </w:rPr>
        <w:br w:type="page"/>
      </w:r>
    </w:p>
    <w:p w:rsidR="008F44E4" w:rsidRDefault="008F44E4" w:rsidP="008C12EA">
      <w:pPr>
        <w:pStyle w:val="Footer"/>
        <w:ind w:right="566"/>
        <w:rPr>
          <w:b/>
          <w:lang w:val="en-US"/>
        </w:rPr>
      </w:pPr>
    </w:p>
    <w:p w:rsidR="008F44E4" w:rsidRPr="008F44E4" w:rsidRDefault="008F44E4" w:rsidP="008C12EA">
      <w:pPr>
        <w:pStyle w:val="Footer"/>
        <w:ind w:left="285" w:right="566"/>
        <w:rPr>
          <w:b/>
          <w:lang w:val="en-US"/>
        </w:rPr>
      </w:pPr>
      <w:r w:rsidRPr="008F44E4">
        <w:rPr>
          <w:b/>
          <w:lang w:val="en-US"/>
        </w:rPr>
        <w:t>Electrical maintenance:</w:t>
      </w:r>
    </w:p>
    <w:p w:rsidR="008F44E4" w:rsidRPr="008F44E4" w:rsidRDefault="008F44E4" w:rsidP="008C12EA">
      <w:pPr>
        <w:pStyle w:val="Footer"/>
        <w:ind w:right="566"/>
        <w:rPr>
          <w:b/>
          <w:lang w:val="en-US"/>
        </w:rPr>
      </w:pPr>
    </w:p>
    <w:p w:rsidR="008F44E4" w:rsidRPr="008F44E4" w:rsidRDefault="008F44E4" w:rsidP="008C12EA">
      <w:pPr>
        <w:pStyle w:val="Footer"/>
        <w:numPr>
          <w:ilvl w:val="0"/>
          <w:numId w:val="7"/>
        </w:numPr>
        <w:ind w:left="569" w:right="566" w:hanging="284"/>
        <w:jc w:val="both"/>
        <w:rPr>
          <w:lang w:val="en-US"/>
        </w:rPr>
      </w:pPr>
      <w:r w:rsidRPr="008F44E4">
        <w:rPr>
          <w:lang w:val="en-US"/>
        </w:rPr>
        <w:t>Fault finding and troubleshooting of complete electrics of all motions of crane including protective panel, magnet system, arm chair unit, radio remote, PLC, VFDs, Cabling, Limit switch, Encoders etc.</w:t>
      </w:r>
    </w:p>
    <w:p w:rsidR="008F44E4" w:rsidRPr="008F44E4" w:rsidRDefault="008F44E4" w:rsidP="008C12EA">
      <w:pPr>
        <w:pStyle w:val="Footer"/>
        <w:numPr>
          <w:ilvl w:val="0"/>
          <w:numId w:val="7"/>
        </w:numPr>
        <w:ind w:left="569" w:right="566" w:hanging="284"/>
        <w:jc w:val="both"/>
        <w:rPr>
          <w:lang w:val="en-US"/>
        </w:rPr>
      </w:pPr>
      <w:r w:rsidRPr="008F44E4">
        <w:rPr>
          <w:lang w:val="en-US"/>
        </w:rPr>
        <w:t>Removal, Fixing, Alignment and coupling of motors and accessories,</w:t>
      </w:r>
      <w:r w:rsidRPr="008F44E4">
        <w:t xml:space="preserve"> </w:t>
      </w:r>
      <w:r w:rsidRPr="008F44E4">
        <w:rPr>
          <w:lang w:val="en-US"/>
        </w:rPr>
        <w:t>including termination of cables in case of motor failures and as per requirement from ERI.</w:t>
      </w:r>
    </w:p>
    <w:p w:rsidR="008F44E4" w:rsidRPr="008F44E4" w:rsidRDefault="008F44E4" w:rsidP="008C12EA">
      <w:pPr>
        <w:pStyle w:val="Footer"/>
        <w:numPr>
          <w:ilvl w:val="0"/>
          <w:numId w:val="7"/>
        </w:numPr>
        <w:ind w:left="569" w:right="566" w:hanging="284"/>
        <w:jc w:val="both"/>
        <w:rPr>
          <w:lang w:val="en-US"/>
        </w:rPr>
      </w:pPr>
      <w:r w:rsidRPr="008F44E4">
        <w:rPr>
          <w:lang w:val="en-US"/>
        </w:rPr>
        <w:t xml:space="preserve">Removal / Fixing of terminal boxes, Fan covers, Cooling fans, </w:t>
      </w:r>
      <w:proofErr w:type="spellStart"/>
      <w:r w:rsidRPr="008F44E4">
        <w:rPr>
          <w:lang w:val="en-US"/>
        </w:rPr>
        <w:t>Tachos</w:t>
      </w:r>
      <w:proofErr w:type="spellEnd"/>
      <w:r w:rsidRPr="008F44E4">
        <w:rPr>
          <w:lang w:val="en-US"/>
        </w:rPr>
        <w:t>, encoders, Couplings, Brake drums on motor shaft, etc.</w:t>
      </w:r>
    </w:p>
    <w:p w:rsidR="008F44E4" w:rsidRPr="008F44E4" w:rsidRDefault="008F44E4" w:rsidP="008C12EA">
      <w:pPr>
        <w:pStyle w:val="Footer"/>
        <w:numPr>
          <w:ilvl w:val="0"/>
          <w:numId w:val="7"/>
        </w:numPr>
        <w:ind w:left="569" w:right="566" w:hanging="284"/>
        <w:jc w:val="both"/>
        <w:rPr>
          <w:lang w:val="en-US"/>
        </w:rPr>
      </w:pPr>
      <w:r w:rsidRPr="008F44E4">
        <w:rPr>
          <w:lang w:val="en-US"/>
        </w:rPr>
        <w:t>Repair and replacement of Festoon Trolleys, dressing of festoon cables, clamps, etc.</w:t>
      </w:r>
    </w:p>
    <w:p w:rsidR="008F44E4" w:rsidRPr="008F44E4" w:rsidRDefault="008F44E4" w:rsidP="008C12EA">
      <w:pPr>
        <w:pStyle w:val="Footer"/>
        <w:numPr>
          <w:ilvl w:val="0"/>
          <w:numId w:val="7"/>
        </w:numPr>
        <w:ind w:left="569" w:right="566" w:hanging="284"/>
        <w:jc w:val="both"/>
        <w:rPr>
          <w:lang w:val="en-US"/>
        </w:rPr>
      </w:pPr>
      <w:r w:rsidRPr="008F44E4">
        <w:rPr>
          <w:lang w:val="en-US"/>
        </w:rPr>
        <w:t>Crane lighting complete including hazard warning lamps both on crane.</w:t>
      </w:r>
    </w:p>
    <w:p w:rsidR="008F44E4" w:rsidRPr="008F44E4" w:rsidRDefault="008F44E4" w:rsidP="008C12EA">
      <w:pPr>
        <w:pStyle w:val="Footer"/>
        <w:numPr>
          <w:ilvl w:val="0"/>
          <w:numId w:val="7"/>
        </w:numPr>
        <w:ind w:left="569" w:right="566" w:hanging="284"/>
        <w:jc w:val="both"/>
        <w:rPr>
          <w:lang w:val="en-US"/>
        </w:rPr>
      </w:pPr>
      <w:r w:rsidRPr="008F44E4">
        <w:rPr>
          <w:lang w:val="en-US"/>
        </w:rPr>
        <w:t>Parameterizing of VVVF drives and maintaining back up in soft form.</w:t>
      </w:r>
    </w:p>
    <w:p w:rsidR="008F44E4" w:rsidRPr="008F44E4" w:rsidRDefault="008F44E4" w:rsidP="008C12EA">
      <w:pPr>
        <w:pStyle w:val="Footer"/>
        <w:numPr>
          <w:ilvl w:val="0"/>
          <w:numId w:val="7"/>
        </w:numPr>
        <w:ind w:left="569" w:right="566" w:hanging="284"/>
        <w:jc w:val="both"/>
        <w:rPr>
          <w:lang w:val="en-US"/>
        </w:rPr>
      </w:pPr>
      <w:r w:rsidRPr="008F44E4">
        <w:rPr>
          <w:lang w:val="en-US"/>
        </w:rPr>
        <w:t>Troubleshooting of PLC, including minor modifications of program and maintaining program backup in soft form. Loading of program in PLC using programming unit whenever modifications are done or if memory of CPU is corrupted.</w:t>
      </w:r>
    </w:p>
    <w:p w:rsidR="008F44E4" w:rsidRPr="008F44E4" w:rsidRDefault="008F44E4" w:rsidP="008C12EA">
      <w:pPr>
        <w:pStyle w:val="Footer"/>
        <w:numPr>
          <w:ilvl w:val="0"/>
          <w:numId w:val="7"/>
        </w:numPr>
        <w:ind w:left="569" w:right="566" w:hanging="284"/>
        <w:jc w:val="both"/>
        <w:rPr>
          <w:lang w:val="en-US"/>
        </w:rPr>
      </w:pPr>
      <w:r w:rsidRPr="008F44E4">
        <w:rPr>
          <w:lang w:val="en-US"/>
        </w:rPr>
        <w:t>Maintenance and repair of motor foundations base and Panel supports</w:t>
      </w:r>
    </w:p>
    <w:p w:rsidR="008F44E4" w:rsidRPr="008F44E4" w:rsidRDefault="008F44E4" w:rsidP="008C12EA">
      <w:pPr>
        <w:pStyle w:val="Footer"/>
        <w:numPr>
          <w:ilvl w:val="0"/>
          <w:numId w:val="7"/>
        </w:numPr>
        <w:ind w:left="569" w:right="566" w:hanging="284"/>
        <w:jc w:val="both"/>
        <w:rPr>
          <w:lang w:val="en-US"/>
        </w:rPr>
      </w:pPr>
      <w:r w:rsidRPr="008F44E4">
        <w:rPr>
          <w:lang w:val="en-US"/>
        </w:rPr>
        <w:t>Maintenance and repair of current collector assembly</w:t>
      </w:r>
    </w:p>
    <w:p w:rsidR="008F44E4" w:rsidRPr="008F44E4" w:rsidRDefault="008F44E4" w:rsidP="008C12EA">
      <w:pPr>
        <w:pStyle w:val="Footer"/>
        <w:numPr>
          <w:ilvl w:val="0"/>
          <w:numId w:val="7"/>
        </w:numPr>
        <w:ind w:left="569" w:right="566" w:hanging="284"/>
        <w:jc w:val="both"/>
        <w:rPr>
          <w:lang w:val="en-US"/>
        </w:rPr>
      </w:pPr>
      <w:r w:rsidRPr="008F44E4">
        <w:rPr>
          <w:lang w:val="en-US"/>
        </w:rPr>
        <w:t>Maintenance and repair of DSL system including cable termination, steel-Al straps, sick bay isolators, indication lamps and sectionalizing isolators, etc.</w:t>
      </w:r>
    </w:p>
    <w:p w:rsidR="008F44E4" w:rsidRPr="008F44E4" w:rsidRDefault="008F44E4" w:rsidP="008C12EA">
      <w:pPr>
        <w:pStyle w:val="Footer"/>
        <w:numPr>
          <w:ilvl w:val="0"/>
          <w:numId w:val="7"/>
        </w:numPr>
        <w:ind w:left="569" w:right="566" w:hanging="284"/>
        <w:jc w:val="both"/>
        <w:rPr>
          <w:lang w:val="en-US"/>
        </w:rPr>
      </w:pPr>
      <w:r w:rsidRPr="008F44E4">
        <w:rPr>
          <w:lang w:val="en-US"/>
        </w:rPr>
        <w:t>Fault finding and troubleshooting Maintenance and repair of complete electrics of maintenance mentioned at scope above.</w:t>
      </w:r>
    </w:p>
    <w:p w:rsidR="008F44E4" w:rsidRPr="008F44E4" w:rsidRDefault="008F44E4" w:rsidP="008C12EA">
      <w:pPr>
        <w:pStyle w:val="Footer"/>
        <w:numPr>
          <w:ilvl w:val="0"/>
          <w:numId w:val="7"/>
        </w:numPr>
        <w:ind w:left="569" w:right="566" w:hanging="284"/>
        <w:jc w:val="both"/>
        <w:rPr>
          <w:lang w:val="en-US"/>
        </w:rPr>
      </w:pPr>
      <w:r w:rsidRPr="008F44E4">
        <w:rPr>
          <w:lang w:val="en-US"/>
        </w:rPr>
        <w:t>Ensuring healthiness of all safety devices on cranes like Horn, Hoist</w:t>
      </w:r>
      <w:r w:rsidRPr="008F44E4">
        <w:t xml:space="preserve"> </w:t>
      </w:r>
      <w:r w:rsidRPr="008F44E4">
        <w:rPr>
          <w:lang w:val="en-US"/>
        </w:rPr>
        <w:t>rotary Limit s/w, Hoist gravity Limit S/w, Travel limits, Crane anti-collision limits, etc.</w:t>
      </w:r>
    </w:p>
    <w:p w:rsidR="007A569F" w:rsidRPr="00A76FB8" w:rsidRDefault="000774DB" w:rsidP="008C12EA">
      <w:pPr>
        <w:pStyle w:val="Footer"/>
        <w:numPr>
          <w:ilvl w:val="0"/>
          <w:numId w:val="7"/>
        </w:numPr>
        <w:ind w:left="569" w:right="566" w:hanging="284"/>
        <w:jc w:val="both"/>
        <w:rPr>
          <w:lang w:val="en-US"/>
        </w:rPr>
      </w:pPr>
      <w:r w:rsidRPr="00A76FB8">
        <w:rPr>
          <w:lang w:val="en-US"/>
        </w:rPr>
        <w:t>Ensure setting and calibration of scales and load limiters where applicable.</w:t>
      </w:r>
    </w:p>
    <w:p w:rsidR="008F44E4" w:rsidRPr="008F44E4" w:rsidRDefault="008F44E4" w:rsidP="008C12EA">
      <w:pPr>
        <w:pStyle w:val="Footer"/>
        <w:numPr>
          <w:ilvl w:val="0"/>
          <w:numId w:val="7"/>
        </w:numPr>
        <w:ind w:left="569" w:right="566" w:hanging="284"/>
        <w:jc w:val="both"/>
        <w:rPr>
          <w:lang w:val="en-US"/>
        </w:rPr>
      </w:pPr>
      <w:r w:rsidRPr="008F44E4">
        <w:rPr>
          <w:lang w:val="en-US"/>
        </w:rPr>
        <w:t>Recovery of different assemblies removed from cranes is to be opened and repaired by replacing damaged internals / components.</w:t>
      </w:r>
    </w:p>
    <w:p w:rsidR="008F44E4" w:rsidRPr="008F44E4" w:rsidRDefault="008F44E4" w:rsidP="008C12EA">
      <w:pPr>
        <w:pStyle w:val="Footer"/>
        <w:numPr>
          <w:ilvl w:val="0"/>
          <w:numId w:val="7"/>
        </w:numPr>
        <w:ind w:left="569" w:right="566" w:hanging="284"/>
        <w:jc w:val="both"/>
        <w:rPr>
          <w:lang w:val="en-US"/>
        </w:rPr>
      </w:pPr>
      <w:r w:rsidRPr="008F44E4">
        <w:rPr>
          <w:lang w:val="en-US"/>
        </w:rPr>
        <w:t>Contractor shall carry out minor modifications if any on different mechanisms as per the instructions of</w:t>
      </w:r>
      <w:r w:rsidR="007A569F">
        <w:rPr>
          <w:lang w:val="en-US"/>
        </w:rPr>
        <w:t xml:space="preserve"> Engineer i</w:t>
      </w:r>
      <w:r w:rsidRPr="008F44E4">
        <w:rPr>
          <w:lang w:val="en-US"/>
        </w:rPr>
        <w:t>n Charge. Also coordination and dismantling of various assemblies whenever required for development of manufacturing drawings by VSP is in the scope of the contractor</w:t>
      </w:r>
    </w:p>
    <w:p w:rsidR="008F44E4" w:rsidRPr="008F44E4" w:rsidRDefault="008F44E4" w:rsidP="008C12EA">
      <w:pPr>
        <w:pStyle w:val="Footer"/>
        <w:numPr>
          <w:ilvl w:val="0"/>
          <w:numId w:val="7"/>
        </w:numPr>
        <w:ind w:left="569" w:right="566" w:hanging="284"/>
        <w:jc w:val="both"/>
        <w:rPr>
          <w:lang w:val="en-US"/>
        </w:rPr>
      </w:pPr>
      <w:r w:rsidRPr="008F44E4">
        <w:rPr>
          <w:lang w:val="en-US"/>
        </w:rPr>
        <w:t>Re railing of the cranes in the event of derailment is in the scope of the contractor.</w:t>
      </w:r>
    </w:p>
    <w:p w:rsidR="008F44E4" w:rsidRPr="008F44E4" w:rsidRDefault="008F44E4" w:rsidP="008C12EA">
      <w:pPr>
        <w:pStyle w:val="Footer"/>
        <w:numPr>
          <w:ilvl w:val="0"/>
          <w:numId w:val="7"/>
        </w:numPr>
        <w:ind w:left="569" w:right="566" w:hanging="284"/>
        <w:jc w:val="both"/>
        <w:rPr>
          <w:lang w:val="en-US"/>
        </w:rPr>
      </w:pPr>
      <w:r w:rsidRPr="008F44E4">
        <w:rPr>
          <w:lang w:val="en-US"/>
        </w:rPr>
        <w:t xml:space="preserve">All the scrap generated during maintenance is to be cleared from site and shifted to the designated position as per the instruction of ERI. </w:t>
      </w:r>
    </w:p>
    <w:p w:rsidR="008F44E4" w:rsidRPr="008F44E4" w:rsidRDefault="008F44E4" w:rsidP="008C12EA">
      <w:pPr>
        <w:pStyle w:val="Footer"/>
        <w:numPr>
          <w:ilvl w:val="0"/>
          <w:numId w:val="7"/>
        </w:numPr>
        <w:ind w:left="569" w:right="566" w:hanging="284"/>
        <w:jc w:val="both"/>
        <w:rPr>
          <w:lang w:val="en-US"/>
        </w:rPr>
      </w:pPr>
      <w:r w:rsidRPr="008F44E4">
        <w:rPr>
          <w:lang w:val="en-US"/>
        </w:rPr>
        <w:t xml:space="preserve">Ropes removed from crane are </w:t>
      </w:r>
      <w:proofErr w:type="gramStart"/>
      <w:r w:rsidRPr="008F44E4">
        <w:rPr>
          <w:lang w:val="en-US"/>
        </w:rPr>
        <w:t>to</w:t>
      </w:r>
      <w:proofErr w:type="gramEnd"/>
      <w:r w:rsidRPr="008F44E4">
        <w:rPr>
          <w:lang w:val="en-US"/>
        </w:rPr>
        <w:t xml:space="preserve"> coiled and shifted to the designated places as per the instructions of ERI.</w:t>
      </w:r>
    </w:p>
    <w:p w:rsidR="008F44E4" w:rsidRPr="008F44E4" w:rsidRDefault="008F44E4" w:rsidP="008C12EA">
      <w:pPr>
        <w:pStyle w:val="Footer"/>
        <w:numPr>
          <w:ilvl w:val="0"/>
          <w:numId w:val="7"/>
        </w:numPr>
        <w:ind w:left="569" w:right="566" w:hanging="284"/>
        <w:jc w:val="both"/>
        <w:rPr>
          <w:lang w:val="en-US"/>
        </w:rPr>
      </w:pPr>
      <w:r w:rsidRPr="008F44E4">
        <w:rPr>
          <w:lang w:val="en-US"/>
        </w:rPr>
        <w:t>The instructions given by the ERI from time to time with regard to company procedure under ISO 9001, ISO 14001 and OHSAS 18001 are to be followed by the contractor.</w:t>
      </w:r>
    </w:p>
    <w:p w:rsidR="008F44E4" w:rsidRPr="008F44E4" w:rsidRDefault="008F44E4" w:rsidP="008C12EA">
      <w:pPr>
        <w:pStyle w:val="Footer"/>
        <w:numPr>
          <w:ilvl w:val="0"/>
          <w:numId w:val="7"/>
        </w:numPr>
        <w:ind w:left="569" w:right="566" w:hanging="284"/>
        <w:jc w:val="both"/>
        <w:rPr>
          <w:lang w:val="en-US"/>
        </w:rPr>
      </w:pPr>
      <w:r w:rsidRPr="008F44E4">
        <w:rPr>
          <w:lang w:val="en-US"/>
        </w:rPr>
        <w:t>All the cranes and electrical hoists under the scope of the contract shall be maintained in clean condition. Contractor shall carry out thorough cleaning of the cranes including operators cabin during every preventive maintenance and also whenever required in between. Proper Housekeeping is to be maintained by the contractor.</w:t>
      </w:r>
    </w:p>
    <w:p w:rsidR="008F44E4" w:rsidRDefault="008F44E4" w:rsidP="008C12EA">
      <w:pPr>
        <w:pStyle w:val="Footer"/>
        <w:numPr>
          <w:ilvl w:val="0"/>
          <w:numId w:val="7"/>
        </w:numPr>
        <w:ind w:left="569" w:right="566" w:hanging="284"/>
        <w:jc w:val="both"/>
        <w:rPr>
          <w:lang w:val="en-US"/>
        </w:rPr>
      </w:pPr>
      <w:r w:rsidRPr="008F44E4">
        <w:rPr>
          <w:lang w:val="en-US"/>
        </w:rPr>
        <w:t>Maintenance of Log book. All the maintenance activities on each individual crane are to be logged on shift basis. These log books will be provided to the contractor by VSP. Recording of various events in log book is in the scope of the contractor</w:t>
      </w:r>
    </w:p>
    <w:p w:rsidR="000F455A" w:rsidRDefault="000F455A" w:rsidP="008C12EA">
      <w:pPr>
        <w:pStyle w:val="Footer"/>
        <w:ind w:right="566"/>
        <w:jc w:val="both"/>
        <w:rPr>
          <w:lang w:val="en-US"/>
        </w:rPr>
      </w:pPr>
    </w:p>
    <w:p w:rsidR="000F455A" w:rsidRDefault="000F455A" w:rsidP="008C12EA">
      <w:pPr>
        <w:pStyle w:val="Footer"/>
        <w:ind w:right="566"/>
        <w:jc w:val="both"/>
        <w:rPr>
          <w:lang w:val="en-US"/>
        </w:rPr>
      </w:pPr>
    </w:p>
    <w:p w:rsidR="000F455A" w:rsidRDefault="000F455A" w:rsidP="008C12EA">
      <w:pPr>
        <w:pStyle w:val="Footer"/>
        <w:ind w:right="566"/>
        <w:jc w:val="both"/>
        <w:rPr>
          <w:lang w:val="en-US"/>
        </w:rPr>
      </w:pPr>
    </w:p>
    <w:p w:rsidR="000F455A" w:rsidRPr="008F44E4" w:rsidRDefault="000F455A" w:rsidP="008C12EA">
      <w:pPr>
        <w:pStyle w:val="Footer"/>
        <w:ind w:right="566"/>
        <w:jc w:val="both"/>
        <w:rPr>
          <w:lang w:val="en-US"/>
        </w:rPr>
      </w:pPr>
    </w:p>
    <w:p w:rsidR="008F44E4" w:rsidRPr="008F44E4" w:rsidRDefault="008F44E4" w:rsidP="008C12EA">
      <w:pPr>
        <w:pStyle w:val="Footer"/>
        <w:numPr>
          <w:ilvl w:val="0"/>
          <w:numId w:val="7"/>
        </w:numPr>
        <w:ind w:left="569" w:right="566" w:hanging="284"/>
        <w:jc w:val="both"/>
        <w:rPr>
          <w:lang w:val="en-US"/>
        </w:rPr>
      </w:pPr>
      <w:r w:rsidRPr="008F44E4">
        <w:rPr>
          <w:lang w:val="en-US"/>
        </w:rPr>
        <w:t>Replacement of damaged rails pertaining to the Long travel and Cross travel of rotating trolley cranes is to be carried out by the contractor.</w:t>
      </w:r>
    </w:p>
    <w:p w:rsidR="008F44E4" w:rsidRPr="008F44E4" w:rsidRDefault="008F44E4" w:rsidP="008C12EA">
      <w:pPr>
        <w:pStyle w:val="Footer"/>
        <w:numPr>
          <w:ilvl w:val="0"/>
          <w:numId w:val="7"/>
        </w:numPr>
        <w:ind w:left="567" w:right="566" w:hanging="283"/>
        <w:jc w:val="both"/>
        <w:rPr>
          <w:lang w:val="en-US"/>
        </w:rPr>
      </w:pPr>
      <w:r w:rsidRPr="008F44E4">
        <w:rPr>
          <w:lang w:val="en-US"/>
        </w:rPr>
        <w:t>The worn out /bent rails have to be gas cut after opening out the clamp bolts and gas cutting the lock plates.</w:t>
      </w:r>
    </w:p>
    <w:p w:rsidR="008F44E4" w:rsidRPr="008F44E4" w:rsidRDefault="008F44E4" w:rsidP="008C12EA">
      <w:pPr>
        <w:pStyle w:val="Footer"/>
        <w:numPr>
          <w:ilvl w:val="0"/>
          <w:numId w:val="7"/>
        </w:numPr>
        <w:ind w:left="567" w:right="566" w:hanging="283"/>
        <w:jc w:val="both"/>
        <w:rPr>
          <w:lang w:val="en-US"/>
        </w:rPr>
      </w:pPr>
      <w:r w:rsidRPr="008F44E4">
        <w:rPr>
          <w:lang w:val="en-US"/>
        </w:rPr>
        <w:t xml:space="preserve">The rail pieces have to be lowered down with the help of chain pulley blocks / winches, to be arranged by the contractor. The contractor shall be allowed to use </w:t>
      </w:r>
      <w:proofErr w:type="spellStart"/>
      <w:r w:rsidRPr="008F44E4">
        <w:rPr>
          <w:lang w:val="en-US"/>
        </w:rPr>
        <w:t>telfers</w:t>
      </w:r>
      <w:proofErr w:type="spellEnd"/>
      <w:r w:rsidRPr="008F44E4">
        <w:rPr>
          <w:lang w:val="en-US"/>
        </w:rPr>
        <w:t xml:space="preserve"> wherever available.</w:t>
      </w:r>
    </w:p>
    <w:p w:rsidR="008F44E4" w:rsidRPr="008F44E4" w:rsidRDefault="008F44E4" w:rsidP="008C12EA">
      <w:pPr>
        <w:pStyle w:val="Footer"/>
        <w:numPr>
          <w:ilvl w:val="0"/>
          <w:numId w:val="7"/>
        </w:numPr>
        <w:ind w:left="567" w:right="566" w:hanging="283"/>
        <w:jc w:val="both"/>
        <w:rPr>
          <w:lang w:val="en-US"/>
        </w:rPr>
      </w:pPr>
      <w:r w:rsidRPr="008F44E4">
        <w:rPr>
          <w:lang w:val="en-US"/>
        </w:rPr>
        <w:t>New rails have to be checked for straightness, and if ends are bending those parts are to be gas cut and removed before leading and lifting to the position.</w:t>
      </w:r>
    </w:p>
    <w:p w:rsidR="008F44E4" w:rsidRPr="008F44E4" w:rsidRDefault="008F44E4" w:rsidP="008C12EA">
      <w:pPr>
        <w:pStyle w:val="Footer"/>
        <w:numPr>
          <w:ilvl w:val="0"/>
          <w:numId w:val="7"/>
        </w:numPr>
        <w:ind w:left="567" w:right="566" w:hanging="283"/>
        <w:jc w:val="both"/>
        <w:rPr>
          <w:lang w:val="en-US"/>
        </w:rPr>
      </w:pPr>
      <w:r w:rsidRPr="008F44E4">
        <w:rPr>
          <w:lang w:val="en-US"/>
        </w:rPr>
        <w:t>Lifting of new rails to the required level, leading and positioning of the same beside the defective rail has to be done by the contractor.</w:t>
      </w:r>
    </w:p>
    <w:p w:rsidR="008F44E4" w:rsidRPr="008F44E4" w:rsidRDefault="008F44E4" w:rsidP="008C12EA">
      <w:pPr>
        <w:pStyle w:val="Footer"/>
        <w:numPr>
          <w:ilvl w:val="0"/>
          <w:numId w:val="7"/>
        </w:numPr>
        <w:ind w:left="567" w:right="566" w:hanging="283"/>
        <w:jc w:val="both"/>
        <w:rPr>
          <w:lang w:val="en-US"/>
        </w:rPr>
      </w:pPr>
      <w:r w:rsidRPr="008F44E4">
        <w:rPr>
          <w:lang w:val="en-US"/>
        </w:rPr>
        <w:t>All tools and tackles required shall be arranged by the contractor. Where ever available and whenever possible the contractor will be allowed to use electrical hoists and EOT cranes free of cost.</w:t>
      </w:r>
    </w:p>
    <w:p w:rsidR="008F44E4" w:rsidRPr="008F44E4" w:rsidRDefault="008F44E4" w:rsidP="008C12EA">
      <w:pPr>
        <w:pStyle w:val="Footer"/>
        <w:numPr>
          <w:ilvl w:val="0"/>
          <w:numId w:val="7"/>
        </w:numPr>
        <w:ind w:left="567" w:right="566" w:hanging="283"/>
        <w:jc w:val="both"/>
        <w:rPr>
          <w:lang w:val="en-US"/>
        </w:rPr>
      </w:pPr>
      <w:r w:rsidRPr="008F44E4">
        <w:rPr>
          <w:lang w:val="en-US"/>
        </w:rPr>
        <w:t>While fixing new rails proper alignment of rails (side wise as well as height wise) is to be ensured.</w:t>
      </w:r>
    </w:p>
    <w:p w:rsidR="008F44E4" w:rsidRPr="008F44E4" w:rsidRDefault="008F44E4" w:rsidP="008C12EA">
      <w:pPr>
        <w:pStyle w:val="Footer"/>
        <w:ind w:right="566"/>
        <w:rPr>
          <w:lang w:val="en-US"/>
        </w:rPr>
      </w:pPr>
    </w:p>
    <w:p w:rsidR="008F44E4" w:rsidRPr="008F44E4" w:rsidRDefault="008F44E4" w:rsidP="008C12EA">
      <w:pPr>
        <w:pStyle w:val="Footer"/>
        <w:ind w:left="207" w:right="566"/>
        <w:rPr>
          <w:b/>
          <w:lang w:val="en-US"/>
        </w:rPr>
      </w:pPr>
      <w:r w:rsidRPr="008F44E4">
        <w:rPr>
          <w:b/>
          <w:lang w:val="en-US"/>
        </w:rPr>
        <w:t>Exclusions - maintenance</w:t>
      </w:r>
      <w:bookmarkStart w:id="0" w:name="_GoBack"/>
      <w:bookmarkEnd w:id="0"/>
      <w:r w:rsidRPr="008F44E4">
        <w:rPr>
          <w:b/>
          <w:lang w:val="en-US"/>
        </w:rPr>
        <w:t xml:space="preserve"> of cranes: The following are not included in the scope of the contactor</w:t>
      </w:r>
    </w:p>
    <w:p w:rsidR="008F44E4" w:rsidRPr="008F44E4" w:rsidRDefault="008F44E4" w:rsidP="008C12EA">
      <w:pPr>
        <w:pStyle w:val="Footer"/>
        <w:ind w:right="566"/>
        <w:jc w:val="both"/>
        <w:rPr>
          <w:lang w:val="en-US"/>
        </w:rPr>
      </w:pPr>
    </w:p>
    <w:p w:rsidR="008F44E4" w:rsidRPr="008F44E4" w:rsidRDefault="008F44E4" w:rsidP="00760319">
      <w:pPr>
        <w:pStyle w:val="Footer"/>
        <w:numPr>
          <w:ilvl w:val="0"/>
          <w:numId w:val="22"/>
        </w:numPr>
        <w:tabs>
          <w:tab w:val="left" w:pos="284"/>
        </w:tabs>
        <w:ind w:right="566" w:hanging="283"/>
        <w:jc w:val="both"/>
        <w:rPr>
          <w:lang w:val="en-US"/>
        </w:rPr>
      </w:pPr>
      <w:r w:rsidRPr="008F44E4">
        <w:rPr>
          <w:lang w:val="en-US"/>
        </w:rPr>
        <w:t>Repair of electronic cards / modules.</w:t>
      </w:r>
    </w:p>
    <w:p w:rsidR="008F44E4" w:rsidRPr="008F44E4" w:rsidRDefault="008F44E4" w:rsidP="00760319">
      <w:pPr>
        <w:pStyle w:val="Footer"/>
        <w:numPr>
          <w:ilvl w:val="0"/>
          <w:numId w:val="22"/>
        </w:numPr>
        <w:tabs>
          <w:tab w:val="left" w:pos="284"/>
        </w:tabs>
        <w:ind w:right="566" w:hanging="283"/>
        <w:jc w:val="both"/>
        <w:rPr>
          <w:lang w:val="en-US"/>
        </w:rPr>
      </w:pPr>
      <w:r w:rsidRPr="008F44E4">
        <w:rPr>
          <w:lang w:val="en-US"/>
        </w:rPr>
        <w:t xml:space="preserve">Rewinding of Motors &amp; coils of magnets </w:t>
      </w:r>
      <w:proofErr w:type="gramStart"/>
      <w:r w:rsidRPr="008F44E4">
        <w:rPr>
          <w:lang w:val="en-US"/>
        </w:rPr>
        <w:t>et</w:t>
      </w:r>
      <w:proofErr w:type="gramEnd"/>
      <w:r w:rsidRPr="008F44E4">
        <w:rPr>
          <w:lang w:val="en-US"/>
        </w:rPr>
        <w:t>.</w:t>
      </w:r>
    </w:p>
    <w:p w:rsidR="008F44E4" w:rsidRPr="008F44E4" w:rsidRDefault="008F44E4" w:rsidP="00760319">
      <w:pPr>
        <w:pStyle w:val="Footer"/>
        <w:numPr>
          <w:ilvl w:val="0"/>
          <w:numId w:val="22"/>
        </w:numPr>
        <w:tabs>
          <w:tab w:val="left" w:pos="284"/>
        </w:tabs>
        <w:ind w:right="566" w:hanging="283"/>
        <w:jc w:val="both"/>
        <w:rPr>
          <w:lang w:val="en-US"/>
        </w:rPr>
      </w:pPr>
      <w:r w:rsidRPr="008F44E4">
        <w:rPr>
          <w:lang w:val="en-US"/>
        </w:rPr>
        <w:t>Reclamation &amp; repair of major assemblies, repairs of Crane wheel assemblies, shaft assemblies etc. that require machining and/or hydraulic press for mounting and dismantling</w:t>
      </w:r>
    </w:p>
    <w:p w:rsidR="008F44E4" w:rsidRPr="008F44E4" w:rsidRDefault="008F44E4" w:rsidP="00760319">
      <w:pPr>
        <w:pStyle w:val="Footer"/>
        <w:numPr>
          <w:ilvl w:val="0"/>
          <w:numId w:val="22"/>
        </w:numPr>
        <w:tabs>
          <w:tab w:val="left" w:pos="284"/>
        </w:tabs>
        <w:ind w:right="566" w:hanging="283"/>
        <w:jc w:val="both"/>
        <w:rPr>
          <w:lang w:val="en-US"/>
        </w:rPr>
      </w:pPr>
      <w:r w:rsidRPr="008F44E4">
        <w:rPr>
          <w:lang w:val="en-US"/>
        </w:rPr>
        <w:t xml:space="preserve">Collection of spares from ERI central stores. </w:t>
      </w:r>
    </w:p>
    <w:p w:rsidR="008F44E4" w:rsidRPr="008F44E4" w:rsidRDefault="008F44E4" w:rsidP="00760319">
      <w:pPr>
        <w:pStyle w:val="Footer"/>
        <w:numPr>
          <w:ilvl w:val="0"/>
          <w:numId w:val="22"/>
        </w:numPr>
        <w:tabs>
          <w:tab w:val="left" w:pos="284"/>
        </w:tabs>
        <w:ind w:right="566" w:hanging="283"/>
        <w:jc w:val="both"/>
        <w:rPr>
          <w:lang w:val="en-US"/>
        </w:rPr>
      </w:pPr>
      <w:r w:rsidRPr="008F44E4">
        <w:rPr>
          <w:lang w:val="en-US"/>
        </w:rPr>
        <w:t>Capital repair of cranes as and when required.</w:t>
      </w:r>
    </w:p>
    <w:p w:rsidR="008F44E4" w:rsidRPr="008F44E4" w:rsidRDefault="008F44E4" w:rsidP="008C12EA">
      <w:pPr>
        <w:pStyle w:val="Footer"/>
        <w:ind w:right="566"/>
        <w:rPr>
          <w:b/>
          <w:lang w:val="en-US"/>
        </w:rPr>
      </w:pPr>
    </w:p>
    <w:p w:rsidR="008F44E4" w:rsidRPr="008F44E4" w:rsidRDefault="008F44E4" w:rsidP="008C12EA">
      <w:pPr>
        <w:pStyle w:val="Footer"/>
        <w:ind w:left="207" w:right="566"/>
        <w:rPr>
          <w:b/>
          <w:lang w:val="en-US"/>
        </w:rPr>
      </w:pPr>
      <w:r w:rsidRPr="008F44E4">
        <w:rPr>
          <w:b/>
          <w:lang w:val="en-US"/>
        </w:rPr>
        <w:t>Conditions</w:t>
      </w:r>
    </w:p>
    <w:p w:rsidR="008F44E4" w:rsidRPr="008F44E4" w:rsidRDefault="008F44E4" w:rsidP="008C12EA">
      <w:pPr>
        <w:pStyle w:val="Footer"/>
        <w:ind w:right="566"/>
        <w:rPr>
          <w:lang w:val="en-US"/>
        </w:rPr>
      </w:pPr>
    </w:p>
    <w:p w:rsidR="008F44E4" w:rsidRPr="008F44E4" w:rsidRDefault="008F44E4" w:rsidP="008C12EA">
      <w:pPr>
        <w:pStyle w:val="Footer"/>
        <w:numPr>
          <w:ilvl w:val="0"/>
          <w:numId w:val="8"/>
        </w:numPr>
        <w:ind w:left="491" w:right="566" w:hanging="284"/>
        <w:jc w:val="both"/>
        <w:rPr>
          <w:lang w:val="en-US"/>
        </w:rPr>
      </w:pPr>
      <w:r w:rsidRPr="008F44E4">
        <w:rPr>
          <w:lang w:val="en-US"/>
        </w:rPr>
        <w:t>The contractor shall visit the site, see the job, and understand fully the scope of work before quoting. Also they shall satisfy themselves before submitting their offer about existing site conditions.</w:t>
      </w:r>
    </w:p>
    <w:p w:rsidR="008F44E4" w:rsidRPr="008F44E4" w:rsidRDefault="008F44E4" w:rsidP="008C12EA">
      <w:pPr>
        <w:pStyle w:val="Footer"/>
        <w:ind w:right="566"/>
        <w:rPr>
          <w:lang w:val="en-US"/>
        </w:rPr>
      </w:pPr>
    </w:p>
    <w:p w:rsidR="008F44E4" w:rsidRPr="008F44E4" w:rsidRDefault="008F44E4" w:rsidP="008C12EA">
      <w:pPr>
        <w:pStyle w:val="Footer"/>
        <w:ind w:left="207" w:right="566"/>
        <w:rPr>
          <w:b/>
          <w:lang w:val="en-US"/>
        </w:rPr>
      </w:pPr>
      <w:r w:rsidRPr="008F44E4">
        <w:rPr>
          <w:b/>
          <w:lang w:val="en-US"/>
        </w:rPr>
        <w:t>Operation of cranes:</w:t>
      </w:r>
    </w:p>
    <w:p w:rsidR="008F44E4" w:rsidRPr="008F44E4" w:rsidRDefault="008F44E4" w:rsidP="008C12EA">
      <w:pPr>
        <w:pStyle w:val="Footer"/>
        <w:ind w:right="566"/>
        <w:rPr>
          <w:b/>
          <w:lang w:val="en-US"/>
        </w:rPr>
      </w:pPr>
    </w:p>
    <w:p w:rsidR="008F44E4" w:rsidRPr="008F44E4" w:rsidRDefault="008F44E4" w:rsidP="008C12EA">
      <w:pPr>
        <w:pStyle w:val="Footer"/>
        <w:numPr>
          <w:ilvl w:val="0"/>
          <w:numId w:val="8"/>
        </w:numPr>
        <w:ind w:left="491" w:right="566" w:hanging="284"/>
        <w:jc w:val="both"/>
        <w:rPr>
          <w:lang w:val="en-US"/>
        </w:rPr>
      </w:pPr>
      <w:r w:rsidRPr="008F44E4">
        <w:rPr>
          <w:lang w:val="en-US"/>
        </w:rPr>
        <w:t>Ensuring continuous and uninterrupted operation of cranes covered at all ERI cranes from Production point of view.</w:t>
      </w:r>
    </w:p>
    <w:p w:rsidR="008F44E4" w:rsidRPr="008F44E4" w:rsidRDefault="008F44E4" w:rsidP="008C12EA">
      <w:pPr>
        <w:pStyle w:val="Footer"/>
        <w:numPr>
          <w:ilvl w:val="0"/>
          <w:numId w:val="8"/>
        </w:numPr>
        <w:ind w:left="491" w:right="566" w:hanging="284"/>
        <w:jc w:val="both"/>
        <w:rPr>
          <w:lang w:val="en-US"/>
        </w:rPr>
      </w:pPr>
      <w:r w:rsidRPr="008F44E4">
        <w:rPr>
          <w:lang w:val="en-US"/>
        </w:rPr>
        <w:t>Contractor has to ensure uninterrupted operation of these cranes even during shift change over times. The weekly off- days, Holidays and leave reserves for operator and supervisors is to be organized by the contractor.</w:t>
      </w:r>
    </w:p>
    <w:p w:rsidR="008F44E4" w:rsidRPr="008F44E4" w:rsidRDefault="008F44E4" w:rsidP="008C12EA">
      <w:pPr>
        <w:pStyle w:val="Footer"/>
        <w:ind w:right="566"/>
        <w:rPr>
          <w:lang w:val="en-US"/>
        </w:rPr>
      </w:pPr>
    </w:p>
    <w:p w:rsidR="00FD22DD" w:rsidRDefault="00FD22DD" w:rsidP="008C12EA">
      <w:pPr>
        <w:spacing w:before="0" w:after="0"/>
        <w:ind w:right="566"/>
        <w:rPr>
          <w:b/>
          <w:lang w:val="en-US"/>
        </w:rPr>
      </w:pPr>
      <w:r>
        <w:rPr>
          <w:b/>
          <w:lang w:val="en-US"/>
        </w:rPr>
        <w:br w:type="page"/>
      </w:r>
    </w:p>
    <w:p w:rsidR="0053114C" w:rsidRDefault="0053114C" w:rsidP="008C12EA">
      <w:pPr>
        <w:pStyle w:val="Footer"/>
        <w:ind w:right="566"/>
        <w:rPr>
          <w:b/>
          <w:lang w:val="en-US"/>
        </w:rPr>
      </w:pPr>
    </w:p>
    <w:p w:rsidR="008F44E4" w:rsidRPr="008F44E4" w:rsidRDefault="008F44E4" w:rsidP="008C12EA">
      <w:pPr>
        <w:pStyle w:val="Footer"/>
        <w:ind w:left="207" w:right="566"/>
        <w:rPr>
          <w:b/>
          <w:lang w:val="en-US"/>
        </w:rPr>
      </w:pPr>
      <w:r w:rsidRPr="008F44E4">
        <w:rPr>
          <w:b/>
          <w:lang w:val="en-US"/>
        </w:rPr>
        <w:t>Maintenance Conditions</w:t>
      </w:r>
    </w:p>
    <w:p w:rsidR="008F44E4" w:rsidRPr="008F44E4" w:rsidRDefault="008F44E4" w:rsidP="008C12EA">
      <w:pPr>
        <w:pStyle w:val="Footer"/>
        <w:ind w:right="566"/>
        <w:rPr>
          <w:lang w:val="en-US"/>
        </w:rPr>
      </w:pPr>
    </w:p>
    <w:p w:rsidR="008F44E4" w:rsidRPr="008F44E4" w:rsidRDefault="008F44E4" w:rsidP="008C12EA">
      <w:pPr>
        <w:pStyle w:val="Footer"/>
        <w:numPr>
          <w:ilvl w:val="0"/>
          <w:numId w:val="10"/>
        </w:numPr>
        <w:ind w:left="567" w:right="566"/>
        <w:jc w:val="both"/>
        <w:rPr>
          <w:lang w:val="en-US"/>
        </w:rPr>
      </w:pPr>
      <w:r w:rsidRPr="008F44E4">
        <w:rPr>
          <w:lang w:val="en-US"/>
        </w:rPr>
        <w:t>All the tools and tackles necessary to carry out the maintenance activities (including break downs ) of Cranes &amp; their maintenance hoists shall be in the scope of the contractor and kept in good working condition . The tools &amp; tackles shall include (but not limited) to the following.</w:t>
      </w:r>
    </w:p>
    <w:p w:rsidR="008F44E4" w:rsidRPr="008F44E4" w:rsidRDefault="008F44E4" w:rsidP="008C12EA">
      <w:pPr>
        <w:pStyle w:val="Footer"/>
        <w:ind w:right="566"/>
        <w:jc w:val="both"/>
        <w:rPr>
          <w:lang w:val="en-US"/>
        </w:rPr>
      </w:pPr>
    </w:p>
    <w:p w:rsidR="008F44E4" w:rsidRPr="008F44E4" w:rsidRDefault="008F44E4" w:rsidP="008C12EA">
      <w:pPr>
        <w:pStyle w:val="Footer"/>
        <w:numPr>
          <w:ilvl w:val="0"/>
          <w:numId w:val="9"/>
        </w:numPr>
        <w:ind w:left="491" w:right="566" w:hanging="284"/>
        <w:jc w:val="both"/>
        <w:rPr>
          <w:lang w:val="en-US"/>
        </w:rPr>
      </w:pPr>
      <w:r w:rsidRPr="008F44E4">
        <w:rPr>
          <w:b/>
          <w:lang w:val="en-US"/>
        </w:rPr>
        <w:t>Mechanical</w:t>
      </w:r>
      <w:r w:rsidRPr="008F44E4">
        <w:rPr>
          <w:lang w:val="en-US"/>
        </w:rPr>
        <w:t xml:space="preserve"> - gas-cutting sets. Welding sets and welding transformers, hand grinders, hand drilling machines, hydraulic jacks, manila ropes &amp; lifting tackles, spanners etc. " The contractor shall ensure usage of ISI marked regulators, hoses, nozzles, cutting torches, fully insulated welding holders and cables for cutting and welding works</w:t>
      </w:r>
    </w:p>
    <w:p w:rsidR="008F44E4" w:rsidRPr="008F44E4" w:rsidRDefault="008F44E4" w:rsidP="008C12EA">
      <w:pPr>
        <w:pStyle w:val="Footer"/>
        <w:ind w:right="566"/>
        <w:jc w:val="both"/>
        <w:rPr>
          <w:lang w:val="en-US"/>
        </w:rPr>
      </w:pPr>
    </w:p>
    <w:p w:rsidR="008F44E4" w:rsidRPr="008F44E4" w:rsidRDefault="008F44E4" w:rsidP="008C12EA">
      <w:pPr>
        <w:pStyle w:val="Footer"/>
        <w:numPr>
          <w:ilvl w:val="0"/>
          <w:numId w:val="9"/>
        </w:numPr>
        <w:ind w:left="491" w:right="566" w:hanging="284"/>
        <w:jc w:val="both"/>
        <w:rPr>
          <w:lang w:val="en-US"/>
        </w:rPr>
      </w:pPr>
      <w:r w:rsidRPr="008F44E4">
        <w:rPr>
          <w:b/>
          <w:lang w:val="en-US"/>
        </w:rPr>
        <w:t>Electrical</w:t>
      </w:r>
      <w:r w:rsidRPr="008F44E4">
        <w:rPr>
          <w:lang w:val="en-US"/>
        </w:rPr>
        <w:t xml:space="preserve"> -Laptop with software for PLC programming and VVVF drive parameterization, Multi meters, tong tester, Meggers, Motors checkers, crimping tools, torque wrenches, spanners , coupling pullers etc.</w:t>
      </w:r>
    </w:p>
    <w:p w:rsidR="008F44E4" w:rsidRPr="008F44E4" w:rsidRDefault="008F44E4" w:rsidP="008C12EA">
      <w:pPr>
        <w:pStyle w:val="Footer"/>
        <w:ind w:right="566"/>
        <w:jc w:val="both"/>
        <w:rPr>
          <w:lang w:val="en-US"/>
        </w:rPr>
      </w:pPr>
    </w:p>
    <w:p w:rsidR="008F44E4" w:rsidRPr="00C42ABA" w:rsidRDefault="008F44E4" w:rsidP="008C12EA">
      <w:pPr>
        <w:pStyle w:val="Footer"/>
        <w:numPr>
          <w:ilvl w:val="0"/>
          <w:numId w:val="10"/>
        </w:numPr>
        <w:ind w:left="513" w:right="566"/>
        <w:jc w:val="both"/>
        <w:rPr>
          <w:lang w:val="en-US"/>
        </w:rPr>
      </w:pPr>
      <w:r w:rsidRPr="00C42ABA">
        <w:rPr>
          <w:lang w:val="en-US"/>
        </w:rPr>
        <w:t>All the tools and instruments required for periodic inspection / testing should be taken cared by the contractor and the same shall be maintained with valid test certificates. All the lifting tackles shall have valid statutory certificates.</w:t>
      </w:r>
    </w:p>
    <w:p w:rsidR="00C30B8B" w:rsidRDefault="008F44E4" w:rsidP="008C12EA">
      <w:pPr>
        <w:pStyle w:val="Footer"/>
        <w:numPr>
          <w:ilvl w:val="0"/>
          <w:numId w:val="10"/>
        </w:numPr>
        <w:ind w:left="513" w:right="566"/>
        <w:jc w:val="both"/>
        <w:rPr>
          <w:lang w:val="en-US"/>
        </w:rPr>
      </w:pPr>
      <w:r w:rsidRPr="008F44E4">
        <w:rPr>
          <w:lang w:val="en-US"/>
        </w:rPr>
        <w:t>Based on the inspection reports, contractor shall prepare and submit the requirement for spares and consumables needed for maintenance of the cranes to ERI at mutually agreed intervals.</w:t>
      </w:r>
    </w:p>
    <w:p w:rsidR="00271E7A" w:rsidRDefault="00271E7A" w:rsidP="008C12EA">
      <w:pPr>
        <w:pStyle w:val="Footer"/>
        <w:numPr>
          <w:ilvl w:val="0"/>
          <w:numId w:val="10"/>
        </w:numPr>
        <w:ind w:left="513" w:right="566"/>
        <w:jc w:val="both"/>
        <w:rPr>
          <w:lang w:val="en-US"/>
        </w:rPr>
      </w:pPr>
      <w:r w:rsidRPr="00271E7A">
        <w:rPr>
          <w:lang w:val="en-US"/>
        </w:rPr>
        <w:t>In case no maintenance activity is attended on a particular crane during the whole month (due to the reasons attributable / not attributable to the contractor) and crane is not in operating condition, then no payment will be made against maintenance of that crane.</w:t>
      </w:r>
    </w:p>
    <w:p w:rsidR="00271E7A" w:rsidRPr="00C42ABA" w:rsidRDefault="00C42ABA" w:rsidP="008C12EA">
      <w:pPr>
        <w:pStyle w:val="Footer"/>
        <w:numPr>
          <w:ilvl w:val="0"/>
          <w:numId w:val="10"/>
        </w:numPr>
        <w:ind w:left="513" w:right="566"/>
        <w:jc w:val="both"/>
        <w:rPr>
          <w:lang w:val="en-US"/>
        </w:rPr>
      </w:pPr>
      <w:r w:rsidRPr="00C42ABA">
        <w:rPr>
          <w:lang w:val="en-US"/>
        </w:rPr>
        <w:t>T</w:t>
      </w:r>
      <w:r w:rsidR="00271E7A" w:rsidRPr="00C42ABA">
        <w:rPr>
          <w:lang w:val="en-US"/>
        </w:rPr>
        <w:t>he contractor shall take safety precautions and follow safety rules prevailing at ERI. The contractor shall ensure that all personnel are provided with required safety appliances like for height working, good quality safety goggles, dust masks etc.</w:t>
      </w:r>
    </w:p>
    <w:p w:rsidR="00A23618" w:rsidRPr="00A23618" w:rsidRDefault="00A23618" w:rsidP="008C12EA">
      <w:pPr>
        <w:pStyle w:val="Footer"/>
        <w:numPr>
          <w:ilvl w:val="0"/>
          <w:numId w:val="10"/>
        </w:numPr>
        <w:ind w:left="513" w:right="566"/>
        <w:jc w:val="both"/>
        <w:rPr>
          <w:lang w:val="en-US"/>
        </w:rPr>
      </w:pPr>
      <w:r w:rsidRPr="00A23618">
        <w:rPr>
          <w:lang w:val="en-US"/>
        </w:rPr>
        <w:t>The scope of materials supply and consumables supply in the present proposal are as follows:</w:t>
      </w:r>
    </w:p>
    <w:p w:rsidR="00A23618" w:rsidRPr="00A23618" w:rsidRDefault="00A23618" w:rsidP="008C12EA">
      <w:pPr>
        <w:pStyle w:val="Footer"/>
        <w:numPr>
          <w:ilvl w:val="0"/>
          <w:numId w:val="12"/>
        </w:numPr>
        <w:ind w:left="873" w:right="566"/>
        <w:jc w:val="both"/>
        <w:rPr>
          <w:lang w:val="en-US"/>
        </w:rPr>
      </w:pPr>
      <w:r w:rsidRPr="00A23618">
        <w:rPr>
          <w:lang w:val="en-US"/>
        </w:rPr>
        <w:t>All equipment spares – Supplied by the contractor</w:t>
      </w:r>
    </w:p>
    <w:p w:rsidR="00A23618" w:rsidRPr="00A23618" w:rsidRDefault="00A23618" w:rsidP="008C12EA">
      <w:pPr>
        <w:pStyle w:val="Footer"/>
        <w:numPr>
          <w:ilvl w:val="0"/>
          <w:numId w:val="12"/>
        </w:numPr>
        <w:ind w:left="873" w:right="566"/>
        <w:jc w:val="both"/>
        <w:rPr>
          <w:lang w:val="en-US"/>
        </w:rPr>
      </w:pPr>
      <w:r w:rsidRPr="00A23618">
        <w:rPr>
          <w:lang w:val="en-US"/>
        </w:rPr>
        <w:t>Consumables - Supplied by the contractor</w:t>
      </w:r>
    </w:p>
    <w:p w:rsidR="00A23618" w:rsidRPr="00A23618" w:rsidRDefault="00A23618" w:rsidP="008C12EA">
      <w:pPr>
        <w:pStyle w:val="Footer"/>
        <w:numPr>
          <w:ilvl w:val="0"/>
          <w:numId w:val="12"/>
        </w:numPr>
        <w:ind w:left="873" w:right="566"/>
        <w:jc w:val="both"/>
        <w:rPr>
          <w:lang w:val="en-US"/>
        </w:rPr>
      </w:pPr>
      <w:r w:rsidRPr="00A23618">
        <w:rPr>
          <w:lang w:val="en-US"/>
        </w:rPr>
        <w:t>PPE - Supplied by the contractor</w:t>
      </w:r>
    </w:p>
    <w:p w:rsidR="00A23618" w:rsidRPr="004102B8" w:rsidRDefault="00A23618" w:rsidP="008C12EA">
      <w:pPr>
        <w:autoSpaceDE w:val="0"/>
        <w:autoSpaceDN w:val="0"/>
        <w:adjustRightInd w:val="0"/>
        <w:spacing w:after="0"/>
        <w:ind w:left="862" w:right="566"/>
        <w:jc w:val="both"/>
        <w:rPr>
          <w:rFonts w:cs="Arial"/>
          <w:szCs w:val="22"/>
          <w:lang w:val="en-US"/>
        </w:rPr>
      </w:pPr>
    </w:p>
    <w:p w:rsidR="00A23618" w:rsidRDefault="00A23618" w:rsidP="008C12EA">
      <w:pPr>
        <w:spacing w:before="0" w:after="0"/>
        <w:ind w:right="566"/>
        <w:rPr>
          <w:rFonts w:eastAsiaTheme="minorHAnsi" w:cs="Arial"/>
          <w:b/>
          <w:szCs w:val="22"/>
          <w:lang w:val="en-ZA" w:eastAsia="en-US"/>
        </w:rPr>
      </w:pPr>
      <w:r>
        <w:rPr>
          <w:rFonts w:cs="Arial"/>
          <w:b/>
          <w:szCs w:val="22"/>
        </w:rPr>
        <w:br w:type="page"/>
      </w:r>
    </w:p>
    <w:p w:rsidR="00A23618" w:rsidRDefault="00A23618" w:rsidP="008C12EA">
      <w:pPr>
        <w:pStyle w:val="Footer"/>
        <w:ind w:right="566"/>
        <w:rPr>
          <w:b/>
          <w:lang w:val="en-US"/>
        </w:rPr>
      </w:pPr>
    </w:p>
    <w:p w:rsidR="00A23618" w:rsidRPr="00A23618" w:rsidRDefault="00A23618" w:rsidP="008C12EA">
      <w:pPr>
        <w:pStyle w:val="Footer"/>
        <w:ind w:left="284" w:right="566"/>
        <w:rPr>
          <w:b/>
          <w:lang w:val="en-US"/>
        </w:rPr>
      </w:pPr>
      <w:r w:rsidRPr="00A23618">
        <w:rPr>
          <w:b/>
          <w:lang w:val="en-US"/>
        </w:rPr>
        <w:t xml:space="preserve">Maintenance Checklist Summary </w:t>
      </w:r>
    </w:p>
    <w:p w:rsidR="00A23618" w:rsidRPr="004102B8" w:rsidRDefault="00A23618" w:rsidP="008C12EA">
      <w:pPr>
        <w:pStyle w:val="Default"/>
        <w:ind w:left="284" w:right="566"/>
        <w:jc w:val="both"/>
        <w:rPr>
          <w:rFonts w:ascii="Arial" w:hAnsi="Arial" w:cs="Arial"/>
          <w:color w:val="auto"/>
          <w:sz w:val="22"/>
          <w:szCs w:val="22"/>
        </w:rPr>
      </w:pPr>
    </w:p>
    <w:p w:rsidR="00A23618" w:rsidRPr="004102B8" w:rsidRDefault="00672BB1" w:rsidP="008C12EA">
      <w:pPr>
        <w:pStyle w:val="Default"/>
        <w:ind w:left="284" w:right="566"/>
        <w:jc w:val="both"/>
        <w:rPr>
          <w:rFonts w:ascii="Arial" w:hAnsi="Arial" w:cs="Arial"/>
          <w:color w:val="auto"/>
          <w:sz w:val="22"/>
          <w:szCs w:val="22"/>
        </w:rPr>
      </w:pPr>
      <w:r>
        <w:rPr>
          <w:rFonts w:ascii="Arial" w:hAnsi="Arial" w:cs="Arial"/>
          <w:color w:val="auto"/>
          <w:sz w:val="22"/>
          <w:szCs w:val="22"/>
        </w:rPr>
        <w:t>GENERAL MECHANICAL</w:t>
      </w:r>
    </w:p>
    <w:p w:rsidR="00A23618" w:rsidRPr="004102B8" w:rsidRDefault="00A23618" w:rsidP="008C12EA">
      <w:pPr>
        <w:pStyle w:val="Default"/>
        <w:ind w:left="284" w:right="566"/>
        <w:jc w:val="both"/>
        <w:rPr>
          <w:rFonts w:ascii="Arial" w:hAnsi="Arial" w:cs="Arial"/>
          <w:color w:val="auto"/>
          <w:sz w:val="22"/>
          <w:szCs w:val="22"/>
        </w:rPr>
      </w:pPr>
    </w:p>
    <w:p w:rsidR="00A23618" w:rsidRPr="004102B8" w:rsidRDefault="00A23618" w:rsidP="008C12EA">
      <w:pPr>
        <w:pStyle w:val="Default"/>
        <w:numPr>
          <w:ilvl w:val="0"/>
          <w:numId w:val="17"/>
        </w:numPr>
        <w:ind w:left="567" w:right="566"/>
        <w:jc w:val="both"/>
        <w:rPr>
          <w:rFonts w:ascii="Arial" w:hAnsi="Arial" w:cs="Arial"/>
          <w:color w:val="auto"/>
          <w:sz w:val="22"/>
          <w:szCs w:val="22"/>
        </w:rPr>
      </w:pPr>
      <w:r w:rsidRPr="004102B8">
        <w:rPr>
          <w:rFonts w:ascii="Arial" w:hAnsi="Arial" w:cs="Arial"/>
          <w:color w:val="auto"/>
          <w:sz w:val="22"/>
          <w:szCs w:val="22"/>
        </w:rPr>
        <w:t>General Crane checks</w:t>
      </w:r>
    </w:p>
    <w:p w:rsidR="00A23618" w:rsidRPr="004102B8" w:rsidRDefault="00A23618" w:rsidP="008C12EA">
      <w:pPr>
        <w:pStyle w:val="Default"/>
        <w:numPr>
          <w:ilvl w:val="0"/>
          <w:numId w:val="17"/>
        </w:numPr>
        <w:ind w:left="567" w:right="566"/>
        <w:jc w:val="both"/>
        <w:rPr>
          <w:rFonts w:ascii="Arial" w:hAnsi="Arial" w:cs="Arial"/>
          <w:color w:val="auto"/>
          <w:sz w:val="22"/>
          <w:szCs w:val="22"/>
        </w:rPr>
      </w:pPr>
      <w:r w:rsidRPr="004102B8">
        <w:rPr>
          <w:rFonts w:ascii="Arial" w:hAnsi="Arial" w:cs="Arial"/>
          <w:color w:val="auto"/>
          <w:sz w:val="22"/>
          <w:szCs w:val="22"/>
        </w:rPr>
        <w:t>Top up oil in the gear boxes.</w:t>
      </w:r>
    </w:p>
    <w:p w:rsidR="00A23618" w:rsidRPr="004102B8" w:rsidRDefault="00A23618" w:rsidP="008C12EA">
      <w:pPr>
        <w:pStyle w:val="Default"/>
        <w:numPr>
          <w:ilvl w:val="0"/>
          <w:numId w:val="17"/>
        </w:numPr>
        <w:ind w:left="567" w:right="566"/>
        <w:jc w:val="both"/>
        <w:rPr>
          <w:rFonts w:ascii="Arial" w:hAnsi="Arial" w:cs="Arial"/>
          <w:color w:val="auto"/>
          <w:sz w:val="22"/>
          <w:szCs w:val="22"/>
        </w:rPr>
      </w:pPr>
      <w:r w:rsidRPr="004102B8">
        <w:rPr>
          <w:rFonts w:ascii="Arial" w:hAnsi="Arial" w:cs="Arial"/>
          <w:color w:val="auto"/>
          <w:sz w:val="22"/>
          <w:szCs w:val="22"/>
        </w:rPr>
        <w:t>Lubrication of wire ropes.</w:t>
      </w:r>
    </w:p>
    <w:p w:rsidR="00A23618" w:rsidRPr="004102B8" w:rsidRDefault="00A23618" w:rsidP="008C12EA">
      <w:pPr>
        <w:pStyle w:val="Default"/>
        <w:numPr>
          <w:ilvl w:val="0"/>
          <w:numId w:val="17"/>
        </w:numPr>
        <w:ind w:left="567" w:right="566"/>
        <w:jc w:val="both"/>
        <w:rPr>
          <w:rFonts w:ascii="Arial" w:hAnsi="Arial" w:cs="Arial"/>
          <w:color w:val="auto"/>
          <w:sz w:val="22"/>
          <w:szCs w:val="22"/>
        </w:rPr>
      </w:pPr>
      <w:r w:rsidRPr="004102B8">
        <w:rPr>
          <w:rFonts w:ascii="Arial" w:hAnsi="Arial" w:cs="Arial"/>
          <w:color w:val="auto"/>
          <w:sz w:val="22"/>
          <w:szCs w:val="22"/>
        </w:rPr>
        <w:t>Replacement of LT/CT wheels including bearings, wheel shafts, couplings, pedestals, gears, etc.</w:t>
      </w:r>
    </w:p>
    <w:p w:rsidR="00A23618" w:rsidRPr="004102B8" w:rsidRDefault="00A23618" w:rsidP="008C12EA">
      <w:pPr>
        <w:pStyle w:val="Default"/>
        <w:numPr>
          <w:ilvl w:val="0"/>
          <w:numId w:val="17"/>
        </w:numPr>
        <w:ind w:left="567" w:right="566"/>
        <w:jc w:val="both"/>
        <w:rPr>
          <w:rFonts w:ascii="Arial" w:hAnsi="Arial" w:cs="Arial"/>
          <w:color w:val="auto"/>
          <w:sz w:val="22"/>
          <w:szCs w:val="22"/>
        </w:rPr>
      </w:pPr>
      <w:r w:rsidRPr="004102B8">
        <w:rPr>
          <w:rFonts w:ascii="Arial" w:hAnsi="Arial" w:cs="Arial"/>
          <w:color w:val="auto"/>
          <w:sz w:val="22"/>
          <w:szCs w:val="22"/>
        </w:rPr>
        <w:t>Drive mechanisms - LT, CT and hoist motions, replacement of gear boxes, bearings, oil seals, gaskets, gears, input/output shafts, couplings, coupling bolts, drive shafts, pulleys, etc.</w:t>
      </w:r>
    </w:p>
    <w:p w:rsidR="00A23618" w:rsidRPr="004102B8" w:rsidRDefault="00A23618" w:rsidP="008C12EA">
      <w:pPr>
        <w:pStyle w:val="Default"/>
        <w:numPr>
          <w:ilvl w:val="0"/>
          <w:numId w:val="17"/>
        </w:numPr>
        <w:ind w:left="567" w:right="566"/>
        <w:jc w:val="both"/>
        <w:rPr>
          <w:rFonts w:ascii="Arial" w:hAnsi="Arial" w:cs="Arial"/>
          <w:color w:val="auto"/>
          <w:sz w:val="22"/>
          <w:szCs w:val="22"/>
        </w:rPr>
      </w:pPr>
      <w:r w:rsidRPr="004102B8">
        <w:rPr>
          <w:rFonts w:ascii="Arial" w:hAnsi="Arial" w:cs="Arial"/>
          <w:color w:val="auto"/>
          <w:sz w:val="22"/>
          <w:szCs w:val="22"/>
        </w:rPr>
        <w:t>Wire Ropes - Replacement of worn out/broken/crushed/damaged wire ropes, arranging for wire rope clamps.</w:t>
      </w:r>
    </w:p>
    <w:p w:rsidR="00A23618" w:rsidRPr="004102B8" w:rsidRDefault="00A23618" w:rsidP="008C12EA">
      <w:pPr>
        <w:pStyle w:val="Default"/>
        <w:numPr>
          <w:ilvl w:val="0"/>
          <w:numId w:val="17"/>
        </w:numPr>
        <w:ind w:left="567" w:right="566"/>
        <w:jc w:val="both"/>
        <w:rPr>
          <w:rFonts w:ascii="Arial" w:hAnsi="Arial" w:cs="Arial"/>
          <w:color w:val="auto"/>
          <w:sz w:val="22"/>
          <w:szCs w:val="22"/>
        </w:rPr>
      </w:pPr>
      <w:r w:rsidRPr="004102B8">
        <w:rPr>
          <w:rFonts w:ascii="Arial" w:hAnsi="Arial" w:cs="Arial"/>
          <w:color w:val="auto"/>
          <w:sz w:val="22"/>
          <w:szCs w:val="22"/>
        </w:rPr>
        <w:t>Hook block of hoists - Replacement of damaged / worn out hooks.</w:t>
      </w:r>
    </w:p>
    <w:p w:rsidR="00A23618" w:rsidRPr="004102B8" w:rsidRDefault="00A23618" w:rsidP="008C12EA">
      <w:pPr>
        <w:pStyle w:val="Default"/>
        <w:numPr>
          <w:ilvl w:val="0"/>
          <w:numId w:val="17"/>
        </w:numPr>
        <w:ind w:left="567" w:right="566"/>
        <w:jc w:val="both"/>
        <w:rPr>
          <w:rFonts w:ascii="Arial" w:hAnsi="Arial" w:cs="Arial"/>
          <w:color w:val="auto"/>
          <w:sz w:val="22"/>
          <w:szCs w:val="22"/>
        </w:rPr>
      </w:pPr>
      <w:r w:rsidRPr="004102B8">
        <w:rPr>
          <w:rFonts w:ascii="Arial" w:hAnsi="Arial" w:cs="Arial"/>
          <w:color w:val="auto"/>
          <w:sz w:val="22"/>
          <w:szCs w:val="22"/>
        </w:rPr>
        <w:t>Replacement of damaged / defective pulleys and any other damaged components of the hook blocks.</w:t>
      </w:r>
    </w:p>
    <w:p w:rsidR="00A23618" w:rsidRPr="004102B8" w:rsidRDefault="00A23618" w:rsidP="008C12EA">
      <w:pPr>
        <w:pStyle w:val="Default"/>
        <w:numPr>
          <w:ilvl w:val="0"/>
          <w:numId w:val="17"/>
        </w:numPr>
        <w:ind w:left="567" w:right="566"/>
        <w:jc w:val="both"/>
        <w:rPr>
          <w:rFonts w:ascii="Arial" w:hAnsi="Arial" w:cs="Arial"/>
          <w:color w:val="auto"/>
          <w:sz w:val="22"/>
          <w:szCs w:val="22"/>
        </w:rPr>
      </w:pPr>
      <w:r w:rsidRPr="004102B8">
        <w:rPr>
          <w:rFonts w:ascii="Arial" w:hAnsi="Arial" w:cs="Arial"/>
          <w:color w:val="auto"/>
          <w:sz w:val="22"/>
          <w:szCs w:val="22"/>
        </w:rPr>
        <w:t>Checking and replacement of crane end stoppers on LT and CT motion.</w:t>
      </w:r>
    </w:p>
    <w:p w:rsidR="00A23618" w:rsidRPr="004102B8" w:rsidRDefault="00A23618" w:rsidP="008C12EA">
      <w:pPr>
        <w:pStyle w:val="Default"/>
        <w:numPr>
          <w:ilvl w:val="0"/>
          <w:numId w:val="17"/>
        </w:numPr>
        <w:ind w:left="567" w:right="566"/>
        <w:jc w:val="both"/>
        <w:rPr>
          <w:rFonts w:ascii="Arial" w:hAnsi="Arial" w:cs="Arial"/>
          <w:color w:val="auto"/>
          <w:sz w:val="22"/>
          <w:szCs w:val="22"/>
        </w:rPr>
      </w:pPr>
      <w:r w:rsidRPr="004102B8">
        <w:rPr>
          <w:rFonts w:ascii="Arial" w:hAnsi="Arial" w:cs="Arial"/>
          <w:color w:val="auto"/>
          <w:sz w:val="22"/>
          <w:szCs w:val="22"/>
        </w:rPr>
        <w:t>Restore trolleys at the time of derailment.</w:t>
      </w:r>
    </w:p>
    <w:p w:rsidR="00A23618" w:rsidRDefault="00A23618" w:rsidP="008C12EA">
      <w:pPr>
        <w:pStyle w:val="Default"/>
        <w:numPr>
          <w:ilvl w:val="0"/>
          <w:numId w:val="17"/>
        </w:numPr>
        <w:ind w:left="567" w:right="566"/>
        <w:jc w:val="both"/>
        <w:rPr>
          <w:rFonts w:ascii="Arial" w:hAnsi="Arial" w:cs="Arial"/>
          <w:color w:val="auto"/>
          <w:sz w:val="22"/>
          <w:szCs w:val="22"/>
        </w:rPr>
      </w:pPr>
      <w:r w:rsidRPr="004102B8">
        <w:rPr>
          <w:rFonts w:ascii="Arial" w:hAnsi="Arial" w:cs="Arial"/>
          <w:color w:val="auto"/>
          <w:sz w:val="22"/>
          <w:szCs w:val="22"/>
        </w:rPr>
        <w:t>Checking and repairing bogie system on end carriages and repairing damages to structures.</w:t>
      </w:r>
    </w:p>
    <w:p w:rsidR="00A23618" w:rsidRPr="0088012C" w:rsidRDefault="00A23618" w:rsidP="008C12EA">
      <w:pPr>
        <w:pStyle w:val="Default"/>
        <w:numPr>
          <w:ilvl w:val="0"/>
          <w:numId w:val="17"/>
        </w:numPr>
        <w:ind w:left="567" w:right="566"/>
        <w:jc w:val="both"/>
        <w:rPr>
          <w:rFonts w:ascii="Arial" w:hAnsi="Arial" w:cs="Arial"/>
          <w:color w:val="auto"/>
          <w:sz w:val="22"/>
          <w:szCs w:val="22"/>
        </w:rPr>
      </w:pPr>
      <w:r w:rsidRPr="0088012C">
        <w:rPr>
          <w:rFonts w:ascii="Arial" w:hAnsi="Arial" w:cs="Arial"/>
          <w:color w:val="auto"/>
          <w:sz w:val="22"/>
          <w:szCs w:val="22"/>
        </w:rPr>
        <w:t>Check and replace all brake units / brake liners, replacement of springs, adjustment of studs etc.</w:t>
      </w:r>
    </w:p>
    <w:p w:rsidR="00A23618" w:rsidRDefault="00A23618" w:rsidP="008C12EA">
      <w:pPr>
        <w:pStyle w:val="Default"/>
        <w:ind w:left="567" w:right="566" w:hanging="360"/>
        <w:jc w:val="both"/>
        <w:rPr>
          <w:rFonts w:ascii="Arial" w:hAnsi="Arial" w:cs="Arial"/>
          <w:color w:val="auto"/>
          <w:sz w:val="22"/>
          <w:szCs w:val="22"/>
        </w:rPr>
      </w:pPr>
    </w:p>
    <w:p w:rsidR="00A23618" w:rsidRPr="004102B8" w:rsidRDefault="00A23618" w:rsidP="008C12EA">
      <w:pPr>
        <w:pStyle w:val="Default"/>
        <w:ind w:left="142" w:right="566"/>
        <w:jc w:val="both"/>
        <w:rPr>
          <w:rFonts w:ascii="Arial" w:hAnsi="Arial" w:cs="Arial"/>
          <w:color w:val="auto"/>
          <w:sz w:val="22"/>
          <w:szCs w:val="22"/>
        </w:rPr>
      </w:pPr>
    </w:p>
    <w:p w:rsidR="00A23618" w:rsidRDefault="00672BB1" w:rsidP="00A76FB8">
      <w:pPr>
        <w:pStyle w:val="Default"/>
        <w:ind w:left="284" w:right="566"/>
        <w:jc w:val="both"/>
        <w:rPr>
          <w:rFonts w:ascii="Arial" w:hAnsi="Arial" w:cs="Arial"/>
          <w:color w:val="auto"/>
          <w:sz w:val="22"/>
          <w:szCs w:val="22"/>
        </w:rPr>
      </w:pPr>
      <w:r>
        <w:rPr>
          <w:rFonts w:ascii="Arial" w:hAnsi="Arial" w:cs="Arial"/>
          <w:color w:val="auto"/>
          <w:sz w:val="22"/>
          <w:szCs w:val="22"/>
        </w:rPr>
        <w:t>GENERAL ELECTRICAL</w:t>
      </w:r>
    </w:p>
    <w:p w:rsidR="00672BB1" w:rsidRPr="004102B8" w:rsidRDefault="00672BB1" w:rsidP="008C12EA">
      <w:pPr>
        <w:pStyle w:val="Default"/>
        <w:ind w:left="142" w:right="566"/>
        <w:jc w:val="both"/>
        <w:rPr>
          <w:rFonts w:ascii="Arial" w:hAnsi="Arial" w:cs="Arial"/>
          <w:color w:val="auto"/>
          <w:sz w:val="22"/>
          <w:szCs w:val="22"/>
        </w:rPr>
      </w:pPr>
    </w:p>
    <w:p w:rsidR="00A23618" w:rsidRPr="004102B8" w:rsidRDefault="00A23618" w:rsidP="00A76FB8">
      <w:pPr>
        <w:pStyle w:val="Default"/>
        <w:numPr>
          <w:ilvl w:val="0"/>
          <w:numId w:val="18"/>
        </w:numPr>
        <w:ind w:left="567" w:right="566" w:hanging="283"/>
        <w:jc w:val="both"/>
        <w:rPr>
          <w:rFonts w:ascii="Arial" w:hAnsi="Arial" w:cs="Arial"/>
          <w:color w:val="auto"/>
          <w:sz w:val="22"/>
          <w:szCs w:val="22"/>
        </w:rPr>
      </w:pPr>
      <w:r w:rsidRPr="004102B8">
        <w:rPr>
          <w:rFonts w:ascii="Arial" w:hAnsi="Arial" w:cs="Arial"/>
          <w:color w:val="auto"/>
          <w:sz w:val="22"/>
          <w:szCs w:val="22"/>
        </w:rPr>
        <w:t>Attend breakdown of electrical nature.</w:t>
      </w:r>
    </w:p>
    <w:p w:rsidR="00A23618" w:rsidRPr="004102B8" w:rsidRDefault="00A23618" w:rsidP="00A76FB8">
      <w:pPr>
        <w:pStyle w:val="Default"/>
        <w:numPr>
          <w:ilvl w:val="0"/>
          <w:numId w:val="18"/>
        </w:numPr>
        <w:ind w:left="567" w:right="566" w:hanging="283"/>
        <w:jc w:val="both"/>
        <w:rPr>
          <w:rFonts w:ascii="Arial" w:hAnsi="Arial" w:cs="Arial"/>
          <w:color w:val="auto"/>
          <w:sz w:val="22"/>
          <w:szCs w:val="22"/>
        </w:rPr>
      </w:pPr>
      <w:r w:rsidRPr="004102B8">
        <w:rPr>
          <w:rFonts w:ascii="Arial" w:hAnsi="Arial" w:cs="Arial"/>
          <w:color w:val="auto"/>
          <w:sz w:val="22"/>
          <w:szCs w:val="22"/>
        </w:rPr>
        <w:t>Replace / repair of motors.</w:t>
      </w:r>
    </w:p>
    <w:p w:rsidR="00A23618" w:rsidRPr="004102B8" w:rsidRDefault="00A23618" w:rsidP="00A76FB8">
      <w:pPr>
        <w:pStyle w:val="Default"/>
        <w:numPr>
          <w:ilvl w:val="0"/>
          <w:numId w:val="18"/>
        </w:numPr>
        <w:ind w:left="567" w:right="566" w:hanging="283"/>
        <w:jc w:val="both"/>
        <w:rPr>
          <w:rFonts w:ascii="Arial" w:hAnsi="Arial" w:cs="Arial"/>
          <w:color w:val="auto"/>
          <w:sz w:val="22"/>
          <w:szCs w:val="22"/>
        </w:rPr>
      </w:pPr>
      <w:r w:rsidRPr="004102B8">
        <w:rPr>
          <w:rFonts w:ascii="Arial" w:hAnsi="Arial" w:cs="Arial"/>
          <w:color w:val="auto"/>
          <w:sz w:val="22"/>
          <w:szCs w:val="22"/>
        </w:rPr>
        <w:t>Replace fuses / fuse holders in electrical panels.</w:t>
      </w:r>
    </w:p>
    <w:p w:rsidR="00A23618" w:rsidRPr="004102B8" w:rsidRDefault="00A23618" w:rsidP="00A76FB8">
      <w:pPr>
        <w:pStyle w:val="Default"/>
        <w:numPr>
          <w:ilvl w:val="0"/>
          <w:numId w:val="18"/>
        </w:numPr>
        <w:ind w:left="567" w:right="566" w:hanging="283"/>
        <w:jc w:val="both"/>
        <w:rPr>
          <w:rFonts w:ascii="Arial" w:hAnsi="Arial" w:cs="Arial"/>
          <w:color w:val="auto"/>
          <w:sz w:val="22"/>
          <w:szCs w:val="22"/>
        </w:rPr>
      </w:pPr>
      <w:r w:rsidRPr="004102B8">
        <w:rPr>
          <w:rFonts w:ascii="Arial" w:hAnsi="Arial" w:cs="Arial"/>
          <w:color w:val="auto"/>
          <w:sz w:val="22"/>
          <w:szCs w:val="22"/>
        </w:rPr>
        <w:t>Replace contactors or contact points, if necessary.</w:t>
      </w:r>
    </w:p>
    <w:p w:rsidR="00A23618" w:rsidRPr="004102B8" w:rsidRDefault="00A23618" w:rsidP="00A76FB8">
      <w:pPr>
        <w:pStyle w:val="Default"/>
        <w:numPr>
          <w:ilvl w:val="0"/>
          <w:numId w:val="18"/>
        </w:numPr>
        <w:ind w:left="567" w:right="566" w:hanging="283"/>
        <w:jc w:val="both"/>
        <w:rPr>
          <w:rFonts w:ascii="Arial" w:hAnsi="Arial" w:cs="Arial"/>
          <w:color w:val="auto"/>
          <w:sz w:val="22"/>
          <w:szCs w:val="22"/>
        </w:rPr>
      </w:pPr>
      <w:r w:rsidRPr="004102B8">
        <w:rPr>
          <w:rFonts w:ascii="Arial" w:hAnsi="Arial" w:cs="Arial"/>
          <w:color w:val="auto"/>
          <w:sz w:val="22"/>
          <w:szCs w:val="22"/>
        </w:rPr>
        <w:t>Replace cables.</w:t>
      </w:r>
    </w:p>
    <w:p w:rsidR="00A23618" w:rsidRPr="004102B8" w:rsidRDefault="00A23618" w:rsidP="00A76FB8">
      <w:pPr>
        <w:pStyle w:val="Default"/>
        <w:numPr>
          <w:ilvl w:val="0"/>
          <w:numId w:val="18"/>
        </w:numPr>
        <w:ind w:left="567" w:right="566" w:hanging="283"/>
        <w:jc w:val="both"/>
        <w:rPr>
          <w:rFonts w:ascii="Arial" w:hAnsi="Arial" w:cs="Arial"/>
          <w:color w:val="auto"/>
          <w:sz w:val="22"/>
          <w:szCs w:val="22"/>
        </w:rPr>
      </w:pPr>
      <w:r w:rsidRPr="004102B8">
        <w:rPr>
          <w:rFonts w:ascii="Arial" w:hAnsi="Arial" w:cs="Arial"/>
          <w:color w:val="auto"/>
          <w:sz w:val="22"/>
          <w:szCs w:val="22"/>
        </w:rPr>
        <w:t>Repair / replacement of incoming mains switches on panel.</w:t>
      </w:r>
    </w:p>
    <w:p w:rsidR="00A23618" w:rsidRPr="004102B8" w:rsidRDefault="00A23618" w:rsidP="00A76FB8">
      <w:pPr>
        <w:pStyle w:val="Default"/>
        <w:numPr>
          <w:ilvl w:val="0"/>
          <w:numId w:val="18"/>
        </w:numPr>
        <w:ind w:left="567" w:right="566" w:hanging="283"/>
        <w:jc w:val="both"/>
        <w:rPr>
          <w:rFonts w:ascii="Arial" w:hAnsi="Arial" w:cs="Arial"/>
          <w:color w:val="auto"/>
          <w:sz w:val="22"/>
          <w:szCs w:val="22"/>
        </w:rPr>
      </w:pPr>
      <w:r w:rsidRPr="004102B8">
        <w:rPr>
          <w:rFonts w:ascii="Arial" w:hAnsi="Arial" w:cs="Arial"/>
          <w:color w:val="auto"/>
          <w:sz w:val="22"/>
          <w:szCs w:val="22"/>
        </w:rPr>
        <w:t>Replacement / checking of brake units.</w:t>
      </w:r>
    </w:p>
    <w:p w:rsidR="00A23618" w:rsidRPr="004102B8" w:rsidRDefault="00A23618" w:rsidP="00A76FB8">
      <w:pPr>
        <w:pStyle w:val="Default"/>
        <w:numPr>
          <w:ilvl w:val="0"/>
          <w:numId w:val="18"/>
        </w:numPr>
        <w:ind w:left="567" w:right="566" w:hanging="283"/>
        <w:jc w:val="both"/>
        <w:rPr>
          <w:rFonts w:ascii="Arial" w:hAnsi="Arial" w:cs="Arial"/>
          <w:color w:val="auto"/>
          <w:sz w:val="22"/>
          <w:szCs w:val="22"/>
        </w:rPr>
      </w:pPr>
      <w:r w:rsidRPr="004102B8">
        <w:rPr>
          <w:rFonts w:ascii="Arial" w:hAnsi="Arial" w:cs="Arial"/>
          <w:color w:val="auto"/>
          <w:sz w:val="22"/>
          <w:szCs w:val="22"/>
        </w:rPr>
        <w:t>Maintenance of junction boxes of CT, LT, MH, AH, Pendent, etc.</w:t>
      </w:r>
    </w:p>
    <w:p w:rsidR="00A23618" w:rsidRDefault="00A23618" w:rsidP="00A76FB8">
      <w:pPr>
        <w:pStyle w:val="Default"/>
        <w:numPr>
          <w:ilvl w:val="0"/>
          <w:numId w:val="18"/>
        </w:numPr>
        <w:ind w:left="567" w:right="566" w:hanging="283"/>
        <w:jc w:val="both"/>
        <w:rPr>
          <w:rFonts w:ascii="Arial" w:hAnsi="Arial" w:cs="Arial"/>
          <w:color w:val="auto"/>
          <w:sz w:val="22"/>
          <w:szCs w:val="22"/>
        </w:rPr>
      </w:pPr>
      <w:r w:rsidRPr="004102B8">
        <w:rPr>
          <w:rFonts w:ascii="Arial" w:hAnsi="Arial" w:cs="Arial"/>
          <w:color w:val="auto"/>
          <w:sz w:val="22"/>
          <w:szCs w:val="22"/>
        </w:rPr>
        <w:t>Repair / Replace of cable trolleys.</w:t>
      </w:r>
    </w:p>
    <w:p w:rsidR="00A23618" w:rsidRPr="004102B8" w:rsidRDefault="00A23618" w:rsidP="00A76FB8">
      <w:pPr>
        <w:pStyle w:val="Default"/>
        <w:numPr>
          <w:ilvl w:val="0"/>
          <w:numId w:val="18"/>
        </w:numPr>
        <w:ind w:left="567" w:right="566" w:hanging="283"/>
        <w:jc w:val="both"/>
        <w:rPr>
          <w:rFonts w:ascii="Arial" w:hAnsi="Arial" w:cs="Arial"/>
          <w:color w:val="auto"/>
          <w:sz w:val="22"/>
          <w:szCs w:val="22"/>
        </w:rPr>
      </w:pPr>
      <w:r w:rsidRPr="004102B8">
        <w:rPr>
          <w:rFonts w:ascii="Arial" w:hAnsi="Arial" w:cs="Arial"/>
          <w:color w:val="auto"/>
          <w:sz w:val="22"/>
          <w:szCs w:val="22"/>
        </w:rPr>
        <w:t>Repairs / Replacement of floor operation push button pendent including push buttons</w:t>
      </w:r>
    </w:p>
    <w:p w:rsidR="00A23618" w:rsidRPr="004102B8" w:rsidRDefault="00A23618" w:rsidP="00A76FB8">
      <w:pPr>
        <w:pStyle w:val="Default"/>
        <w:numPr>
          <w:ilvl w:val="0"/>
          <w:numId w:val="18"/>
        </w:numPr>
        <w:ind w:left="567" w:right="566" w:hanging="283"/>
        <w:jc w:val="both"/>
        <w:rPr>
          <w:rFonts w:ascii="Arial" w:hAnsi="Arial" w:cs="Arial"/>
          <w:color w:val="auto"/>
          <w:sz w:val="22"/>
          <w:szCs w:val="22"/>
        </w:rPr>
      </w:pPr>
      <w:r w:rsidRPr="004102B8">
        <w:rPr>
          <w:rFonts w:ascii="Arial" w:hAnsi="Arial" w:cs="Arial"/>
          <w:color w:val="auto"/>
          <w:sz w:val="22"/>
          <w:szCs w:val="22"/>
        </w:rPr>
        <w:t>Repair / Replacement of master control switches.</w:t>
      </w:r>
    </w:p>
    <w:p w:rsidR="00A23618" w:rsidRPr="004102B8" w:rsidRDefault="00A23618" w:rsidP="00A76FB8">
      <w:pPr>
        <w:pStyle w:val="Default"/>
        <w:numPr>
          <w:ilvl w:val="0"/>
          <w:numId w:val="18"/>
        </w:numPr>
        <w:ind w:left="567" w:right="566" w:hanging="283"/>
        <w:jc w:val="both"/>
        <w:rPr>
          <w:rFonts w:ascii="Arial" w:hAnsi="Arial" w:cs="Arial"/>
          <w:color w:val="auto"/>
          <w:sz w:val="22"/>
          <w:szCs w:val="22"/>
        </w:rPr>
      </w:pPr>
      <w:r w:rsidRPr="004102B8">
        <w:rPr>
          <w:rFonts w:ascii="Arial" w:hAnsi="Arial" w:cs="Arial"/>
          <w:color w:val="auto"/>
          <w:sz w:val="22"/>
          <w:szCs w:val="22"/>
        </w:rPr>
        <w:t>Topping / Replacement of oils in brake units.</w:t>
      </w:r>
    </w:p>
    <w:p w:rsidR="00A23618" w:rsidRPr="004102B8" w:rsidRDefault="00A23618" w:rsidP="00A76FB8">
      <w:pPr>
        <w:pStyle w:val="Default"/>
        <w:numPr>
          <w:ilvl w:val="0"/>
          <w:numId w:val="18"/>
        </w:numPr>
        <w:ind w:left="567" w:right="566" w:hanging="283"/>
        <w:jc w:val="both"/>
        <w:rPr>
          <w:rFonts w:ascii="Arial" w:hAnsi="Arial" w:cs="Arial"/>
          <w:color w:val="auto"/>
          <w:sz w:val="22"/>
          <w:szCs w:val="22"/>
        </w:rPr>
      </w:pPr>
      <w:r w:rsidRPr="004102B8">
        <w:rPr>
          <w:rFonts w:ascii="Arial" w:hAnsi="Arial" w:cs="Arial"/>
          <w:color w:val="auto"/>
          <w:sz w:val="22"/>
          <w:szCs w:val="22"/>
        </w:rPr>
        <w:t>Tighten loose connection on terminal boards.</w:t>
      </w:r>
    </w:p>
    <w:p w:rsidR="00A23618" w:rsidRPr="004102B8" w:rsidRDefault="00A23618" w:rsidP="00A76FB8">
      <w:pPr>
        <w:pStyle w:val="Default"/>
        <w:numPr>
          <w:ilvl w:val="0"/>
          <w:numId w:val="18"/>
        </w:numPr>
        <w:ind w:left="567" w:right="566" w:hanging="283"/>
        <w:jc w:val="both"/>
        <w:rPr>
          <w:rFonts w:ascii="Arial" w:hAnsi="Arial" w:cs="Arial"/>
          <w:color w:val="auto"/>
          <w:sz w:val="22"/>
          <w:szCs w:val="22"/>
        </w:rPr>
      </w:pPr>
      <w:r w:rsidRPr="004102B8">
        <w:rPr>
          <w:rFonts w:ascii="Arial" w:hAnsi="Arial" w:cs="Arial"/>
          <w:color w:val="auto"/>
          <w:sz w:val="22"/>
          <w:szCs w:val="22"/>
        </w:rPr>
        <w:t>Checking / Repair / Replacement of CT, LT rotary and counter weight limit switches.</w:t>
      </w:r>
    </w:p>
    <w:p w:rsidR="00A23618" w:rsidRPr="004102B8" w:rsidRDefault="00A23618" w:rsidP="008C12EA">
      <w:pPr>
        <w:pStyle w:val="Default"/>
        <w:ind w:left="142" w:right="566"/>
        <w:jc w:val="both"/>
        <w:rPr>
          <w:rFonts w:ascii="Arial" w:hAnsi="Arial" w:cs="Arial"/>
          <w:color w:val="auto"/>
          <w:sz w:val="22"/>
          <w:szCs w:val="22"/>
        </w:rPr>
      </w:pPr>
    </w:p>
    <w:p w:rsidR="00A23618" w:rsidRDefault="00672BB1" w:rsidP="00A76FB8">
      <w:pPr>
        <w:pStyle w:val="Default"/>
        <w:ind w:left="284" w:right="566"/>
        <w:jc w:val="both"/>
        <w:rPr>
          <w:rFonts w:ascii="Arial" w:hAnsi="Arial" w:cs="Arial"/>
          <w:color w:val="auto"/>
          <w:sz w:val="22"/>
          <w:szCs w:val="22"/>
        </w:rPr>
      </w:pPr>
      <w:r>
        <w:rPr>
          <w:rFonts w:ascii="Arial" w:hAnsi="Arial" w:cs="Arial"/>
          <w:color w:val="auto"/>
          <w:sz w:val="22"/>
          <w:szCs w:val="22"/>
        </w:rPr>
        <w:t>ELECTRONICS</w:t>
      </w:r>
    </w:p>
    <w:p w:rsidR="00672BB1" w:rsidRPr="004102B8" w:rsidRDefault="00672BB1" w:rsidP="008C12EA">
      <w:pPr>
        <w:pStyle w:val="Default"/>
        <w:ind w:left="142" w:right="566"/>
        <w:jc w:val="both"/>
        <w:rPr>
          <w:rFonts w:ascii="Arial" w:hAnsi="Arial" w:cs="Arial"/>
          <w:color w:val="auto"/>
          <w:sz w:val="22"/>
          <w:szCs w:val="22"/>
        </w:rPr>
      </w:pPr>
    </w:p>
    <w:p w:rsidR="00A23618" w:rsidRPr="004102B8" w:rsidRDefault="00A23618" w:rsidP="00A76FB8">
      <w:pPr>
        <w:pStyle w:val="Default"/>
        <w:numPr>
          <w:ilvl w:val="0"/>
          <w:numId w:val="21"/>
        </w:numPr>
        <w:ind w:right="566"/>
        <w:jc w:val="both"/>
        <w:rPr>
          <w:rFonts w:ascii="Arial" w:hAnsi="Arial" w:cs="Arial"/>
          <w:color w:val="auto"/>
          <w:sz w:val="22"/>
          <w:szCs w:val="22"/>
        </w:rPr>
      </w:pPr>
      <w:r w:rsidRPr="004102B8">
        <w:rPr>
          <w:rFonts w:ascii="Arial" w:hAnsi="Arial" w:cs="Arial"/>
          <w:color w:val="auto"/>
          <w:sz w:val="22"/>
          <w:szCs w:val="22"/>
        </w:rPr>
        <w:t>Checking of radio remote control system.</w:t>
      </w:r>
    </w:p>
    <w:p w:rsidR="00A23618" w:rsidRPr="004102B8" w:rsidRDefault="00A23618" w:rsidP="00A76FB8">
      <w:pPr>
        <w:pStyle w:val="Default"/>
        <w:numPr>
          <w:ilvl w:val="0"/>
          <w:numId w:val="21"/>
        </w:numPr>
        <w:ind w:right="566"/>
        <w:jc w:val="both"/>
        <w:rPr>
          <w:rFonts w:ascii="Arial" w:hAnsi="Arial" w:cs="Arial"/>
          <w:color w:val="auto"/>
          <w:sz w:val="22"/>
          <w:szCs w:val="22"/>
        </w:rPr>
      </w:pPr>
      <w:r w:rsidRPr="004102B8">
        <w:rPr>
          <w:rFonts w:ascii="Arial" w:hAnsi="Arial" w:cs="Arial"/>
          <w:color w:val="auto"/>
          <w:sz w:val="22"/>
          <w:szCs w:val="22"/>
        </w:rPr>
        <w:t>Minor repair / replacement of remote control transmitter and receiver</w:t>
      </w:r>
    </w:p>
    <w:p w:rsidR="00A23618" w:rsidRPr="004102B8" w:rsidRDefault="00A23618" w:rsidP="008C12EA">
      <w:pPr>
        <w:pStyle w:val="Default"/>
        <w:ind w:left="142" w:right="566"/>
        <w:jc w:val="both"/>
        <w:rPr>
          <w:rFonts w:ascii="Arial" w:hAnsi="Arial" w:cs="Arial"/>
          <w:color w:val="auto"/>
          <w:sz w:val="22"/>
          <w:szCs w:val="22"/>
        </w:rPr>
      </w:pPr>
    </w:p>
    <w:p w:rsidR="00672BB1" w:rsidRDefault="00672BB1" w:rsidP="008C12EA">
      <w:pPr>
        <w:spacing w:before="0" w:after="0"/>
        <w:ind w:right="566"/>
        <w:jc w:val="both"/>
        <w:rPr>
          <w:rFonts w:eastAsiaTheme="minorHAnsi" w:cs="Arial"/>
          <w:szCs w:val="22"/>
          <w:lang w:val="en-ZA" w:eastAsia="en-US"/>
        </w:rPr>
      </w:pPr>
      <w:r>
        <w:rPr>
          <w:rFonts w:cs="Arial"/>
          <w:szCs w:val="22"/>
        </w:rPr>
        <w:br w:type="page"/>
      </w:r>
    </w:p>
    <w:p w:rsidR="00672BB1" w:rsidRDefault="00672BB1" w:rsidP="008C12EA">
      <w:pPr>
        <w:pStyle w:val="Default"/>
        <w:ind w:left="142" w:right="566"/>
        <w:jc w:val="both"/>
        <w:rPr>
          <w:rFonts w:ascii="Arial" w:hAnsi="Arial" w:cs="Arial"/>
          <w:color w:val="auto"/>
          <w:sz w:val="22"/>
          <w:szCs w:val="22"/>
        </w:rPr>
      </w:pPr>
    </w:p>
    <w:p w:rsidR="00A23618" w:rsidRDefault="00672BB1" w:rsidP="008C12EA">
      <w:pPr>
        <w:pStyle w:val="Default"/>
        <w:ind w:left="284" w:right="566"/>
        <w:jc w:val="both"/>
        <w:rPr>
          <w:rFonts w:ascii="Arial" w:hAnsi="Arial" w:cs="Arial"/>
          <w:color w:val="auto"/>
          <w:sz w:val="22"/>
          <w:szCs w:val="22"/>
        </w:rPr>
      </w:pPr>
      <w:r>
        <w:rPr>
          <w:rFonts w:ascii="Arial" w:hAnsi="Arial" w:cs="Arial"/>
          <w:color w:val="auto"/>
          <w:sz w:val="22"/>
          <w:szCs w:val="22"/>
        </w:rPr>
        <w:t>GANTRY MAINTENANCE</w:t>
      </w:r>
    </w:p>
    <w:p w:rsidR="00672BB1" w:rsidRPr="004102B8" w:rsidRDefault="00672BB1" w:rsidP="008C12EA">
      <w:pPr>
        <w:pStyle w:val="Default"/>
        <w:ind w:left="142" w:right="566"/>
        <w:jc w:val="both"/>
        <w:rPr>
          <w:rFonts w:ascii="Arial" w:hAnsi="Arial" w:cs="Arial"/>
          <w:color w:val="auto"/>
          <w:sz w:val="22"/>
          <w:szCs w:val="22"/>
        </w:rPr>
      </w:pPr>
    </w:p>
    <w:p w:rsidR="00A23618" w:rsidRPr="004102B8" w:rsidRDefault="00A23618" w:rsidP="008C12EA">
      <w:pPr>
        <w:pStyle w:val="Default"/>
        <w:numPr>
          <w:ilvl w:val="0"/>
          <w:numId w:val="20"/>
        </w:numPr>
        <w:ind w:left="567" w:right="566" w:hanging="283"/>
        <w:jc w:val="both"/>
        <w:rPr>
          <w:rFonts w:ascii="Arial" w:hAnsi="Arial" w:cs="Arial"/>
          <w:color w:val="auto"/>
          <w:sz w:val="22"/>
          <w:szCs w:val="22"/>
        </w:rPr>
      </w:pPr>
      <w:r w:rsidRPr="004102B8">
        <w:rPr>
          <w:rFonts w:ascii="Arial" w:hAnsi="Arial" w:cs="Arial"/>
          <w:color w:val="auto"/>
          <w:sz w:val="22"/>
          <w:szCs w:val="22"/>
        </w:rPr>
        <w:t>Tightening of bolts on both sides of the gantry rail.</w:t>
      </w:r>
    </w:p>
    <w:p w:rsidR="00A23618" w:rsidRPr="004102B8" w:rsidRDefault="00A23618" w:rsidP="008C12EA">
      <w:pPr>
        <w:pStyle w:val="Default"/>
        <w:numPr>
          <w:ilvl w:val="0"/>
          <w:numId w:val="20"/>
        </w:numPr>
        <w:ind w:left="567" w:right="566" w:hanging="283"/>
        <w:jc w:val="both"/>
        <w:rPr>
          <w:rFonts w:ascii="Arial" w:hAnsi="Arial" w:cs="Arial"/>
          <w:color w:val="auto"/>
          <w:sz w:val="22"/>
          <w:szCs w:val="22"/>
        </w:rPr>
      </w:pPr>
      <w:r w:rsidRPr="004102B8">
        <w:rPr>
          <w:rFonts w:ascii="Arial" w:hAnsi="Arial" w:cs="Arial"/>
          <w:color w:val="auto"/>
          <w:sz w:val="22"/>
          <w:szCs w:val="22"/>
        </w:rPr>
        <w:t>Replacement of bolts and washers wherever missing.</w:t>
      </w:r>
    </w:p>
    <w:p w:rsidR="00A23618" w:rsidRPr="004102B8" w:rsidRDefault="00A23618" w:rsidP="008C12EA">
      <w:pPr>
        <w:pStyle w:val="Default"/>
        <w:numPr>
          <w:ilvl w:val="0"/>
          <w:numId w:val="20"/>
        </w:numPr>
        <w:ind w:left="567" w:right="566" w:hanging="283"/>
        <w:jc w:val="both"/>
        <w:rPr>
          <w:rFonts w:ascii="Arial" w:hAnsi="Arial" w:cs="Arial"/>
          <w:color w:val="auto"/>
          <w:sz w:val="22"/>
          <w:szCs w:val="22"/>
        </w:rPr>
      </w:pPr>
      <w:r w:rsidRPr="004102B8">
        <w:rPr>
          <w:rFonts w:ascii="Arial" w:hAnsi="Arial" w:cs="Arial"/>
          <w:color w:val="auto"/>
          <w:sz w:val="22"/>
          <w:szCs w:val="22"/>
        </w:rPr>
        <w:t>Filling rail gaps by welding or keeping suitable rail pieces and grinding properly after welding.</w:t>
      </w:r>
    </w:p>
    <w:p w:rsidR="00A23618" w:rsidRPr="004102B8" w:rsidRDefault="00A23618" w:rsidP="008C12EA">
      <w:pPr>
        <w:pStyle w:val="Default"/>
        <w:numPr>
          <w:ilvl w:val="0"/>
          <w:numId w:val="20"/>
        </w:numPr>
        <w:ind w:left="567" w:right="566" w:hanging="283"/>
        <w:jc w:val="both"/>
        <w:rPr>
          <w:rFonts w:ascii="Arial" w:hAnsi="Arial" w:cs="Arial"/>
          <w:color w:val="auto"/>
          <w:sz w:val="22"/>
          <w:szCs w:val="22"/>
        </w:rPr>
      </w:pPr>
      <w:r w:rsidRPr="004102B8">
        <w:rPr>
          <w:rFonts w:ascii="Arial" w:hAnsi="Arial" w:cs="Arial"/>
          <w:color w:val="auto"/>
          <w:sz w:val="22"/>
          <w:szCs w:val="22"/>
        </w:rPr>
        <w:t>Replacement of rail pieces / re-alignment wherever necessary with new material.</w:t>
      </w:r>
    </w:p>
    <w:p w:rsidR="00A23618" w:rsidRPr="004102B8" w:rsidRDefault="00A23618" w:rsidP="008C12EA">
      <w:pPr>
        <w:pStyle w:val="Default"/>
        <w:numPr>
          <w:ilvl w:val="0"/>
          <w:numId w:val="20"/>
        </w:numPr>
        <w:ind w:left="567" w:right="566" w:hanging="283"/>
        <w:jc w:val="both"/>
        <w:rPr>
          <w:rFonts w:ascii="Arial" w:hAnsi="Arial" w:cs="Arial"/>
          <w:color w:val="auto"/>
          <w:sz w:val="22"/>
          <w:szCs w:val="22"/>
        </w:rPr>
      </w:pPr>
      <w:r w:rsidRPr="004102B8">
        <w:rPr>
          <w:rFonts w:ascii="Arial" w:hAnsi="Arial" w:cs="Arial"/>
          <w:color w:val="auto"/>
          <w:sz w:val="22"/>
          <w:szCs w:val="22"/>
        </w:rPr>
        <w:t>Checking of end stoppers and welding / bolting rectification.</w:t>
      </w:r>
    </w:p>
    <w:p w:rsidR="00A23618" w:rsidRPr="004102B8" w:rsidRDefault="00A23618" w:rsidP="008C12EA">
      <w:pPr>
        <w:pStyle w:val="Default"/>
        <w:numPr>
          <w:ilvl w:val="0"/>
          <w:numId w:val="20"/>
        </w:numPr>
        <w:ind w:left="567" w:right="566" w:hanging="283"/>
        <w:jc w:val="both"/>
        <w:rPr>
          <w:rFonts w:ascii="Arial" w:hAnsi="Arial" w:cs="Arial"/>
          <w:color w:val="auto"/>
          <w:sz w:val="22"/>
          <w:szCs w:val="22"/>
        </w:rPr>
      </w:pPr>
      <w:r w:rsidRPr="004102B8">
        <w:rPr>
          <w:rFonts w:ascii="Arial" w:hAnsi="Arial" w:cs="Arial"/>
          <w:color w:val="auto"/>
          <w:sz w:val="22"/>
          <w:szCs w:val="22"/>
        </w:rPr>
        <w:t>Cleaning of gantry walkways for removal of any unused / waste material.</w:t>
      </w:r>
    </w:p>
    <w:p w:rsidR="0016041D" w:rsidRDefault="00A23618" w:rsidP="008C12EA">
      <w:pPr>
        <w:pStyle w:val="Default"/>
        <w:numPr>
          <w:ilvl w:val="0"/>
          <w:numId w:val="20"/>
        </w:numPr>
        <w:ind w:left="567" w:right="566" w:hanging="283"/>
        <w:jc w:val="both"/>
      </w:pPr>
      <w:r w:rsidRPr="004102B8">
        <w:rPr>
          <w:rFonts w:ascii="Arial" w:hAnsi="Arial" w:cs="Arial"/>
          <w:color w:val="auto"/>
          <w:sz w:val="22"/>
          <w:szCs w:val="22"/>
        </w:rPr>
        <w:t>Keeping handrails provided on wal</w:t>
      </w:r>
      <w:r w:rsidR="00F855AA">
        <w:rPr>
          <w:rFonts w:ascii="Arial" w:hAnsi="Arial" w:cs="Arial"/>
          <w:color w:val="auto"/>
          <w:sz w:val="22"/>
          <w:szCs w:val="22"/>
        </w:rPr>
        <w:t xml:space="preserve">kway platforms in good condition. </w:t>
      </w:r>
    </w:p>
    <w:p w:rsidR="009F6B42" w:rsidRDefault="009F6B42" w:rsidP="008C12EA">
      <w:pPr>
        <w:tabs>
          <w:tab w:val="left" w:pos="3312"/>
        </w:tabs>
        <w:ind w:right="566"/>
        <w:rPr>
          <w:lang w:val="en-ZA" w:eastAsia="en-US"/>
        </w:rPr>
      </w:pPr>
    </w:p>
    <w:p w:rsidR="009F6B42" w:rsidRPr="00036AA2" w:rsidRDefault="009F6B42" w:rsidP="008C12EA">
      <w:pPr>
        <w:pStyle w:val="Footer"/>
        <w:tabs>
          <w:tab w:val="clear" w:pos="4320"/>
          <w:tab w:val="clear" w:pos="8640"/>
        </w:tabs>
        <w:spacing w:before="0" w:after="0" w:line="360" w:lineRule="auto"/>
        <w:ind w:left="284" w:right="566"/>
        <w:jc w:val="both"/>
        <w:rPr>
          <w:rFonts w:cs="Arial"/>
          <w:szCs w:val="22"/>
        </w:rPr>
      </w:pPr>
      <w:r w:rsidRPr="00036AA2">
        <w:rPr>
          <w:rFonts w:cs="Arial"/>
          <w:szCs w:val="22"/>
        </w:rPr>
        <w:t>ACCEPTANCE SERVICE MANAGER</w:t>
      </w:r>
    </w:p>
    <w:tbl>
      <w:tblPr>
        <w:tblStyle w:val="TableGrid"/>
        <w:tblW w:w="9423" w:type="dxa"/>
        <w:tblInd w:w="392" w:type="dxa"/>
        <w:tblLook w:val="04A0" w:firstRow="1" w:lastRow="0" w:firstColumn="1" w:lastColumn="0" w:noHBand="0" w:noVBand="1"/>
      </w:tblPr>
      <w:tblGrid>
        <w:gridCol w:w="2431"/>
        <w:gridCol w:w="2388"/>
        <w:gridCol w:w="2552"/>
        <w:gridCol w:w="2052"/>
      </w:tblGrid>
      <w:tr w:rsidR="009F6B42" w:rsidRPr="00D3188D" w:rsidTr="002700D2">
        <w:tc>
          <w:tcPr>
            <w:tcW w:w="2431" w:type="dxa"/>
          </w:tcPr>
          <w:p w:rsidR="009F6B42" w:rsidRPr="00036AA2" w:rsidRDefault="009F6B42" w:rsidP="00036AA2">
            <w:pPr>
              <w:pStyle w:val="Footer"/>
              <w:tabs>
                <w:tab w:val="clear" w:pos="4320"/>
                <w:tab w:val="clear" w:pos="8640"/>
              </w:tabs>
              <w:spacing w:line="360" w:lineRule="auto"/>
              <w:ind w:right="566"/>
              <w:jc w:val="center"/>
              <w:rPr>
                <w:rFonts w:cs="Arial"/>
                <w:szCs w:val="22"/>
              </w:rPr>
            </w:pPr>
            <w:r w:rsidRPr="00036AA2">
              <w:rPr>
                <w:rFonts w:cs="Arial"/>
                <w:szCs w:val="22"/>
              </w:rPr>
              <w:t>DEPARTMENT</w:t>
            </w:r>
          </w:p>
        </w:tc>
        <w:tc>
          <w:tcPr>
            <w:tcW w:w="2388" w:type="dxa"/>
          </w:tcPr>
          <w:p w:rsidR="009F6B42" w:rsidRPr="00036AA2" w:rsidRDefault="002700D2" w:rsidP="00036AA2">
            <w:pPr>
              <w:pStyle w:val="Footer"/>
              <w:tabs>
                <w:tab w:val="clear" w:pos="4320"/>
                <w:tab w:val="clear" w:pos="8640"/>
              </w:tabs>
              <w:spacing w:line="360" w:lineRule="auto"/>
              <w:ind w:right="566"/>
              <w:jc w:val="center"/>
              <w:rPr>
                <w:rFonts w:cs="Arial"/>
                <w:szCs w:val="22"/>
              </w:rPr>
            </w:pPr>
            <w:r w:rsidRPr="00036AA2">
              <w:rPr>
                <w:rFonts w:cs="Arial"/>
                <w:szCs w:val="22"/>
              </w:rPr>
              <w:t xml:space="preserve">COST </w:t>
            </w:r>
            <w:r w:rsidR="009F6B42" w:rsidRPr="00036AA2">
              <w:rPr>
                <w:rFonts w:cs="Arial"/>
                <w:szCs w:val="22"/>
              </w:rPr>
              <w:t>CENTER</w:t>
            </w:r>
          </w:p>
        </w:tc>
        <w:tc>
          <w:tcPr>
            <w:tcW w:w="2552" w:type="dxa"/>
          </w:tcPr>
          <w:p w:rsidR="009F6B42" w:rsidRPr="00036AA2" w:rsidRDefault="009F6B42" w:rsidP="00036AA2">
            <w:pPr>
              <w:pStyle w:val="Footer"/>
              <w:tabs>
                <w:tab w:val="clear" w:pos="4320"/>
                <w:tab w:val="clear" w:pos="8640"/>
              </w:tabs>
              <w:spacing w:line="360" w:lineRule="auto"/>
              <w:ind w:right="566"/>
              <w:jc w:val="center"/>
              <w:rPr>
                <w:rFonts w:cs="Arial"/>
                <w:szCs w:val="22"/>
              </w:rPr>
            </w:pPr>
            <w:r w:rsidRPr="00036AA2">
              <w:rPr>
                <w:rFonts w:cs="Arial"/>
                <w:szCs w:val="22"/>
              </w:rPr>
              <w:t>SIGNATURE</w:t>
            </w:r>
          </w:p>
        </w:tc>
        <w:tc>
          <w:tcPr>
            <w:tcW w:w="2052" w:type="dxa"/>
          </w:tcPr>
          <w:p w:rsidR="009F6B42" w:rsidRPr="00036AA2" w:rsidRDefault="009F6B42" w:rsidP="00036AA2">
            <w:pPr>
              <w:pStyle w:val="Footer"/>
              <w:tabs>
                <w:tab w:val="clear" w:pos="4320"/>
                <w:tab w:val="clear" w:pos="8640"/>
              </w:tabs>
              <w:spacing w:line="360" w:lineRule="auto"/>
              <w:ind w:right="566"/>
              <w:jc w:val="center"/>
              <w:rPr>
                <w:rFonts w:cs="Arial"/>
                <w:szCs w:val="22"/>
              </w:rPr>
            </w:pPr>
            <w:r w:rsidRPr="00036AA2">
              <w:rPr>
                <w:rFonts w:cs="Arial"/>
                <w:szCs w:val="22"/>
              </w:rPr>
              <w:t>DATE</w:t>
            </w:r>
          </w:p>
        </w:tc>
      </w:tr>
      <w:tr w:rsidR="009F6B42" w:rsidRPr="00D3188D" w:rsidTr="002700D2">
        <w:tc>
          <w:tcPr>
            <w:tcW w:w="2431" w:type="dxa"/>
          </w:tcPr>
          <w:p w:rsidR="009F6B42" w:rsidRPr="00D3188D" w:rsidRDefault="009F6B42" w:rsidP="008C12EA">
            <w:pPr>
              <w:pStyle w:val="Footer"/>
              <w:tabs>
                <w:tab w:val="clear" w:pos="4320"/>
                <w:tab w:val="clear" w:pos="8640"/>
              </w:tabs>
              <w:spacing w:line="360" w:lineRule="auto"/>
              <w:ind w:right="566"/>
              <w:jc w:val="both"/>
              <w:rPr>
                <w:rFonts w:cs="Arial"/>
                <w:b/>
                <w:szCs w:val="22"/>
                <w:highlight w:val="yellow"/>
              </w:rPr>
            </w:pPr>
          </w:p>
        </w:tc>
        <w:tc>
          <w:tcPr>
            <w:tcW w:w="2388" w:type="dxa"/>
          </w:tcPr>
          <w:p w:rsidR="009F6B42" w:rsidRPr="00D3188D" w:rsidRDefault="009F6B42" w:rsidP="008C12EA">
            <w:pPr>
              <w:pStyle w:val="Footer"/>
              <w:tabs>
                <w:tab w:val="clear" w:pos="4320"/>
                <w:tab w:val="clear" w:pos="8640"/>
              </w:tabs>
              <w:spacing w:line="360" w:lineRule="auto"/>
              <w:ind w:right="566"/>
              <w:jc w:val="both"/>
              <w:rPr>
                <w:rFonts w:cs="Arial"/>
                <w:b/>
                <w:szCs w:val="22"/>
                <w:highlight w:val="yellow"/>
              </w:rPr>
            </w:pPr>
          </w:p>
        </w:tc>
        <w:tc>
          <w:tcPr>
            <w:tcW w:w="2552" w:type="dxa"/>
          </w:tcPr>
          <w:p w:rsidR="009F6B42" w:rsidRPr="00D3188D" w:rsidRDefault="009F6B42" w:rsidP="008C12EA">
            <w:pPr>
              <w:pStyle w:val="Footer"/>
              <w:tabs>
                <w:tab w:val="clear" w:pos="4320"/>
                <w:tab w:val="clear" w:pos="8640"/>
              </w:tabs>
              <w:spacing w:line="360" w:lineRule="auto"/>
              <w:ind w:right="566"/>
              <w:jc w:val="both"/>
              <w:rPr>
                <w:rFonts w:cs="Arial"/>
                <w:b/>
                <w:szCs w:val="22"/>
                <w:highlight w:val="yellow"/>
              </w:rPr>
            </w:pPr>
          </w:p>
        </w:tc>
        <w:tc>
          <w:tcPr>
            <w:tcW w:w="2052" w:type="dxa"/>
          </w:tcPr>
          <w:p w:rsidR="009F6B42" w:rsidRPr="00D3188D" w:rsidRDefault="009F6B42" w:rsidP="008C12EA">
            <w:pPr>
              <w:pStyle w:val="Footer"/>
              <w:tabs>
                <w:tab w:val="clear" w:pos="4320"/>
                <w:tab w:val="clear" w:pos="8640"/>
              </w:tabs>
              <w:spacing w:line="360" w:lineRule="auto"/>
              <w:ind w:right="566"/>
              <w:jc w:val="both"/>
              <w:rPr>
                <w:rFonts w:cs="Arial"/>
                <w:b/>
                <w:szCs w:val="22"/>
                <w:highlight w:val="yellow"/>
              </w:rPr>
            </w:pPr>
          </w:p>
        </w:tc>
      </w:tr>
      <w:tr w:rsidR="009F6B42" w:rsidRPr="00D3188D" w:rsidTr="002700D2">
        <w:tc>
          <w:tcPr>
            <w:tcW w:w="2431" w:type="dxa"/>
          </w:tcPr>
          <w:p w:rsidR="009F6B42" w:rsidRPr="00D3188D" w:rsidRDefault="009F6B42" w:rsidP="008C12EA">
            <w:pPr>
              <w:pStyle w:val="Footer"/>
              <w:tabs>
                <w:tab w:val="clear" w:pos="4320"/>
                <w:tab w:val="clear" w:pos="8640"/>
              </w:tabs>
              <w:spacing w:line="360" w:lineRule="auto"/>
              <w:ind w:right="566"/>
              <w:jc w:val="both"/>
              <w:rPr>
                <w:rFonts w:cs="Arial"/>
                <w:spacing w:val="4"/>
                <w:szCs w:val="22"/>
                <w:highlight w:val="yellow"/>
              </w:rPr>
            </w:pPr>
          </w:p>
        </w:tc>
        <w:tc>
          <w:tcPr>
            <w:tcW w:w="2388" w:type="dxa"/>
          </w:tcPr>
          <w:p w:rsidR="009F6B42" w:rsidRPr="00D3188D" w:rsidRDefault="009F6B42" w:rsidP="008C12EA">
            <w:pPr>
              <w:pStyle w:val="Footer"/>
              <w:tabs>
                <w:tab w:val="clear" w:pos="4320"/>
                <w:tab w:val="clear" w:pos="8640"/>
              </w:tabs>
              <w:spacing w:line="360" w:lineRule="auto"/>
              <w:ind w:right="566"/>
              <w:jc w:val="both"/>
              <w:rPr>
                <w:rFonts w:cs="Arial"/>
                <w:b/>
                <w:szCs w:val="22"/>
                <w:highlight w:val="yellow"/>
              </w:rPr>
            </w:pPr>
          </w:p>
        </w:tc>
        <w:tc>
          <w:tcPr>
            <w:tcW w:w="2552" w:type="dxa"/>
          </w:tcPr>
          <w:p w:rsidR="009F6B42" w:rsidRPr="00D3188D" w:rsidRDefault="009F6B42" w:rsidP="008C12EA">
            <w:pPr>
              <w:pStyle w:val="Footer"/>
              <w:tabs>
                <w:tab w:val="clear" w:pos="4320"/>
                <w:tab w:val="clear" w:pos="8640"/>
              </w:tabs>
              <w:spacing w:line="360" w:lineRule="auto"/>
              <w:ind w:right="566"/>
              <w:jc w:val="both"/>
              <w:rPr>
                <w:rFonts w:cs="Arial"/>
                <w:b/>
                <w:szCs w:val="22"/>
                <w:highlight w:val="yellow"/>
              </w:rPr>
            </w:pPr>
          </w:p>
        </w:tc>
        <w:tc>
          <w:tcPr>
            <w:tcW w:w="2052" w:type="dxa"/>
          </w:tcPr>
          <w:p w:rsidR="009F6B42" w:rsidRPr="00D3188D" w:rsidRDefault="009F6B42" w:rsidP="008C12EA">
            <w:pPr>
              <w:pStyle w:val="Footer"/>
              <w:tabs>
                <w:tab w:val="clear" w:pos="4320"/>
                <w:tab w:val="clear" w:pos="8640"/>
              </w:tabs>
              <w:spacing w:line="360" w:lineRule="auto"/>
              <w:ind w:right="566"/>
              <w:jc w:val="both"/>
              <w:rPr>
                <w:rFonts w:cs="Arial"/>
                <w:b/>
                <w:szCs w:val="22"/>
                <w:highlight w:val="yellow"/>
              </w:rPr>
            </w:pPr>
          </w:p>
        </w:tc>
      </w:tr>
    </w:tbl>
    <w:p w:rsidR="00845F9A" w:rsidRPr="0016041D" w:rsidRDefault="0016041D" w:rsidP="008C12EA">
      <w:pPr>
        <w:tabs>
          <w:tab w:val="left" w:pos="3312"/>
        </w:tabs>
        <w:ind w:right="566"/>
        <w:rPr>
          <w:lang w:val="en-ZA" w:eastAsia="en-US"/>
        </w:rPr>
      </w:pPr>
      <w:r>
        <w:rPr>
          <w:lang w:val="en-ZA" w:eastAsia="en-US"/>
        </w:rPr>
        <w:tab/>
      </w:r>
    </w:p>
    <w:sectPr w:rsidR="00845F9A" w:rsidRPr="0016041D" w:rsidSect="00F855AA">
      <w:headerReference w:type="default" r:id="rId9"/>
      <w:footerReference w:type="default" r:id="rId10"/>
      <w:headerReference w:type="first" r:id="rId11"/>
      <w:footerReference w:type="first" r:id="rId12"/>
      <w:endnotePr>
        <w:numFmt w:val="decimal"/>
      </w:endnotePr>
      <w:pgSz w:w="11907" w:h="16840" w:code="9"/>
      <w:pgMar w:top="255" w:right="851" w:bottom="663" w:left="851" w:header="170" w:footer="113"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0E7" w:rsidRDefault="00FE40E7">
      <w:pPr>
        <w:spacing w:line="20" w:lineRule="exact"/>
      </w:pPr>
    </w:p>
  </w:endnote>
  <w:endnote w:type="continuationSeparator" w:id="0">
    <w:p w:rsidR="00FE40E7" w:rsidRDefault="00FE40E7">
      <w:r>
        <w:t xml:space="preserve"> </w:t>
      </w:r>
    </w:p>
  </w:endnote>
  <w:endnote w:type="continuationNotice" w:id="1">
    <w:p w:rsidR="00FE40E7" w:rsidRDefault="00FE40E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B32" w:rsidRPr="00BD507F" w:rsidRDefault="00233B32" w:rsidP="001562F5">
    <w:pPr>
      <w:pStyle w:val="Footer"/>
      <w:tabs>
        <w:tab w:val="clear" w:pos="4320"/>
        <w:tab w:val="clear" w:pos="8640"/>
        <w:tab w:val="right" w:pos="9781"/>
      </w:tabs>
      <w:spacing w:before="0" w:after="0"/>
      <w:ind w:left="567" w:right="424"/>
      <w:rPr>
        <w:rFonts w:ascii="Gill Sans MT" w:hAnsi="Gill Sans MT"/>
        <w:sz w:val="17"/>
        <w:lang w:val="en-ZA"/>
      </w:rPr>
    </w:pPr>
    <w:r>
      <w:rPr>
        <w:rFonts w:ascii="Gill Sans MT" w:hAnsi="Gill Sans MT"/>
        <w:noProof/>
        <w:sz w:val="17"/>
        <w:lang w:val="en-ZA" w:eastAsia="en-ZA"/>
      </w:rPr>
      <mc:AlternateContent>
        <mc:Choice Requires="wps">
          <w:drawing>
            <wp:anchor distT="0" distB="0" distL="114300" distR="114300" simplePos="0" relativeHeight="251659776" behindDoc="1" locked="0" layoutInCell="1" allowOverlap="1" wp14:anchorId="0D37B793" wp14:editId="2D8A3DBF">
              <wp:simplePos x="0" y="0"/>
              <wp:positionH relativeFrom="column">
                <wp:posOffset>2540</wp:posOffset>
              </wp:positionH>
              <wp:positionV relativeFrom="paragraph">
                <wp:posOffset>-21590</wp:posOffset>
              </wp:positionV>
              <wp:extent cx="144145" cy="59372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5937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pt;margin-top:-1.7pt;width:11.35pt;height:4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" fillcolor="black"/>
          </w:pict>
        </mc:Fallback>
      </mc:AlternateContent>
    </w:r>
    <w:r w:rsidRPr="00BD507F">
      <w:rPr>
        <w:rFonts w:ascii="Gill Sans MT" w:hAnsi="Gill Sans MT"/>
        <w:sz w:val="17"/>
        <w:lang w:val="en-ZA"/>
      </w:rPr>
      <w:t xml:space="preserve">Tel: </w:t>
    </w:r>
    <w:r>
      <w:rPr>
        <w:rFonts w:ascii="Gill Sans MT" w:hAnsi="Gill Sans MT"/>
        <w:sz w:val="17"/>
        <w:lang w:val="en-ZA"/>
      </w:rPr>
      <w:t xml:space="preserve"> 011 629 4914</w:t>
    </w:r>
  </w:p>
  <w:p w:rsidR="00233B32" w:rsidRPr="00BD507F" w:rsidRDefault="00233B32" w:rsidP="001562F5">
    <w:pPr>
      <w:pStyle w:val="Footer"/>
      <w:spacing w:before="0" w:after="0"/>
      <w:ind w:left="567"/>
      <w:rPr>
        <w:rFonts w:ascii="Gill Sans MT" w:hAnsi="Gill Sans MT"/>
        <w:sz w:val="17"/>
        <w:lang w:val="en-ZA"/>
      </w:rPr>
    </w:pPr>
    <w:r w:rsidRPr="00BD507F">
      <w:rPr>
        <w:rFonts w:ascii="Gill Sans MT" w:hAnsi="Gill Sans MT"/>
        <w:sz w:val="17"/>
        <w:lang w:val="en-ZA"/>
      </w:rPr>
      <w:t xml:space="preserve">Fax: </w:t>
    </w:r>
  </w:p>
  <w:p w:rsidR="00233B32" w:rsidRPr="00BD507F" w:rsidRDefault="00233B32" w:rsidP="001562F5">
    <w:pPr>
      <w:pStyle w:val="Footer"/>
      <w:spacing w:before="0" w:after="0"/>
      <w:ind w:left="567"/>
      <w:rPr>
        <w:rFonts w:ascii="Gill Sans MT" w:hAnsi="Gill Sans MT"/>
        <w:sz w:val="17"/>
        <w:lang w:val="en-ZA"/>
      </w:rPr>
    </w:pPr>
    <w:r w:rsidRPr="00BD507F">
      <w:rPr>
        <w:rFonts w:ascii="Gill Sans MT" w:hAnsi="Gill Sans MT"/>
        <w:sz w:val="17"/>
        <w:lang w:val="en-ZA"/>
      </w:rPr>
      <w:t xml:space="preserve">Cell: </w:t>
    </w:r>
    <w:r>
      <w:rPr>
        <w:rFonts w:ascii="Gill Sans MT" w:hAnsi="Gill Sans MT"/>
        <w:sz w:val="17"/>
        <w:lang w:val="en-ZA"/>
      </w:rPr>
      <w:t>078 477 8958</w:t>
    </w:r>
  </w:p>
  <w:p w:rsidR="00233B32" w:rsidRPr="00BD507F" w:rsidRDefault="00233B32" w:rsidP="001562F5">
    <w:pPr>
      <w:pStyle w:val="Footer"/>
      <w:spacing w:before="0" w:after="0"/>
      <w:ind w:left="567"/>
      <w:rPr>
        <w:rFonts w:ascii="Gill Sans MT" w:hAnsi="Gill Sans MT"/>
        <w:sz w:val="17"/>
        <w:lang w:val="en-ZA"/>
      </w:rPr>
    </w:pPr>
    <w:r w:rsidRPr="00BD507F">
      <w:rPr>
        <w:rFonts w:ascii="Gill Sans MT" w:hAnsi="Gill Sans MT"/>
        <w:sz w:val="17"/>
        <w:lang w:val="en-ZA"/>
      </w:rPr>
      <w:t xml:space="preserve">E-mail: </w:t>
    </w:r>
    <w:r>
      <w:rPr>
        <w:rFonts w:ascii="Gill Sans MT" w:hAnsi="Gill Sans MT"/>
        <w:sz w:val="17"/>
        <w:lang w:val="en-ZA"/>
      </w:rPr>
      <w:t>diyam@eskom.co.za</w:t>
    </w:r>
  </w:p>
  <w:p w:rsidR="00233B32" w:rsidRDefault="00233B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B32" w:rsidRPr="00BD507F" w:rsidRDefault="00233B32" w:rsidP="006F2FDF">
    <w:pPr>
      <w:pStyle w:val="Footer"/>
      <w:tabs>
        <w:tab w:val="clear" w:pos="4320"/>
        <w:tab w:val="clear" w:pos="8640"/>
        <w:tab w:val="right" w:pos="9781"/>
      </w:tabs>
      <w:spacing w:before="0" w:after="0"/>
      <w:ind w:left="567" w:right="424"/>
      <w:rPr>
        <w:rFonts w:ascii="Gill Sans MT" w:hAnsi="Gill Sans MT"/>
        <w:sz w:val="17"/>
        <w:lang w:val="en-ZA"/>
      </w:rPr>
    </w:pPr>
    <w:r>
      <w:rPr>
        <w:rFonts w:ascii="Gill Sans MT" w:hAnsi="Gill Sans MT"/>
        <w:noProof/>
        <w:sz w:val="17"/>
        <w:lang w:val="en-ZA" w:eastAsia="en-ZA"/>
      </w:rPr>
      <mc:AlternateContent>
        <mc:Choice Requires="wps">
          <w:drawing>
            <wp:anchor distT="0" distB="0" distL="114300" distR="114300" simplePos="0" relativeHeight="251657728" behindDoc="1" locked="0" layoutInCell="1" allowOverlap="1" wp14:anchorId="02B7F64A" wp14:editId="66702835">
              <wp:simplePos x="0" y="0"/>
              <wp:positionH relativeFrom="column">
                <wp:posOffset>2540</wp:posOffset>
              </wp:positionH>
              <wp:positionV relativeFrom="paragraph">
                <wp:posOffset>-21590</wp:posOffset>
              </wp:positionV>
              <wp:extent cx="144145" cy="59372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5937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pt;margin-top:-1.7pt;width:11.35pt;height:4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" fillcolor="black"/>
          </w:pict>
        </mc:Fallback>
      </mc:AlternateContent>
    </w:r>
    <w:r w:rsidRPr="00BD507F">
      <w:rPr>
        <w:rFonts w:ascii="Gill Sans MT" w:hAnsi="Gill Sans MT"/>
        <w:sz w:val="17"/>
        <w:lang w:val="en-ZA"/>
      </w:rPr>
      <w:t xml:space="preserve">Tel: </w:t>
    </w:r>
    <w:r>
      <w:rPr>
        <w:rFonts w:ascii="Gill Sans MT" w:hAnsi="Gill Sans MT"/>
        <w:sz w:val="17"/>
        <w:lang w:val="en-ZA"/>
      </w:rPr>
      <w:t xml:space="preserve"> 011 629 4914</w:t>
    </w:r>
  </w:p>
  <w:p w:rsidR="00233B32" w:rsidRPr="00BD507F" w:rsidRDefault="00233B32" w:rsidP="006F2FDF">
    <w:pPr>
      <w:pStyle w:val="Footer"/>
      <w:spacing w:before="0" w:after="0"/>
      <w:ind w:left="567"/>
      <w:rPr>
        <w:rFonts w:ascii="Gill Sans MT" w:hAnsi="Gill Sans MT"/>
        <w:sz w:val="17"/>
        <w:lang w:val="en-ZA"/>
      </w:rPr>
    </w:pPr>
    <w:r w:rsidRPr="00BD507F">
      <w:rPr>
        <w:rFonts w:ascii="Gill Sans MT" w:hAnsi="Gill Sans MT"/>
        <w:sz w:val="17"/>
        <w:lang w:val="en-ZA"/>
      </w:rPr>
      <w:t xml:space="preserve">Fax: </w:t>
    </w:r>
  </w:p>
  <w:p w:rsidR="00233B32" w:rsidRPr="00BD507F" w:rsidRDefault="00233B32" w:rsidP="006F2FDF">
    <w:pPr>
      <w:pStyle w:val="Footer"/>
      <w:spacing w:before="0" w:after="0"/>
      <w:ind w:left="567"/>
      <w:rPr>
        <w:rFonts w:ascii="Gill Sans MT" w:hAnsi="Gill Sans MT"/>
        <w:sz w:val="17"/>
        <w:lang w:val="en-ZA"/>
      </w:rPr>
    </w:pPr>
    <w:r w:rsidRPr="00BD507F">
      <w:rPr>
        <w:rFonts w:ascii="Gill Sans MT" w:hAnsi="Gill Sans MT"/>
        <w:sz w:val="17"/>
        <w:lang w:val="en-ZA"/>
      </w:rPr>
      <w:t xml:space="preserve">Cell: </w:t>
    </w:r>
    <w:r>
      <w:rPr>
        <w:rFonts w:ascii="Gill Sans MT" w:hAnsi="Gill Sans MT"/>
        <w:sz w:val="17"/>
        <w:lang w:val="en-ZA"/>
      </w:rPr>
      <w:t>078 477 8958</w:t>
    </w:r>
  </w:p>
  <w:p w:rsidR="00233B32" w:rsidRPr="00BD507F" w:rsidRDefault="00233B32" w:rsidP="006F2FDF">
    <w:pPr>
      <w:pStyle w:val="Footer"/>
      <w:spacing w:before="0" w:after="0"/>
      <w:ind w:left="567"/>
      <w:rPr>
        <w:rFonts w:ascii="Gill Sans MT" w:hAnsi="Gill Sans MT"/>
        <w:sz w:val="17"/>
        <w:lang w:val="en-ZA"/>
      </w:rPr>
    </w:pPr>
    <w:r w:rsidRPr="00BD507F">
      <w:rPr>
        <w:rFonts w:ascii="Gill Sans MT" w:hAnsi="Gill Sans MT"/>
        <w:sz w:val="17"/>
        <w:lang w:val="en-ZA"/>
      </w:rPr>
      <w:t xml:space="preserve">E-mail: </w:t>
    </w:r>
    <w:r>
      <w:rPr>
        <w:rFonts w:ascii="Gill Sans MT" w:hAnsi="Gill Sans MT"/>
        <w:sz w:val="17"/>
        <w:lang w:val="en-ZA"/>
      </w:rPr>
      <w:t>diyam@eskom.co.za</w:t>
    </w:r>
  </w:p>
  <w:p w:rsidR="00233B32" w:rsidRPr="00863C0D" w:rsidRDefault="00233B32" w:rsidP="00E87DC9">
    <w:pPr>
      <w:pStyle w:val="Footer"/>
      <w:tabs>
        <w:tab w:val="clear" w:pos="4320"/>
        <w:tab w:val="clear" w:pos="8640"/>
        <w:tab w:val="right" w:pos="10206"/>
      </w:tabs>
      <w:spacing w:before="100" w:beforeAutospacing="1" w:after="0"/>
    </w:pPr>
    <w:r w:rsidRPr="00863C0D">
      <w:rPr>
        <w:rFonts w:ascii="Gill Sans MT" w:hAnsi="Gill Sans MT"/>
        <w:sz w:val="10"/>
        <w:szCs w:val="10"/>
      </w:rPr>
      <w:fldChar w:fldCharType="begin"/>
    </w:r>
    <w:r w:rsidRPr="00863C0D">
      <w:rPr>
        <w:rFonts w:ascii="Gill Sans MT" w:hAnsi="Gill Sans MT"/>
        <w:sz w:val="10"/>
        <w:szCs w:val="10"/>
      </w:rPr>
      <w:instrText xml:space="preserve"> DATE \@ "dd/MM/yyyy" </w:instrText>
    </w:r>
    <w:r w:rsidRPr="00863C0D">
      <w:rPr>
        <w:rFonts w:ascii="Gill Sans MT" w:hAnsi="Gill Sans MT"/>
        <w:sz w:val="10"/>
        <w:szCs w:val="10"/>
      </w:rPr>
      <w:fldChar w:fldCharType="separate"/>
    </w:r>
    <w:r w:rsidR="00760319">
      <w:rPr>
        <w:rFonts w:ascii="Gill Sans MT" w:hAnsi="Gill Sans MT"/>
        <w:noProof/>
        <w:sz w:val="10"/>
        <w:szCs w:val="10"/>
      </w:rPr>
      <w:t>17/07/2019</w:t>
    </w:r>
    <w:r w:rsidRPr="00863C0D">
      <w:rPr>
        <w:rFonts w:ascii="Gill Sans MT" w:hAnsi="Gill Sans MT"/>
        <w:sz w:val="10"/>
        <w:szCs w:val="10"/>
      </w:rPr>
      <w:fldChar w:fldCharType="end"/>
    </w:r>
    <w:r w:rsidRPr="00863C0D">
      <w:rPr>
        <w:rFonts w:ascii="Gill Sans MT" w:hAnsi="Gill Sans MT"/>
        <w:sz w:val="10"/>
        <w:szCs w:val="10"/>
      </w:rPr>
      <w:tab/>
      <w:t xml:space="preserve">Form No.: </w:t>
    </w:r>
    <w:r>
      <w:rPr>
        <w:rFonts w:ascii="Gill Sans MT" w:hAnsi="Gill Sans MT"/>
        <w:sz w:val="10"/>
        <w:szCs w:val="10"/>
      </w:rPr>
      <w:t>240-94026859</w:t>
    </w:r>
    <w:r w:rsidRPr="00863C0D">
      <w:rPr>
        <w:rFonts w:ascii="Gill Sans MT" w:hAnsi="Gill Sans MT"/>
        <w:sz w:val="10"/>
        <w:szCs w:val="10"/>
      </w:rPr>
      <w:t xml:space="preserve"> Rev </w:t>
    </w:r>
    <w:r>
      <w:rPr>
        <w:rFonts w:ascii="Gill Sans MT" w:hAnsi="Gill Sans MT"/>
        <w:sz w:val="10"/>
        <w:szCs w:val="1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0E7" w:rsidRDefault="00FE40E7">
      <w:r>
        <w:separator/>
      </w:r>
    </w:p>
  </w:footnote>
  <w:footnote w:type="continuationSeparator" w:id="0">
    <w:p w:rsidR="00FE40E7" w:rsidRDefault="00FE40E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98" w:type="dxa"/>
      <w:tblLook w:val="04A0" w:firstRow="1" w:lastRow="0" w:firstColumn="1" w:lastColumn="0" w:noHBand="0" w:noVBand="1"/>
    </w:tblPr>
    <w:tblGrid>
      <w:gridCol w:w="4361"/>
      <w:gridCol w:w="1701"/>
      <w:gridCol w:w="4536"/>
    </w:tblGrid>
    <w:tr w:rsidR="00233B32" w:rsidRPr="00B10F6E" w:rsidTr="003A364B">
      <w:tc>
        <w:tcPr>
          <w:tcW w:w="4361" w:type="dxa"/>
        </w:tcPr>
        <w:p w:rsidR="00233B32" w:rsidRPr="00D473BC" w:rsidRDefault="00233B32" w:rsidP="00212747">
          <w:pPr>
            <w:pStyle w:val="Header"/>
            <w:ind w:left="-284"/>
            <w:rPr>
              <w:rFonts w:cs="Arial"/>
              <w:sz w:val="18"/>
              <w:szCs w:val="18"/>
              <w:lang w:val="en-ZA" w:eastAsia="en-US"/>
            </w:rPr>
          </w:pPr>
        </w:p>
      </w:tc>
      <w:tc>
        <w:tcPr>
          <w:tcW w:w="1701" w:type="dxa"/>
        </w:tcPr>
        <w:p w:rsidR="00233B32" w:rsidRPr="00D473BC" w:rsidRDefault="00233B32" w:rsidP="003A364B">
          <w:pPr>
            <w:pStyle w:val="Header"/>
            <w:rPr>
              <w:rFonts w:cs="Arial"/>
              <w:lang w:val="en-ZA" w:eastAsia="en-US"/>
            </w:rPr>
          </w:pPr>
        </w:p>
      </w:tc>
      <w:tc>
        <w:tcPr>
          <w:tcW w:w="4536" w:type="dxa"/>
        </w:tcPr>
        <w:p w:rsidR="00233B32" w:rsidRPr="00D473BC" w:rsidRDefault="00233B32" w:rsidP="003A364B">
          <w:pPr>
            <w:pStyle w:val="Header"/>
            <w:ind w:left="1309"/>
            <w:rPr>
              <w:rFonts w:cs="Arial"/>
              <w:sz w:val="18"/>
              <w:szCs w:val="18"/>
              <w:lang w:val="en-ZA" w:eastAsia="en-US"/>
            </w:rPr>
          </w:pPr>
        </w:p>
      </w:tc>
    </w:tr>
  </w:tbl>
  <w:p w:rsidR="00233B32" w:rsidRPr="009D6AF3" w:rsidRDefault="00233B32" w:rsidP="009D6AF3">
    <w:pPr>
      <w:pStyle w:val="Header"/>
    </w:pPr>
    <w:r>
      <w:rPr>
        <w:noProof/>
        <w:lang w:val="en-ZA" w:eastAsia="en-ZA"/>
      </w:rPr>
      <w:drawing>
        <wp:inline distT="0" distB="0" distL="0" distR="0" wp14:anchorId="6F410148" wp14:editId="2BDB0ABD">
          <wp:extent cx="1809750" cy="628650"/>
          <wp:effectExtent l="0" t="0" r="0" b="0"/>
          <wp:docPr id="11" name="Picture 1" descr="C:\Users\KhanRO\AppData\Local\Microsoft\Windows\Temporary Internet Files\Content.Outlook\OMTUKEX7\Eskom Rotek Industries_pantone287C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anRO\AppData\Local\Microsoft\Windows\Temporary Internet Files\Content.Outlook\OMTUKEX7\Eskom Rotek Industries_pantone287C (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286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98" w:type="dxa"/>
      <w:tblLook w:val="04A0" w:firstRow="1" w:lastRow="0" w:firstColumn="1" w:lastColumn="0" w:noHBand="0" w:noVBand="1"/>
    </w:tblPr>
    <w:tblGrid>
      <w:gridCol w:w="4361"/>
      <w:gridCol w:w="1701"/>
      <w:gridCol w:w="4536"/>
    </w:tblGrid>
    <w:tr w:rsidR="00233B32" w:rsidRPr="00B10F6E" w:rsidTr="001738F7">
      <w:tc>
        <w:tcPr>
          <w:tcW w:w="4361" w:type="dxa"/>
        </w:tcPr>
        <w:p w:rsidR="00233B32" w:rsidRPr="00D473BC" w:rsidRDefault="00233B32" w:rsidP="00212747">
          <w:pPr>
            <w:pStyle w:val="Header"/>
            <w:ind w:left="-284"/>
            <w:rPr>
              <w:rFonts w:cs="Arial"/>
              <w:sz w:val="18"/>
              <w:szCs w:val="18"/>
              <w:lang w:val="en-ZA" w:eastAsia="en-US"/>
            </w:rPr>
          </w:pPr>
        </w:p>
      </w:tc>
      <w:tc>
        <w:tcPr>
          <w:tcW w:w="1701" w:type="dxa"/>
        </w:tcPr>
        <w:p w:rsidR="00233B32" w:rsidRPr="00D473BC" w:rsidRDefault="00233B32" w:rsidP="001738F7">
          <w:pPr>
            <w:pStyle w:val="Header"/>
            <w:rPr>
              <w:rFonts w:cs="Arial"/>
              <w:lang w:val="en-ZA" w:eastAsia="en-US"/>
            </w:rPr>
          </w:pPr>
        </w:p>
      </w:tc>
      <w:tc>
        <w:tcPr>
          <w:tcW w:w="4536" w:type="dxa"/>
        </w:tcPr>
        <w:p w:rsidR="00233B32" w:rsidRPr="00D473BC" w:rsidRDefault="00233B32" w:rsidP="001738F7">
          <w:pPr>
            <w:pStyle w:val="Header"/>
            <w:ind w:left="1309"/>
            <w:rPr>
              <w:rFonts w:cs="Arial"/>
              <w:sz w:val="18"/>
              <w:szCs w:val="18"/>
              <w:lang w:val="en-ZA" w:eastAsia="en-US"/>
            </w:rPr>
          </w:pPr>
        </w:p>
      </w:tc>
    </w:tr>
  </w:tbl>
  <w:p w:rsidR="00233B32" w:rsidRDefault="00233B32" w:rsidP="00B475E1">
    <w:pPr>
      <w:pStyle w:val="Header"/>
      <w:tabs>
        <w:tab w:val="clear" w:pos="4320"/>
        <w:tab w:val="clear" w:pos="8640"/>
        <w:tab w:val="center" w:pos="7819"/>
      </w:tabs>
      <w:ind w:left="-284"/>
      <w:rPr>
        <w:noProof/>
        <w:lang w:val="en-ZA" w:eastAsia="en-ZA"/>
      </w:rPr>
    </w:pPr>
    <w:r>
      <w:rPr>
        <w:noProof/>
        <w:lang w:val="en-ZA" w:eastAsia="en-ZA"/>
      </w:rPr>
      <w:drawing>
        <wp:inline distT="0" distB="0" distL="0" distR="0" wp14:anchorId="2B6F9CD5" wp14:editId="73E0660D">
          <wp:extent cx="1809750" cy="628650"/>
          <wp:effectExtent l="0" t="0" r="0" b="0"/>
          <wp:docPr id="12" name="Picture 1" descr="C:\Users\KhanRO\AppData\Local\Microsoft\Windows\Temporary Internet Files\Content.Outlook\OMTUKEX7\Eskom Rotek Industries_pantone287C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anRO\AppData\Local\Microsoft\Windows\Temporary Internet Files\Content.Outlook\OMTUKEX7\Eskom Rotek Industries_pantone287C (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28650"/>
                  </a:xfrm>
                  <a:prstGeom prst="rect">
                    <a:avLst/>
                  </a:prstGeom>
                  <a:noFill/>
                  <a:ln>
                    <a:noFill/>
                  </a:ln>
                </pic:spPr>
              </pic:pic>
            </a:graphicData>
          </a:graphic>
        </wp:inline>
      </w:drawing>
    </w:r>
    <w:r>
      <w:rPr>
        <w:noProof/>
        <w:lang w:val="en-ZA" w:eastAsia="en-ZA"/>
      </w:rPr>
      <w:tab/>
    </w:r>
  </w:p>
  <w:p w:rsidR="00233B32" w:rsidRPr="00114D20" w:rsidRDefault="00233B32" w:rsidP="00B33973">
    <w:pPr>
      <w:pStyle w:val="Header"/>
      <w:ind w:left="-2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B0749"/>
    <w:multiLevelType w:val="hybridMultilevel"/>
    <w:tmpl w:val="6CF689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33057E2"/>
    <w:multiLevelType w:val="hybridMultilevel"/>
    <w:tmpl w:val="902452A2"/>
    <w:lvl w:ilvl="0" w:tplc="1C090001">
      <w:start w:val="1"/>
      <w:numFmt w:val="bullet"/>
      <w:lvlText w:val=""/>
      <w:lvlJc w:val="left"/>
      <w:pPr>
        <w:ind w:left="567" w:hanging="360"/>
      </w:pPr>
      <w:rPr>
        <w:rFonts w:ascii="Symbol" w:hAnsi="Symbol" w:hint="default"/>
      </w:rPr>
    </w:lvl>
    <w:lvl w:ilvl="1" w:tplc="1C090003" w:tentative="1">
      <w:start w:val="1"/>
      <w:numFmt w:val="bullet"/>
      <w:lvlText w:val="o"/>
      <w:lvlJc w:val="left"/>
      <w:pPr>
        <w:ind w:left="1287" w:hanging="360"/>
      </w:pPr>
      <w:rPr>
        <w:rFonts w:ascii="Courier New" w:hAnsi="Courier New" w:cs="Courier New" w:hint="default"/>
      </w:rPr>
    </w:lvl>
    <w:lvl w:ilvl="2" w:tplc="1C090005" w:tentative="1">
      <w:start w:val="1"/>
      <w:numFmt w:val="bullet"/>
      <w:lvlText w:val=""/>
      <w:lvlJc w:val="left"/>
      <w:pPr>
        <w:ind w:left="2007" w:hanging="360"/>
      </w:pPr>
      <w:rPr>
        <w:rFonts w:ascii="Wingdings" w:hAnsi="Wingdings" w:hint="default"/>
      </w:rPr>
    </w:lvl>
    <w:lvl w:ilvl="3" w:tplc="1C090001" w:tentative="1">
      <w:start w:val="1"/>
      <w:numFmt w:val="bullet"/>
      <w:lvlText w:val=""/>
      <w:lvlJc w:val="left"/>
      <w:pPr>
        <w:ind w:left="2727" w:hanging="360"/>
      </w:pPr>
      <w:rPr>
        <w:rFonts w:ascii="Symbol" w:hAnsi="Symbol" w:hint="default"/>
      </w:rPr>
    </w:lvl>
    <w:lvl w:ilvl="4" w:tplc="1C090003" w:tentative="1">
      <w:start w:val="1"/>
      <w:numFmt w:val="bullet"/>
      <w:lvlText w:val="o"/>
      <w:lvlJc w:val="left"/>
      <w:pPr>
        <w:ind w:left="3447" w:hanging="360"/>
      </w:pPr>
      <w:rPr>
        <w:rFonts w:ascii="Courier New" w:hAnsi="Courier New" w:cs="Courier New" w:hint="default"/>
      </w:rPr>
    </w:lvl>
    <w:lvl w:ilvl="5" w:tplc="1C090005" w:tentative="1">
      <w:start w:val="1"/>
      <w:numFmt w:val="bullet"/>
      <w:lvlText w:val=""/>
      <w:lvlJc w:val="left"/>
      <w:pPr>
        <w:ind w:left="4167" w:hanging="360"/>
      </w:pPr>
      <w:rPr>
        <w:rFonts w:ascii="Wingdings" w:hAnsi="Wingdings" w:hint="default"/>
      </w:rPr>
    </w:lvl>
    <w:lvl w:ilvl="6" w:tplc="1C090001" w:tentative="1">
      <w:start w:val="1"/>
      <w:numFmt w:val="bullet"/>
      <w:lvlText w:val=""/>
      <w:lvlJc w:val="left"/>
      <w:pPr>
        <w:ind w:left="4887" w:hanging="360"/>
      </w:pPr>
      <w:rPr>
        <w:rFonts w:ascii="Symbol" w:hAnsi="Symbol" w:hint="default"/>
      </w:rPr>
    </w:lvl>
    <w:lvl w:ilvl="7" w:tplc="1C090003" w:tentative="1">
      <w:start w:val="1"/>
      <w:numFmt w:val="bullet"/>
      <w:lvlText w:val="o"/>
      <w:lvlJc w:val="left"/>
      <w:pPr>
        <w:ind w:left="5607" w:hanging="360"/>
      </w:pPr>
      <w:rPr>
        <w:rFonts w:ascii="Courier New" w:hAnsi="Courier New" w:cs="Courier New" w:hint="default"/>
      </w:rPr>
    </w:lvl>
    <w:lvl w:ilvl="8" w:tplc="1C090005" w:tentative="1">
      <w:start w:val="1"/>
      <w:numFmt w:val="bullet"/>
      <w:lvlText w:val=""/>
      <w:lvlJc w:val="left"/>
      <w:pPr>
        <w:ind w:left="6327" w:hanging="360"/>
      </w:pPr>
      <w:rPr>
        <w:rFonts w:ascii="Wingdings" w:hAnsi="Wingdings" w:hint="default"/>
      </w:rPr>
    </w:lvl>
  </w:abstractNum>
  <w:abstractNum w:abstractNumId="2">
    <w:nsid w:val="17A41353"/>
    <w:multiLevelType w:val="hybridMultilevel"/>
    <w:tmpl w:val="13D2CE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E4749B2"/>
    <w:multiLevelType w:val="multilevel"/>
    <w:tmpl w:val="14FEA01E"/>
    <w:lvl w:ilvl="0">
      <w:start w:val="1"/>
      <w:numFmt w:val="decimal"/>
      <w:pStyle w:val="Heading1"/>
      <w:lvlText w:val="%1"/>
      <w:lvlJc w:val="left"/>
      <w:pPr>
        <w:tabs>
          <w:tab w:val="num" w:pos="709"/>
        </w:tabs>
        <w:ind w:left="709" w:hanging="709"/>
      </w:pPr>
      <w:rPr>
        <w:rFonts w:ascii="Arial" w:hAnsi="Arial" w:hint="default"/>
        <w:b/>
        <w:i w:val="0"/>
        <w:sz w:val="22"/>
      </w:rPr>
    </w:lvl>
    <w:lvl w:ilvl="1">
      <w:start w:val="1"/>
      <w:numFmt w:val="decimal"/>
      <w:pStyle w:val="Heading2"/>
      <w:lvlText w:val="%1.%2"/>
      <w:lvlJc w:val="left"/>
      <w:pPr>
        <w:tabs>
          <w:tab w:val="num" w:pos="709"/>
        </w:tabs>
        <w:ind w:left="709" w:hanging="709"/>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28DA5F29"/>
    <w:multiLevelType w:val="hybridMultilevel"/>
    <w:tmpl w:val="E8FCBA6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EF657AE"/>
    <w:multiLevelType w:val="hybridMultilevel"/>
    <w:tmpl w:val="066CD204"/>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6">
    <w:nsid w:val="306C6152"/>
    <w:multiLevelType w:val="hybridMultilevel"/>
    <w:tmpl w:val="7A14BD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38747BC6"/>
    <w:multiLevelType w:val="singleLevel"/>
    <w:tmpl w:val="97ECB260"/>
    <w:lvl w:ilvl="0">
      <w:start w:val="1"/>
      <w:numFmt w:val="bullet"/>
      <w:pStyle w:val="Heading5"/>
      <w:lvlText w:val=""/>
      <w:lvlJc w:val="left"/>
      <w:pPr>
        <w:tabs>
          <w:tab w:val="num" w:pos="1276"/>
        </w:tabs>
        <w:ind w:left="1276" w:hanging="425"/>
      </w:pPr>
      <w:rPr>
        <w:rFonts w:ascii="Symbol" w:hAnsi="Symbol" w:hint="default"/>
      </w:rPr>
    </w:lvl>
  </w:abstractNum>
  <w:abstractNum w:abstractNumId="8">
    <w:nsid w:val="3D885348"/>
    <w:multiLevelType w:val="hybridMultilevel"/>
    <w:tmpl w:val="CEB482D0"/>
    <w:lvl w:ilvl="0" w:tplc="1C090001">
      <w:start w:val="1"/>
      <w:numFmt w:val="bullet"/>
      <w:lvlText w:val=""/>
      <w:lvlJc w:val="left"/>
      <w:pPr>
        <w:ind w:left="720" w:hanging="360"/>
      </w:pPr>
      <w:rPr>
        <w:rFonts w:ascii="Symbol" w:hAnsi="Symbol" w:hint="default"/>
      </w:rPr>
    </w:lvl>
    <w:lvl w:ilvl="1" w:tplc="010A5720">
      <w:numFmt w:val="bullet"/>
      <w:lvlText w:val="•"/>
      <w:lvlJc w:val="left"/>
      <w:pPr>
        <w:ind w:left="1440" w:hanging="360"/>
      </w:pPr>
      <w:rPr>
        <w:rFonts w:ascii="Arial" w:eastAsiaTheme="minorHAnsi"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46725506"/>
    <w:multiLevelType w:val="hybridMultilevel"/>
    <w:tmpl w:val="0D5268A0"/>
    <w:lvl w:ilvl="0" w:tplc="1C090001">
      <w:start w:val="1"/>
      <w:numFmt w:val="bullet"/>
      <w:lvlText w:val=""/>
      <w:lvlJc w:val="left"/>
      <w:pPr>
        <w:ind w:left="1233" w:hanging="360"/>
      </w:pPr>
      <w:rPr>
        <w:rFonts w:ascii="Symbol" w:hAnsi="Symbol" w:hint="default"/>
      </w:rPr>
    </w:lvl>
    <w:lvl w:ilvl="1" w:tplc="1C090003" w:tentative="1">
      <w:start w:val="1"/>
      <w:numFmt w:val="bullet"/>
      <w:lvlText w:val="o"/>
      <w:lvlJc w:val="left"/>
      <w:pPr>
        <w:ind w:left="1953" w:hanging="360"/>
      </w:pPr>
      <w:rPr>
        <w:rFonts w:ascii="Courier New" w:hAnsi="Courier New" w:cs="Courier New" w:hint="default"/>
      </w:rPr>
    </w:lvl>
    <w:lvl w:ilvl="2" w:tplc="1C090005" w:tentative="1">
      <w:start w:val="1"/>
      <w:numFmt w:val="bullet"/>
      <w:lvlText w:val=""/>
      <w:lvlJc w:val="left"/>
      <w:pPr>
        <w:ind w:left="2673" w:hanging="360"/>
      </w:pPr>
      <w:rPr>
        <w:rFonts w:ascii="Wingdings" w:hAnsi="Wingdings" w:hint="default"/>
      </w:rPr>
    </w:lvl>
    <w:lvl w:ilvl="3" w:tplc="1C090001" w:tentative="1">
      <w:start w:val="1"/>
      <w:numFmt w:val="bullet"/>
      <w:lvlText w:val=""/>
      <w:lvlJc w:val="left"/>
      <w:pPr>
        <w:ind w:left="3393" w:hanging="360"/>
      </w:pPr>
      <w:rPr>
        <w:rFonts w:ascii="Symbol" w:hAnsi="Symbol" w:hint="default"/>
      </w:rPr>
    </w:lvl>
    <w:lvl w:ilvl="4" w:tplc="1C090003" w:tentative="1">
      <w:start w:val="1"/>
      <w:numFmt w:val="bullet"/>
      <w:lvlText w:val="o"/>
      <w:lvlJc w:val="left"/>
      <w:pPr>
        <w:ind w:left="4113" w:hanging="360"/>
      </w:pPr>
      <w:rPr>
        <w:rFonts w:ascii="Courier New" w:hAnsi="Courier New" w:cs="Courier New" w:hint="default"/>
      </w:rPr>
    </w:lvl>
    <w:lvl w:ilvl="5" w:tplc="1C090005" w:tentative="1">
      <w:start w:val="1"/>
      <w:numFmt w:val="bullet"/>
      <w:lvlText w:val=""/>
      <w:lvlJc w:val="left"/>
      <w:pPr>
        <w:ind w:left="4833" w:hanging="360"/>
      </w:pPr>
      <w:rPr>
        <w:rFonts w:ascii="Wingdings" w:hAnsi="Wingdings" w:hint="default"/>
      </w:rPr>
    </w:lvl>
    <w:lvl w:ilvl="6" w:tplc="1C090001" w:tentative="1">
      <w:start w:val="1"/>
      <w:numFmt w:val="bullet"/>
      <w:lvlText w:val=""/>
      <w:lvlJc w:val="left"/>
      <w:pPr>
        <w:ind w:left="5553" w:hanging="360"/>
      </w:pPr>
      <w:rPr>
        <w:rFonts w:ascii="Symbol" w:hAnsi="Symbol" w:hint="default"/>
      </w:rPr>
    </w:lvl>
    <w:lvl w:ilvl="7" w:tplc="1C090003" w:tentative="1">
      <w:start w:val="1"/>
      <w:numFmt w:val="bullet"/>
      <w:lvlText w:val="o"/>
      <w:lvlJc w:val="left"/>
      <w:pPr>
        <w:ind w:left="6273" w:hanging="360"/>
      </w:pPr>
      <w:rPr>
        <w:rFonts w:ascii="Courier New" w:hAnsi="Courier New" w:cs="Courier New" w:hint="default"/>
      </w:rPr>
    </w:lvl>
    <w:lvl w:ilvl="8" w:tplc="1C090005" w:tentative="1">
      <w:start w:val="1"/>
      <w:numFmt w:val="bullet"/>
      <w:lvlText w:val=""/>
      <w:lvlJc w:val="left"/>
      <w:pPr>
        <w:ind w:left="6993" w:hanging="360"/>
      </w:pPr>
      <w:rPr>
        <w:rFonts w:ascii="Wingdings" w:hAnsi="Wingdings" w:hint="default"/>
      </w:rPr>
    </w:lvl>
  </w:abstractNum>
  <w:abstractNum w:abstractNumId="10">
    <w:nsid w:val="51102501"/>
    <w:multiLevelType w:val="hybridMultilevel"/>
    <w:tmpl w:val="B80664C6"/>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1">
    <w:nsid w:val="525427DF"/>
    <w:multiLevelType w:val="hybridMultilevel"/>
    <w:tmpl w:val="424474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542258E5"/>
    <w:multiLevelType w:val="hybridMultilevel"/>
    <w:tmpl w:val="08F043A2"/>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13">
    <w:nsid w:val="5BF3433F"/>
    <w:multiLevelType w:val="hybridMultilevel"/>
    <w:tmpl w:val="6CB01CDC"/>
    <w:lvl w:ilvl="0" w:tplc="1C090001">
      <w:start w:val="1"/>
      <w:numFmt w:val="bullet"/>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start w:val="1"/>
      <w:numFmt w:val="bullet"/>
      <w:lvlText w:val=""/>
      <w:lvlJc w:val="left"/>
      <w:pPr>
        <w:ind w:left="2444" w:hanging="360"/>
      </w:pPr>
      <w:rPr>
        <w:rFonts w:ascii="Wingdings" w:hAnsi="Wingdings" w:hint="default"/>
      </w:rPr>
    </w:lvl>
    <w:lvl w:ilvl="3" w:tplc="1C090001">
      <w:start w:val="1"/>
      <w:numFmt w:val="bullet"/>
      <w:lvlText w:val=""/>
      <w:lvlJc w:val="left"/>
      <w:pPr>
        <w:ind w:left="3164" w:hanging="360"/>
      </w:pPr>
      <w:rPr>
        <w:rFonts w:ascii="Symbol" w:hAnsi="Symbol" w:hint="default"/>
      </w:rPr>
    </w:lvl>
    <w:lvl w:ilvl="4" w:tplc="1C090003">
      <w:start w:val="1"/>
      <w:numFmt w:val="bullet"/>
      <w:lvlText w:val="o"/>
      <w:lvlJc w:val="left"/>
      <w:pPr>
        <w:ind w:left="3884" w:hanging="360"/>
      </w:pPr>
      <w:rPr>
        <w:rFonts w:ascii="Courier New" w:hAnsi="Courier New" w:cs="Courier New" w:hint="default"/>
      </w:rPr>
    </w:lvl>
    <w:lvl w:ilvl="5" w:tplc="1C090005">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4">
    <w:nsid w:val="5FB02DE9"/>
    <w:multiLevelType w:val="hybridMultilevel"/>
    <w:tmpl w:val="3092ABB8"/>
    <w:lvl w:ilvl="0" w:tplc="D1B84180">
      <w:start w:val="1"/>
      <w:numFmt w:val="lowerRoman"/>
      <w:lvlText w:val="%1)"/>
      <w:lvlJc w:val="left"/>
      <w:pPr>
        <w:ind w:left="1625" w:hanging="720"/>
      </w:pPr>
      <w:rPr>
        <w:rFonts w:hint="default"/>
      </w:rPr>
    </w:lvl>
    <w:lvl w:ilvl="1" w:tplc="1C090019" w:tentative="1">
      <w:start w:val="1"/>
      <w:numFmt w:val="lowerLetter"/>
      <w:lvlText w:val="%2."/>
      <w:lvlJc w:val="left"/>
      <w:pPr>
        <w:ind w:left="1985" w:hanging="360"/>
      </w:pPr>
    </w:lvl>
    <w:lvl w:ilvl="2" w:tplc="1C09001B" w:tentative="1">
      <w:start w:val="1"/>
      <w:numFmt w:val="lowerRoman"/>
      <w:lvlText w:val="%3."/>
      <w:lvlJc w:val="right"/>
      <w:pPr>
        <w:ind w:left="2705" w:hanging="180"/>
      </w:pPr>
    </w:lvl>
    <w:lvl w:ilvl="3" w:tplc="1C09000F" w:tentative="1">
      <w:start w:val="1"/>
      <w:numFmt w:val="decimal"/>
      <w:lvlText w:val="%4."/>
      <w:lvlJc w:val="left"/>
      <w:pPr>
        <w:ind w:left="3425" w:hanging="360"/>
      </w:pPr>
    </w:lvl>
    <w:lvl w:ilvl="4" w:tplc="1C090019" w:tentative="1">
      <w:start w:val="1"/>
      <w:numFmt w:val="lowerLetter"/>
      <w:lvlText w:val="%5."/>
      <w:lvlJc w:val="left"/>
      <w:pPr>
        <w:ind w:left="4145" w:hanging="360"/>
      </w:pPr>
    </w:lvl>
    <w:lvl w:ilvl="5" w:tplc="1C09001B" w:tentative="1">
      <w:start w:val="1"/>
      <w:numFmt w:val="lowerRoman"/>
      <w:lvlText w:val="%6."/>
      <w:lvlJc w:val="right"/>
      <w:pPr>
        <w:ind w:left="4865" w:hanging="180"/>
      </w:pPr>
    </w:lvl>
    <w:lvl w:ilvl="6" w:tplc="1C09000F" w:tentative="1">
      <w:start w:val="1"/>
      <w:numFmt w:val="decimal"/>
      <w:lvlText w:val="%7."/>
      <w:lvlJc w:val="left"/>
      <w:pPr>
        <w:ind w:left="5585" w:hanging="360"/>
      </w:pPr>
    </w:lvl>
    <w:lvl w:ilvl="7" w:tplc="1C090019" w:tentative="1">
      <w:start w:val="1"/>
      <w:numFmt w:val="lowerLetter"/>
      <w:lvlText w:val="%8."/>
      <w:lvlJc w:val="left"/>
      <w:pPr>
        <w:ind w:left="6305" w:hanging="360"/>
      </w:pPr>
    </w:lvl>
    <w:lvl w:ilvl="8" w:tplc="1C09001B" w:tentative="1">
      <w:start w:val="1"/>
      <w:numFmt w:val="lowerRoman"/>
      <w:lvlText w:val="%9."/>
      <w:lvlJc w:val="right"/>
      <w:pPr>
        <w:ind w:left="7025" w:hanging="180"/>
      </w:pPr>
    </w:lvl>
  </w:abstractNum>
  <w:abstractNum w:abstractNumId="15">
    <w:nsid w:val="650C4C52"/>
    <w:multiLevelType w:val="hybridMultilevel"/>
    <w:tmpl w:val="410A90EE"/>
    <w:lvl w:ilvl="0" w:tplc="1C090001">
      <w:start w:val="1"/>
      <w:numFmt w:val="bullet"/>
      <w:lvlText w:val=""/>
      <w:lvlJc w:val="left"/>
      <w:pPr>
        <w:ind w:left="1789" w:hanging="360"/>
      </w:pPr>
      <w:rPr>
        <w:rFonts w:ascii="Symbol" w:hAnsi="Symbol" w:hint="default"/>
      </w:rPr>
    </w:lvl>
    <w:lvl w:ilvl="1" w:tplc="1C090003" w:tentative="1">
      <w:start w:val="1"/>
      <w:numFmt w:val="bullet"/>
      <w:lvlText w:val="o"/>
      <w:lvlJc w:val="left"/>
      <w:pPr>
        <w:ind w:left="2509" w:hanging="360"/>
      </w:pPr>
      <w:rPr>
        <w:rFonts w:ascii="Courier New" w:hAnsi="Courier New" w:cs="Courier New" w:hint="default"/>
      </w:rPr>
    </w:lvl>
    <w:lvl w:ilvl="2" w:tplc="1C090005" w:tentative="1">
      <w:start w:val="1"/>
      <w:numFmt w:val="bullet"/>
      <w:lvlText w:val=""/>
      <w:lvlJc w:val="left"/>
      <w:pPr>
        <w:ind w:left="3229" w:hanging="360"/>
      </w:pPr>
      <w:rPr>
        <w:rFonts w:ascii="Wingdings" w:hAnsi="Wingdings" w:hint="default"/>
      </w:rPr>
    </w:lvl>
    <w:lvl w:ilvl="3" w:tplc="1C090001" w:tentative="1">
      <w:start w:val="1"/>
      <w:numFmt w:val="bullet"/>
      <w:lvlText w:val=""/>
      <w:lvlJc w:val="left"/>
      <w:pPr>
        <w:ind w:left="3949" w:hanging="360"/>
      </w:pPr>
      <w:rPr>
        <w:rFonts w:ascii="Symbol" w:hAnsi="Symbol" w:hint="default"/>
      </w:rPr>
    </w:lvl>
    <w:lvl w:ilvl="4" w:tplc="1C090003" w:tentative="1">
      <w:start w:val="1"/>
      <w:numFmt w:val="bullet"/>
      <w:lvlText w:val="o"/>
      <w:lvlJc w:val="left"/>
      <w:pPr>
        <w:ind w:left="4669" w:hanging="360"/>
      </w:pPr>
      <w:rPr>
        <w:rFonts w:ascii="Courier New" w:hAnsi="Courier New" w:cs="Courier New" w:hint="default"/>
      </w:rPr>
    </w:lvl>
    <w:lvl w:ilvl="5" w:tplc="1C090005" w:tentative="1">
      <w:start w:val="1"/>
      <w:numFmt w:val="bullet"/>
      <w:lvlText w:val=""/>
      <w:lvlJc w:val="left"/>
      <w:pPr>
        <w:ind w:left="5389" w:hanging="360"/>
      </w:pPr>
      <w:rPr>
        <w:rFonts w:ascii="Wingdings" w:hAnsi="Wingdings" w:hint="default"/>
      </w:rPr>
    </w:lvl>
    <w:lvl w:ilvl="6" w:tplc="1C090001" w:tentative="1">
      <w:start w:val="1"/>
      <w:numFmt w:val="bullet"/>
      <w:lvlText w:val=""/>
      <w:lvlJc w:val="left"/>
      <w:pPr>
        <w:ind w:left="6109" w:hanging="360"/>
      </w:pPr>
      <w:rPr>
        <w:rFonts w:ascii="Symbol" w:hAnsi="Symbol" w:hint="default"/>
      </w:rPr>
    </w:lvl>
    <w:lvl w:ilvl="7" w:tplc="1C090003" w:tentative="1">
      <w:start w:val="1"/>
      <w:numFmt w:val="bullet"/>
      <w:lvlText w:val="o"/>
      <w:lvlJc w:val="left"/>
      <w:pPr>
        <w:ind w:left="6829" w:hanging="360"/>
      </w:pPr>
      <w:rPr>
        <w:rFonts w:ascii="Courier New" w:hAnsi="Courier New" w:cs="Courier New" w:hint="default"/>
      </w:rPr>
    </w:lvl>
    <w:lvl w:ilvl="8" w:tplc="1C090005" w:tentative="1">
      <w:start w:val="1"/>
      <w:numFmt w:val="bullet"/>
      <w:lvlText w:val=""/>
      <w:lvlJc w:val="left"/>
      <w:pPr>
        <w:ind w:left="7549" w:hanging="360"/>
      </w:pPr>
      <w:rPr>
        <w:rFonts w:ascii="Wingdings" w:hAnsi="Wingdings" w:hint="default"/>
      </w:rPr>
    </w:lvl>
  </w:abstractNum>
  <w:abstractNum w:abstractNumId="16">
    <w:nsid w:val="68B0672E"/>
    <w:multiLevelType w:val="singleLevel"/>
    <w:tmpl w:val="591E51D0"/>
    <w:lvl w:ilvl="0">
      <w:start w:val="1"/>
      <w:numFmt w:val="bullet"/>
      <w:pStyle w:val="Heading4"/>
      <w:lvlText w:val=""/>
      <w:lvlJc w:val="left"/>
      <w:pPr>
        <w:tabs>
          <w:tab w:val="num" w:pos="1134"/>
        </w:tabs>
        <w:ind w:left="1134" w:hanging="425"/>
      </w:pPr>
      <w:rPr>
        <w:rFonts w:ascii="Symbol" w:hAnsi="Symbol" w:hint="default"/>
      </w:rPr>
    </w:lvl>
  </w:abstractNum>
  <w:abstractNum w:abstractNumId="17">
    <w:nsid w:val="762006D0"/>
    <w:multiLevelType w:val="multilevel"/>
    <w:tmpl w:val="5EDA44A4"/>
    <w:lvl w:ilvl="0">
      <w:start w:val="1"/>
      <w:numFmt w:val="decimal"/>
      <w:pStyle w:val="H1"/>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b/>
        <w:bCs/>
      </w:rPr>
    </w:lvl>
    <w:lvl w:ilvl="2">
      <w:start w:val="1"/>
      <w:numFmt w:val="decimal"/>
      <w:isLgl/>
      <w:lvlText w:val="%1.%2.%3."/>
      <w:lvlJc w:val="left"/>
      <w:pPr>
        <w:tabs>
          <w:tab w:val="num" w:pos="2138"/>
        </w:tabs>
        <w:ind w:left="1758" w:hanging="340"/>
      </w:pPr>
      <w:rPr>
        <w:rFonts w:cs="Times New Roman" w:hint="default"/>
      </w:rPr>
    </w:lvl>
    <w:lvl w:ilvl="3">
      <w:start w:val="1"/>
      <w:numFmt w:val="decimal"/>
      <w:pStyle w:val="H4"/>
      <w:isLgl/>
      <w:lvlText w:val="%1.%2.%3.%4."/>
      <w:lvlJc w:val="left"/>
      <w:pPr>
        <w:tabs>
          <w:tab w:val="num" w:pos="1080"/>
        </w:tabs>
        <w:ind w:left="1080" w:hanging="720"/>
      </w:pPr>
      <w:rPr>
        <w:rFonts w:cs="Times New Roman" w:hint="default"/>
      </w:rPr>
    </w:lvl>
    <w:lvl w:ilvl="4">
      <w:start w:val="1"/>
      <w:numFmt w:val="decimal"/>
      <w:pStyle w:val="H5"/>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nsid w:val="769048F4"/>
    <w:multiLevelType w:val="hybridMultilevel"/>
    <w:tmpl w:val="F02A147A"/>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9">
    <w:nsid w:val="78B33285"/>
    <w:multiLevelType w:val="hybridMultilevel"/>
    <w:tmpl w:val="CB087182"/>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20">
    <w:nsid w:val="7DAE5FEB"/>
    <w:multiLevelType w:val="hybridMultilevel"/>
    <w:tmpl w:val="306ADCA6"/>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21">
    <w:nsid w:val="7E863080"/>
    <w:multiLevelType w:val="hybridMultilevel"/>
    <w:tmpl w:val="9C72543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3"/>
  </w:num>
  <w:num w:numId="2">
    <w:abstractNumId w:val="16"/>
  </w:num>
  <w:num w:numId="3">
    <w:abstractNumId w:val="7"/>
  </w:num>
  <w:num w:numId="4">
    <w:abstractNumId w:val="17"/>
  </w:num>
  <w:num w:numId="5">
    <w:abstractNumId w:val="14"/>
  </w:num>
  <w:num w:numId="6">
    <w:abstractNumId w:val="0"/>
  </w:num>
  <w:num w:numId="7">
    <w:abstractNumId w:val="11"/>
  </w:num>
  <w:num w:numId="8">
    <w:abstractNumId w:val="6"/>
  </w:num>
  <w:num w:numId="9">
    <w:abstractNumId w:val="4"/>
  </w:num>
  <w:num w:numId="10">
    <w:abstractNumId w:val="8"/>
  </w:num>
  <w:num w:numId="11">
    <w:abstractNumId w:val="13"/>
  </w:num>
  <w:num w:numId="12">
    <w:abstractNumId w:val="21"/>
  </w:num>
  <w:num w:numId="13">
    <w:abstractNumId w:val="20"/>
  </w:num>
  <w:num w:numId="14">
    <w:abstractNumId w:val="12"/>
  </w:num>
  <w:num w:numId="15">
    <w:abstractNumId w:val="19"/>
  </w:num>
  <w:num w:numId="16">
    <w:abstractNumId w:val="9"/>
  </w:num>
  <w:num w:numId="17">
    <w:abstractNumId w:val="2"/>
  </w:num>
  <w:num w:numId="18">
    <w:abstractNumId w:val="15"/>
  </w:num>
  <w:num w:numId="19">
    <w:abstractNumId w:val="18"/>
  </w:num>
  <w:num w:numId="20">
    <w:abstractNumId w:val="5"/>
  </w:num>
  <w:num w:numId="21">
    <w:abstractNumId w:val="1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8" w:dllVersion="513" w:checkStyle="1"/>
  <w:activeWritingStyle w:appName="MSWord" w:lang="en-US" w:vendorID="8" w:dllVersion="513" w:checkStyle="1"/>
  <w:activeWritingStyle w:appName="MSWord" w:lang="en-ZA"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95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176"/>
    <w:rsid w:val="00007B4A"/>
    <w:rsid w:val="0003618E"/>
    <w:rsid w:val="00036AA2"/>
    <w:rsid w:val="0004033C"/>
    <w:rsid w:val="0007037A"/>
    <w:rsid w:val="00071580"/>
    <w:rsid w:val="000774DB"/>
    <w:rsid w:val="00077783"/>
    <w:rsid w:val="000C036F"/>
    <w:rsid w:val="000C0408"/>
    <w:rsid w:val="000C645A"/>
    <w:rsid w:val="000D23DB"/>
    <w:rsid w:val="000F455A"/>
    <w:rsid w:val="000F4D1C"/>
    <w:rsid w:val="001053C2"/>
    <w:rsid w:val="001108F8"/>
    <w:rsid w:val="001113BF"/>
    <w:rsid w:val="00114D20"/>
    <w:rsid w:val="001164E3"/>
    <w:rsid w:val="00136B2D"/>
    <w:rsid w:val="00142141"/>
    <w:rsid w:val="0015430E"/>
    <w:rsid w:val="001562F5"/>
    <w:rsid w:val="0016041D"/>
    <w:rsid w:val="001619C1"/>
    <w:rsid w:val="0017296E"/>
    <w:rsid w:val="001738F7"/>
    <w:rsid w:val="0019642C"/>
    <w:rsid w:val="001C23F4"/>
    <w:rsid w:val="001C5039"/>
    <w:rsid w:val="001C5CB3"/>
    <w:rsid w:val="001F64D3"/>
    <w:rsid w:val="0020399F"/>
    <w:rsid w:val="002077FE"/>
    <w:rsid w:val="002117FF"/>
    <w:rsid w:val="00212747"/>
    <w:rsid w:val="002308EE"/>
    <w:rsid w:val="00232530"/>
    <w:rsid w:val="00233B32"/>
    <w:rsid w:val="002700D2"/>
    <w:rsid w:val="00271E7A"/>
    <w:rsid w:val="00277E5C"/>
    <w:rsid w:val="002F0B7D"/>
    <w:rsid w:val="002F38AC"/>
    <w:rsid w:val="003019C6"/>
    <w:rsid w:val="00345D84"/>
    <w:rsid w:val="00346631"/>
    <w:rsid w:val="00360256"/>
    <w:rsid w:val="00372BBD"/>
    <w:rsid w:val="003842B9"/>
    <w:rsid w:val="003A364B"/>
    <w:rsid w:val="003B7A59"/>
    <w:rsid w:val="003D4AB1"/>
    <w:rsid w:val="003E2C7B"/>
    <w:rsid w:val="003E5DA9"/>
    <w:rsid w:val="0040642A"/>
    <w:rsid w:val="00422A70"/>
    <w:rsid w:val="004233B5"/>
    <w:rsid w:val="00445DDB"/>
    <w:rsid w:val="00455446"/>
    <w:rsid w:val="00456B02"/>
    <w:rsid w:val="00475610"/>
    <w:rsid w:val="00475A99"/>
    <w:rsid w:val="00491660"/>
    <w:rsid w:val="00492FF7"/>
    <w:rsid w:val="00497C96"/>
    <w:rsid w:val="004D2989"/>
    <w:rsid w:val="004D2DB6"/>
    <w:rsid w:val="004D6E8C"/>
    <w:rsid w:val="004E1176"/>
    <w:rsid w:val="004F0E6E"/>
    <w:rsid w:val="0050741E"/>
    <w:rsid w:val="00512B09"/>
    <w:rsid w:val="005270C1"/>
    <w:rsid w:val="00530B5A"/>
    <w:rsid w:val="0053114C"/>
    <w:rsid w:val="005338FB"/>
    <w:rsid w:val="00542165"/>
    <w:rsid w:val="00551A6D"/>
    <w:rsid w:val="00552B42"/>
    <w:rsid w:val="00555381"/>
    <w:rsid w:val="0057006F"/>
    <w:rsid w:val="00570C44"/>
    <w:rsid w:val="005855AD"/>
    <w:rsid w:val="00595F5B"/>
    <w:rsid w:val="005966D7"/>
    <w:rsid w:val="005B0C83"/>
    <w:rsid w:val="005D1A25"/>
    <w:rsid w:val="005D2BF1"/>
    <w:rsid w:val="005D7348"/>
    <w:rsid w:val="005E2B53"/>
    <w:rsid w:val="005F27FA"/>
    <w:rsid w:val="006138F9"/>
    <w:rsid w:val="00617E42"/>
    <w:rsid w:val="006259FC"/>
    <w:rsid w:val="00672BB1"/>
    <w:rsid w:val="006A04AA"/>
    <w:rsid w:val="006A0E9C"/>
    <w:rsid w:val="006A1DA5"/>
    <w:rsid w:val="006C0232"/>
    <w:rsid w:val="006D3F4F"/>
    <w:rsid w:val="006F2FDF"/>
    <w:rsid w:val="006F46DD"/>
    <w:rsid w:val="0073779A"/>
    <w:rsid w:val="00741F07"/>
    <w:rsid w:val="00751AD9"/>
    <w:rsid w:val="00753A94"/>
    <w:rsid w:val="00760319"/>
    <w:rsid w:val="007622C9"/>
    <w:rsid w:val="00764305"/>
    <w:rsid w:val="00772382"/>
    <w:rsid w:val="0079365C"/>
    <w:rsid w:val="007A569F"/>
    <w:rsid w:val="007C7518"/>
    <w:rsid w:val="007D422E"/>
    <w:rsid w:val="007E6CD7"/>
    <w:rsid w:val="007F1B6A"/>
    <w:rsid w:val="007F4B68"/>
    <w:rsid w:val="008032F2"/>
    <w:rsid w:val="00845F9A"/>
    <w:rsid w:val="0085108D"/>
    <w:rsid w:val="00851F03"/>
    <w:rsid w:val="0085204D"/>
    <w:rsid w:val="00861D87"/>
    <w:rsid w:val="00862FAE"/>
    <w:rsid w:val="00863C0D"/>
    <w:rsid w:val="00864263"/>
    <w:rsid w:val="00867A09"/>
    <w:rsid w:val="0088012C"/>
    <w:rsid w:val="00890F94"/>
    <w:rsid w:val="008C10F0"/>
    <w:rsid w:val="008C12EA"/>
    <w:rsid w:val="008C3A3B"/>
    <w:rsid w:val="008C62D6"/>
    <w:rsid w:val="008E34C4"/>
    <w:rsid w:val="008F44E4"/>
    <w:rsid w:val="00904277"/>
    <w:rsid w:val="00910E68"/>
    <w:rsid w:val="0092297F"/>
    <w:rsid w:val="00942CFB"/>
    <w:rsid w:val="00956689"/>
    <w:rsid w:val="00957AF0"/>
    <w:rsid w:val="00965624"/>
    <w:rsid w:val="009941FE"/>
    <w:rsid w:val="009B090A"/>
    <w:rsid w:val="009B2AD7"/>
    <w:rsid w:val="009B2DFC"/>
    <w:rsid w:val="009B7F31"/>
    <w:rsid w:val="009D6AF3"/>
    <w:rsid w:val="009F6B42"/>
    <w:rsid w:val="00A14D74"/>
    <w:rsid w:val="00A23618"/>
    <w:rsid w:val="00A33C07"/>
    <w:rsid w:val="00A644DD"/>
    <w:rsid w:val="00A710D9"/>
    <w:rsid w:val="00A76FB8"/>
    <w:rsid w:val="00A8328E"/>
    <w:rsid w:val="00A86321"/>
    <w:rsid w:val="00AA4AA0"/>
    <w:rsid w:val="00AA7A37"/>
    <w:rsid w:val="00B00B44"/>
    <w:rsid w:val="00B33973"/>
    <w:rsid w:val="00B34857"/>
    <w:rsid w:val="00B471F1"/>
    <w:rsid w:val="00B475E1"/>
    <w:rsid w:val="00B77258"/>
    <w:rsid w:val="00BD507F"/>
    <w:rsid w:val="00BD698D"/>
    <w:rsid w:val="00BD6B26"/>
    <w:rsid w:val="00BE1062"/>
    <w:rsid w:val="00C12822"/>
    <w:rsid w:val="00C21E78"/>
    <w:rsid w:val="00C30B8B"/>
    <w:rsid w:val="00C3458B"/>
    <w:rsid w:val="00C42ABA"/>
    <w:rsid w:val="00C435F1"/>
    <w:rsid w:val="00C65318"/>
    <w:rsid w:val="00C7654A"/>
    <w:rsid w:val="00C80D8F"/>
    <w:rsid w:val="00C83507"/>
    <w:rsid w:val="00C84D03"/>
    <w:rsid w:val="00CD3027"/>
    <w:rsid w:val="00D1118E"/>
    <w:rsid w:val="00D34828"/>
    <w:rsid w:val="00D76195"/>
    <w:rsid w:val="00DA15DA"/>
    <w:rsid w:val="00DB0440"/>
    <w:rsid w:val="00DC032A"/>
    <w:rsid w:val="00DD66F1"/>
    <w:rsid w:val="00DE77FC"/>
    <w:rsid w:val="00E0564C"/>
    <w:rsid w:val="00E0572C"/>
    <w:rsid w:val="00E1427E"/>
    <w:rsid w:val="00E230C7"/>
    <w:rsid w:val="00E3351B"/>
    <w:rsid w:val="00E347C2"/>
    <w:rsid w:val="00E81D8D"/>
    <w:rsid w:val="00E87DC9"/>
    <w:rsid w:val="00E912AC"/>
    <w:rsid w:val="00E9371C"/>
    <w:rsid w:val="00EB247D"/>
    <w:rsid w:val="00EC3CD0"/>
    <w:rsid w:val="00ED00BC"/>
    <w:rsid w:val="00ED4357"/>
    <w:rsid w:val="00EE410B"/>
    <w:rsid w:val="00F635D2"/>
    <w:rsid w:val="00F6713A"/>
    <w:rsid w:val="00F761BA"/>
    <w:rsid w:val="00F855AA"/>
    <w:rsid w:val="00FA21AD"/>
    <w:rsid w:val="00FB3BDC"/>
    <w:rsid w:val="00FC1C1A"/>
    <w:rsid w:val="00FD22DD"/>
    <w:rsid w:val="00FD427A"/>
    <w:rsid w:val="00FE3AD7"/>
    <w:rsid w:val="00FE40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258"/>
    <w:pPr>
      <w:spacing w:before="60" w:after="60"/>
    </w:pPr>
    <w:rPr>
      <w:rFonts w:ascii="Arial" w:hAnsi="Arial"/>
      <w:sz w:val="22"/>
      <w:lang w:val="en-GB" w:eastAsia="en-GB"/>
    </w:rPr>
  </w:style>
  <w:style w:type="paragraph" w:styleId="Heading1">
    <w:name w:val="heading 1"/>
    <w:basedOn w:val="Normal"/>
    <w:next w:val="Normal"/>
    <w:qFormat/>
    <w:pPr>
      <w:numPr>
        <w:numId w:val="1"/>
      </w:numPr>
      <w:spacing w:before="120" w:after="120"/>
      <w:outlineLvl w:val="0"/>
    </w:pPr>
    <w:rPr>
      <w:b/>
      <w:caps/>
    </w:rPr>
  </w:style>
  <w:style w:type="paragraph" w:styleId="Heading2">
    <w:name w:val="heading 2"/>
    <w:basedOn w:val="Normal"/>
    <w:next w:val="Normal"/>
    <w:qFormat/>
    <w:pPr>
      <w:numPr>
        <w:ilvl w:val="1"/>
        <w:numId w:val="1"/>
      </w:numPr>
      <w:spacing w:before="120" w:after="120"/>
      <w:outlineLvl w:val="1"/>
    </w:pPr>
    <w:rPr>
      <w:b/>
    </w:rPr>
  </w:style>
  <w:style w:type="paragraph" w:styleId="Heading3">
    <w:name w:val="heading 3"/>
    <w:basedOn w:val="Normal"/>
    <w:next w:val="Normal"/>
    <w:qFormat/>
    <w:pPr>
      <w:numPr>
        <w:ilvl w:val="2"/>
        <w:numId w:val="1"/>
      </w:numPr>
      <w:outlineLvl w:val="2"/>
    </w:pPr>
    <w:rPr>
      <w:b/>
    </w:rPr>
  </w:style>
  <w:style w:type="paragraph" w:styleId="Heading4">
    <w:name w:val="heading 4"/>
    <w:basedOn w:val="Normal"/>
    <w:next w:val="Normal"/>
    <w:qFormat/>
    <w:pPr>
      <w:numPr>
        <w:numId w:val="2"/>
      </w:numPr>
      <w:jc w:val="both"/>
      <w:outlineLvl w:val="3"/>
    </w:pPr>
  </w:style>
  <w:style w:type="paragraph" w:styleId="Heading5">
    <w:name w:val="heading 5"/>
    <w:basedOn w:val="Normal"/>
    <w:next w:val="Normal"/>
    <w:qFormat/>
    <w:pPr>
      <w:numPr>
        <w:numId w:val="3"/>
      </w:numPr>
      <w:jc w:val="both"/>
      <w:outlineLvl w:val="4"/>
    </w:pPr>
  </w:style>
  <w:style w:type="paragraph" w:styleId="Heading6">
    <w:name w:val="heading 6"/>
    <w:basedOn w:val="Normal"/>
    <w:next w:val="Normal"/>
    <w:qFormat/>
    <w:pPr>
      <w:ind w:left="4320" w:hanging="720"/>
      <w:outlineLvl w:val="5"/>
    </w:pPr>
  </w:style>
  <w:style w:type="paragraph" w:styleId="Heading7">
    <w:name w:val="heading 7"/>
    <w:basedOn w:val="Normal"/>
    <w:next w:val="Normal"/>
    <w:qFormat/>
    <w:pPr>
      <w:ind w:left="5040" w:hanging="720"/>
      <w:outlineLvl w:val="6"/>
    </w:pPr>
  </w:style>
  <w:style w:type="paragraph" w:styleId="Heading8">
    <w:name w:val="heading 8"/>
    <w:basedOn w:val="Normal"/>
    <w:next w:val="Normal"/>
    <w:qFormat/>
    <w:pPr>
      <w:ind w:left="5760" w:hanging="720"/>
      <w:outlineLvl w:val="7"/>
    </w:pPr>
  </w:style>
  <w:style w:type="paragraph" w:styleId="Heading9">
    <w:name w:val="heading 9"/>
    <w:basedOn w:val="Normal"/>
    <w:next w:val="Normal"/>
    <w:qFormat/>
    <w:pPr>
      <w:spacing w:before="240"/>
      <w:ind w:left="6480" w:hanging="72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Heading3">
    <w:name w:val="Body Text Heading3"/>
    <w:basedOn w:val="BodyTextFirstIndent2"/>
    <w:pPr>
      <w:spacing w:after="60"/>
      <w:ind w:left="851" w:firstLine="0"/>
      <w:jc w:val="both"/>
    </w:pPr>
  </w:style>
  <w:style w:type="paragraph" w:styleId="BodyTextFirstIndent2">
    <w:name w:val="Body Text First Indent 2"/>
    <w:basedOn w:val="BodyTextIndent"/>
    <w:pPr>
      <w:tabs>
        <w:tab w:val="clear" w:pos="-720"/>
        <w:tab w:val="clear" w:pos="0"/>
      </w:tabs>
      <w:suppressAutoHyphens w:val="0"/>
      <w:spacing w:after="120"/>
      <w:ind w:left="283" w:firstLine="210"/>
      <w:jc w:val="left"/>
    </w:pPr>
    <w:rPr>
      <w:spacing w:val="0"/>
    </w:rPr>
  </w:style>
  <w:style w:type="paragraph" w:styleId="BodyTextIndent">
    <w:name w:val="Body Text Indent"/>
    <w:basedOn w:val="Normal"/>
    <w:pPr>
      <w:tabs>
        <w:tab w:val="left" w:pos="-720"/>
        <w:tab w:val="left" w:pos="0"/>
      </w:tabs>
      <w:suppressAutoHyphens/>
      <w:spacing w:before="40" w:after="40"/>
      <w:ind w:left="709"/>
      <w:jc w:val="both"/>
    </w:pPr>
    <w:rPr>
      <w:spacing w:val="-3"/>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spacing w:before="0" w:after="0"/>
    </w:pPr>
    <w:rPr>
      <w:sz w:val="16"/>
    </w:rPr>
  </w:style>
  <w:style w:type="paragraph" w:styleId="BlockText">
    <w:name w:val="Block Text"/>
    <w:basedOn w:val="Normal"/>
    <w:pPr>
      <w:spacing w:before="0" w:after="0"/>
      <w:ind w:left="709" w:right="708"/>
      <w:jc w:val="both"/>
    </w:pPr>
    <w:rPr>
      <w:sz w:val="20"/>
    </w:rPr>
  </w:style>
  <w:style w:type="paragraph" w:styleId="Caption">
    <w:name w:val="caption"/>
    <w:basedOn w:val="Normal"/>
    <w:next w:val="Normal"/>
    <w:qFormat/>
    <w:pPr>
      <w:tabs>
        <w:tab w:val="left" w:pos="-720"/>
        <w:tab w:val="left" w:pos="709"/>
      </w:tabs>
      <w:suppressAutoHyphens/>
      <w:spacing w:before="120" w:after="120"/>
      <w:ind w:left="709"/>
    </w:pPr>
    <w:rPr>
      <w:b/>
      <w:spacing w:val="-3"/>
      <w:sz w:val="20"/>
    </w:rPr>
  </w:style>
  <w:style w:type="character" w:styleId="PageNumber">
    <w:name w:val="page number"/>
    <w:basedOn w:val="DefaultParagraphFont"/>
  </w:style>
  <w:style w:type="paragraph" w:styleId="BodyText">
    <w:name w:val="Body Text"/>
    <w:basedOn w:val="Normal"/>
    <w:pPr>
      <w:pBdr>
        <w:left w:val="single" w:sz="12" w:space="4" w:color="auto"/>
      </w:pBdr>
      <w:spacing w:before="120" w:after="120"/>
      <w:jc w:val="center"/>
    </w:pPr>
    <w:rPr>
      <w:b/>
      <w:sz w:val="24"/>
    </w:rPr>
  </w:style>
  <w:style w:type="paragraph" w:styleId="EndnoteText">
    <w:name w:val="endnote text"/>
    <w:basedOn w:val="Normal"/>
    <w:semiHidden/>
    <w:pPr>
      <w:widowControl w:val="0"/>
      <w:spacing w:before="0" w:after="0"/>
    </w:pPr>
    <w:rPr>
      <w:rFonts w:ascii="Courier" w:hAnsi="Courier"/>
      <w:sz w:val="24"/>
      <w:lang w:val="en-US"/>
    </w:rPr>
  </w:style>
  <w:style w:type="paragraph" w:styleId="BodyTextIndent2">
    <w:name w:val="Body Text Indent 2"/>
    <w:basedOn w:val="Normal"/>
    <w:pPr>
      <w:widowControl w:val="0"/>
      <w:spacing w:before="0" w:after="0"/>
      <w:ind w:left="1440"/>
    </w:pPr>
    <w:rPr>
      <w:rFonts w:ascii="Times New Roman" w:hAnsi="Times New Roman"/>
      <w:i/>
      <w:spacing w:val="-2"/>
      <w:sz w:val="20"/>
    </w:rPr>
  </w:style>
  <w:style w:type="paragraph" w:styleId="BodyText2">
    <w:name w:val="Body Text 2"/>
    <w:basedOn w:val="Normal"/>
    <w:pPr>
      <w:spacing w:before="120" w:after="120"/>
      <w:jc w:val="both"/>
    </w:pPr>
  </w:style>
  <w:style w:type="paragraph" w:styleId="BalloonText">
    <w:name w:val="Balloon Text"/>
    <w:basedOn w:val="Normal"/>
    <w:semiHidden/>
    <w:rsid w:val="006F2FDF"/>
    <w:rPr>
      <w:rFonts w:ascii="Tahoma" w:hAnsi="Tahoma" w:cs="Tahoma"/>
      <w:sz w:val="16"/>
      <w:szCs w:val="16"/>
    </w:rPr>
  </w:style>
  <w:style w:type="character" w:customStyle="1" w:styleId="FooterChar">
    <w:name w:val="Footer Char"/>
    <w:link w:val="Footer"/>
    <w:uiPriority w:val="99"/>
    <w:rsid w:val="00114D20"/>
    <w:rPr>
      <w:rFonts w:ascii="Arial" w:hAnsi="Arial"/>
      <w:sz w:val="22"/>
      <w:lang w:val="en-GB" w:eastAsia="en-GB"/>
    </w:rPr>
  </w:style>
  <w:style w:type="character" w:customStyle="1" w:styleId="HeaderChar">
    <w:name w:val="Header Char"/>
    <w:link w:val="Header"/>
    <w:uiPriority w:val="99"/>
    <w:rsid w:val="00114D20"/>
    <w:rPr>
      <w:rFonts w:ascii="Arial" w:hAnsi="Arial"/>
      <w:sz w:val="16"/>
      <w:lang w:val="en-GB" w:eastAsia="en-GB"/>
    </w:rPr>
  </w:style>
  <w:style w:type="paragraph" w:customStyle="1" w:styleId="H1">
    <w:name w:val="H1"/>
    <w:basedOn w:val="Normal"/>
    <w:rsid w:val="008C3A3B"/>
    <w:pPr>
      <w:numPr>
        <w:numId w:val="4"/>
      </w:numPr>
      <w:tabs>
        <w:tab w:val="left" w:pos="851"/>
      </w:tabs>
      <w:autoSpaceDE w:val="0"/>
      <w:autoSpaceDN w:val="0"/>
      <w:adjustRightInd w:val="0"/>
      <w:spacing w:before="240" w:after="240"/>
      <w:jc w:val="both"/>
    </w:pPr>
    <w:rPr>
      <w:rFonts w:cs="Arial"/>
      <w:b/>
      <w:bCs/>
      <w:caps/>
      <w:szCs w:val="22"/>
      <w:lang w:val="en-ZA" w:eastAsia="en-US"/>
    </w:rPr>
  </w:style>
  <w:style w:type="paragraph" w:customStyle="1" w:styleId="H4">
    <w:name w:val="H4"/>
    <w:basedOn w:val="Normal"/>
    <w:rsid w:val="008C3A3B"/>
    <w:pPr>
      <w:numPr>
        <w:ilvl w:val="3"/>
        <w:numId w:val="4"/>
      </w:numPr>
      <w:autoSpaceDE w:val="0"/>
      <w:autoSpaceDN w:val="0"/>
      <w:adjustRightInd w:val="0"/>
      <w:spacing w:before="0" w:after="0" w:line="360" w:lineRule="auto"/>
      <w:contextualSpacing/>
      <w:jc w:val="both"/>
    </w:pPr>
    <w:rPr>
      <w:rFonts w:cs="Arial"/>
      <w:sz w:val="20"/>
      <w:lang w:val="en-ZA" w:eastAsia="en-US"/>
    </w:rPr>
  </w:style>
  <w:style w:type="paragraph" w:customStyle="1" w:styleId="H5">
    <w:name w:val="H5"/>
    <w:basedOn w:val="H4"/>
    <w:rsid w:val="008C3A3B"/>
    <w:pPr>
      <w:numPr>
        <w:ilvl w:val="4"/>
      </w:numPr>
      <w:tabs>
        <w:tab w:val="left" w:pos="1134"/>
      </w:tabs>
    </w:pPr>
  </w:style>
  <w:style w:type="table" w:styleId="TableGrid">
    <w:name w:val="Table Grid"/>
    <w:basedOn w:val="TableNormal"/>
    <w:uiPriority w:val="59"/>
    <w:rsid w:val="0059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5E1"/>
    <w:pPr>
      <w:ind w:left="720"/>
      <w:contextualSpacing/>
    </w:pPr>
  </w:style>
  <w:style w:type="table" w:styleId="LightShading">
    <w:name w:val="Light Shading"/>
    <w:basedOn w:val="TableNormal"/>
    <w:uiPriority w:val="60"/>
    <w:rsid w:val="00751A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1">
    <w:name w:val="Light Grid Accent 1"/>
    <w:basedOn w:val="TableNormal"/>
    <w:uiPriority w:val="62"/>
    <w:rsid w:val="00751A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semiHidden/>
    <w:unhideWhenUsed/>
    <w:rsid w:val="00DE77FC"/>
    <w:rPr>
      <w:color w:val="0563C1"/>
      <w:u w:val="single"/>
    </w:rPr>
  </w:style>
  <w:style w:type="paragraph" w:styleId="PlainText">
    <w:name w:val="Plain Text"/>
    <w:basedOn w:val="Normal"/>
    <w:link w:val="PlainTextChar"/>
    <w:uiPriority w:val="99"/>
    <w:unhideWhenUsed/>
    <w:rsid w:val="00DE77FC"/>
    <w:pPr>
      <w:spacing w:before="0" w:after="0"/>
    </w:pPr>
    <w:rPr>
      <w:rFonts w:ascii="Calibri" w:eastAsiaTheme="minorHAnsi" w:hAnsi="Calibri"/>
      <w:color w:val="002060"/>
      <w:szCs w:val="22"/>
      <w:lang w:val="en-ZA" w:eastAsia="en-US"/>
    </w:rPr>
  </w:style>
  <w:style w:type="character" w:customStyle="1" w:styleId="PlainTextChar">
    <w:name w:val="Plain Text Char"/>
    <w:basedOn w:val="DefaultParagraphFont"/>
    <w:link w:val="PlainText"/>
    <w:uiPriority w:val="99"/>
    <w:rsid w:val="00DE77FC"/>
    <w:rPr>
      <w:rFonts w:ascii="Calibri" w:eastAsiaTheme="minorHAnsi" w:hAnsi="Calibri"/>
      <w:color w:val="002060"/>
      <w:sz w:val="22"/>
      <w:szCs w:val="22"/>
      <w:lang w:eastAsia="en-US"/>
    </w:rPr>
  </w:style>
  <w:style w:type="table" w:customStyle="1" w:styleId="TableGrid1">
    <w:name w:val="Table Grid1"/>
    <w:basedOn w:val="TableNormal"/>
    <w:next w:val="TableGrid"/>
    <w:uiPriority w:val="59"/>
    <w:rsid w:val="000715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361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258"/>
    <w:pPr>
      <w:spacing w:before="60" w:after="60"/>
    </w:pPr>
    <w:rPr>
      <w:rFonts w:ascii="Arial" w:hAnsi="Arial"/>
      <w:sz w:val="22"/>
      <w:lang w:val="en-GB" w:eastAsia="en-GB"/>
    </w:rPr>
  </w:style>
  <w:style w:type="paragraph" w:styleId="Heading1">
    <w:name w:val="heading 1"/>
    <w:basedOn w:val="Normal"/>
    <w:next w:val="Normal"/>
    <w:qFormat/>
    <w:pPr>
      <w:numPr>
        <w:numId w:val="1"/>
      </w:numPr>
      <w:spacing w:before="120" w:after="120"/>
      <w:outlineLvl w:val="0"/>
    </w:pPr>
    <w:rPr>
      <w:b/>
      <w:caps/>
    </w:rPr>
  </w:style>
  <w:style w:type="paragraph" w:styleId="Heading2">
    <w:name w:val="heading 2"/>
    <w:basedOn w:val="Normal"/>
    <w:next w:val="Normal"/>
    <w:qFormat/>
    <w:pPr>
      <w:numPr>
        <w:ilvl w:val="1"/>
        <w:numId w:val="1"/>
      </w:numPr>
      <w:spacing w:before="120" w:after="120"/>
      <w:outlineLvl w:val="1"/>
    </w:pPr>
    <w:rPr>
      <w:b/>
    </w:rPr>
  </w:style>
  <w:style w:type="paragraph" w:styleId="Heading3">
    <w:name w:val="heading 3"/>
    <w:basedOn w:val="Normal"/>
    <w:next w:val="Normal"/>
    <w:qFormat/>
    <w:pPr>
      <w:numPr>
        <w:ilvl w:val="2"/>
        <w:numId w:val="1"/>
      </w:numPr>
      <w:outlineLvl w:val="2"/>
    </w:pPr>
    <w:rPr>
      <w:b/>
    </w:rPr>
  </w:style>
  <w:style w:type="paragraph" w:styleId="Heading4">
    <w:name w:val="heading 4"/>
    <w:basedOn w:val="Normal"/>
    <w:next w:val="Normal"/>
    <w:qFormat/>
    <w:pPr>
      <w:numPr>
        <w:numId w:val="2"/>
      </w:numPr>
      <w:jc w:val="both"/>
      <w:outlineLvl w:val="3"/>
    </w:pPr>
  </w:style>
  <w:style w:type="paragraph" w:styleId="Heading5">
    <w:name w:val="heading 5"/>
    <w:basedOn w:val="Normal"/>
    <w:next w:val="Normal"/>
    <w:qFormat/>
    <w:pPr>
      <w:numPr>
        <w:numId w:val="3"/>
      </w:numPr>
      <w:jc w:val="both"/>
      <w:outlineLvl w:val="4"/>
    </w:pPr>
  </w:style>
  <w:style w:type="paragraph" w:styleId="Heading6">
    <w:name w:val="heading 6"/>
    <w:basedOn w:val="Normal"/>
    <w:next w:val="Normal"/>
    <w:qFormat/>
    <w:pPr>
      <w:ind w:left="4320" w:hanging="720"/>
      <w:outlineLvl w:val="5"/>
    </w:pPr>
  </w:style>
  <w:style w:type="paragraph" w:styleId="Heading7">
    <w:name w:val="heading 7"/>
    <w:basedOn w:val="Normal"/>
    <w:next w:val="Normal"/>
    <w:qFormat/>
    <w:pPr>
      <w:ind w:left="5040" w:hanging="720"/>
      <w:outlineLvl w:val="6"/>
    </w:pPr>
  </w:style>
  <w:style w:type="paragraph" w:styleId="Heading8">
    <w:name w:val="heading 8"/>
    <w:basedOn w:val="Normal"/>
    <w:next w:val="Normal"/>
    <w:qFormat/>
    <w:pPr>
      <w:ind w:left="5760" w:hanging="720"/>
      <w:outlineLvl w:val="7"/>
    </w:pPr>
  </w:style>
  <w:style w:type="paragraph" w:styleId="Heading9">
    <w:name w:val="heading 9"/>
    <w:basedOn w:val="Normal"/>
    <w:next w:val="Normal"/>
    <w:qFormat/>
    <w:pPr>
      <w:spacing w:before="240"/>
      <w:ind w:left="6480" w:hanging="72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Heading3">
    <w:name w:val="Body Text Heading3"/>
    <w:basedOn w:val="BodyTextFirstIndent2"/>
    <w:pPr>
      <w:spacing w:after="60"/>
      <w:ind w:left="851" w:firstLine="0"/>
      <w:jc w:val="both"/>
    </w:pPr>
  </w:style>
  <w:style w:type="paragraph" w:styleId="BodyTextFirstIndent2">
    <w:name w:val="Body Text First Indent 2"/>
    <w:basedOn w:val="BodyTextIndent"/>
    <w:pPr>
      <w:tabs>
        <w:tab w:val="clear" w:pos="-720"/>
        <w:tab w:val="clear" w:pos="0"/>
      </w:tabs>
      <w:suppressAutoHyphens w:val="0"/>
      <w:spacing w:after="120"/>
      <w:ind w:left="283" w:firstLine="210"/>
      <w:jc w:val="left"/>
    </w:pPr>
    <w:rPr>
      <w:spacing w:val="0"/>
    </w:rPr>
  </w:style>
  <w:style w:type="paragraph" w:styleId="BodyTextIndent">
    <w:name w:val="Body Text Indent"/>
    <w:basedOn w:val="Normal"/>
    <w:pPr>
      <w:tabs>
        <w:tab w:val="left" w:pos="-720"/>
        <w:tab w:val="left" w:pos="0"/>
      </w:tabs>
      <w:suppressAutoHyphens/>
      <w:spacing w:before="40" w:after="40"/>
      <w:ind w:left="709"/>
      <w:jc w:val="both"/>
    </w:pPr>
    <w:rPr>
      <w:spacing w:val="-3"/>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spacing w:before="0" w:after="0"/>
    </w:pPr>
    <w:rPr>
      <w:sz w:val="16"/>
    </w:rPr>
  </w:style>
  <w:style w:type="paragraph" w:styleId="BlockText">
    <w:name w:val="Block Text"/>
    <w:basedOn w:val="Normal"/>
    <w:pPr>
      <w:spacing w:before="0" w:after="0"/>
      <w:ind w:left="709" w:right="708"/>
      <w:jc w:val="both"/>
    </w:pPr>
    <w:rPr>
      <w:sz w:val="20"/>
    </w:rPr>
  </w:style>
  <w:style w:type="paragraph" w:styleId="Caption">
    <w:name w:val="caption"/>
    <w:basedOn w:val="Normal"/>
    <w:next w:val="Normal"/>
    <w:qFormat/>
    <w:pPr>
      <w:tabs>
        <w:tab w:val="left" w:pos="-720"/>
        <w:tab w:val="left" w:pos="709"/>
      </w:tabs>
      <w:suppressAutoHyphens/>
      <w:spacing w:before="120" w:after="120"/>
      <w:ind w:left="709"/>
    </w:pPr>
    <w:rPr>
      <w:b/>
      <w:spacing w:val="-3"/>
      <w:sz w:val="20"/>
    </w:rPr>
  </w:style>
  <w:style w:type="character" w:styleId="PageNumber">
    <w:name w:val="page number"/>
    <w:basedOn w:val="DefaultParagraphFont"/>
  </w:style>
  <w:style w:type="paragraph" w:styleId="BodyText">
    <w:name w:val="Body Text"/>
    <w:basedOn w:val="Normal"/>
    <w:pPr>
      <w:pBdr>
        <w:left w:val="single" w:sz="12" w:space="4" w:color="auto"/>
      </w:pBdr>
      <w:spacing w:before="120" w:after="120"/>
      <w:jc w:val="center"/>
    </w:pPr>
    <w:rPr>
      <w:b/>
      <w:sz w:val="24"/>
    </w:rPr>
  </w:style>
  <w:style w:type="paragraph" w:styleId="EndnoteText">
    <w:name w:val="endnote text"/>
    <w:basedOn w:val="Normal"/>
    <w:semiHidden/>
    <w:pPr>
      <w:widowControl w:val="0"/>
      <w:spacing w:before="0" w:after="0"/>
    </w:pPr>
    <w:rPr>
      <w:rFonts w:ascii="Courier" w:hAnsi="Courier"/>
      <w:sz w:val="24"/>
      <w:lang w:val="en-US"/>
    </w:rPr>
  </w:style>
  <w:style w:type="paragraph" w:styleId="BodyTextIndent2">
    <w:name w:val="Body Text Indent 2"/>
    <w:basedOn w:val="Normal"/>
    <w:pPr>
      <w:widowControl w:val="0"/>
      <w:spacing w:before="0" w:after="0"/>
      <w:ind w:left="1440"/>
    </w:pPr>
    <w:rPr>
      <w:rFonts w:ascii="Times New Roman" w:hAnsi="Times New Roman"/>
      <w:i/>
      <w:spacing w:val="-2"/>
      <w:sz w:val="20"/>
    </w:rPr>
  </w:style>
  <w:style w:type="paragraph" w:styleId="BodyText2">
    <w:name w:val="Body Text 2"/>
    <w:basedOn w:val="Normal"/>
    <w:pPr>
      <w:spacing w:before="120" w:after="120"/>
      <w:jc w:val="both"/>
    </w:pPr>
  </w:style>
  <w:style w:type="paragraph" w:styleId="BalloonText">
    <w:name w:val="Balloon Text"/>
    <w:basedOn w:val="Normal"/>
    <w:semiHidden/>
    <w:rsid w:val="006F2FDF"/>
    <w:rPr>
      <w:rFonts w:ascii="Tahoma" w:hAnsi="Tahoma" w:cs="Tahoma"/>
      <w:sz w:val="16"/>
      <w:szCs w:val="16"/>
    </w:rPr>
  </w:style>
  <w:style w:type="character" w:customStyle="1" w:styleId="FooterChar">
    <w:name w:val="Footer Char"/>
    <w:link w:val="Footer"/>
    <w:uiPriority w:val="99"/>
    <w:rsid w:val="00114D20"/>
    <w:rPr>
      <w:rFonts w:ascii="Arial" w:hAnsi="Arial"/>
      <w:sz w:val="22"/>
      <w:lang w:val="en-GB" w:eastAsia="en-GB"/>
    </w:rPr>
  </w:style>
  <w:style w:type="character" w:customStyle="1" w:styleId="HeaderChar">
    <w:name w:val="Header Char"/>
    <w:link w:val="Header"/>
    <w:uiPriority w:val="99"/>
    <w:rsid w:val="00114D20"/>
    <w:rPr>
      <w:rFonts w:ascii="Arial" w:hAnsi="Arial"/>
      <w:sz w:val="16"/>
      <w:lang w:val="en-GB" w:eastAsia="en-GB"/>
    </w:rPr>
  </w:style>
  <w:style w:type="paragraph" w:customStyle="1" w:styleId="H1">
    <w:name w:val="H1"/>
    <w:basedOn w:val="Normal"/>
    <w:rsid w:val="008C3A3B"/>
    <w:pPr>
      <w:numPr>
        <w:numId w:val="4"/>
      </w:numPr>
      <w:tabs>
        <w:tab w:val="left" w:pos="851"/>
      </w:tabs>
      <w:autoSpaceDE w:val="0"/>
      <w:autoSpaceDN w:val="0"/>
      <w:adjustRightInd w:val="0"/>
      <w:spacing w:before="240" w:after="240"/>
      <w:jc w:val="both"/>
    </w:pPr>
    <w:rPr>
      <w:rFonts w:cs="Arial"/>
      <w:b/>
      <w:bCs/>
      <w:caps/>
      <w:szCs w:val="22"/>
      <w:lang w:val="en-ZA" w:eastAsia="en-US"/>
    </w:rPr>
  </w:style>
  <w:style w:type="paragraph" w:customStyle="1" w:styleId="H4">
    <w:name w:val="H4"/>
    <w:basedOn w:val="Normal"/>
    <w:rsid w:val="008C3A3B"/>
    <w:pPr>
      <w:numPr>
        <w:ilvl w:val="3"/>
        <w:numId w:val="4"/>
      </w:numPr>
      <w:autoSpaceDE w:val="0"/>
      <w:autoSpaceDN w:val="0"/>
      <w:adjustRightInd w:val="0"/>
      <w:spacing w:before="0" w:after="0" w:line="360" w:lineRule="auto"/>
      <w:contextualSpacing/>
      <w:jc w:val="both"/>
    </w:pPr>
    <w:rPr>
      <w:rFonts w:cs="Arial"/>
      <w:sz w:val="20"/>
      <w:lang w:val="en-ZA" w:eastAsia="en-US"/>
    </w:rPr>
  </w:style>
  <w:style w:type="paragraph" w:customStyle="1" w:styleId="H5">
    <w:name w:val="H5"/>
    <w:basedOn w:val="H4"/>
    <w:rsid w:val="008C3A3B"/>
    <w:pPr>
      <w:numPr>
        <w:ilvl w:val="4"/>
      </w:numPr>
      <w:tabs>
        <w:tab w:val="left" w:pos="1134"/>
      </w:tabs>
    </w:pPr>
  </w:style>
  <w:style w:type="table" w:styleId="TableGrid">
    <w:name w:val="Table Grid"/>
    <w:basedOn w:val="TableNormal"/>
    <w:uiPriority w:val="59"/>
    <w:rsid w:val="0059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5E1"/>
    <w:pPr>
      <w:ind w:left="720"/>
      <w:contextualSpacing/>
    </w:pPr>
  </w:style>
  <w:style w:type="table" w:styleId="LightShading">
    <w:name w:val="Light Shading"/>
    <w:basedOn w:val="TableNormal"/>
    <w:uiPriority w:val="60"/>
    <w:rsid w:val="00751A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1">
    <w:name w:val="Light Grid Accent 1"/>
    <w:basedOn w:val="TableNormal"/>
    <w:uiPriority w:val="62"/>
    <w:rsid w:val="00751A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semiHidden/>
    <w:unhideWhenUsed/>
    <w:rsid w:val="00DE77FC"/>
    <w:rPr>
      <w:color w:val="0563C1"/>
      <w:u w:val="single"/>
    </w:rPr>
  </w:style>
  <w:style w:type="paragraph" w:styleId="PlainText">
    <w:name w:val="Plain Text"/>
    <w:basedOn w:val="Normal"/>
    <w:link w:val="PlainTextChar"/>
    <w:uiPriority w:val="99"/>
    <w:unhideWhenUsed/>
    <w:rsid w:val="00DE77FC"/>
    <w:pPr>
      <w:spacing w:before="0" w:after="0"/>
    </w:pPr>
    <w:rPr>
      <w:rFonts w:ascii="Calibri" w:eastAsiaTheme="minorHAnsi" w:hAnsi="Calibri"/>
      <w:color w:val="002060"/>
      <w:szCs w:val="22"/>
      <w:lang w:val="en-ZA" w:eastAsia="en-US"/>
    </w:rPr>
  </w:style>
  <w:style w:type="character" w:customStyle="1" w:styleId="PlainTextChar">
    <w:name w:val="Plain Text Char"/>
    <w:basedOn w:val="DefaultParagraphFont"/>
    <w:link w:val="PlainText"/>
    <w:uiPriority w:val="99"/>
    <w:rsid w:val="00DE77FC"/>
    <w:rPr>
      <w:rFonts w:ascii="Calibri" w:eastAsiaTheme="minorHAnsi" w:hAnsi="Calibri"/>
      <w:color w:val="002060"/>
      <w:sz w:val="22"/>
      <w:szCs w:val="22"/>
      <w:lang w:eastAsia="en-US"/>
    </w:rPr>
  </w:style>
  <w:style w:type="table" w:customStyle="1" w:styleId="TableGrid1">
    <w:name w:val="Table Grid1"/>
    <w:basedOn w:val="TableNormal"/>
    <w:next w:val="TableGrid"/>
    <w:uiPriority w:val="59"/>
    <w:rsid w:val="000715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361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09565">
      <w:bodyDiv w:val="1"/>
      <w:marLeft w:val="0"/>
      <w:marRight w:val="0"/>
      <w:marTop w:val="0"/>
      <w:marBottom w:val="0"/>
      <w:divBdr>
        <w:top w:val="none" w:sz="0" w:space="0" w:color="auto"/>
        <w:left w:val="none" w:sz="0" w:space="0" w:color="auto"/>
        <w:bottom w:val="none" w:sz="0" w:space="0" w:color="auto"/>
        <w:right w:val="none" w:sz="0" w:space="0" w:color="auto"/>
      </w:divBdr>
    </w:div>
    <w:div w:id="302194885">
      <w:bodyDiv w:val="1"/>
      <w:marLeft w:val="0"/>
      <w:marRight w:val="0"/>
      <w:marTop w:val="0"/>
      <w:marBottom w:val="0"/>
      <w:divBdr>
        <w:top w:val="none" w:sz="0" w:space="0" w:color="auto"/>
        <w:left w:val="none" w:sz="0" w:space="0" w:color="auto"/>
        <w:bottom w:val="none" w:sz="0" w:space="0" w:color="auto"/>
        <w:right w:val="none" w:sz="0" w:space="0" w:color="auto"/>
      </w:divBdr>
    </w:div>
    <w:div w:id="308094523">
      <w:bodyDiv w:val="1"/>
      <w:marLeft w:val="0"/>
      <w:marRight w:val="0"/>
      <w:marTop w:val="0"/>
      <w:marBottom w:val="0"/>
      <w:divBdr>
        <w:top w:val="none" w:sz="0" w:space="0" w:color="auto"/>
        <w:left w:val="none" w:sz="0" w:space="0" w:color="auto"/>
        <w:bottom w:val="none" w:sz="0" w:space="0" w:color="auto"/>
        <w:right w:val="none" w:sz="0" w:space="0" w:color="auto"/>
      </w:divBdr>
    </w:div>
    <w:div w:id="506754896">
      <w:bodyDiv w:val="1"/>
      <w:marLeft w:val="0"/>
      <w:marRight w:val="0"/>
      <w:marTop w:val="0"/>
      <w:marBottom w:val="0"/>
      <w:divBdr>
        <w:top w:val="none" w:sz="0" w:space="0" w:color="auto"/>
        <w:left w:val="none" w:sz="0" w:space="0" w:color="auto"/>
        <w:bottom w:val="none" w:sz="0" w:space="0" w:color="auto"/>
        <w:right w:val="none" w:sz="0" w:space="0" w:color="auto"/>
      </w:divBdr>
    </w:div>
    <w:div w:id="608782079">
      <w:bodyDiv w:val="1"/>
      <w:marLeft w:val="0"/>
      <w:marRight w:val="0"/>
      <w:marTop w:val="0"/>
      <w:marBottom w:val="0"/>
      <w:divBdr>
        <w:top w:val="none" w:sz="0" w:space="0" w:color="auto"/>
        <w:left w:val="none" w:sz="0" w:space="0" w:color="auto"/>
        <w:bottom w:val="none" w:sz="0" w:space="0" w:color="auto"/>
        <w:right w:val="none" w:sz="0" w:space="0" w:color="auto"/>
      </w:divBdr>
    </w:div>
    <w:div w:id="683871390">
      <w:bodyDiv w:val="1"/>
      <w:marLeft w:val="0"/>
      <w:marRight w:val="0"/>
      <w:marTop w:val="0"/>
      <w:marBottom w:val="0"/>
      <w:divBdr>
        <w:top w:val="none" w:sz="0" w:space="0" w:color="auto"/>
        <w:left w:val="none" w:sz="0" w:space="0" w:color="auto"/>
        <w:bottom w:val="none" w:sz="0" w:space="0" w:color="auto"/>
        <w:right w:val="none" w:sz="0" w:space="0" w:color="auto"/>
      </w:divBdr>
    </w:div>
    <w:div w:id="956376326">
      <w:bodyDiv w:val="1"/>
      <w:marLeft w:val="0"/>
      <w:marRight w:val="0"/>
      <w:marTop w:val="0"/>
      <w:marBottom w:val="0"/>
      <w:divBdr>
        <w:top w:val="none" w:sz="0" w:space="0" w:color="auto"/>
        <w:left w:val="none" w:sz="0" w:space="0" w:color="auto"/>
        <w:bottom w:val="none" w:sz="0" w:space="0" w:color="auto"/>
        <w:right w:val="none" w:sz="0" w:space="0" w:color="auto"/>
      </w:divBdr>
    </w:div>
    <w:div w:id="974069283">
      <w:bodyDiv w:val="1"/>
      <w:marLeft w:val="0"/>
      <w:marRight w:val="0"/>
      <w:marTop w:val="0"/>
      <w:marBottom w:val="0"/>
      <w:divBdr>
        <w:top w:val="none" w:sz="0" w:space="0" w:color="auto"/>
        <w:left w:val="none" w:sz="0" w:space="0" w:color="auto"/>
        <w:bottom w:val="none" w:sz="0" w:space="0" w:color="auto"/>
        <w:right w:val="none" w:sz="0" w:space="0" w:color="auto"/>
      </w:divBdr>
    </w:div>
    <w:div w:id="1142381182">
      <w:bodyDiv w:val="1"/>
      <w:marLeft w:val="0"/>
      <w:marRight w:val="0"/>
      <w:marTop w:val="0"/>
      <w:marBottom w:val="0"/>
      <w:divBdr>
        <w:top w:val="none" w:sz="0" w:space="0" w:color="auto"/>
        <w:left w:val="none" w:sz="0" w:space="0" w:color="auto"/>
        <w:bottom w:val="none" w:sz="0" w:space="0" w:color="auto"/>
        <w:right w:val="none" w:sz="0" w:space="0" w:color="auto"/>
      </w:divBdr>
    </w:div>
    <w:div w:id="1249264349">
      <w:bodyDiv w:val="1"/>
      <w:marLeft w:val="0"/>
      <w:marRight w:val="0"/>
      <w:marTop w:val="0"/>
      <w:marBottom w:val="0"/>
      <w:divBdr>
        <w:top w:val="none" w:sz="0" w:space="0" w:color="auto"/>
        <w:left w:val="none" w:sz="0" w:space="0" w:color="auto"/>
        <w:bottom w:val="none" w:sz="0" w:space="0" w:color="auto"/>
        <w:right w:val="none" w:sz="0" w:space="0" w:color="auto"/>
      </w:divBdr>
    </w:div>
    <w:div w:id="1650476471">
      <w:bodyDiv w:val="1"/>
      <w:marLeft w:val="0"/>
      <w:marRight w:val="0"/>
      <w:marTop w:val="0"/>
      <w:marBottom w:val="0"/>
      <w:divBdr>
        <w:top w:val="none" w:sz="0" w:space="0" w:color="auto"/>
        <w:left w:val="none" w:sz="0" w:space="0" w:color="auto"/>
        <w:bottom w:val="none" w:sz="0" w:space="0" w:color="auto"/>
        <w:right w:val="none" w:sz="0" w:space="0" w:color="auto"/>
      </w:divBdr>
    </w:div>
    <w:div w:id="1921016907">
      <w:bodyDiv w:val="1"/>
      <w:marLeft w:val="0"/>
      <w:marRight w:val="0"/>
      <w:marTop w:val="0"/>
      <w:marBottom w:val="0"/>
      <w:divBdr>
        <w:top w:val="none" w:sz="0" w:space="0" w:color="auto"/>
        <w:left w:val="none" w:sz="0" w:space="0" w:color="auto"/>
        <w:bottom w:val="none" w:sz="0" w:space="0" w:color="auto"/>
        <w:right w:val="none" w:sz="0" w:space="0" w:color="auto"/>
      </w:divBdr>
    </w:div>
    <w:div w:id="2072655433">
      <w:bodyDiv w:val="1"/>
      <w:marLeft w:val="0"/>
      <w:marRight w:val="0"/>
      <w:marTop w:val="0"/>
      <w:marBottom w:val="0"/>
      <w:divBdr>
        <w:top w:val="none" w:sz="0" w:space="0" w:color="auto"/>
        <w:left w:val="none" w:sz="0" w:space="0" w:color="auto"/>
        <w:bottom w:val="none" w:sz="0" w:space="0" w:color="auto"/>
        <w:right w:val="none" w:sz="0" w:space="0" w:color="auto"/>
      </w:divBdr>
    </w:div>
    <w:div w:id="2091004363">
      <w:bodyDiv w:val="1"/>
      <w:marLeft w:val="0"/>
      <w:marRight w:val="0"/>
      <w:marTop w:val="0"/>
      <w:marBottom w:val="0"/>
      <w:divBdr>
        <w:top w:val="none" w:sz="0" w:space="0" w:color="auto"/>
        <w:left w:val="none" w:sz="0" w:space="0" w:color="auto"/>
        <w:bottom w:val="none" w:sz="0" w:space="0" w:color="auto"/>
        <w:right w:val="none" w:sz="0" w:space="0" w:color="auto"/>
      </w:divBdr>
    </w:div>
    <w:div w:id="2135245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6D25B-27EA-4FF9-BB3D-357A6BC2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WORK INSTRUCTION [MASTER]</vt:lpstr>
    </vt:vector>
  </TitlesOfParts>
  <Company>Rotek Engineering (Pty) Ltd</Company>
  <LinksUpToDate>false</LinksUpToDate>
  <CharactersWithSpaces>16675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INSTRUCTION [MASTER]</dc:title>
  <dc:creator>Rotek Engineering</dc:creator>
  <cp:lastModifiedBy>Mthobisi Diya</cp:lastModifiedBy>
  <cp:revision>9</cp:revision>
  <cp:lastPrinted>2019-07-09T11:23:00Z</cp:lastPrinted>
  <dcterms:created xsi:type="dcterms:W3CDTF">2019-07-16T13:12:00Z</dcterms:created>
  <dcterms:modified xsi:type="dcterms:W3CDTF">2019-07-17T10:37:00Z</dcterms:modified>
</cp:coreProperties>
</file>