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D23" w:rsidRDefault="00A94D23" w:rsidP="00DF5C17">
      <w:pPr>
        <w:pStyle w:val="Header"/>
        <w:tabs>
          <w:tab w:val="clear" w:pos="4320"/>
          <w:tab w:val="clear" w:pos="8640"/>
        </w:tabs>
        <w:jc w:val="center"/>
        <w:rPr>
          <w:rFonts w:ascii="Arial" w:hAnsi="Arial" w:cs="Arial"/>
          <w:lang w:val="en-ZA"/>
        </w:rPr>
      </w:pPr>
    </w:p>
    <w:p w:rsidR="00746F14" w:rsidRDefault="00746F14" w:rsidP="00DF5C17">
      <w:pPr>
        <w:pStyle w:val="Header"/>
        <w:tabs>
          <w:tab w:val="clear" w:pos="4320"/>
          <w:tab w:val="clear" w:pos="8640"/>
        </w:tabs>
        <w:jc w:val="center"/>
        <w:rPr>
          <w:rFonts w:ascii="Arial" w:hAnsi="Arial" w:cs="Arial"/>
          <w:lang w:val="en-ZA"/>
        </w:rPr>
      </w:pPr>
    </w:p>
    <w:p w:rsidR="00D70AAC" w:rsidRDefault="00EF0A7D" w:rsidP="00DF5C17">
      <w:pPr>
        <w:pStyle w:val="Header"/>
        <w:tabs>
          <w:tab w:val="clear" w:pos="4320"/>
          <w:tab w:val="clear" w:pos="8640"/>
        </w:tabs>
        <w:jc w:val="center"/>
        <w:rPr>
          <w:rFonts w:ascii="Arial" w:hAnsi="Arial" w:cs="Arial"/>
          <w:lang w:val="en-ZA"/>
        </w:rPr>
      </w:pPr>
      <w:r>
        <w:rPr>
          <w:noProof/>
          <w:lang w:val="en-ZA" w:eastAsia="en-ZA"/>
        </w:rPr>
        <w:drawing>
          <wp:inline distT="0" distB="0" distL="0" distR="0" wp14:anchorId="29159643" wp14:editId="3C325059">
            <wp:extent cx="2381250" cy="1447800"/>
            <wp:effectExtent l="0" t="0" r="0" b="0"/>
            <wp:docPr id="647306102" name="Picture 2" descr="Fezile Dabi District Municipality (D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zile Dabi District Municipality (DC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447800"/>
                    </a:xfrm>
                    <a:prstGeom prst="rect">
                      <a:avLst/>
                    </a:prstGeom>
                    <a:noFill/>
                    <a:ln>
                      <a:noFill/>
                    </a:ln>
                  </pic:spPr>
                </pic:pic>
              </a:graphicData>
            </a:graphic>
          </wp:inline>
        </w:drawing>
      </w:r>
    </w:p>
    <w:p w:rsidR="005511F1" w:rsidRPr="00066BFC" w:rsidRDefault="005511F1" w:rsidP="00DF5C17">
      <w:pPr>
        <w:pStyle w:val="Header"/>
        <w:tabs>
          <w:tab w:val="clear" w:pos="4320"/>
          <w:tab w:val="clear" w:pos="8640"/>
        </w:tabs>
        <w:jc w:val="center"/>
        <w:rPr>
          <w:rFonts w:ascii="Arial" w:hAnsi="Arial" w:cs="Arial"/>
          <w:lang w:val="en-ZA"/>
        </w:rPr>
      </w:pPr>
    </w:p>
    <w:p w:rsidR="00D70AAC" w:rsidRPr="00066BFC" w:rsidRDefault="00D70AAC" w:rsidP="006B53F9">
      <w:pPr>
        <w:spacing w:line="360" w:lineRule="auto"/>
        <w:rPr>
          <w:rFonts w:ascii="Arial" w:hAnsi="Arial" w:cs="Arial"/>
          <w:lang w:val="en-ZA"/>
        </w:rPr>
      </w:pPr>
    </w:p>
    <w:p w:rsidR="00D70AAC" w:rsidRPr="001C2E5C" w:rsidRDefault="00EF0A7D" w:rsidP="006B53F9">
      <w:pPr>
        <w:spacing w:line="360" w:lineRule="auto"/>
        <w:jc w:val="center"/>
        <w:rPr>
          <w:rFonts w:ascii="Arial" w:hAnsi="Arial" w:cs="Arial"/>
          <w:b/>
          <w:sz w:val="40"/>
          <w:szCs w:val="40"/>
          <w:lang w:val="fr-FR"/>
        </w:rPr>
      </w:pPr>
      <w:r>
        <w:rPr>
          <w:rFonts w:ascii="Arial" w:hAnsi="Arial" w:cs="Arial"/>
          <w:b/>
          <w:sz w:val="40"/>
          <w:szCs w:val="40"/>
          <w:lang w:val="fr-FR"/>
        </w:rPr>
        <w:t>FEZILE DABI DISTRICT</w:t>
      </w:r>
      <w:r w:rsidR="00F97843" w:rsidRPr="001C2E5C">
        <w:rPr>
          <w:rFonts w:ascii="Arial" w:hAnsi="Arial" w:cs="Arial"/>
          <w:b/>
          <w:sz w:val="40"/>
          <w:szCs w:val="40"/>
          <w:lang w:val="fr-FR"/>
        </w:rPr>
        <w:t xml:space="preserve"> </w:t>
      </w:r>
      <w:r w:rsidR="006A3DA9" w:rsidRPr="001C2E5C">
        <w:rPr>
          <w:rFonts w:ascii="Arial" w:hAnsi="Arial" w:cs="Arial"/>
          <w:b/>
          <w:sz w:val="40"/>
          <w:szCs w:val="40"/>
          <w:lang w:val="fr-FR"/>
        </w:rPr>
        <w:t>MUNICIPALITY</w:t>
      </w:r>
    </w:p>
    <w:p w:rsidR="0005730B" w:rsidRPr="00010291" w:rsidRDefault="00EF0A7D" w:rsidP="006B53F9">
      <w:pPr>
        <w:pStyle w:val="Heading5"/>
        <w:spacing w:after="0" w:line="360" w:lineRule="auto"/>
        <w:rPr>
          <w:rFonts w:cs="Arial"/>
          <w:szCs w:val="36"/>
          <w:lang w:val="fr-FR"/>
        </w:rPr>
      </w:pPr>
      <w:r w:rsidRPr="00BF673A">
        <w:rPr>
          <w:rFonts w:cs="Arial"/>
          <w:szCs w:val="36"/>
          <w:lang w:val="fr-FR"/>
        </w:rPr>
        <w:t>MUNICIPAL</w:t>
      </w:r>
      <w:r w:rsidR="006A3DA9" w:rsidRPr="00BF673A">
        <w:rPr>
          <w:rFonts w:cs="Arial"/>
          <w:szCs w:val="36"/>
          <w:lang w:val="fr-FR"/>
        </w:rPr>
        <w:t xml:space="preserve"> INFRASTRUCTURE </w:t>
      </w:r>
      <w:r w:rsidR="0005730B" w:rsidRPr="00BF673A">
        <w:rPr>
          <w:rFonts w:cs="Arial"/>
          <w:szCs w:val="36"/>
          <w:lang w:val="fr-FR"/>
        </w:rPr>
        <w:t>GRANT</w:t>
      </w:r>
      <w:r w:rsidR="00F42E0E" w:rsidRPr="00BF673A">
        <w:rPr>
          <w:rFonts w:cs="Arial"/>
          <w:szCs w:val="36"/>
          <w:lang w:val="fr-FR"/>
        </w:rPr>
        <w:t xml:space="preserve"> (</w:t>
      </w:r>
      <w:r w:rsidRPr="00BF673A">
        <w:rPr>
          <w:rFonts w:cs="Arial"/>
          <w:szCs w:val="36"/>
          <w:lang w:val="fr-FR"/>
        </w:rPr>
        <w:t>M</w:t>
      </w:r>
      <w:r w:rsidR="00F42E0E" w:rsidRPr="00BF673A">
        <w:rPr>
          <w:rFonts w:cs="Arial"/>
          <w:szCs w:val="36"/>
          <w:lang w:val="fr-FR"/>
        </w:rPr>
        <w:t>IG)</w:t>
      </w:r>
    </w:p>
    <w:p w:rsidR="00D70AAC" w:rsidRPr="00010291" w:rsidRDefault="006A3DA9" w:rsidP="00F42E0E">
      <w:pPr>
        <w:pStyle w:val="Heading5"/>
        <w:spacing w:after="0" w:line="360" w:lineRule="auto"/>
        <w:rPr>
          <w:rFonts w:cs="Arial"/>
          <w:b w:val="0"/>
          <w:szCs w:val="36"/>
          <w:lang w:val="en-ZA"/>
        </w:rPr>
      </w:pPr>
      <w:r w:rsidRPr="00010291">
        <w:rPr>
          <w:rFonts w:cs="Arial"/>
          <w:szCs w:val="36"/>
          <w:lang w:val="en-ZA"/>
        </w:rPr>
        <w:t>PROGRAMME 20</w:t>
      </w:r>
      <w:r w:rsidR="00CD7974" w:rsidRPr="00010291">
        <w:rPr>
          <w:rFonts w:cs="Arial"/>
          <w:szCs w:val="36"/>
          <w:lang w:val="en-ZA"/>
        </w:rPr>
        <w:t>2</w:t>
      </w:r>
      <w:r w:rsidR="00597BBA">
        <w:rPr>
          <w:rFonts w:cs="Arial"/>
          <w:szCs w:val="36"/>
          <w:lang w:val="en-ZA"/>
        </w:rPr>
        <w:t>4</w:t>
      </w:r>
      <w:r w:rsidR="00F37E5D" w:rsidRPr="00010291">
        <w:rPr>
          <w:rFonts w:cs="Arial"/>
          <w:b w:val="0"/>
          <w:bCs/>
          <w:szCs w:val="36"/>
          <w:lang w:val="en-ZA"/>
        </w:rPr>
        <w:t>/</w:t>
      </w:r>
      <w:r w:rsidR="00CD7974" w:rsidRPr="00010291">
        <w:rPr>
          <w:rFonts w:cs="Arial"/>
          <w:szCs w:val="36"/>
          <w:lang w:val="en-ZA"/>
        </w:rPr>
        <w:t>2</w:t>
      </w:r>
      <w:r w:rsidR="00597BBA">
        <w:rPr>
          <w:rFonts w:cs="Arial"/>
          <w:szCs w:val="36"/>
          <w:lang w:val="en-ZA"/>
        </w:rPr>
        <w:t>3</w:t>
      </w:r>
    </w:p>
    <w:p w:rsidR="00D70AAC" w:rsidRPr="00AF3050" w:rsidRDefault="006A3DA9" w:rsidP="00576DF7">
      <w:pPr>
        <w:pStyle w:val="BodyText"/>
        <w:spacing w:before="0"/>
        <w:rPr>
          <w:rFonts w:cs="Arial"/>
          <w:sz w:val="24"/>
          <w:lang w:val="en-ZA"/>
        </w:rPr>
      </w:pPr>
      <w:r w:rsidRPr="00066BFC">
        <w:rPr>
          <w:rFonts w:cs="Arial"/>
          <w:sz w:val="24"/>
          <w:lang w:val="en-ZA"/>
        </w:rPr>
        <w:t>A CIDB DOCUMENT</w:t>
      </w:r>
      <w:r w:rsidRPr="00066BFC">
        <w:rPr>
          <w:rFonts w:cs="Arial"/>
          <w:i/>
          <w:lang w:val="en-ZA"/>
        </w:rPr>
        <w:br/>
      </w:r>
    </w:p>
    <w:p w:rsidR="00AF3050" w:rsidRPr="00EF0A7D" w:rsidRDefault="00F42E0E" w:rsidP="00EF0A7D">
      <w:pPr>
        <w:jc w:val="center"/>
        <w:rPr>
          <w:rFonts w:ascii="Arial" w:hAnsi="Arial" w:cs="Arial"/>
          <w:sz w:val="32"/>
          <w:szCs w:val="32"/>
          <w:lang w:val="en-ZA"/>
        </w:rPr>
      </w:pPr>
      <w:r w:rsidRPr="00EF0A7D">
        <w:rPr>
          <w:rFonts w:ascii="Arial" w:hAnsi="Arial" w:cs="Arial"/>
          <w:sz w:val="32"/>
          <w:szCs w:val="32"/>
          <w:highlight w:val="yellow"/>
          <w:lang w:val="en-ZA"/>
        </w:rPr>
        <w:t xml:space="preserve">BID NO: </w:t>
      </w:r>
      <w:r w:rsidR="00EC3EB6">
        <w:rPr>
          <w:rFonts w:ascii="Arial" w:hAnsi="Arial" w:cs="Arial"/>
          <w:sz w:val="32"/>
          <w:szCs w:val="32"/>
          <w:highlight w:val="yellow"/>
          <w:lang w:val="en-ZA"/>
        </w:rPr>
        <w:t>FDDM/BID NO: 012/2</w:t>
      </w:r>
      <w:r w:rsidR="00A3192B" w:rsidRPr="00EF0A7D">
        <w:rPr>
          <w:rFonts w:ascii="Arial" w:hAnsi="Arial" w:cs="Arial"/>
          <w:sz w:val="32"/>
          <w:szCs w:val="32"/>
          <w:highlight w:val="yellow"/>
          <w:lang w:val="en-ZA"/>
        </w:rPr>
        <w:t>023</w:t>
      </w:r>
      <w:r w:rsidR="00EC3EB6">
        <w:rPr>
          <w:rFonts w:ascii="Arial" w:hAnsi="Arial" w:cs="Arial"/>
          <w:sz w:val="32"/>
          <w:szCs w:val="32"/>
          <w:highlight w:val="yellow"/>
          <w:lang w:val="en-ZA"/>
        </w:rPr>
        <w:t>-</w:t>
      </w:r>
      <w:r w:rsidR="00A3192B" w:rsidRPr="00EF0A7D">
        <w:rPr>
          <w:rFonts w:ascii="Arial" w:hAnsi="Arial" w:cs="Arial"/>
          <w:sz w:val="32"/>
          <w:szCs w:val="32"/>
          <w:highlight w:val="yellow"/>
          <w:lang w:val="en-ZA"/>
        </w:rPr>
        <w:t>24</w:t>
      </w:r>
    </w:p>
    <w:p w:rsidR="006B53F9" w:rsidRPr="00066BFC" w:rsidRDefault="006B53F9">
      <w:pPr>
        <w:jc w:val="center"/>
        <w:rPr>
          <w:rFonts w:ascii="Arial" w:hAnsi="Arial" w:cs="Arial"/>
          <w:sz w:val="32"/>
          <w:szCs w:val="36"/>
          <w:lang w:val="en-ZA"/>
        </w:rPr>
      </w:pPr>
    </w:p>
    <w:p w:rsidR="00EF0A7D" w:rsidRPr="00087AAD" w:rsidRDefault="006A3DA9" w:rsidP="00EF0A7D">
      <w:pPr>
        <w:tabs>
          <w:tab w:val="left" w:pos="9072"/>
        </w:tabs>
        <w:spacing w:before="120" w:after="120" w:line="360" w:lineRule="auto"/>
        <w:ind w:left="142" w:right="284"/>
        <w:jc w:val="center"/>
        <w:rPr>
          <w:rFonts w:ascii="Arial" w:hAnsi="Arial"/>
          <w:b/>
          <w:bCs/>
          <w:sz w:val="32"/>
          <w:szCs w:val="32"/>
          <w:lang w:val="en-ZA" w:eastAsia="x-none"/>
        </w:rPr>
      </w:pPr>
      <w:r w:rsidRPr="00066BFC">
        <w:rPr>
          <w:rFonts w:cs="Arial"/>
          <w:sz w:val="28"/>
          <w:szCs w:val="28"/>
          <w:lang w:val="en-ZA"/>
        </w:rPr>
        <w:t xml:space="preserve">Project Title:  </w:t>
      </w:r>
      <w:r w:rsidRPr="00066BFC">
        <w:rPr>
          <w:rFonts w:cs="Arial"/>
          <w:sz w:val="28"/>
          <w:szCs w:val="28"/>
          <w:lang w:val="en-ZA"/>
        </w:rPr>
        <w:br/>
      </w:r>
      <w:r w:rsidR="00EF0A7D" w:rsidRPr="00EF0A7D">
        <w:rPr>
          <w:rFonts w:ascii="Arial Narrow" w:hAnsi="Arial Narrow"/>
          <w:b/>
          <w:bCs/>
          <w:sz w:val="24"/>
          <w:szCs w:val="24"/>
          <w:lang w:val="en-ZA" w:eastAsia="x-none"/>
        </w:rPr>
        <w:t xml:space="preserve">DRILLING AND EQUIPPING OF </w:t>
      </w:r>
      <w:r w:rsidR="00E9695C">
        <w:rPr>
          <w:rFonts w:ascii="Arial Narrow" w:hAnsi="Arial Narrow"/>
          <w:b/>
          <w:bCs/>
          <w:sz w:val="24"/>
          <w:szCs w:val="24"/>
          <w:lang w:val="en-ZA" w:eastAsia="x-none"/>
        </w:rPr>
        <w:t>EIGHT</w:t>
      </w:r>
      <w:r w:rsidR="00EF0A7D" w:rsidRPr="00EF0A7D">
        <w:rPr>
          <w:rFonts w:ascii="Arial Narrow" w:hAnsi="Arial Narrow"/>
          <w:b/>
          <w:bCs/>
          <w:sz w:val="24"/>
          <w:szCs w:val="24"/>
          <w:lang w:val="en-ZA" w:eastAsia="x-none"/>
        </w:rPr>
        <w:t xml:space="preserve"> NEW BOREHOLES AND REFURBISHING OF TWO EXISTING BOREHOLES IN TWEELING/MAFAHLANENG</w:t>
      </w:r>
    </w:p>
    <w:p w:rsidR="00D70AAC" w:rsidRPr="00066BFC" w:rsidRDefault="00D70AAC" w:rsidP="00EF0A7D">
      <w:pPr>
        <w:pStyle w:val="BodyText"/>
        <w:spacing w:before="0" w:after="0" w:line="360" w:lineRule="auto"/>
        <w:rPr>
          <w:rFonts w:cs="Arial"/>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2"/>
        <w:gridCol w:w="4263"/>
      </w:tblGrid>
      <w:tr w:rsidR="00D70AAC" w:rsidRPr="00066BFC">
        <w:trPr>
          <w:jc w:val="center"/>
        </w:trPr>
        <w:tc>
          <w:tcPr>
            <w:tcW w:w="4262" w:type="dxa"/>
          </w:tcPr>
          <w:p w:rsidR="00D70AAC" w:rsidRPr="00066BFC" w:rsidRDefault="006A3DA9">
            <w:pPr>
              <w:rPr>
                <w:rFonts w:ascii="Arial" w:hAnsi="Arial" w:cs="Arial"/>
                <w:sz w:val="26"/>
                <w:szCs w:val="26"/>
                <w:lang w:val="en-ZA"/>
              </w:rPr>
            </w:pPr>
            <w:r w:rsidRPr="00066BFC">
              <w:rPr>
                <w:rFonts w:ascii="Arial" w:hAnsi="Arial" w:cs="Arial"/>
                <w:sz w:val="26"/>
                <w:szCs w:val="26"/>
                <w:lang w:val="en-ZA"/>
              </w:rPr>
              <w:t>Tenderer</w:t>
            </w:r>
          </w:p>
        </w:tc>
        <w:tc>
          <w:tcPr>
            <w:tcW w:w="4263" w:type="dxa"/>
          </w:tcPr>
          <w:p w:rsidR="00D70AAC" w:rsidRPr="00066BFC" w:rsidRDefault="00D70AAC">
            <w:pPr>
              <w:jc w:val="center"/>
              <w:rPr>
                <w:rFonts w:ascii="Arial" w:hAnsi="Arial" w:cs="Arial"/>
                <w:sz w:val="28"/>
                <w:szCs w:val="28"/>
                <w:lang w:val="en-ZA"/>
              </w:rPr>
            </w:pPr>
          </w:p>
        </w:tc>
      </w:tr>
      <w:tr w:rsidR="00D70AAC" w:rsidRPr="00066BFC">
        <w:trPr>
          <w:jc w:val="center"/>
        </w:trPr>
        <w:tc>
          <w:tcPr>
            <w:tcW w:w="4262" w:type="dxa"/>
          </w:tcPr>
          <w:p w:rsidR="00D70AAC" w:rsidRPr="00066BFC" w:rsidRDefault="006A3DA9">
            <w:pPr>
              <w:rPr>
                <w:rFonts w:ascii="Arial" w:hAnsi="Arial" w:cs="Arial"/>
                <w:sz w:val="26"/>
                <w:szCs w:val="26"/>
                <w:lang w:val="en-ZA"/>
              </w:rPr>
            </w:pPr>
            <w:r w:rsidRPr="00066BFC">
              <w:rPr>
                <w:rFonts w:ascii="Arial" w:hAnsi="Arial" w:cs="Arial"/>
                <w:sz w:val="26"/>
                <w:szCs w:val="26"/>
                <w:lang w:val="en-ZA"/>
              </w:rPr>
              <w:t>Address of Tenderer</w:t>
            </w:r>
          </w:p>
        </w:tc>
        <w:tc>
          <w:tcPr>
            <w:tcW w:w="4263" w:type="dxa"/>
          </w:tcPr>
          <w:p w:rsidR="00D70AAC" w:rsidRPr="00066BFC" w:rsidRDefault="00D70AAC">
            <w:pPr>
              <w:jc w:val="center"/>
              <w:rPr>
                <w:rFonts w:ascii="Arial" w:hAnsi="Arial" w:cs="Arial"/>
                <w:sz w:val="28"/>
                <w:szCs w:val="28"/>
                <w:lang w:val="en-ZA"/>
              </w:rPr>
            </w:pPr>
          </w:p>
        </w:tc>
      </w:tr>
      <w:tr w:rsidR="00D70AAC" w:rsidRPr="00066BFC">
        <w:trPr>
          <w:jc w:val="center"/>
        </w:trPr>
        <w:tc>
          <w:tcPr>
            <w:tcW w:w="4262" w:type="dxa"/>
          </w:tcPr>
          <w:p w:rsidR="00D70AAC" w:rsidRPr="00066BFC" w:rsidRDefault="006A3DA9">
            <w:pPr>
              <w:rPr>
                <w:rFonts w:ascii="Arial" w:hAnsi="Arial" w:cs="Arial"/>
                <w:sz w:val="26"/>
                <w:szCs w:val="26"/>
                <w:lang w:val="en-ZA"/>
              </w:rPr>
            </w:pPr>
            <w:r w:rsidRPr="00066BFC">
              <w:rPr>
                <w:rFonts w:ascii="Arial" w:hAnsi="Arial" w:cs="Arial"/>
                <w:sz w:val="26"/>
                <w:szCs w:val="26"/>
                <w:lang w:val="en-ZA"/>
              </w:rPr>
              <w:t>Telephone</w:t>
            </w:r>
          </w:p>
        </w:tc>
        <w:tc>
          <w:tcPr>
            <w:tcW w:w="4263" w:type="dxa"/>
          </w:tcPr>
          <w:p w:rsidR="00D70AAC" w:rsidRPr="00066BFC" w:rsidRDefault="00D70AAC">
            <w:pPr>
              <w:jc w:val="center"/>
              <w:rPr>
                <w:rFonts w:ascii="Arial" w:hAnsi="Arial" w:cs="Arial"/>
                <w:sz w:val="28"/>
                <w:szCs w:val="28"/>
                <w:lang w:val="en-ZA"/>
              </w:rPr>
            </w:pPr>
          </w:p>
        </w:tc>
      </w:tr>
      <w:tr w:rsidR="00D70AAC" w:rsidRPr="00066BFC">
        <w:trPr>
          <w:jc w:val="center"/>
        </w:trPr>
        <w:tc>
          <w:tcPr>
            <w:tcW w:w="4262" w:type="dxa"/>
          </w:tcPr>
          <w:p w:rsidR="00D70AAC" w:rsidRPr="00066BFC" w:rsidRDefault="006A3DA9">
            <w:pPr>
              <w:rPr>
                <w:rFonts w:ascii="Arial" w:hAnsi="Arial" w:cs="Arial"/>
                <w:sz w:val="26"/>
                <w:szCs w:val="26"/>
                <w:lang w:val="en-ZA"/>
              </w:rPr>
            </w:pPr>
            <w:r w:rsidRPr="00066BFC">
              <w:rPr>
                <w:rFonts w:ascii="Arial" w:hAnsi="Arial" w:cs="Arial"/>
                <w:sz w:val="26"/>
                <w:szCs w:val="26"/>
                <w:lang w:val="en-ZA"/>
              </w:rPr>
              <w:t>Facsimile</w:t>
            </w:r>
          </w:p>
        </w:tc>
        <w:tc>
          <w:tcPr>
            <w:tcW w:w="4263" w:type="dxa"/>
          </w:tcPr>
          <w:p w:rsidR="00D70AAC" w:rsidRPr="00066BFC" w:rsidRDefault="00D70AAC">
            <w:pPr>
              <w:jc w:val="center"/>
              <w:rPr>
                <w:rFonts w:ascii="Arial" w:hAnsi="Arial" w:cs="Arial"/>
                <w:sz w:val="28"/>
                <w:szCs w:val="28"/>
                <w:lang w:val="en-ZA"/>
              </w:rPr>
            </w:pPr>
          </w:p>
        </w:tc>
      </w:tr>
      <w:tr w:rsidR="00D70AAC" w:rsidRPr="00066BFC">
        <w:trPr>
          <w:jc w:val="center"/>
        </w:trPr>
        <w:tc>
          <w:tcPr>
            <w:tcW w:w="4262" w:type="dxa"/>
          </w:tcPr>
          <w:p w:rsidR="00D70AAC" w:rsidRPr="00066BFC" w:rsidRDefault="006A3DA9">
            <w:pPr>
              <w:rPr>
                <w:rFonts w:ascii="Arial" w:hAnsi="Arial" w:cs="Arial"/>
                <w:sz w:val="26"/>
                <w:szCs w:val="26"/>
                <w:lang w:val="en-ZA"/>
              </w:rPr>
            </w:pPr>
            <w:r w:rsidRPr="00066BFC">
              <w:rPr>
                <w:rFonts w:ascii="Arial" w:hAnsi="Arial" w:cs="Arial"/>
                <w:sz w:val="26"/>
                <w:szCs w:val="26"/>
                <w:lang w:val="en-ZA"/>
              </w:rPr>
              <w:t>Tender Amount</w:t>
            </w:r>
          </w:p>
        </w:tc>
        <w:tc>
          <w:tcPr>
            <w:tcW w:w="4263" w:type="dxa"/>
          </w:tcPr>
          <w:p w:rsidR="00D70AAC" w:rsidRPr="00066BFC" w:rsidRDefault="00D70AAC">
            <w:pPr>
              <w:jc w:val="center"/>
              <w:rPr>
                <w:rFonts w:ascii="Arial" w:hAnsi="Arial" w:cs="Arial"/>
                <w:sz w:val="28"/>
                <w:szCs w:val="28"/>
                <w:lang w:val="en-ZA"/>
              </w:rPr>
            </w:pPr>
          </w:p>
        </w:tc>
      </w:tr>
      <w:tr w:rsidR="00D70AAC" w:rsidRPr="00066BFC">
        <w:trPr>
          <w:jc w:val="center"/>
        </w:trPr>
        <w:tc>
          <w:tcPr>
            <w:tcW w:w="4262" w:type="dxa"/>
          </w:tcPr>
          <w:p w:rsidR="00D70AAC" w:rsidRPr="00066BFC" w:rsidRDefault="006A3DA9">
            <w:pPr>
              <w:rPr>
                <w:rFonts w:ascii="Arial" w:hAnsi="Arial" w:cs="Arial"/>
                <w:sz w:val="26"/>
                <w:szCs w:val="26"/>
                <w:lang w:val="en-ZA"/>
              </w:rPr>
            </w:pPr>
            <w:r w:rsidRPr="00066BFC">
              <w:rPr>
                <w:rFonts w:ascii="Arial" w:hAnsi="Arial" w:cs="Arial"/>
                <w:sz w:val="26"/>
                <w:szCs w:val="26"/>
                <w:lang w:val="en-ZA"/>
              </w:rPr>
              <w:t>Completion Period</w:t>
            </w:r>
          </w:p>
        </w:tc>
        <w:tc>
          <w:tcPr>
            <w:tcW w:w="4263" w:type="dxa"/>
          </w:tcPr>
          <w:p w:rsidR="00D70AAC" w:rsidRPr="00066BFC" w:rsidRDefault="00D70AAC">
            <w:pPr>
              <w:jc w:val="center"/>
              <w:rPr>
                <w:rFonts w:ascii="Arial" w:hAnsi="Arial" w:cs="Arial"/>
                <w:sz w:val="28"/>
                <w:szCs w:val="28"/>
                <w:lang w:val="en-ZA"/>
              </w:rPr>
            </w:pPr>
          </w:p>
        </w:tc>
      </w:tr>
    </w:tbl>
    <w:p w:rsidR="00D70AAC" w:rsidRPr="00066BFC" w:rsidRDefault="00D70AAC">
      <w:pPr>
        <w:jc w:val="center"/>
        <w:rPr>
          <w:rFonts w:ascii="Arial" w:hAnsi="Arial" w:cs="Arial"/>
          <w:sz w:val="28"/>
          <w:szCs w:val="28"/>
          <w:lang w:val="en-ZA"/>
        </w:rPr>
      </w:pPr>
    </w:p>
    <w:p w:rsidR="00D70AAC" w:rsidRDefault="00BE6DB5" w:rsidP="008524D4">
      <w:pPr>
        <w:jc w:val="center"/>
        <w:rPr>
          <w:rFonts w:ascii="Arial" w:hAnsi="Arial" w:cs="Arial"/>
          <w:sz w:val="28"/>
          <w:szCs w:val="28"/>
          <w:lang w:val="en-ZA"/>
        </w:rPr>
      </w:pPr>
      <w:r>
        <w:rPr>
          <w:rFonts w:ascii="Arial" w:hAnsi="Arial" w:cs="Arial"/>
          <w:sz w:val="28"/>
          <w:szCs w:val="28"/>
          <w:lang w:val="en-ZA"/>
        </w:rPr>
        <w:t>JUNE</w:t>
      </w:r>
      <w:r w:rsidR="0032586C">
        <w:rPr>
          <w:rFonts w:ascii="Arial" w:hAnsi="Arial" w:cs="Arial"/>
          <w:sz w:val="28"/>
          <w:szCs w:val="28"/>
          <w:lang w:val="en-ZA"/>
        </w:rPr>
        <w:t xml:space="preserve"> 202</w:t>
      </w:r>
      <w:r w:rsidR="00C236D6">
        <w:rPr>
          <w:rFonts w:ascii="Arial" w:hAnsi="Arial" w:cs="Arial"/>
          <w:sz w:val="28"/>
          <w:szCs w:val="28"/>
          <w:lang w:val="en-ZA"/>
        </w:rPr>
        <w:t>4</w:t>
      </w:r>
    </w:p>
    <w:p w:rsidR="006B53F9" w:rsidRPr="00066BFC" w:rsidRDefault="006B53F9" w:rsidP="008524D4">
      <w:pPr>
        <w:jc w:val="center"/>
        <w:rPr>
          <w:rFonts w:ascii="Arial" w:hAnsi="Arial" w:cs="Arial"/>
          <w:sz w:val="28"/>
          <w:szCs w:val="28"/>
          <w:lang w:val="en-ZA"/>
        </w:rPr>
      </w:pPr>
    </w:p>
    <w:p w:rsidR="00D70AAC" w:rsidRPr="00066BFC" w:rsidRDefault="00D70AAC" w:rsidP="006B53F9">
      <w:pPr>
        <w:rPr>
          <w:rFonts w:ascii="Arial" w:hAnsi="Arial" w:cs="Arial"/>
          <w:lang w:val="en-ZA"/>
        </w:rPr>
      </w:pPr>
    </w:p>
    <w:p w:rsidR="00D70AAC" w:rsidRPr="00066BFC" w:rsidRDefault="006A3DA9">
      <w:pPr>
        <w:tabs>
          <w:tab w:val="left" w:pos="5670"/>
        </w:tabs>
        <w:rPr>
          <w:rFonts w:ascii="Arial" w:hAnsi="Arial" w:cs="Arial"/>
          <w:b/>
          <w:lang w:val="en-ZA"/>
        </w:rPr>
      </w:pPr>
      <w:r w:rsidRPr="00066BFC">
        <w:rPr>
          <w:rFonts w:ascii="Arial" w:hAnsi="Arial" w:cs="Arial"/>
          <w:b/>
          <w:lang w:val="en-ZA"/>
        </w:rPr>
        <w:t>EMPLOYER:</w:t>
      </w:r>
      <w:r w:rsidRPr="00066BFC">
        <w:rPr>
          <w:rFonts w:ascii="Arial" w:hAnsi="Arial" w:cs="Arial"/>
          <w:b/>
          <w:lang w:val="en-ZA"/>
        </w:rPr>
        <w:tab/>
        <w:t>EMPLOYER’S AGENT</w:t>
      </w:r>
    </w:p>
    <w:p w:rsidR="00D70AAC" w:rsidRPr="00066BFC" w:rsidRDefault="00D70AAC">
      <w:pPr>
        <w:rPr>
          <w:rFonts w:ascii="Arial" w:hAnsi="Arial" w:cs="Arial"/>
          <w:b/>
          <w:lang w:val="en-ZA"/>
        </w:rPr>
      </w:pPr>
    </w:p>
    <w:p w:rsidR="00D70AAC" w:rsidRPr="00066BFC" w:rsidRDefault="00EF0A7D">
      <w:pPr>
        <w:tabs>
          <w:tab w:val="left" w:pos="5670"/>
        </w:tabs>
        <w:rPr>
          <w:rFonts w:ascii="Arial" w:hAnsi="Arial" w:cs="Arial"/>
          <w:b/>
          <w:lang w:val="en-ZA"/>
        </w:rPr>
      </w:pPr>
      <w:r>
        <w:rPr>
          <w:rFonts w:ascii="Arial" w:hAnsi="Arial" w:cs="Arial"/>
          <w:b/>
          <w:lang w:val="en-ZA"/>
        </w:rPr>
        <w:t>Fezile Dabi District</w:t>
      </w:r>
      <w:r w:rsidR="0033578D">
        <w:rPr>
          <w:rFonts w:ascii="Arial" w:hAnsi="Arial" w:cs="Arial"/>
          <w:b/>
          <w:lang w:val="en-ZA"/>
        </w:rPr>
        <w:t xml:space="preserve"> Municipality</w:t>
      </w:r>
      <w:r w:rsidR="006A3DA9" w:rsidRPr="00066BFC">
        <w:rPr>
          <w:rFonts w:ascii="Arial" w:hAnsi="Arial" w:cs="Arial"/>
          <w:b/>
          <w:lang w:val="en-ZA"/>
        </w:rPr>
        <w:tab/>
      </w:r>
      <w:r w:rsidR="00BD2CBA" w:rsidRPr="00066BFC">
        <w:rPr>
          <w:rFonts w:ascii="Arial" w:hAnsi="Arial" w:cs="Arial"/>
          <w:b/>
          <w:lang w:val="en-ZA"/>
        </w:rPr>
        <w:t>FLAGG</w:t>
      </w:r>
      <w:r w:rsidR="006A3DA9" w:rsidRPr="00066BFC">
        <w:rPr>
          <w:rFonts w:ascii="Arial" w:hAnsi="Arial" w:cs="Arial"/>
          <w:b/>
          <w:lang w:val="en-ZA"/>
        </w:rPr>
        <w:t xml:space="preserve"> Consulting Engineers</w:t>
      </w:r>
      <w:r w:rsidR="008F0668">
        <w:rPr>
          <w:rFonts w:ascii="Arial" w:hAnsi="Arial" w:cs="Arial"/>
          <w:b/>
          <w:lang w:val="en-ZA"/>
        </w:rPr>
        <w:t xml:space="preserve"> PTY ltd</w:t>
      </w:r>
    </w:p>
    <w:p w:rsidR="00D70AAC" w:rsidRPr="001C2E5C" w:rsidRDefault="0033578D">
      <w:pPr>
        <w:tabs>
          <w:tab w:val="left" w:pos="5670"/>
        </w:tabs>
        <w:rPr>
          <w:rFonts w:ascii="Arial" w:hAnsi="Arial" w:cs="Arial"/>
          <w:b/>
          <w:lang w:val="it-IT"/>
        </w:rPr>
      </w:pPr>
      <w:r w:rsidRPr="001C2E5C">
        <w:rPr>
          <w:rFonts w:ascii="Arial" w:hAnsi="Arial" w:cs="Arial"/>
          <w:b/>
          <w:lang w:val="it-IT"/>
        </w:rPr>
        <w:t xml:space="preserve">P.O. Box </w:t>
      </w:r>
      <w:r w:rsidR="00EF0A7D">
        <w:rPr>
          <w:rFonts w:ascii="Arial" w:hAnsi="Arial" w:cs="Arial"/>
          <w:b/>
          <w:lang w:val="it-IT"/>
        </w:rPr>
        <w:t>10</w:t>
      </w:r>
      <w:r w:rsidR="006A3DA9" w:rsidRPr="001C2E5C">
        <w:rPr>
          <w:rFonts w:ascii="Arial" w:hAnsi="Arial" w:cs="Arial"/>
          <w:b/>
          <w:lang w:val="it-IT"/>
        </w:rPr>
        <w:tab/>
        <w:t xml:space="preserve">P O Box </w:t>
      </w:r>
      <w:r w:rsidR="004163F9" w:rsidRPr="001C2E5C">
        <w:rPr>
          <w:rFonts w:ascii="Arial" w:hAnsi="Arial" w:cs="Arial"/>
          <w:b/>
          <w:lang w:val="it-IT"/>
        </w:rPr>
        <w:t>864</w:t>
      </w:r>
    </w:p>
    <w:p w:rsidR="00D70AAC" w:rsidRPr="00066BFC" w:rsidRDefault="00502BFB">
      <w:pPr>
        <w:pStyle w:val="Header"/>
        <w:tabs>
          <w:tab w:val="clear" w:pos="4320"/>
          <w:tab w:val="clear" w:pos="8640"/>
          <w:tab w:val="left" w:pos="5670"/>
        </w:tabs>
        <w:rPr>
          <w:rFonts w:ascii="Arial" w:hAnsi="Arial" w:cs="Arial"/>
          <w:b/>
          <w:lang w:val="en-ZA"/>
        </w:rPr>
      </w:pPr>
      <w:r>
        <w:rPr>
          <w:rFonts w:ascii="Arial" w:hAnsi="Arial" w:cs="Arial"/>
          <w:b/>
          <w:lang w:val="en-ZA"/>
        </w:rPr>
        <w:t>SASOLBURG</w:t>
      </w:r>
      <w:r w:rsidR="0033578D">
        <w:rPr>
          <w:rFonts w:ascii="Arial" w:hAnsi="Arial" w:cs="Arial"/>
          <w:b/>
          <w:lang w:val="en-ZA"/>
        </w:rPr>
        <w:t xml:space="preserve">, </w:t>
      </w:r>
      <w:r>
        <w:rPr>
          <w:rFonts w:ascii="Arial" w:hAnsi="Arial" w:cs="Arial"/>
          <w:b/>
          <w:lang w:val="en-ZA"/>
        </w:rPr>
        <w:t>1947</w:t>
      </w:r>
      <w:r w:rsidR="006A3DA9" w:rsidRPr="00066BFC">
        <w:rPr>
          <w:rFonts w:ascii="Arial" w:hAnsi="Arial" w:cs="Arial"/>
          <w:b/>
          <w:lang w:val="en-ZA"/>
        </w:rPr>
        <w:tab/>
      </w:r>
      <w:r w:rsidR="004163F9" w:rsidRPr="00066BFC">
        <w:rPr>
          <w:rFonts w:ascii="Arial" w:hAnsi="Arial" w:cs="Arial"/>
          <w:b/>
          <w:lang w:val="en-ZA"/>
        </w:rPr>
        <w:t>FRANKFORT</w:t>
      </w:r>
      <w:r w:rsidR="006A3DA9" w:rsidRPr="00066BFC">
        <w:rPr>
          <w:rFonts w:ascii="Arial" w:hAnsi="Arial" w:cs="Arial"/>
          <w:b/>
          <w:lang w:val="en-ZA"/>
        </w:rPr>
        <w:t>, 983</w:t>
      </w:r>
      <w:r w:rsidR="004163F9" w:rsidRPr="00066BFC">
        <w:rPr>
          <w:rFonts w:ascii="Arial" w:hAnsi="Arial" w:cs="Arial"/>
          <w:b/>
          <w:lang w:val="en-ZA"/>
        </w:rPr>
        <w:t>0</w:t>
      </w:r>
    </w:p>
    <w:p w:rsidR="00D70AAC" w:rsidRPr="00066BFC" w:rsidRDefault="00F314AD">
      <w:pPr>
        <w:tabs>
          <w:tab w:val="left" w:pos="1701"/>
          <w:tab w:val="left" w:pos="5670"/>
        </w:tabs>
        <w:rPr>
          <w:rFonts w:ascii="Arial" w:hAnsi="Arial" w:cs="Arial"/>
          <w:b/>
          <w:lang w:val="en-ZA"/>
        </w:rPr>
      </w:pPr>
      <w:r>
        <w:rPr>
          <w:rFonts w:ascii="Arial" w:hAnsi="Arial" w:cs="Arial"/>
          <w:b/>
          <w:lang w:val="en-ZA"/>
        </w:rPr>
        <w:t>Telephone</w:t>
      </w:r>
      <w:r>
        <w:rPr>
          <w:rFonts w:ascii="Arial" w:hAnsi="Arial" w:cs="Arial"/>
          <w:b/>
          <w:lang w:val="en-ZA"/>
        </w:rPr>
        <w:tab/>
        <w:t>: +27 (0</w:t>
      </w:r>
      <w:r w:rsidR="00502BFB">
        <w:rPr>
          <w:rFonts w:ascii="Arial" w:hAnsi="Arial" w:cs="Arial"/>
          <w:b/>
          <w:lang w:val="en-ZA"/>
        </w:rPr>
        <w:t>16</w:t>
      </w:r>
      <w:r>
        <w:rPr>
          <w:rFonts w:ascii="Arial" w:hAnsi="Arial" w:cs="Arial"/>
          <w:b/>
          <w:lang w:val="en-ZA"/>
        </w:rPr>
        <w:t xml:space="preserve">) </w:t>
      </w:r>
      <w:r w:rsidR="00502BFB">
        <w:rPr>
          <w:rFonts w:ascii="Arial" w:hAnsi="Arial" w:cs="Arial"/>
          <w:b/>
          <w:lang w:val="en-ZA"/>
        </w:rPr>
        <w:t>970 8600</w:t>
      </w:r>
      <w:r w:rsidR="006A3DA9" w:rsidRPr="00066BFC">
        <w:rPr>
          <w:rFonts w:ascii="Arial" w:hAnsi="Arial" w:cs="Arial"/>
          <w:b/>
          <w:lang w:val="en-ZA"/>
        </w:rPr>
        <w:tab/>
      </w:r>
      <w:r w:rsidR="005D29A1" w:rsidRPr="00066BFC">
        <w:rPr>
          <w:rFonts w:ascii="Arial" w:hAnsi="Arial" w:cs="Arial"/>
          <w:b/>
          <w:lang w:val="en-ZA"/>
        </w:rPr>
        <w:t>Telephone</w:t>
      </w:r>
      <w:r w:rsidR="005D29A1" w:rsidRPr="00066BFC">
        <w:rPr>
          <w:rFonts w:ascii="Arial" w:hAnsi="Arial" w:cs="Arial"/>
          <w:b/>
          <w:lang w:val="en-ZA"/>
        </w:rPr>
        <w:tab/>
      </w:r>
      <w:r w:rsidR="006A3DA9" w:rsidRPr="00066BFC">
        <w:rPr>
          <w:rFonts w:ascii="Arial" w:hAnsi="Arial" w:cs="Arial"/>
          <w:b/>
          <w:lang w:val="en-ZA"/>
        </w:rPr>
        <w:t xml:space="preserve">: 058 </w:t>
      </w:r>
      <w:r w:rsidR="004163F9" w:rsidRPr="00066BFC">
        <w:rPr>
          <w:rFonts w:ascii="Arial" w:hAnsi="Arial" w:cs="Arial"/>
          <w:b/>
          <w:lang w:val="en-ZA"/>
        </w:rPr>
        <w:t>813 2173</w:t>
      </w:r>
    </w:p>
    <w:p w:rsidR="00D70AAC" w:rsidRPr="00066BFC" w:rsidRDefault="0033578D" w:rsidP="005D29A1">
      <w:pPr>
        <w:tabs>
          <w:tab w:val="left" w:pos="1701"/>
          <w:tab w:val="left" w:pos="5670"/>
        </w:tabs>
        <w:rPr>
          <w:rFonts w:ascii="Arial" w:hAnsi="Arial" w:cs="Arial"/>
          <w:lang w:val="en-ZA"/>
        </w:rPr>
        <w:sectPr w:rsidR="00D70AAC" w:rsidRPr="00066BFC" w:rsidSect="006B53F9">
          <w:footerReference w:type="even" r:id="rId9"/>
          <w:pgSz w:w="11907" w:h="16840" w:code="9"/>
          <w:pgMar w:top="450" w:right="1134" w:bottom="1134" w:left="1134" w:header="720" w:footer="720" w:gutter="0"/>
          <w:pgNumType w:start="0"/>
          <w:cols w:space="720"/>
          <w:titlePg/>
        </w:sectPr>
      </w:pPr>
      <w:r>
        <w:rPr>
          <w:rFonts w:ascii="Arial" w:hAnsi="Arial" w:cs="Arial"/>
          <w:b/>
          <w:lang w:val="en-ZA"/>
        </w:rPr>
        <w:t>Facsimile</w:t>
      </w:r>
      <w:r>
        <w:rPr>
          <w:rFonts w:ascii="Arial" w:hAnsi="Arial" w:cs="Arial"/>
          <w:b/>
          <w:lang w:val="en-ZA"/>
        </w:rPr>
        <w:tab/>
        <w:t>: +27 (0</w:t>
      </w:r>
      <w:r w:rsidR="00502BFB">
        <w:rPr>
          <w:rFonts w:ascii="Arial" w:hAnsi="Arial" w:cs="Arial"/>
          <w:b/>
          <w:lang w:val="en-ZA"/>
        </w:rPr>
        <w:t>16</w:t>
      </w:r>
      <w:r>
        <w:rPr>
          <w:rFonts w:ascii="Arial" w:hAnsi="Arial" w:cs="Arial"/>
          <w:b/>
          <w:lang w:val="en-ZA"/>
        </w:rPr>
        <w:t xml:space="preserve">) </w:t>
      </w:r>
      <w:r w:rsidR="00502BFB">
        <w:rPr>
          <w:rFonts w:ascii="Arial" w:hAnsi="Arial" w:cs="Arial"/>
          <w:b/>
          <w:color w:val="000000" w:themeColor="text1"/>
          <w:lang w:val="en-ZA"/>
        </w:rPr>
        <w:t>970 8733</w:t>
      </w:r>
      <w:r w:rsidR="005D29A1" w:rsidRPr="00066BFC">
        <w:rPr>
          <w:rFonts w:ascii="Arial" w:hAnsi="Arial" w:cs="Arial"/>
          <w:b/>
          <w:lang w:val="en-ZA"/>
        </w:rPr>
        <w:tab/>
        <w:t>Facsimile</w:t>
      </w:r>
      <w:r w:rsidR="005D29A1" w:rsidRPr="00066BFC">
        <w:rPr>
          <w:rFonts w:ascii="Arial" w:hAnsi="Arial" w:cs="Arial"/>
          <w:b/>
          <w:lang w:val="en-ZA"/>
        </w:rPr>
        <w:tab/>
        <w:t xml:space="preserve">: 058 </w:t>
      </w:r>
      <w:r w:rsidR="004163F9" w:rsidRPr="00066BFC">
        <w:rPr>
          <w:rFonts w:ascii="Arial" w:hAnsi="Arial" w:cs="Arial"/>
          <w:b/>
          <w:lang w:val="en-ZA"/>
        </w:rPr>
        <w:t>8</w:t>
      </w:r>
      <w:r w:rsidR="005D29A1" w:rsidRPr="00066BFC">
        <w:rPr>
          <w:rFonts w:ascii="Arial" w:hAnsi="Arial" w:cs="Arial"/>
          <w:b/>
          <w:lang w:val="en-ZA"/>
        </w:rPr>
        <w:t xml:space="preserve">13 </w:t>
      </w:r>
      <w:r w:rsidR="004163F9" w:rsidRPr="00066BFC">
        <w:rPr>
          <w:rFonts w:ascii="Arial" w:hAnsi="Arial" w:cs="Arial"/>
          <w:b/>
          <w:lang w:val="en-ZA"/>
        </w:rPr>
        <w:t>4254</w:t>
      </w:r>
    </w:p>
    <w:p w:rsidR="00D70AAC" w:rsidRPr="00F116E1" w:rsidRDefault="00502BFB" w:rsidP="008F0668">
      <w:pPr>
        <w:pStyle w:val="Heading3"/>
        <w:spacing w:after="0" w:line="360" w:lineRule="auto"/>
        <w:rPr>
          <w:rFonts w:cs="Arial"/>
          <w:szCs w:val="24"/>
          <w:lang w:val="en-ZA"/>
        </w:rPr>
      </w:pPr>
      <w:r>
        <w:rPr>
          <w:rFonts w:cs="Arial"/>
          <w:szCs w:val="24"/>
          <w:lang w:val="en-ZA"/>
        </w:rPr>
        <w:lastRenderedPageBreak/>
        <w:t>FEZILE DABI DISTRICT</w:t>
      </w:r>
      <w:r w:rsidR="00F97843" w:rsidRPr="00F116E1">
        <w:rPr>
          <w:rFonts w:cs="Arial"/>
          <w:szCs w:val="24"/>
          <w:lang w:val="en-ZA"/>
        </w:rPr>
        <w:t xml:space="preserve"> MUNICIPALITY</w:t>
      </w:r>
    </w:p>
    <w:p w:rsidR="008A273A" w:rsidRPr="004D73F2" w:rsidRDefault="00502BFB" w:rsidP="008F0668">
      <w:pPr>
        <w:pStyle w:val="BodyText"/>
        <w:spacing w:before="0" w:after="0" w:line="360" w:lineRule="auto"/>
        <w:rPr>
          <w:rFonts w:cs="Arial"/>
          <w:sz w:val="22"/>
          <w:szCs w:val="22"/>
          <w:lang w:val="en-ZA"/>
        </w:rPr>
      </w:pPr>
      <w:r>
        <w:rPr>
          <w:rFonts w:cs="Arial"/>
          <w:sz w:val="22"/>
          <w:szCs w:val="22"/>
          <w:lang w:val="en-ZA"/>
        </w:rPr>
        <w:t>DRILLING AND EQUIPPING OF SIX NEW BOREHOLES AND REFURBISHMENT OF TWO EXISTING BOREHILES IN TWEELING/MAFAHLANENG</w:t>
      </w:r>
      <w:r w:rsidR="00F314AD" w:rsidRPr="004D73F2">
        <w:rPr>
          <w:rFonts w:cs="Arial"/>
          <w:sz w:val="22"/>
          <w:szCs w:val="22"/>
          <w:lang w:val="en-ZA"/>
        </w:rPr>
        <w:br/>
      </w:r>
      <w:r w:rsidR="00EC3EB6" w:rsidRPr="00EC3EB6">
        <w:rPr>
          <w:rFonts w:cs="Arial"/>
          <w:sz w:val="22"/>
          <w:szCs w:val="22"/>
          <w:lang w:val="en-ZA"/>
        </w:rPr>
        <w:t>BID NO: FDDM/BID NO: 012/2023-24</w:t>
      </w:r>
    </w:p>
    <w:p w:rsidR="0033578D" w:rsidRPr="0033578D" w:rsidRDefault="0033578D" w:rsidP="0033578D">
      <w:pPr>
        <w:rPr>
          <w:lang w:val="en-ZA"/>
        </w:rPr>
      </w:pPr>
    </w:p>
    <w:p w:rsidR="00ED2DFF" w:rsidRPr="00066BFC" w:rsidRDefault="00ED2DFF" w:rsidP="00ED2DFF">
      <w:pPr>
        <w:rPr>
          <w:lang w:val="en-ZA"/>
        </w:rPr>
      </w:pPr>
    </w:p>
    <w:p w:rsidR="00D70AAC" w:rsidRPr="00066BFC" w:rsidRDefault="006A3DA9">
      <w:pPr>
        <w:pStyle w:val="Heading3"/>
        <w:spacing w:after="160" w:line="360" w:lineRule="auto"/>
        <w:rPr>
          <w:rFonts w:cs="Arial"/>
          <w:sz w:val="22"/>
          <w:lang w:val="en-ZA"/>
        </w:rPr>
      </w:pPr>
      <w:r w:rsidRPr="00066BFC">
        <w:rPr>
          <w:rFonts w:cs="Arial"/>
          <w:sz w:val="22"/>
          <w:lang w:val="en-ZA"/>
        </w:rPr>
        <w:t>CONTENTS</w:t>
      </w:r>
    </w:p>
    <w:p w:rsidR="00D70AAC" w:rsidRPr="00066BFC" w:rsidRDefault="006A3DA9">
      <w:pPr>
        <w:pStyle w:val="BodyText2"/>
        <w:tabs>
          <w:tab w:val="right" w:pos="9639"/>
        </w:tabs>
        <w:spacing w:after="160" w:line="360" w:lineRule="auto"/>
        <w:rPr>
          <w:rFonts w:cs="Arial"/>
          <w:lang w:val="en-ZA"/>
        </w:rPr>
      </w:pPr>
      <w:r w:rsidRPr="00066BFC">
        <w:rPr>
          <w:rFonts w:cs="Arial"/>
          <w:b/>
          <w:lang w:val="en-ZA"/>
        </w:rPr>
        <w:t>THESE DOC</w:t>
      </w:r>
      <w:r w:rsidR="00603F4F" w:rsidRPr="00066BFC">
        <w:rPr>
          <w:rFonts w:cs="Arial"/>
          <w:b/>
          <w:lang w:val="en-ZA"/>
        </w:rPr>
        <w:t>UMENTS CONSIST OF THE FOLLOWING</w:t>
      </w:r>
      <w:r w:rsidRPr="00066BFC">
        <w:rPr>
          <w:rFonts w:cs="Arial"/>
          <w:b/>
          <w:lang w:val="en-ZA"/>
        </w:rPr>
        <w:t>:</w:t>
      </w:r>
      <w:r w:rsidRPr="00066BFC">
        <w:rPr>
          <w:rFonts w:cs="Arial"/>
          <w:b/>
          <w:lang w:val="en-ZA"/>
        </w:rPr>
        <w:tab/>
        <w:t>PAGE</w:t>
      </w:r>
    </w:p>
    <w:p w:rsidR="00D70AAC" w:rsidRPr="00066BFC" w:rsidRDefault="006A3DA9">
      <w:pPr>
        <w:pStyle w:val="BodyText2"/>
        <w:tabs>
          <w:tab w:val="right" w:pos="9639"/>
        </w:tabs>
        <w:spacing w:after="160" w:line="360" w:lineRule="auto"/>
        <w:rPr>
          <w:rFonts w:cs="Arial"/>
          <w:b/>
          <w:lang w:val="en-ZA"/>
        </w:rPr>
      </w:pPr>
      <w:r w:rsidRPr="00066BFC">
        <w:rPr>
          <w:rFonts w:cs="Arial"/>
          <w:b/>
          <w:u w:val="single"/>
          <w:lang w:val="en-ZA"/>
        </w:rPr>
        <w:t>VOLUME I:  TENDERING PROCEDURES</w:t>
      </w:r>
    </w:p>
    <w:p w:rsidR="00D70AAC" w:rsidRPr="00066BFC" w:rsidRDefault="006A3DA9" w:rsidP="007215F0">
      <w:pPr>
        <w:pStyle w:val="BodyText2"/>
        <w:tabs>
          <w:tab w:val="left" w:pos="1134"/>
          <w:tab w:val="left" w:pos="1701"/>
          <w:tab w:val="right" w:pos="9639"/>
        </w:tabs>
        <w:spacing w:after="160" w:line="360" w:lineRule="auto"/>
        <w:jc w:val="left"/>
        <w:rPr>
          <w:rFonts w:cs="Arial"/>
          <w:sz w:val="20"/>
          <w:lang w:val="en-ZA"/>
        </w:rPr>
      </w:pPr>
      <w:r w:rsidRPr="00066BFC">
        <w:rPr>
          <w:rFonts w:cs="Arial"/>
          <w:b/>
          <w:bCs/>
          <w:sz w:val="20"/>
          <w:lang w:val="en-ZA"/>
        </w:rPr>
        <w:t>T1.1</w:t>
      </w:r>
      <w:r w:rsidRPr="00066BFC">
        <w:rPr>
          <w:rFonts w:cs="Arial"/>
          <w:b/>
          <w:bCs/>
          <w:sz w:val="20"/>
          <w:lang w:val="en-ZA"/>
        </w:rPr>
        <w:tab/>
        <w:t>:</w:t>
      </w:r>
      <w:r w:rsidRPr="00066BFC">
        <w:rPr>
          <w:rFonts w:cs="Arial"/>
          <w:b/>
          <w:bCs/>
          <w:sz w:val="20"/>
          <w:lang w:val="en-ZA"/>
        </w:rPr>
        <w:tab/>
        <w:t xml:space="preserve">TENDER </w:t>
      </w:r>
      <w:r w:rsidR="005754F7" w:rsidRPr="00066BFC">
        <w:rPr>
          <w:rFonts w:cs="Arial"/>
          <w:b/>
          <w:bCs/>
          <w:sz w:val="20"/>
          <w:lang w:val="en-ZA"/>
        </w:rPr>
        <w:t>PROCEDURE</w:t>
      </w:r>
      <w:r w:rsidRPr="00066BFC">
        <w:rPr>
          <w:rFonts w:cs="Arial"/>
          <w:sz w:val="20"/>
          <w:lang w:val="en-ZA"/>
        </w:rPr>
        <w:tab/>
      </w:r>
      <w:r w:rsidR="00376EDC">
        <w:rPr>
          <w:rFonts w:cs="Arial"/>
          <w:sz w:val="20"/>
          <w:lang w:val="en-ZA"/>
        </w:rPr>
        <w:t>2</w:t>
      </w:r>
      <w:r w:rsidR="007215F0">
        <w:rPr>
          <w:rFonts w:cs="Arial"/>
          <w:sz w:val="20"/>
          <w:lang w:val="en-ZA"/>
        </w:rPr>
        <w:br/>
      </w:r>
      <w:r w:rsidR="00603F4F" w:rsidRPr="00066BFC">
        <w:rPr>
          <w:rFonts w:cs="Arial"/>
          <w:b/>
          <w:bCs/>
          <w:sz w:val="20"/>
          <w:lang w:val="en-ZA"/>
        </w:rPr>
        <w:t>T1.2</w:t>
      </w:r>
      <w:r w:rsidR="00603F4F" w:rsidRPr="00066BFC">
        <w:rPr>
          <w:rFonts w:cs="Arial"/>
          <w:b/>
          <w:bCs/>
          <w:sz w:val="20"/>
          <w:lang w:val="en-ZA"/>
        </w:rPr>
        <w:tab/>
        <w:t>:</w:t>
      </w:r>
      <w:r w:rsidR="00603F4F" w:rsidRPr="00066BFC">
        <w:rPr>
          <w:rFonts w:cs="Arial"/>
          <w:b/>
          <w:bCs/>
          <w:sz w:val="20"/>
          <w:lang w:val="en-ZA"/>
        </w:rPr>
        <w:tab/>
        <w:t>TENDER</w:t>
      </w:r>
      <w:r w:rsidRPr="00066BFC">
        <w:rPr>
          <w:rFonts w:cs="Arial"/>
          <w:b/>
          <w:bCs/>
          <w:sz w:val="20"/>
          <w:lang w:val="en-ZA"/>
        </w:rPr>
        <w:t xml:space="preserve"> DATA </w:t>
      </w:r>
      <w:r w:rsidRPr="00066BFC">
        <w:rPr>
          <w:rFonts w:cs="Arial"/>
          <w:b/>
          <w:bCs/>
          <w:sz w:val="20"/>
          <w:lang w:val="en-ZA"/>
        </w:rPr>
        <w:tab/>
      </w:r>
      <w:r w:rsidR="00EE613B">
        <w:rPr>
          <w:rFonts w:cs="Arial"/>
          <w:sz w:val="20"/>
          <w:lang w:val="en-ZA"/>
        </w:rPr>
        <w:t>5</w:t>
      </w:r>
      <w:r w:rsidR="007215F0">
        <w:rPr>
          <w:rFonts w:cs="Arial"/>
          <w:sz w:val="20"/>
          <w:lang w:val="en-ZA"/>
        </w:rPr>
        <w:br/>
      </w:r>
      <w:r w:rsidRPr="00066BFC">
        <w:rPr>
          <w:rFonts w:cs="Arial"/>
          <w:sz w:val="20"/>
          <w:lang w:val="en-ZA"/>
        </w:rPr>
        <w:t>T1.2.1</w:t>
      </w:r>
      <w:r w:rsidRPr="00066BFC">
        <w:rPr>
          <w:rFonts w:cs="Arial"/>
          <w:sz w:val="20"/>
          <w:lang w:val="en-ZA"/>
        </w:rPr>
        <w:tab/>
        <w:t>:</w:t>
      </w:r>
      <w:r w:rsidRPr="00066BFC">
        <w:rPr>
          <w:rFonts w:cs="Arial"/>
          <w:sz w:val="20"/>
          <w:lang w:val="en-ZA"/>
        </w:rPr>
        <w:tab/>
        <w:t xml:space="preserve">Instructions </w:t>
      </w:r>
      <w:r w:rsidR="00BD2CBA" w:rsidRPr="00066BFC">
        <w:rPr>
          <w:rFonts w:cs="Arial"/>
          <w:sz w:val="20"/>
          <w:lang w:val="en-ZA"/>
        </w:rPr>
        <w:t xml:space="preserve">to </w:t>
      </w:r>
      <w:r w:rsidRPr="00066BFC">
        <w:rPr>
          <w:rFonts w:cs="Arial"/>
          <w:sz w:val="20"/>
          <w:lang w:val="en-ZA"/>
        </w:rPr>
        <w:t>Tenderers</w:t>
      </w:r>
      <w:r w:rsidRPr="00066BFC">
        <w:rPr>
          <w:rFonts w:cs="Arial"/>
          <w:sz w:val="20"/>
          <w:lang w:val="en-ZA"/>
        </w:rPr>
        <w:tab/>
      </w:r>
      <w:r w:rsidR="00EE613B">
        <w:rPr>
          <w:rFonts w:cs="Arial"/>
          <w:sz w:val="20"/>
          <w:lang w:val="en-ZA"/>
        </w:rPr>
        <w:t>5</w:t>
      </w:r>
      <w:r w:rsidR="00376EDC">
        <w:rPr>
          <w:rFonts w:cs="Arial"/>
          <w:sz w:val="20"/>
          <w:lang w:val="en-ZA"/>
        </w:rPr>
        <w:br/>
        <w:t>T1.2.2</w:t>
      </w:r>
      <w:r w:rsidR="00376EDC">
        <w:rPr>
          <w:rFonts w:cs="Arial"/>
          <w:sz w:val="20"/>
          <w:lang w:val="en-ZA"/>
        </w:rPr>
        <w:tab/>
        <w:t xml:space="preserve">: </w:t>
      </w:r>
      <w:r w:rsidR="00376EDC">
        <w:rPr>
          <w:rFonts w:cs="Arial"/>
          <w:sz w:val="20"/>
          <w:lang w:val="en-ZA"/>
        </w:rPr>
        <w:tab/>
        <w:t>Invitation to Bid (MBD 1)</w:t>
      </w:r>
      <w:r w:rsidR="00376EDC">
        <w:rPr>
          <w:rFonts w:cs="Arial"/>
          <w:sz w:val="20"/>
          <w:lang w:val="en-ZA"/>
        </w:rPr>
        <w:tab/>
        <w:t>1</w:t>
      </w:r>
      <w:r w:rsidR="00EE613B">
        <w:rPr>
          <w:rFonts w:cs="Arial"/>
          <w:sz w:val="20"/>
          <w:lang w:val="en-ZA"/>
        </w:rPr>
        <w:t>0</w:t>
      </w:r>
      <w:r w:rsidR="00376EDC">
        <w:rPr>
          <w:rFonts w:cs="Arial"/>
          <w:sz w:val="20"/>
          <w:lang w:val="en-ZA"/>
        </w:rPr>
        <w:br/>
        <w:t>T1.2.3</w:t>
      </w:r>
      <w:r w:rsidR="00376EDC">
        <w:rPr>
          <w:rFonts w:cs="Arial"/>
          <w:sz w:val="20"/>
          <w:lang w:val="en-ZA"/>
        </w:rPr>
        <w:tab/>
        <w:t>:</w:t>
      </w:r>
      <w:r w:rsidR="00376EDC">
        <w:rPr>
          <w:rFonts w:cs="Arial"/>
          <w:sz w:val="20"/>
          <w:lang w:val="en-ZA"/>
        </w:rPr>
        <w:tab/>
        <w:t>Tax Clearance Certificate Requirement (MBD 2)</w:t>
      </w:r>
      <w:r w:rsidR="00376EDC">
        <w:rPr>
          <w:rFonts w:cs="Arial"/>
          <w:sz w:val="20"/>
          <w:lang w:val="en-ZA"/>
        </w:rPr>
        <w:tab/>
        <w:t>1</w:t>
      </w:r>
      <w:r w:rsidR="00EE613B">
        <w:rPr>
          <w:rFonts w:cs="Arial"/>
          <w:sz w:val="20"/>
          <w:lang w:val="en-ZA"/>
        </w:rPr>
        <w:t>3</w:t>
      </w:r>
      <w:r w:rsidR="00376EDC">
        <w:rPr>
          <w:rFonts w:cs="Arial"/>
          <w:sz w:val="20"/>
          <w:lang w:val="en-ZA"/>
        </w:rPr>
        <w:br/>
        <w:t>T1.2.4</w:t>
      </w:r>
      <w:r w:rsidR="00376EDC">
        <w:rPr>
          <w:rFonts w:cs="Arial"/>
          <w:sz w:val="20"/>
          <w:lang w:val="en-ZA"/>
        </w:rPr>
        <w:tab/>
        <w:t>:</w:t>
      </w:r>
      <w:r w:rsidR="00376EDC">
        <w:rPr>
          <w:rFonts w:cs="Arial"/>
          <w:sz w:val="20"/>
          <w:lang w:val="en-ZA"/>
        </w:rPr>
        <w:tab/>
        <w:t>Declaration of Interest (MBD 4)</w:t>
      </w:r>
      <w:r w:rsidR="00376EDC">
        <w:rPr>
          <w:rFonts w:cs="Arial"/>
          <w:sz w:val="20"/>
          <w:lang w:val="en-ZA"/>
        </w:rPr>
        <w:tab/>
        <w:t>1</w:t>
      </w:r>
      <w:r w:rsidR="00EE613B">
        <w:rPr>
          <w:rFonts w:cs="Arial"/>
          <w:sz w:val="20"/>
          <w:lang w:val="en-ZA"/>
        </w:rPr>
        <w:t>4</w:t>
      </w:r>
      <w:r w:rsidR="00376EDC">
        <w:rPr>
          <w:rFonts w:cs="Arial"/>
          <w:sz w:val="20"/>
          <w:lang w:val="en-ZA"/>
        </w:rPr>
        <w:br/>
        <w:t>T1.2.5</w:t>
      </w:r>
      <w:r w:rsidR="00376EDC">
        <w:rPr>
          <w:rFonts w:cs="Arial"/>
          <w:sz w:val="20"/>
          <w:lang w:val="en-ZA"/>
        </w:rPr>
        <w:tab/>
        <w:t>:</w:t>
      </w:r>
      <w:r w:rsidR="00376EDC">
        <w:rPr>
          <w:rFonts w:cs="Arial"/>
          <w:sz w:val="20"/>
          <w:lang w:val="en-ZA"/>
        </w:rPr>
        <w:tab/>
      </w:r>
      <w:r w:rsidR="00376EDC" w:rsidRPr="00066BFC">
        <w:rPr>
          <w:rFonts w:cs="Arial"/>
          <w:sz w:val="20"/>
          <w:lang w:val="en-ZA"/>
        </w:rPr>
        <w:t>Conditions of Tender Pertaining to Preferential Procurement</w:t>
      </w:r>
      <w:r w:rsidR="00376EDC">
        <w:rPr>
          <w:rFonts w:cs="Arial"/>
          <w:sz w:val="20"/>
          <w:lang w:val="en-ZA"/>
        </w:rPr>
        <w:t xml:space="preserve"> (MBD 6.1)</w:t>
      </w:r>
      <w:r w:rsidR="00376EDC">
        <w:rPr>
          <w:rFonts w:cs="Arial"/>
          <w:sz w:val="20"/>
          <w:lang w:val="en-ZA"/>
        </w:rPr>
        <w:tab/>
        <w:t>1</w:t>
      </w:r>
      <w:r w:rsidR="00EE613B">
        <w:rPr>
          <w:rFonts w:cs="Arial"/>
          <w:sz w:val="20"/>
          <w:lang w:val="en-ZA"/>
        </w:rPr>
        <w:t>7</w:t>
      </w:r>
      <w:r w:rsidR="00376EDC">
        <w:rPr>
          <w:rFonts w:cs="Arial"/>
          <w:sz w:val="20"/>
          <w:lang w:val="en-ZA"/>
        </w:rPr>
        <w:br/>
        <w:t>T1.2.6</w:t>
      </w:r>
      <w:r w:rsidR="00376EDC">
        <w:rPr>
          <w:rFonts w:cs="Arial"/>
          <w:sz w:val="20"/>
          <w:lang w:val="en-ZA"/>
        </w:rPr>
        <w:tab/>
        <w:t xml:space="preserve">: </w:t>
      </w:r>
      <w:r w:rsidR="00376EDC">
        <w:rPr>
          <w:rFonts w:cs="Arial"/>
          <w:sz w:val="20"/>
          <w:lang w:val="en-ZA"/>
        </w:rPr>
        <w:tab/>
        <w:t>Declaration Certificate for Local Production (MBD 6.2)</w:t>
      </w:r>
      <w:r w:rsidR="00376EDC">
        <w:rPr>
          <w:rFonts w:cs="Arial"/>
          <w:sz w:val="20"/>
          <w:lang w:val="en-ZA"/>
        </w:rPr>
        <w:tab/>
      </w:r>
      <w:r w:rsidR="00AF6696">
        <w:rPr>
          <w:rFonts w:cs="Arial"/>
          <w:sz w:val="20"/>
          <w:lang w:val="en-ZA"/>
        </w:rPr>
        <w:t>2</w:t>
      </w:r>
      <w:r w:rsidR="00C3721B">
        <w:rPr>
          <w:rFonts w:cs="Arial"/>
          <w:sz w:val="20"/>
          <w:lang w:val="en-ZA"/>
        </w:rPr>
        <w:t>3</w:t>
      </w:r>
      <w:r w:rsidR="00AF6696">
        <w:rPr>
          <w:rFonts w:cs="Arial"/>
          <w:sz w:val="20"/>
          <w:lang w:val="en-ZA"/>
        </w:rPr>
        <w:br/>
        <w:t>T</w:t>
      </w:r>
      <w:r w:rsidR="00433E3A">
        <w:rPr>
          <w:rFonts w:cs="Arial"/>
          <w:sz w:val="20"/>
          <w:lang w:val="en-ZA"/>
        </w:rPr>
        <w:t>1.2.7</w:t>
      </w:r>
      <w:r w:rsidR="00433E3A">
        <w:rPr>
          <w:rFonts w:cs="Arial"/>
          <w:sz w:val="20"/>
          <w:lang w:val="en-ZA"/>
        </w:rPr>
        <w:tab/>
        <w:t>:</w:t>
      </w:r>
      <w:r w:rsidR="00433E3A">
        <w:rPr>
          <w:rFonts w:cs="Arial"/>
          <w:sz w:val="20"/>
          <w:lang w:val="en-ZA"/>
        </w:rPr>
        <w:tab/>
        <w:t>Functionality Summary</w:t>
      </w:r>
      <w:r w:rsidR="00433E3A">
        <w:rPr>
          <w:rFonts w:cs="Arial"/>
          <w:sz w:val="20"/>
          <w:lang w:val="en-ZA"/>
        </w:rPr>
        <w:tab/>
        <w:t>2</w:t>
      </w:r>
      <w:r w:rsidR="00C3721B">
        <w:rPr>
          <w:rFonts w:cs="Arial"/>
          <w:sz w:val="20"/>
          <w:lang w:val="en-ZA"/>
        </w:rPr>
        <w:t>7</w:t>
      </w:r>
    </w:p>
    <w:p w:rsidR="00D70AAC" w:rsidRPr="00066BFC" w:rsidRDefault="006A3DA9">
      <w:pPr>
        <w:pStyle w:val="BodyText2"/>
        <w:tabs>
          <w:tab w:val="right" w:pos="9639"/>
        </w:tabs>
        <w:spacing w:after="160" w:line="360" w:lineRule="auto"/>
        <w:rPr>
          <w:rFonts w:cs="Arial"/>
          <w:b/>
          <w:lang w:val="en-ZA"/>
        </w:rPr>
      </w:pPr>
      <w:r w:rsidRPr="00066BFC">
        <w:rPr>
          <w:rFonts w:cs="Arial"/>
          <w:b/>
          <w:u w:val="single"/>
          <w:lang w:val="en-ZA"/>
        </w:rPr>
        <w:t>VOLUME 2:  RETURNABLE DOCUMENTS</w:t>
      </w:r>
    </w:p>
    <w:p w:rsidR="00D70AAC" w:rsidRPr="00066BFC" w:rsidRDefault="006A3DA9" w:rsidP="00B54EE1">
      <w:pPr>
        <w:pStyle w:val="BodyText2"/>
        <w:tabs>
          <w:tab w:val="left" w:pos="1134"/>
          <w:tab w:val="left" w:pos="1701"/>
          <w:tab w:val="right" w:pos="9639"/>
        </w:tabs>
        <w:spacing w:after="0" w:line="360" w:lineRule="auto"/>
        <w:jc w:val="left"/>
        <w:rPr>
          <w:rFonts w:cs="Arial"/>
          <w:sz w:val="20"/>
          <w:lang w:val="en-ZA"/>
        </w:rPr>
      </w:pPr>
      <w:r w:rsidRPr="00066BFC">
        <w:rPr>
          <w:rFonts w:cs="Arial"/>
          <w:b/>
          <w:bCs/>
          <w:sz w:val="20"/>
          <w:lang w:val="en-ZA"/>
        </w:rPr>
        <w:t>T2.1</w:t>
      </w:r>
      <w:r w:rsidRPr="00066BFC">
        <w:rPr>
          <w:rFonts w:cs="Arial"/>
          <w:b/>
          <w:bCs/>
          <w:sz w:val="20"/>
          <w:lang w:val="en-ZA"/>
        </w:rPr>
        <w:tab/>
        <w:t>:</w:t>
      </w:r>
      <w:r w:rsidRPr="00066BFC">
        <w:rPr>
          <w:rFonts w:cs="Arial"/>
          <w:b/>
          <w:bCs/>
          <w:sz w:val="20"/>
          <w:lang w:val="en-ZA"/>
        </w:rPr>
        <w:tab/>
        <w:t>LIST OF RETURNABLE DOCUMENTS</w:t>
      </w:r>
      <w:r w:rsidR="00AF6696">
        <w:rPr>
          <w:rFonts w:cs="Arial"/>
          <w:sz w:val="20"/>
          <w:lang w:val="en-ZA"/>
        </w:rPr>
        <w:tab/>
        <w:t>2</w:t>
      </w:r>
      <w:r w:rsidR="00C3721B">
        <w:rPr>
          <w:rFonts w:cs="Arial"/>
          <w:sz w:val="20"/>
          <w:lang w:val="en-ZA"/>
        </w:rPr>
        <w:t>9</w:t>
      </w:r>
    </w:p>
    <w:p w:rsidR="00D70AAC" w:rsidRPr="00066BFC" w:rsidRDefault="006A3DA9" w:rsidP="00B54EE1">
      <w:pPr>
        <w:pStyle w:val="BodyText2"/>
        <w:tabs>
          <w:tab w:val="left" w:pos="1134"/>
          <w:tab w:val="left" w:pos="1701"/>
          <w:tab w:val="right" w:pos="9639"/>
        </w:tabs>
        <w:spacing w:after="0" w:line="360" w:lineRule="auto"/>
        <w:jc w:val="left"/>
        <w:rPr>
          <w:rFonts w:cs="Arial"/>
          <w:sz w:val="20"/>
          <w:lang w:val="en-ZA"/>
        </w:rPr>
      </w:pPr>
      <w:r w:rsidRPr="00066BFC">
        <w:rPr>
          <w:rFonts w:cs="Arial"/>
          <w:b/>
          <w:bCs/>
          <w:sz w:val="20"/>
          <w:lang w:val="en-ZA"/>
        </w:rPr>
        <w:t>C1.1</w:t>
      </w:r>
      <w:r w:rsidRPr="00066BFC">
        <w:rPr>
          <w:rFonts w:cs="Arial"/>
          <w:b/>
          <w:bCs/>
          <w:sz w:val="20"/>
          <w:lang w:val="en-ZA"/>
        </w:rPr>
        <w:tab/>
        <w:t>:</w:t>
      </w:r>
      <w:r w:rsidRPr="00066BFC">
        <w:rPr>
          <w:rFonts w:cs="Arial"/>
          <w:b/>
          <w:bCs/>
          <w:sz w:val="20"/>
          <w:lang w:val="en-ZA"/>
        </w:rPr>
        <w:tab/>
        <w:t>FORM OF OFFER AND ACCEPTANCE (TENDER)</w:t>
      </w:r>
      <w:r w:rsidRPr="00066BFC">
        <w:rPr>
          <w:rFonts w:cs="Arial"/>
          <w:b/>
          <w:bCs/>
          <w:sz w:val="20"/>
          <w:lang w:val="en-ZA"/>
        </w:rPr>
        <w:tab/>
      </w:r>
      <w:r w:rsidR="00C3721B">
        <w:rPr>
          <w:rFonts w:cs="Arial"/>
          <w:sz w:val="20"/>
          <w:lang w:val="en-ZA"/>
        </w:rPr>
        <w:t>30</w:t>
      </w:r>
    </w:p>
    <w:p w:rsidR="00D70AAC" w:rsidRPr="007818E9" w:rsidRDefault="006A3DA9" w:rsidP="00B54EE1">
      <w:pPr>
        <w:pStyle w:val="BodyText2"/>
        <w:tabs>
          <w:tab w:val="left" w:pos="1134"/>
          <w:tab w:val="left" w:pos="1701"/>
          <w:tab w:val="right" w:pos="9639"/>
        </w:tabs>
        <w:spacing w:after="0" w:line="360" w:lineRule="auto"/>
        <w:jc w:val="left"/>
        <w:rPr>
          <w:rFonts w:cs="Arial"/>
          <w:b/>
          <w:bCs/>
          <w:sz w:val="20"/>
          <w:lang w:val="en-ZA"/>
        </w:rPr>
      </w:pPr>
      <w:r w:rsidRPr="00066BFC">
        <w:rPr>
          <w:rFonts w:cs="Arial"/>
          <w:b/>
          <w:bCs/>
          <w:sz w:val="20"/>
          <w:lang w:val="en-ZA"/>
        </w:rPr>
        <w:t>C2.2</w:t>
      </w:r>
      <w:r w:rsidRPr="00066BFC">
        <w:rPr>
          <w:rFonts w:cs="Arial"/>
          <w:b/>
          <w:bCs/>
          <w:sz w:val="20"/>
          <w:lang w:val="en-ZA"/>
        </w:rPr>
        <w:tab/>
        <w:t>:</w:t>
      </w:r>
      <w:r w:rsidRPr="00066BFC">
        <w:rPr>
          <w:rFonts w:cs="Arial"/>
          <w:b/>
          <w:bCs/>
          <w:sz w:val="20"/>
          <w:lang w:val="en-ZA"/>
        </w:rPr>
        <w:tab/>
        <w:t>SCHEDULE / BILL OF QUANTITIES</w:t>
      </w:r>
      <w:r w:rsidR="007818E9">
        <w:rPr>
          <w:rFonts w:cs="Arial"/>
          <w:b/>
          <w:bCs/>
          <w:sz w:val="20"/>
          <w:lang w:val="en-ZA"/>
        </w:rPr>
        <w:tab/>
      </w:r>
      <w:r w:rsidR="00EE613B">
        <w:rPr>
          <w:rFonts w:cs="Arial"/>
          <w:sz w:val="20"/>
          <w:lang w:val="en-ZA"/>
        </w:rPr>
        <w:t>3</w:t>
      </w:r>
      <w:r w:rsidR="00C3721B">
        <w:rPr>
          <w:rFonts w:cs="Arial"/>
          <w:sz w:val="20"/>
          <w:lang w:val="en-ZA"/>
        </w:rPr>
        <w:t>6</w:t>
      </w:r>
    </w:p>
    <w:p w:rsidR="00D70AAC" w:rsidRPr="00066BFC" w:rsidRDefault="006A3DA9" w:rsidP="00B54EE1">
      <w:pPr>
        <w:pStyle w:val="BodyText2"/>
        <w:tabs>
          <w:tab w:val="left" w:pos="1134"/>
          <w:tab w:val="left" w:pos="1701"/>
          <w:tab w:val="right" w:pos="9639"/>
        </w:tabs>
        <w:spacing w:after="0" w:line="360" w:lineRule="auto"/>
        <w:jc w:val="left"/>
        <w:rPr>
          <w:rFonts w:cs="Arial"/>
          <w:sz w:val="20"/>
          <w:lang w:val="en-ZA"/>
        </w:rPr>
      </w:pPr>
      <w:r w:rsidRPr="00066BFC">
        <w:rPr>
          <w:rFonts w:cs="Arial"/>
          <w:b/>
          <w:bCs/>
          <w:sz w:val="20"/>
          <w:lang w:val="en-ZA"/>
        </w:rPr>
        <w:t>T2.2</w:t>
      </w:r>
      <w:r w:rsidRPr="00066BFC">
        <w:rPr>
          <w:rFonts w:cs="Arial"/>
          <w:b/>
          <w:bCs/>
          <w:sz w:val="20"/>
          <w:lang w:val="en-ZA"/>
        </w:rPr>
        <w:tab/>
        <w:t>:</w:t>
      </w:r>
      <w:r w:rsidRPr="00066BFC">
        <w:rPr>
          <w:rFonts w:cs="Arial"/>
          <w:b/>
          <w:bCs/>
          <w:sz w:val="20"/>
          <w:lang w:val="en-ZA"/>
        </w:rPr>
        <w:tab/>
        <w:t>RETURNABLE SCHEDULES</w:t>
      </w:r>
      <w:r w:rsidRPr="00066BFC">
        <w:rPr>
          <w:rFonts w:cs="Arial"/>
          <w:sz w:val="20"/>
          <w:lang w:val="en-ZA"/>
        </w:rPr>
        <w:tab/>
      </w:r>
      <w:r w:rsidR="00E2270E">
        <w:rPr>
          <w:rFonts w:cs="Arial"/>
          <w:sz w:val="20"/>
          <w:lang w:val="en-ZA"/>
        </w:rPr>
        <w:t>5</w:t>
      </w:r>
      <w:r w:rsidR="00C3721B">
        <w:rPr>
          <w:rFonts w:cs="Arial"/>
          <w:sz w:val="20"/>
          <w:lang w:val="en-ZA"/>
        </w:rPr>
        <w:t>4</w:t>
      </w:r>
    </w:p>
    <w:p w:rsidR="00D70AAC" w:rsidRPr="00173D89" w:rsidRDefault="006A3DA9" w:rsidP="00B54EE1">
      <w:pPr>
        <w:pStyle w:val="BodyText2"/>
        <w:tabs>
          <w:tab w:val="left" w:pos="1134"/>
          <w:tab w:val="left" w:pos="1701"/>
          <w:tab w:val="right" w:pos="9639"/>
        </w:tabs>
        <w:spacing w:after="0" w:line="360" w:lineRule="auto"/>
        <w:jc w:val="left"/>
        <w:rPr>
          <w:rFonts w:cs="Arial"/>
          <w:bCs/>
          <w:sz w:val="20"/>
          <w:lang w:val="en-ZA"/>
        </w:rPr>
      </w:pPr>
      <w:r w:rsidRPr="00066BFC">
        <w:rPr>
          <w:rFonts w:cs="Arial"/>
          <w:bCs/>
          <w:sz w:val="20"/>
          <w:lang w:val="en-ZA"/>
        </w:rPr>
        <w:t>T2.2.1</w:t>
      </w:r>
      <w:r w:rsidRPr="00066BFC">
        <w:rPr>
          <w:rFonts w:cs="Arial"/>
          <w:bCs/>
          <w:sz w:val="20"/>
          <w:lang w:val="en-ZA"/>
        </w:rPr>
        <w:tab/>
        <w:t xml:space="preserve"> :</w:t>
      </w:r>
      <w:r w:rsidRPr="00066BFC">
        <w:rPr>
          <w:rFonts w:cs="Arial"/>
          <w:bCs/>
          <w:sz w:val="20"/>
          <w:lang w:val="en-ZA"/>
        </w:rPr>
        <w:tab/>
        <w:t>Authority of Signatory</w:t>
      </w:r>
      <w:r w:rsidRPr="00066BFC">
        <w:rPr>
          <w:rFonts w:cs="Arial"/>
          <w:bCs/>
          <w:sz w:val="20"/>
          <w:lang w:val="en-ZA"/>
        </w:rPr>
        <w:tab/>
      </w:r>
      <w:r w:rsidR="00E2270E">
        <w:rPr>
          <w:rFonts w:cs="Arial"/>
          <w:bCs/>
          <w:sz w:val="20"/>
          <w:lang w:val="en-ZA"/>
        </w:rPr>
        <w:t>5</w:t>
      </w:r>
      <w:r w:rsidR="00C3721B">
        <w:rPr>
          <w:rFonts w:cs="Arial"/>
          <w:bCs/>
          <w:sz w:val="20"/>
          <w:lang w:val="en-ZA"/>
        </w:rPr>
        <w:t>4</w:t>
      </w:r>
      <w:r w:rsidRPr="00066BFC">
        <w:rPr>
          <w:rFonts w:cs="Arial"/>
          <w:bCs/>
          <w:sz w:val="20"/>
          <w:lang w:val="en-ZA"/>
        </w:rPr>
        <w:br/>
        <w:t>T2.2.2</w:t>
      </w:r>
      <w:r w:rsidRPr="00066BFC">
        <w:rPr>
          <w:rFonts w:cs="Arial"/>
          <w:bCs/>
          <w:sz w:val="20"/>
          <w:lang w:val="en-ZA"/>
        </w:rPr>
        <w:tab/>
        <w:t>:</w:t>
      </w:r>
      <w:r w:rsidRPr="00066BFC">
        <w:rPr>
          <w:rFonts w:cs="Arial"/>
          <w:bCs/>
          <w:sz w:val="20"/>
          <w:lang w:val="en-ZA"/>
        </w:rPr>
        <w:tab/>
        <w:t>Schedule of Plant Available</w:t>
      </w:r>
      <w:r w:rsidRPr="00066BFC">
        <w:rPr>
          <w:rFonts w:cs="Arial"/>
          <w:bCs/>
          <w:sz w:val="20"/>
          <w:lang w:val="en-ZA"/>
        </w:rPr>
        <w:tab/>
      </w:r>
      <w:r w:rsidR="00E2270E">
        <w:rPr>
          <w:rFonts w:cs="Arial"/>
          <w:bCs/>
          <w:sz w:val="20"/>
          <w:lang w:val="en-ZA"/>
        </w:rPr>
        <w:t>5</w:t>
      </w:r>
      <w:r w:rsidR="00C3721B">
        <w:rPr>
          <w:rFonts w:cs="Arial"/>
          <w:bCs/>
          <w:sz w:val="20"/>
          <w:lang w:val="en-ZA"/>
        </w:rPr>
        <w:t>6</w:t>
      </w:r>
      <w:r w:rsidRPr="00066BFC">
        <w:rPr>
          <w:rFonts w:cs="Arial"/>
          <w:bCs/>
          <w:sz w:val="20"/>
          <w:lang w:val="en-ZA"/>
        </w:rPr>
        <w:br/>
        <w:t>T2.2.3</w:t>
      </w:r>
      <w:r w:rsidRPr="00066BFC">
        <w:rPr>
          <w:rFonts w:cs="Arial"/>
          <w:bCs/>
          <w:sz w:val="20"/>
          <w:lang w:val="en-ZA"/>
        </w:rPr>
        <w:tab/>
        <w:t>:</w:t>
      </w:r>
      <w:r w:rsidRPr="00066BFC">
        <w:rPr>
          <w:rFonts w:cs="Arial"/>
          <w:bCs/>
          <w:sz w:val="20"/>
          <w:lang w:val="en-ZA"/>
        </w:rPr>
        <w:tab/>
        <w:t>Pr</w:t>
      </w:r>
      <w:r w:rsidR="00AD182B" w:rsidRPr="00066BFC">
        <w:rPr>
          <w:rFonts w:cs="Arial"/>
          <w:bCs/>
          <w:sz w:val="20"/>
          <w:lang w:val="en-ZA"/>
        </w:rPr>
        <w:t>evious Experience of Tenderer</w:t>
      </w:r>
      <w:r w:rsidR="00AD182B" w:rsidRPr="00066BFC">
        <w:rPr>
          <w:rFonts w:cs="Arial"/>
          <w:bCs/>
          <w:sz w:val="20"/>
          <w:lang w:val="en-ZA"/>
        </w:rPr>
        <w:tab/>
      </w:r>
      <w:r w:rsidR="00E2270E">
        <w:rPr>
          <w:rFonts w:cs="Arial"/>
          <w:bCs/>
          <w:sz w:val="20"/>
          <w:lang w:val="en-ZA"/>
        </w:rPr>
        <w:t>5</w:t>
      </w:r>
      <w:r w:rsidR="00C3721B">
        <w:rPr>
          <w:rFonts w:cs="Arial"/>
          <w:bCs/>
          <w:sz w:val="20"/>
          <w:lang w:val="en-ZA"/>
        </w:rPr>
        <w:t>7</w:t>
      </w:r>
      <w:r w:rsidR="00AD182B" w:rsidRPr="00066BFC">
        <w:rPr>
          <w:rFonts w:cs="Arial"/>
          <w:bCs/>
          <w:sz w:val="20"/>
          <w:lang w:val="en-ZA"/>
        </w:rPr>
        <w:br/>
        <w:t>T2.2.4</w:t>
      </w:r>
      <w:r w:rsidR="00AD182B" w:rsidRPr="00066BFC">
        <w:rPr>
          <w:rFonts w:cs="Arial"/>
          <w:bCs/>
          <w:sz w:val="20"/>
          <w:lang w:val="en-ZA"/>
        </w:rPr>
        <w:tab/>
        <w:t>:</w:t>
      </w:r>
      <w:r w:rsidR="00AD182B" w:rsidRPr="00066BFC">
        <w:rPr>
          <w:rFonts w:cs="Arial"/>
          <w:bCs/>
          <w:sz w:val="20"/>
          <w:lang w:val="en-ZA"/>
        </w:rPr>
        <w:tab/>
        <w:t>Daywork Schedule</w:t>
      </w:r>
      <w:r w:rsidR="00AD182B" w:rsidRPr="00066BFC">
        <w:rPr>
          <w:rFonts w:cs="Arial"/>
          <w:bCs/>
          <w:sz w:val="20"/>
          <w:lang w:val="en-ZA"/>
        </w:rPr>
        <w:tab/>
      </w:r>
      <w:r w:rsidR="00433E3A">
        <w:rPr>
          <w:rFonts w:cs="Arial"/>
          <w:bCs/>
          <w:sz w:val="20"/>
          <w:lang w:val="en-ZA"/>
        </w:rPr>
        <w:t>5</w:t>
      </w:r>
      <w:r w:rsidR="00C3721B">
        <w:rPr>
          <w:rFonts w:cs="Arial"/>
          <w:bCs/>
          <w:sz w:val="20"/>
          <w:lang w:val="en-ZA"/>
        </w:rPr>
        <w:t>8</w:t>
      </w:r>
      <w:r w:rsidRPr="00066BFC">
        <w:rPr>
          <w:rFonts w:cs="Arial"/>
          <w:bCs/>
          <w:sz w:val="20"/>
          <w:lang w:val="en-ZA"/>
        </w:rPr>
        <w:br/>
        <w:t>T2.2.5</w:t>
      </w:r>
      <w:r w:rsidRPr="00066BFC">
        <w:rPr>
          <w:rFonts w:cs="Arial"/>
          <w:bCs/>
          <w:sz w:val="20"/>
          <w:lang w:val="en-ZA"/>
        </w:rPr>
        <w:tab/>
        <w:t>:</w:t>
      </w:r>
      <w:r w:rsidRPr="00066BFC">
        <w:rPr>
          <w:rFonts w:cs="Arial"/>
          <w:bCs/>
          <w:sz w:val="20"/>
          <w:lang w:val="en-ZA"/>
        </w:rPr>
        <w:tab/>
        <w:t xml:space="preserve">Status of </w:t>
      </w:r>
      <w:r w:rsidR="00E10F24" w:rsidRPr="00066BFC">
        <w:rPr>
          <w:rFonts w:cs="Arial"/>
          <w:bCs/>
          <w:sz w:val="20"/>
          <w:lang w:val="en-ZA"/>
        </w:rPr>
        <w:t>Concern Submitting</w:t>
      </w:r>
      <w:r w:rsidR="00AD182B" w:rsidRPr="00066BFC">
        <w:rPr>
          <w:rFonts w:cs="Arial"/>
          <w:bCs/>
          <w:sz w:val="20"/>
          <w:lang w:val="en-ZA"/>
        </w:rPr>
        <w:t xml:space="preserve"> the Tender</w:t>
      </w:r>
      <w:r w:rsidR="00AD182B" w:rsidRPr="00066BFC">
        <w:rPr>
          <w:rFonts w:cs="Arial"/>
          <w:bCs/>
          <w:sz w:val="20"/>
          <w:lang w:val="en-ZA"/>
        </w:rPr>
        <w:tab/>
      </w:r>
      <w:r w:rsidR="00C3721B">
        <w:rPr>
          <w:rFonts w:cs="Arial"/>
          <w:bCs/>
          <w:sz w:val="20"/>
          <w:lang w:val="en-ZA"/>
        </w:rPr>
        <w:t>60</w:t>
      </w:r>
      <w:r w:rsidRPr="00066BFC">
        <w:rPr>
          <w:rFonts w:cs="Arial"/>
          <w:bCs/>
          <w:sz w:val="20"/>
          <w:lang w:val="en-ZA"/>
        </w:rPr>
        <w:br/>
        <w:t xml:space="preserve">T2.2.6 </w:t>
      </w:r>
      <w:r w:rsidRPr="00066BFC">
        <w:rPr>
          <w:rFonts w:cs="Arial"/>
          <w:bCs/>
          <w:sz w:val="20"/>
          <w:lang w:val="en-ZA"/>
        </w:rPr>
        <w:tab/>
        <w:t>:</w:t>
      </w:r>
      <w:r w:rsidRPr="00066BFC">
        <w:rPr>
          <w:rFonts w:cs="Arial"/>
          <w:bCs/>
          <w:sz w:val="20"/>
          <w:lang w:val="en-ZA"/>
        </w:rPr>
        <w:tab/>
        <w:t>Preliminary P</w:t>
      </w:r>
      <w:r w:rsidR="00AD182B" w:rsidRPr="00066BFC">
        <w:rPr>
          <w:rFonts w:cs="Arial"/>
          <w:bCs/>
          <w:sz w:val="20"/>
          <w:lang w:val="en-ZA"/>
        </w:rPr>
        <w:t>rogramme / Cash Flow Schedule</w:t>
      </w:r>
      <w:r w:rsidR="00AD182B" w:rsidRPr="00066BFC">
        <w:rPr>
          <w:rFonts w:cs="Arial"/>
          <w:bCs/>
          <w:sz w:val="20"/>
          <w:lang w:val="en-ZA"/>
        </w:rPr>
        <w:tab/>
      </w:r>
      <w:r w:rsidR="00E2270E">
        <w:rPr>
          <w:rFonts w:cs="Arial"/>
          <w:bCs/>
          <w:sz w:val="20"/>
          <w:lang w:val="en-ZA"/>
        </w:rPr>
        <w:t>6</w:t>
      </w:r>
      <w:r w:rsidR="00C3721B">
        <w:rPr>
          <w:rFonts w:cs="Arial"/>
          <w:bCs/>
          <w:sz w:val="20"/>
          <w:lang w:val="en-ZA"/>
        </w:rPr>
        <w:t>1</w:t>
      </w:r>
      <w:r w:rsidRPr="00066BFC">
        <w:rPr>
          <w:rFonts w:cs="Arial"/>
          <w:bCs/>
          <w:sz w:val="20"/>
          <w:lang w:val="en-ZA"/>
        </w:rPr>
        <w:br/>
        <w:t>T2.2.7</w:t>
      </w:r>
      <w:r w:rsidR="00AD182B" w:rsidRPr="00066BFC">
        <w:rPr>
          <w:rFonts w:cs="Arial"/>
          <w:bCs/>
          <w:sz w:val="20"/>
          <w:lang w:val="en-ZA"/>
        </w:rPr>
        <w:tab/>
        <w:t>:</w:t>
      </w:r>
      <w:r w:rsidR="00AD182B" w:rsidRPr="00066BFC">
        <w:rPr>
          <w:rFonts w:cs="Arial"/>
          <w:bCs/>
          <w:sz w:val="20"/>
          <w:lang w:val="en-ZA"/>
        </w:rPr>
        <w:tab/>
        <w:t>Sub – Contractors Schedul</w:t>
      </w:r>
      <w:r w:rsidR="00433E3A">
        <w:rPr>
          <w:rFonts w:cs="Arial"/>
          <w:bCs/>
          <w:sz w:val="20"/>
          <w:lang w:val="en-ZA"/>
        </w:rPr>
        <w:t>e</w:t>
      </w:r>
      <w:r w:rsidR="00433E3A">
        <w:rPr>
          <w:rFonts w:cs="Arial"/>
          <w:bCs/>
          <w:sz w:val="20"/>
          <w:lang w:val="en-ZA"/>
        </w:rPr>
        <w:tab/>
      </w:r>
      <w:r w:rsidR="00E2270E">
        <w:rPr>
          <w:rFonts w:cs="Arial"/>
          <w:bCs/>
          <w:sz w:val="20"/>
          <w:lang w:val="en-ZA"/>
        </w:rPr>
        <w:t>6</w:t>
      </w:r>
      <w:r w:rsidR="00C3721B">
        <w:rPr>
          <w:rFonts w:cs="Arial"/>
          <w:bCs/>
          <w:sz w:val="20"/>
          <w:lang w:val="en-ZA"/>
        </w:rPr>
        <w:t>3</w:t>
      </w:r>
      <w:r w:rsidR="00433E3A">
        <w:rPr>
          <w:rFonts w:cs="Arial"/>
          <w:bCs/>
          <w:sz w:val="20"/>
          <w:lang w:val="en-ZA"/>
        </w:rPr>
        <w:br/>
        <w:t>T2.2.8</w:t>
      </w:r>
      <w:r w:rsidR="00433E3A">
        <w:rPr>
          <w:rFonts w:cs="Arial"/>
          <w:bCs/>
          <w:sz w:val="20"/>
          <w:lang w:val="en-ZA"/>
        </w:rPr>
        <w:tab/>
        <w:t>:</w:t>
      </w:r>
      <w:r w:rsidR="00433E3A">
        <w:rPr>
          <w:rFonts w:cs="Arial"/>
          <w:bCs/>
          <w:sz w:val="20"/>
          <w:lang w:val="en-ZA"/>
        </w:rPr>
        <w:tab/>
        <w:t>Staffing Profile</w:t>
      </w:r>
      <w:r w:rsidR="00433E3A">
        <w:rPr>
          <w:rFonts w:cs="Arial"/>
          <w:bCs/>
          <w:sz w:val="20"/>
          <w:lang w:val="en-ZA"/>
        </w:rPr>
        <w:tab/>
      </w:r>
      <w:r w:rsidR="00E2270E">
        <w:rPr>
          <w:rFonts w:cs="Arial"/>
          <w:bCs/>
          <w:sz w:val="20"/>
          <w:lang w:val="en-ZA"/>
        </w:rPr>
        <w:t>6</w:t>
      </w:r>
      <w:r w:rsidR="00C3721B">
        <w:rPr>
          <w:rFonts w:cs="Arial"/>
          <w:bCs/>
          <w:sz w:val="20"/>
          <w:lang w:val="en-ZA"/>
        </w:rPr>
        <w:t>4</w:t>
      </w:r>
      <w:r w:rsidRPr="00066BFC">
        <w:rPr>
          <w:rFonts w:cs="Arial"/>
          <w:bCs/>
          <w:sz w:val="20"/>
          <w:lang w:val="en-ZA"/>
        </w:rPr>
        <w:br/>
        <w:t>T2.</w:t>
      </w:r>
      <w:r w:rsidR="00AF6696">
        <w:rPr>
          <w:rFonts w:cs="Arial"/>
          <w:bCs/>
          <w:sz w:val="20"/>
          <w:lang w:val="en-ZA"/>
        </w:rPr>
        <w:t>2.9</w:t>
      </w:r>
      <w:r w:rsidR="00AF6696">
        <w:rPr>
          <w:rFonts w:cs="Arial"/>
          <w:bCs/>
          <w:sz w:val="20"/>
          <w:lang w:val="en-ZA"/>
        </w:rPr>
        <w:tab/>
        <w:t>:</w:t>
      </w:r>
      <w:r w:rsidR="00AF6696">
        <w:rPr>
          <w:rFonts w:cs="Arial"/>
          <w:bCs/>
          <w:sz w:val="20"/>
          <w:lang w:val="en-ZA"/>
        </w:rPr>
        <w:tab/>
        <w:t>Alterations by</w:t>
      </w:r>
      <w:r w:rsidR="00433E3A">
        <w:rPr>
          <w:rFonts w:cs="Arial"/>
          <w:bCs/>
          <w:sz w:val="20"/>
          <w:lang w:val="en-ZA"/>
        </w:rPr>
        <w:t xml:space="preserve"> Tenderer</w:t>
      </w:r>
      <w:r w:rsidR="00433E3A">
        <w:rPr>
          <w:rFonts w:cs="Arial"/>
          <w:bCs/>
          <w:sz w:val="20"/>
          <w:lang w:val="en-ZA"/>
        </w:rPr>
        <w:tab/>
      </w:r>
      <w:r w:rsidR="00E2270E">
        <w:rPr>
          <w:rFonts w:cs="Arial"/>
          <w:bCs/>
          <w:sz w:val="20"/>
          <w:lang w:val="en-ZA"/>
        </w:rPr>
        <w:t>6</w:t>
      </w:r>
      <w:r w:rsidR="00C3721B">
        <w:rPr>
          <w:rFonts w:cs="Arial"/>
          <w:bCs/>
          <w:sz w:val="20"/>
          <w:lang w:val="en-ZA"/>
        </w:rPr>
        <w:t>5</w:t>
      </w:r>
      <w:r w:rsidRPr="00066BFC">
        <w:rPr>
          <w:rFonts w:cs="Arial"/>
          <w:bCs/>
          <w:sz w:val="20"/>
          <w:lang w:val="en-ZA"/>
        </w:rPr>
        <w:br/>
        <w:t>T2.2.10</w:t>
      </w:r>
      <w:r w:rsidRPr="00066BFC">
        <w:rPr>
          <w:rFonts w:cs="Arial"/>
          <w:bCs/>
          <w:sz w:val="20"/>
          <w:lang w:val="en-ZA"/>
        </w:rPr>
        <w:tab/>
        <w:t>:</w:t>
      </w:r>
      <w:r w:rsidRPr="00066BFC">
        <w:rPr>
          <w:rFonts w:cs="Arial"/>
          <w:bCs/>
          <w:sz w:val="20"/>
          <w:lang w:val="en-ZA"/>
        </w:rPr>
        <w:tab/>
        <w:t xml:space="preserve">Certificate of Tenderer’s Visit to </w:t>
      </w:r>
      <w:r w:rsidR="00433E3A">
        <w:rPr>
          <w:rFonts w:cs="Arial"/>
          <w:bCs/>
          <w:sz w:val="20"/>
          <w:lang w:val="en-ZA"/>
        </w:rPr>
        <w:t>Site</w:t>
      </w:r>
      <w:r w:rsidR="00433E3A">
        <w:rPr>
          <w:rFonts w:cs="Arial"/>
          <w:bCs/>
          <w:sz w:val="20"/>
          <w:lang w:val="en-ZA"/>
        </w:rPr>
        <w:tab/>
      </w:r>
      <w:r w:rsidR="00E2270E">
        <w:rPr>
          <w:rFonts w:cs="Arial"/>
          <w:bCs/>
          <w:sz w:val="20"/>
          <w:lang w:val="en-ZA"/>
        </w:rPr>
        <w:t>6</w:t>
      </w:r>
      <w:r w:rsidR="00C3721B">
        <w:rPr>
          <w:rFonts w:cs="Arial"/>
          <w:bCs/>
          <w:sz w:val="20"/>
          <w:lang w:val="en-ZA"/>
        </w:rPr>
        <w:t>6</w:t>
      </w:r>
      <w:r w:rsidRPr="00066BFC">
        <w:rPr>
          <w:rFonts w:cs="Arial"/>
          <w:bCs/>
          <w:sz w:val="20"/>
          <w:lang w:val="en-ZA"/>
        </w:rPr>
        <w:br/>
        <w:t>T</w:t>
      </w:r>
      <w:r w:rsidR="00173D89">
        <w:rPr>
          <w:rFonts w:cs="Arial"/>
          <w:bCs/>
          <w:sz w:val="20"/>
          <w:lang w:val="en-ZA"/>
        </w:rPr>
        <w:t>2.2.11</w:t>
      </w:r>
      <w:r w:rsidR="00173D89">
        <w:rPr>
          <w:rFonts w:cs="Arial"/>
          <w:bCs/>
          <w:sz w:val="20"/>
          <w:lang w:val="en-ZA"/>
        </w:rPr>
        <w:tab/>
        <w:t>:</w:t>
      </w:r>
      <w:r w:rsidR="00173D89">
        <w:rPr>
          <w:rFonts w:cs="Arial"/>
          <w:bCs/>
          <w:sz w:val="20"/>
          <w:lang w:val="en-ZA"/>
        </w:rPr>
        <w:tab/>
        <w:t>Financial Ability to Execute the Project</w:t>
      </w:r>
      <w:r w:rsidR="005754F7" w:rsidRPr="00066BFC">
        <w:rPr>
          <w:rFonts w:cs="Arial"/>
          <w:bCs/>
          <w:sz w:val="20"/>
          <w:lang w:val="en-ZA"/>
        </w:rPr>
        <w:tab/>
      </w:r>
      <w:r w:rsidR="00E2270E">
        <w:rPr>
          <w:rFonts w:cs="Arial"/>
          <w:bCs/>
          <w:sz w:val="20"/>
          <w:lang w:val="en-ZA"/>
        </w:rPr>
        <w:t>6</w:t>
      </w:r>
      <w:r w:rsidR="00C3721B">
        <w:rPr>
          <w:rFonts w:cs="Arial"/>
          <w:bCs/>
          <w:sz w:val="20"/>
          <w:lang w:val="en-ZA"/>
        </w:rPr>
        <w:t>7</w:t>
      </w:r>
      <w:r w:rsidR="00173D89">
        <w:rPr>
          <w:rFonts w:cs="Arial"/>
          <w:bCs/>
          <w:sz w:val="20"/>
          <w:lang w:val="en-ZA"/>
        </w:rPr>
        <w:br/>
      </w:r>
      <w:r w:rsidR="00AF6696">
        <w:rPr>
          <w:rFonts w:cs="Arial"/>
          <w:bCs/>
          <w:sz w:val="20"/>
          <w:lang w:val="en-ZA"/>
        </w:rPr>
        <w:t>T2.2.12</w:t>
      </w:r>
      <w:r w:rsidR="00AF6696">
        <w:rPr>
          <w:rFonts w:cs="Arial"/>
          <w:bCs/>
          <w:sz w:val="20"/>
          <w:lang w:val="en-ZA"/>
        </w:rPr>
        <w:tab/>
        <w:t>:</w:t>
      </w:r>
      <w:r w:rsidR="00AF6696">
        <w:rPr>
          <w:rFonts w:cs="Arial"/>
          <w:bCs/>
          <w:sz w:val="20"/>
          <w:lang w:val="en-ZA"/>
        </w:rPr>
        <w:tab/>
        <w:t>Municip</w:t>
      </w:r>
      <w:r w:rsidR="00433E3A">
        <w:rPr>
          <w:rFonts w:cs="Arial"/>
          <w:bCs/>
          <w:sz w:val="20"/>
          <w:lang w:val="en-ZA"/>
        </w:rPr>
        <w:t>ality Rates and Taxes (MBD 8)</w:t>
      </w:r>
      <w:r w:rsidR="00433E3A">
        <w:rPr>
          <w:rFonts w:cs="Arial"/>
          <w:bCs/>
          <w:sz w:val="20"/>
          <w:lang w:val="en-ZA"/>
        </w:rPr>
        <w:tab/>
      </w:r>
      <w:r w:rsidR="00E2270E">
        <w:rPr>
          <w:rFonts w:cs="Arial"/>
          <w:bCs/>
          <w:sz w:val="20"/>
          <w:lang w:val="en-ZA"/>
        </w:rPr>
        <w:t>6</w:t>
      </w:r>
      <w:r w:rsidR="00C3721B">
        <w:rPr>
          <w:rFonts w:cs="Arial"/>
          <w:bCs/>
          <w:sz w:val="20"/>
          <w:lang w:val="en-ZA"/>
        </w:rPr>
        <w:t>8</w:t>
      </w:r>
      <w:r w:rsidR="00433E3A">
        <w:rPr>
          <w:rFonts w:cs="Arial"/>
          <w:bCs/>
          <w:sz w:val="20"/>
          <w:lang w:val="en-ZA"/>
        </w:rPr>
        <w:br/>
      </w:r>
      <w:r w:rsidR="00B54EE1">
        <w:rPr>
          <w:rFonts w:cs="Arial"/>
          <w:bCs/>
          <w:sz w:val="20"/>
          <w:lang w:val="en-ZA"/>
        </w:rPr>
        <w:t>T2.2.13</w:t>
      </w:r>
      <w:r w:rsidR="00B54EE1">
        <w:rPr>
          <w:rFonts w:cs="Arial"/>
          <w:bCs/>
          <w:sz w:val="20"/>
          <w:lang w:val="en-ZA"/>
        </w:rPr>
        <w:tab/>
        <w:t xml:space="preserve">: </w:t>
      </w:r>
      <w:r w:rsidR="00B54EE1">
        <w:rPr>
          <w:rFonts w:cs="Arial"/>
          <w:bCs/>
          <w:sz w:val="20"/>
          <w:lang w:val="en-ZA"/>
        </w:rPr>
        <w:tab/>
        <w:t>Declarat</w:t>
      </w:r>
      <w:r w:rsidR="004E1711">
        <w:rPr>
          <w:rFonts w:cs="Arial"/>
          <w:bCs/>
          <w:sz w:val="20"/>
          <w:lang w:val="en-ZA"/>
        </w:rPr>
        <w:t>ion of Bidders Past Supply Chain</w:t>
      </w:r>
      <w:r w:rsidR="00B54EE1">
        <w:rPr>
          <w:rFonts w:cs="Arial"/>
          <w:bCs/>
          <w:sz w:val="20"/>
          <w:lang w:val="en-ZA"/>
        </w:rPr>
        <w:t xml:space="preserve"> Management Practices</w:t>
      </w:r>
      <w:r w:rsidR="00B54EE1">
        <w:rPr>
          <w:rFonts w:cs="Arial"/>
          <w:bCs/>
          <w:sz w:val="20"/>
          <w:lang w:val="en-ZA"/>
        </w:rPr>
        <w:tab/>
        <w:t>6</w:t>
      </w:r>
      <w:r w:rsidR="00C3721B">
        <w:rPr>
          <w:rFonts w:cs="Arial"/>
          <w:bCs/>
          <w:sz w:val="20"/>
          <w:lang w:val="en-ZA"/>
        </w:rPr>
        <w:t>9</w:t>
      </w:r>
      <w:r w:rsidR="00AF6696">
        <w:rPr>
          <w:rFonts w:cs="Arial"/>
          <w:bCs/>
          <w:sz w:val="20"/>
          <w:lang w:val="en-ZA"/>
        </w:rPr>
        <w:br/>
        <w:t>T2.2.14</w:t>
      </w:r>
      <w:r w:rsidR="00AF6696">
        <w:rPr>
          <w:rFonts w:cs="Arial"/>
          <w:bCs/>
          <w:sz w:val="20"/>
          <w:lang w:val="en-ZA"/>
        </w:rPr>
        <w:tab/>
        <w:t>:</w:t>
      </w:r>
      <w:r w:rsidR="00AF6696">
        <w:rPr>
          <w:rFonts w:cs="Arial"/>
          <w:bCs/>
          <w:sz w:val="20"/>
          <w:lang w:val="en-ZA"/>
        </w:rPr>
        <w:tab/>
        <w:t>Certificate of Independent Bid Determination (MBD9)</w:t>
      </w:r>
      <w:r w:rsidR="00AF6696">
        <w:rPr>
          <w:rFonts w:cs="Arial"/>
          <w:bCs/>
          <w:sz w:val="20"/>
          <w:lang w:val="en-ZA"/>
        </w:rPr>
        <w:tab/>
      </w:r>
      <w:r w:rsidR="00E2270E">
        <w:rPr>
          <w:rFonts w:cs="Arial"/>
          <w:bCs/>
          <w:sz w:val="20"/>
          <w:lang w:val="en-ZA"/>
        </w:rPr>
        <w:t>7</w:t>
      </w:r>
      <w:r w:rsidR="00292B28">
        <w:rPr>
          <w:rFonts w:cs="Arial"/>
          <w:bCs/>
          <w:sz w:val="20"/>
          <w:lang w:val="en-ZA"/>
        </w:rPr>
        <w:t>1</w:t>
      </w:r>
      <w:r w:rsidRPr="00066BFC">
        <w:rPr>
          <w:rFonts w:cs="Arial"/>
          <w:bCs/>
          <w:sz w:val="20"/>
          <w:lang w:val="en-ZA"/>
        </w:rPr>
        <w:br/>
      </w:r>
      <w:r w:rsidRPr="00066BFC">
        <w:rPr>
          <w:rFonts w:cs="Arial"/>
          <w:sz w:val="20"/>
          <w:lang w:val="en-ZA"/>
        </w:rPr>
        <w:br w:type="page"/>
      </w:r>
      <w:r w:rsidRPr="00066BFC">
        <w:rPr>
          <w:rFonts w:cs="Arial"/>
          <w:b/>
          <w:sz w:val="20"/>
          <w:u w:val="single"/>
          <w:lang w:val="en-ZA"/>
        </w:rPr>
        <w:lastRenderedPageBreak/>
        <w:t>VOLUME 3:  CONTRACT</w:t>
      </w:r>
    </w:p>
    <w:p w:rsidR="00D70AAC" w:rsidRPr="00066BFC" w:rsidRDefault="006A3DA9">
      <w:pPr>
        <w:pStyle w:val="BodyText2"/>
        <w:tabs>
          <w:tab w:val="left" w:pos="1134"/>
          <w:tab w:val="left" w:pos="1701"/>
          <w:tab w:val="right" w:pos="9639"/>
        </w:tabs>
        <w:spacing w:after="160" w:line="360" w:lineRule="auto"/>
        <w:jc w:val="left"/>
        <w:rPr>
          <w:rFonts w:cs="Arial"/>
          <w:sz w:val="20"/>
          <w:lang w:val="en-ZA"/>
        </w:rPr>
      </w:pPr>
      <w:r w:rsidRPr="00066BFC">
        <w:rPr>
          <w:rFonts w:cs="Arial"/>
          <w:b/>
          <w:bCs/>
          <w:sz w:val="20"/>
          <w:lang w:val="en-ZA"/>
        </w:rPr>
        <w:t>C1.2</w:t>
      </w:r>
      <w:r w:rsidRPr="00066BFC">
        <w:rPr>
          <w:rFonts w:cs="Arial"/>
          <w:b/>
          <w:bCs/>
          <w:sz w:val="20"/>
          <w:lang w:val="en-ZA"/>
        </w:rPr>
        <w:tab/>
        <w:t>:</w:t>
      </w:r>
      <w:r w:rsidRPr="00066BFC">
        <w:rPr>
          <w:rFonts w:cs="Arial"/>
          <w:b/>
          <w:bCs/>
          <w:sz w:val="20"/>
          <w:lang w:val="en-ZA"/>
        </w:rPr>
        <w:tab/>
        <w:t>CONTRACT DATA TO TENDER</w:t>
      </w:r>
      <w:r w:rsidRPr="00066BFC">
        <w:rPr>
          <w:rFonts w:cs="Arial"/>
          <w:sz w:val="20"/>
          <w:lang w:val="en-ZA"/>
        </w:rPr>
        <w:tab/>
      </w:r>
      <w:r w:rsidR="00E2270E">
        <w:rPr>
          <w:rFonts w:cs="Arial"/>
          <w:sz w:val="20"/>
          <w:lang w:val="en-ZA"/>
        </w:rPr>
        <w:t>7</w:t>
      </w:r>
      <w:r w:rsidR="00C3721B">
        <w:rPr>
          <w:rFonts w:cs="Arial"/>
          <w:sz w:val="20"/>
          <w:lang w:val="en-ZA"/>
        </w:rPr>
        <w:t>5</w:t>
      </w:r>
    </w:p>
    <w:p w:rsidR="00D70AAC" w:rsidRPr="00066BFC" w:rsidRDefault="006A3DA9">
      <w:pPr>
        <w:pStyle w:val="BodyText2"/>
        <w:tabs>
          <w:tab w:val="left" w:pos="1134"/>
          <w:tab w:val="left" w:pos="1701"/>
          <w:tab w:val="right" w:pos="9639"/>
        </w:tabs>
        <w:spacing w:after="160" w:line="360" w:lineRule="auto"/>
        <w:jc w:val="left"/>
        <w:rPr>
          <w:rFonts w:cs="Arial"/>
          <w:sz w:val="20"/>
          <w:lang w:val="en-ZA"/>
        </w:rPr>
      </w:pPr>
      <w:r w:rsidRPr="00066BFC">
        <w:rPr>
          <w:rFonts w:cs="Arial"/>
          <w:sz w:val="20"/>
          <w:lang w:val="en-ZA"/>
        </w:rPr>
        <w:t>C1.2.1</w:t>
      </w:r>
      <w:r w:rsidRPr="00066BFC">
        <w:rPr>
          <w:rFonts w:cs="Arial"/>
          <w:sz w:val="20"/>
          <w:lang w:val="en-ZA"/>
        </w:rPr>
        <w:tab/>
        <w:t>:</w:t>
      </w:r>
      <w:r w:rsidRPr="00066BFC">
        <w:rPr>
          <w:rFonts w:cs="Arial"/>
          <w:sz w:val="20"/>
          <w:lang w:val="en-ZA"/>
        </w:rPr>
        <w:tab/>
        <w:t>S</w:t>
      </w:r>
      <w:r w:rsidR="0085217D" w:rsidRPr="00066BFC">
        <w:rPr>
          <w:rFonts w:cs="Arial"/>
          <w:sz w:val="20"/>
          <w:lang w:val="en-ZA"/>
        </w:rPr>
        <w:t xml:space="preserve">chedule of </w:t>
      </w:r>
      <w:r w:rsidR="00B54EE1">
        <w:rPr>
          <w:rFonts w:cs="Arial"/>
          <w:sz w:val="20"/>
          <w:lang w:val="en-ZA"/>
        </w:rPr>
        <w:t>Contract Documents</w:t>
      </w:r>
      <w:r w:rsidR="00B54EE1">
        <w:rPr>
          <w:rFonts w:cs="Arial"/>
          <w:sz w:val="20"/>
          <w:lang w:val="en-ZA"/>
        </w:rPr>
        <w:tab/>
      </w:r>
      <w:r w:rsidR="00E2270E">
        <w:rPr>
          <w:rFonts w:cs="Arial"/>
          <w:sz w:val="20"/>
          <w:lang w:val="en-ZA"/>
        </w:rPr>
        <w:t>7</w:t>
      </w:r>
      <w:r w:rsidR="00C3721B">
        <w:rPr>
          <w:rFonts w:cs="Arial"/>
          <w:sz w:val="20"/>
          <w:lang w:val="en-ZA"/>
        </w:rPr>
        <w:t>6</w:t>
      </w:r>
    </w:p>
    <w:p w:rsidR="00D70AAC" w:rsidRPr="00066BFC" w:rsidRDefault="006A3DA9">
      <w:pPr>
        <w:pStyle w:val="BodyText2"/>
        <w:tabs>
          <w:tab w:val="left" w:pos="1134"/>
          <w:tab w:val="left" w:pos="1701"/>
          <w:tab w:val="right" w:pos="9639"/>
        </w:tabs>
        <w:spacing w:after="160" w:line="360" w:lineRule="auto"/>
        <w:jc w:val="left"/>
        <w:rPr>
          <w:rFonts w:cs="Arial"/>
          <w:sz w:val="20"/>
          <w:lang w:val="en-ZA"/>
        </w:rPr>
      </w:pPr>
      <w:r w:rsidRPr="00066BFC">
        <w:rPr>
          <w:rFonts w:cs="Arial"/>
          <w:sz w:val="20"/>
          <w:lang w:val="en-ZA"/>
        </w:rPr>
        <w:t>C1.2.2</w:t>
      </w:r>
      <w:r w:rsidRPr="00066BFC">
        <w:rPr>
          <w:rFonts w:cs="Arial"/>
          <w:sz w:val="20"/>
          <w:lang w:val="en-ZA"/>
        </w:rPr>
        <w:tab/>
        <w:t>:</w:t>
      </w:r>
      <w:r w:rsidRPr="00066BFC">
        <w:rPr>
          <w:rFonts w:cs="Arial"/>
          <w:sz w:val="20"/>
          <w:lang w:val="en-ZA"/>
        </w:rPr>
        <w:tab/>
        <w:t>G</w:t>
      </w:r>
      <w:r w:rsidR="005754F7" w:rsidRPr="00066BFC">
        <w:rPr>
          <w:rFonts w:cs="Arial"/>
          <w:sz w:val="20"/>
          <w:lang w:val="en-ZA"/>
        </w:rPr>
        <w:t>eneral Conditions of Contract</w:t>
      </w:r>
      <w:r w:rsidR="005754F7" w:rsidRPr="00066BFC">
        <w:rPr>
          <w:rFonts w:cs="Arial"/>
          <w:sz w:val="20"/>
          <w:lang w:val="en-ZA"/>
        </w:rPr>
        <w:tab/>
      </w:r>
      <w:r w:rsidR="00E2270E">
        <w:rPr>
          <w:rFonts w:cs="Arial"/>
          <w:sz w:val="20"/>
          <w:lang w:val="en-ZA"/>
        </w:rPr>
        <w:t>7</w:t>
      </w:r>
      <w:r w:rsidR="00C3721B">
        <w:rPr>
          <w:rFonts w:cs="Arial"/>
          <w:sz w:val="20"/>
          <w:lang w:val="en-ZA"/>
        </w:rPr>
        <w:t>6</w:t>
      </w:r>
    </w:p>
    <w:p w:rsidR="00D70AAC" w:rsidRPr="00066BFC" w:rsidRDefault="006A3DA9">
      <w:pPr>
        <w:pStyle w:val="BodyText2"/>
        <w:tabs>
          <w:tab w:val="left" w:pos="1134"/>
          <w:tab w:val="left" w:pos="1701"/>
          <w:tab w:val="right" w:pos="9639"/>
        </w:tabs>
        <w:spacing w:after="160" w:line="360" w:lineRule="auto"/>
        <w:jc w:val="left"/>
        <w:rPr>
          <w:rFonts w:cs="Arial"/>
          <w:sz w:val="20"/>
          <w:lang w:val="en-ZA"/>
        </w:rPr>
      </w:pPr>
      <w:r w:rsidRPr="00066BFC">
        <w:rPr>
          <w:rFonts w:cs="Arial"/>
          <w:sz w:val="20"/>
          <w:lang w:val="en-ZA"/>
        </w:rPr>
        <w:t>C1.2.3</w:t>
      </w:r>
      <w:r w:rsidRPr="00066BFC">
        <w:rPr>
          <w:rFonts w:cs="Arial"/>
          <w:sz w:val="20"/>
          <w:lang w:val="en-ZA"/>
        </w:rPr>
        <w:tab/>
        <w:t>:</w:t>
      </w:r>
      <w:r w:rsidRPr="00066BFC">
        <w:rPr>
          <w:rFonts w:cs="Arial"/>
          <w:sz w:val="20"/>
          <w:lang w:val="en-ZA"/>
        </w:rPr>
        <w:tab/>
        <w:t>S</w:t>
      </w:r>
      <w:r w:rsidR="00173D89">
        <w:rPr>
          <w:rFonts w:cs="Arial"/>
          <w:sz w:val="20"/>
          <w:lang w:val="en-ZA"/>
        </w:rPr>
        <w:t xml:space="preserve">pecial </w:t>
      </w:r>
      <w:r w:rsidR="00B54EE1">
        <w:rPr>
          <w:rFonts w:cs="Arial"/>
          <w:sz w:val="20"/>
          <w:lang w:val="en-ZA"/>
        </w:rPr>
        <w:t>Conditions of Contract</w:t>
      </w:r>
      <w:r w:rsidR="00B54EE1">
        <w:rPr>
          <w:rFonts w:cs="Arial"/>
          <w:sz w:val="20"/>
          <w:lang w:val="en-ZA"/>
        </w:rPr>
        <w:tab/>
      </w:r>
      <w:r w:rsidR="00E2270E">
        <w:rPr>
          <w:rFonts w:cs="Arial"/>
          <w:sz w:val="20"/>
          <w:lang w:val="en-ZA"/>
        </w:rPr>
        <w:t>7</w:t>
      </w:r>
      <w:r w:rsidR="00C3721B">
        <w:rPr>
          <w:rFonts w:cs="Arial"/>
          <w:sz w:val="20"/>
          <w:lang w:val="en-ZA"/>
        </w:rPr>
        <w:t>7</w:t>
      </w:r>
    </w:p>
    <w:p w:rsidR="00D70AAC" w:rsidRPr="00066BFC" w:rsidRDefault="006A3DA9">
      <w:pPr>
        <w:pStyle w:val="BodyText2"/>
        <w:tabs>
          <w:tab w:val="left" w:pos="1134"/>
          <w:tab w:val="left" w:pos="1701"/>
          <w:tab w:val="right" w:pos="9639"/>
        </w:tabs>
        <w:spacing w:after="160" w:line="360" w:lineRule="auto"/>
        <w:jc w:val="left"/>
        <w:rPr>
          <w:rFonts w:cs="Arial"/>
          <w:sz w:val="20"/>
          <w:lang w:val="en-ZA"/>
        </w:rPr>
      </w:pPr>
      <w:r w:rsidRPr="00066BFC">
        <w:rPr>
          <w:rFonts w:cs="Arial"/>
          <w:b/>
          <w:bCs/>
          <w:sz w:val="20"/>
          <w:lang w:val="en-ZA"/>
        </w:rPr>
        <w:t>C2.</w:t>
      </w:r>
      <w:r w:rsidRPr="00066BFC">
        <w:rPr>
          <w:rFonts w:cs="Arial"/>
          <w:b/>
          <w:bCs/>
          <w:sz w:val="20"/>
          <w:lang w:val="en-ZA"/>
        </w:rPr>
        <w:tab/>
        <w:t>:</w:t>
      </w:r>
      <w:r w:rsidRPr="00066BFC">
        <w:rPr>
          <w:rFonts w:cs="Arial"/>
          <w:b/>
          <w:bCs/>
          <w:sz w:val="20"/>
          <w:lang w:val="en-ZA"/>
        </w:rPr>
        <w:tab/>
        <w:t>PRICING DATA</w:t>
      </w:r>
      <w:r w:rsidRPr="00066BFC">
        <w:rPr>
          <w:rFonts w:cs="Arial"/>
          <w:b/>
          <w:bCs/>
          <w:sz w:val="20"/>
          <w:lang w:val="en-ZA"/>
        </w:rPr>
        <w:tab/>
      </w:r>
      <w:r w:rsidR="00E2270E">
        <w:rPr>
          <w:rFonts w:cs="Arial"/>
          <w:sz w:val="20"/>
          <w:lang w:val="en-ZA"/>
        </w:rPr>
        <w:t>8</w:t>
      </w:r>
      <w:r w:rsidR="00C3721B">
        <w:rPr>
          <w:rFonts w:cs="Arial"/>
          <w:sz w:val="20"/>
          <w:lang w:val="en-ZA"/>
        </w:rPr>
        <w:t>1</w:t>
      </w:r>
    </w:p>
    <w:p w:rsidR="00D70AAC" w:rsidRPr="00066BFC" w:rsidRDefault="006A3DA9">
      <w:pPr>
        <w:pStyle w:val="BodyText2"/>
        <w:tabs>
          <w:tab w:val="left" w:pos="1134"/>
          <w:tab w:val="left" w:pos="1701"/>
          <w:tab w:val="right" w:pos="9639"/>
        </w:tabs>
        <w:spacing w:after="160" w:line="360" w:lineRule="auto"/>
        <w:jc w:val="left"/>
        <w:rPr>
          <w:rFonts w:cs="Arial"/>
          <w:sz w:val="20"/>
          <w:lang w:val="en-ZA"/>
        </w:rPr>
      </w:pPr>
      <w:r w:rsidRPr="00066BFC">
        <w:rPr>
          <w:rFonts w:cs="Arial"/>
          <w:b/>
          <w:bCs/>
          <w:sz w:val="20"/>
          <w:lang w:val="en-ZA"/>
        </w:rPr>
        <w:t>C3.</w:t>
      </w:r>
      <w:r w:rsidRPr="00066BFC">
        <w:rPr>
          <w:rFonts w:cs="Arial"/>
          <w:b/>
          <w:bCs/>
          <w:sz w:val="20"/>
          <w:lang w:val="en-ZA"/>
        </w:rPr>
        <w:tab/>
        <w:t>:</w:t>
      </w:r>
      <w:r w:rsidRPr="00066BFC">
        <w:rPr>
          <w:rFonts w:cs="Arial"/>
          <w:b/>
          <w:bCs/>
          <w:sz w:val="20"/>
          <w:lang w:val="en-ZA"/>
        </w:rPr>
        <w:tab/>
        <w:t>PROJECT SPECIFICATION</w:t>
      </w:r>
      <w:r w:rsidR="005754F7" w:rsidRPr="00066BFC">
        <w:rPr>
          <w:rFonts w:cs="Arial"/>
          <w:sz w:val="20"/>
          <w:lang w:val="en-ZA"/>
        </w:rPr>
        <w:tab/>
      </w:r>
      <w:r w:rsidR="00E2270E">
        <w:rPr>
          <w:rFonts w:cs="Arial"/>
          <w:sz w:val="20"/>
          <w:lang w:val="en-ZA"/>
        </w:rPr>
        <w:t>8</w:t>
      </w:r>
      <w:r w:rsidR="00C3721B">
        <w:rPr>
          <w:rFonts w:cs="Arial"/>
          <w:sz w:val="20"/>
          <w:lang w:val="en-ZA"/>
        </w:rPr>
        <w:t>2</w:t>
      </w:r>
    </w:p>
    <w:p w:rsidR="00D70AAC" w:rsidRPr="00066BFC" w:rsidRDefault="006A3DA9">
      <w:pPr>
        <w:pStyle w:val="BodyText2"/>
        <w:tabs>
          <w:tab w:val="left" w:pos="1134"/>
          <w:tab w:val="left" w:pos="1701"/>
          <w:tab w:val="right" w:pos="9639"/>
        </w:tabs>
        <w:spacing w:after="160" w:line="360" w:lineRule="auto"/>
        <w:jc w:val="left"/>
        <w:rPr>
          <w:rFonts w:cs="Arial"/>
          <w:sz w:val="20"/>
          <w:lang w:val="en-ZA"/>
        </w:rPr>
      </w:pPr>
      <w:r w:rsidRPr="00066BFC">
        <w:rPr>
          <w:rFonts w:cs="Arial"/>
          <w:b/>
          <w:bCs/>
          <w:sz w:val="20"/>
          <w:lang w:val="en-ZA"/>
        </w:rPr>
        <w:t>C3.1</w:t>
      </w:r>
      <w:r w:rsidRPr="00066BFC">
        <w:rPr>
          <w:rFonts w:cs="Arial"/>
          <w:b/>
          <w:bCs/>
          <w:sz w:val="20"/>
          <w:lang w:val="en-ZA"/>
        </w:rPr>
        <w:tab/>
        <w:t>:</w:t>
      </w:r>
      <w:r w:rsidRPr="00066BFC">
        <w:rPr>
          <w:rFonts w:cs="Arial"/>
          <w:b/>
          <w:bCs/>
          <w:sz w:val="20"/>
          <w:lang w:val="en-ZA"/>
        </w:rPr>
        <w:tab/>
        <w:t>SCOPE OF WORKS</w:t>
      </w:r>
      <w:r w:rsidR="005754F7" w:rsidRPr="00066BFC">
        <w:rPr>
          <w:rFonts w:cs="Arial"/>
          <w:sz w:val="20"/>
          <w:lang w:val="en-ZA"/>
        </w:rPr>
        <w:tab/>
      </w:r>
      <w:r w:rsidR="00E2270E">
        <w:rPr>
          <w:rFonts w:cs="Arial"/>
          <w:sz w:val="20"/>
          <w:lang w:val="en-ZA"/>
        </w:rPr>
        <w:t>8</w:t>
      </w:r>
      <w:r w:rsidR="00C3721B">
        <w:rPr>
          <w:rFonts w:cs="Arial"/>
          <w:sz w:val="20"/>
          <w:lang w:val="en-ZA"/>
        </w:rPr>
        <w:t>2</w:t>
      </w:r>
    </w:p>
    <w:p w:rsidR="00D70AAC" w:rsidRPr="00066BFC" w:rsidRDefault="006A3DA9">
      <w:pPr>
        <w:pStyle w:val="BodyText2"/>
        <w:tabs>
          <w:tab w:val="left" w:pos="1134"/>
          <w:tab w:val="left" w:pos="1701"/>
          <w:tab w:val="right" w:pos="9639"/>
        </w:tabs>
        <w:spacing w:after="160" w:line="360" w:lineRule="auto"/>
        <w:jc w:val="left"/>
        <w:rPr>
          <w:rFonts w:cs="Arial"/>
          <w:sz w:val="20"/>
          <w:lang w:val="en-ZA"/>
        </w:rPr>
      </w:pPr>
      <w:r w:rsidRPr="00066BFC">
        <w:rPr>
          <w:rFonts w:cs="Arial"/>
          <w:b/>
          <w:bCs/>
          <w:sz w:val="20"/>
          <w:lang w:val="en-ZA"/>
        </w:rPr>
        <w:t>C3.2</w:t>
      </w:r>
      <w:r w:rsidRPr="00066BFC">
        <w:rPr>
          <w:rFonts w:cs="Arial"/>
          <w:b/>
          <w:bCs/>
          <w:sz w:val="20"/>
          <w:lang w:val="en-ZA"/>
        </w:rPr>
        <w:tab/>
        <w:t>:</w:t>
      </w:r>
      <w:r w:rsidRPr="00066BFC">
        <w:rPr>
          <w:rFonts w:cs="Arial"/>
          <w:b/>
          <w:bCs/>
          <w:sz w:val="20"/>
          <w:lang w:val="en-ZA"/>
        </w:rPr>
        <w:tab/>
        <w:t>VARIATIONS ON STANDARDISED SPECIFICATIONS /</w:t>
      </w:r>
      <w:r w:rsidRPr="00066BFC">
        <w:rPr>
          <w:rFonts w:cs="Arial"/>
          <w:b/>
          <w:bCs/>
          <w:sz w:val="20"/>
          <w:lang w:val="en-ZA"/>
        </w:rPr>
        <w:br/>
      </w:r>
      <w:r w:rsidRPr="00066BFC">
        <w:rPr>
          <w:rFonts w:cs="Arial"/>
          <w:b/>
          <w:bCs/>
          <w:sz w:val="20"/>
          <w:lang w:val="en-ZA"/>
        </w:rPr>
        <w:tab/>
      </w:r>
      <w:r w:rsidRPr="00066BFC">
        <w:rPr>
          <w:rFonts w:cs="Arial"/>
          <w:b/>
          <w:bCs/>
          <w:sz w:val="20"/>
          <w:lang w:val="en-ZA"/>
        </w:rPr>
        <w:tab/>
        <w:t>PARTICULAR SPECIFICATION</w:t>
      </w:r>
      <w:r w:rsidR="00B54EE1">
        <w:rPr>
          <w:rFonts w:cs="Arial"/>
          <w:sz w:val="20"/>
          <w:lang w:val="en-ZA"/>
        </w:rPr>
        <w:tab/>
      </w:r>
      <w:r w:rsidR="00C3721B">
        <w:rPr>
          <w:rFonts w:cs="Arial"/>
          <w:sz w:val="20"/>
          <w:lang w:val="en-ZA"/>
        </w:rPr>
        <w:t>100</w:t>
      </w:r>
    </w:p>
    <w:p w:rsidR="00D70AAC" w:rsidRPr="001C2E5C" w:rsidRDefault="006A3DA9">
      <w:pPr>
        <w:pStyle w:val="BodyText2"/>
        <w:tabs>
          <w:tab w:val="left" w:pos="1134"/>
          <w:tab w:val="left" w:pos="1701"/>
          <w:tab w:val="right" w:pos="9639"/>
        </w:tabs>
        <w:spacing w:after="160" w:line="360" w:lineRule="auto"/>
        <w:jc w:val="left"/>
        <w:rPr>
          <w:rFonts w:cs="Arial"/>
          <w:b/>
          <w:bCs/>
          <w:sz w:val="20"/>
          <w:lang w:val="it-IT"/>
        </w:rPr>
      </w:pPr>
      <w:r w:rsidRPr="001C2E5C">
        <w:rPr>
          <w:rFonts w:cs="Arial"/>
          <w:b/>
          <w:bCs/>
          <w:sz w:val="20"/>
          <w:lang w:val="it-IT"/>
        </w:rPr>
        <w:t>C4</w:t>
      </w:r>
      <w:r w:rsidRPr="001C2E5C">
        <w:rPr>
          <w:rFonts w:cs="Arial"/>
          <w:b/>
          <w:bCs/>
          <w:sz w:val="20"/>
          <w:lang w:val="it-IT"/>
        </w:rPr>
        <w:tab/>
        <w:t>:</w:t>
      </w:r>
      <w:r w:rsidRPr="001C2E5C">
        <w:rPr>
          <w:rFonts w:cs="Arial"/>
          <w:b/>
          <w:bCs/>
          <w:sz w:val="20"/>
          <w:lang w:val="it-IT"/>
        </w:rPr>
        <w:tab/>
        <w:t>SITE INFORMATION</w:t>
      </w:r>
      <w:r w:rsidRPr="001C2E5C">
        <w:rPr>
          <w:rFonts w:cs="Arial"/>
          <w:b/>
          <w:bCs/>
          <w:sz w:val="20"/>
          <w:lang w:val="it-IT"/>
        </w:rPr>
        <w:tab/>
      </w:r>
      <w:r w:rsidR="00E2270E">
        <w:rPr>
          <w:rFonts w:cs="Arial"/>
          <w:sz w:val="20"/>
          <w:lang w:val="it-IT"/>
        </w:rPr>
        <w:t>10</w:t>
      </w:r>
      <w:r w:rsidR="00C3721B">
        <w:rPr>
          <w:rFonts w:cs="Arial"/>
          <w:sz w:val="20"/>
          <w:lang w:val="it-IT"/>
        </w:rPr>
        <w:t>1</w:t>
      </w:r>
    </w:p>
    <w:p w:rsidR="00D70AAC" w:rsidRPr="001C2E5C" w:rsidRDefault="006A3DA9">
      <w:pPr>
        <w:pStyle w:val="BodyText2"/>
        <w:tabs>
          <w:tab w:val="left" w:pos="1418"/>
          <w:tab w:val="left" w:pos="1701"/>
          <w:tab w:val="right" w:pos="9639"/>
        </w:tabs>
        <w:spacing w:after="160" w:line="360" w:lineRule="auto"/>
        <w:jc w:val="left"/>
        <w:rPr>
          <w:rFonts w:cs="Arial"/>
          <w:sz w:val="20"/>
          <w:lang w:val="it-IT"/>
        </w:rPr>
      </w:pPr>
      <w:r w:rsidRPr="001C2E5C">
        <w:rPr>
          <w:rFonts w:cs="Arial"/>
          <w:b/>
          <w:bCs/>
          <w:sz w:val="20"/>
          <w:lang w:val="it-IT"/>
        </w:rPr>
        <w:t xml:space="preserve">ANNEXURE A </w:t>
      </w:r>
      <w:r w:rsidRPr="001C2E5C">
        <w:rPr>
          <w:rFonts w:cs="Arial"/>
          <w:b/>
          <w:bCs/>
          <w:sz w:val="20"/>
          <w:lang w:val="it-IT"/>
        </w:rPr>
        <w:tab/>
        <w:t>:</w:t>
      </w:r>
      <w:r w:rsidRPr="001C2E5C">
        <w:rPr>
          <w:rFonts w:cs="Arial"/>
          <w:b/>
          <w:bCs/>
          <w:sz w:val="20"/>
          <w:lang w:val="it-IT"/>
        </w:rPr>
        <w:tab/>
        <w:t>PRO FORMA DOCUMENTS</w:t>
      </w:r>
      <w:r w:rsidR="00AD182B" w:rsidRPr="001C2E5C">
        <w:rPr>
          <w:rFonts w:cs="Arial"/>
          <w:sz w:val="20"/>
          <w:lang w:val="it-IT"/>
        </w:rPr>
        <w:tab/>
      </w:r>
      <w:r w:rsidR="00E2270E">
        <w:rPr>
          <w:rFonts w:cs="Arial"/>
          <w:sz w:val="20"/>
          <w:lang w:val="it-IT"/>
        </w:rPr>
        <w:t>10</w:t>
      </w:r>
      <w:r w:rsidR="00FA5216">
        <w:rPr>
          <w:rFonts w:cs="Arial"/>
          <w:sz w:val="20"/>
          <w:lang w:val="it-IT"/>
        </w:rPr>
        <w:t>3</w:t>
      </w:r>
    </w:p>
    <w:p w:rsidR="00D70AAC" w:rsidRPr="00066BFC" w:rsidRDefault="006A3DA9">
      <w:pPr>
        <w:pStyle w:val="BodyText2"/>
        <w:tabs>
          <w:tab w:val="left" w:pos="1418"/>
          <w:tab w:val="left" w:pos="1701"/>
          <w:tab w:val="right" w:pos="9639"/>
        </w:tabs>
        <w:spacing w:after="160" w:line="360" w:lineRule="auto"/>
        <w:jc w:val="left"/>
        <w:rPr>
          <w:rFonts w:cs="Arial"/>
          <w:sz w:val="20"/>
          <w:lang w:val="en-ZA"/>
        </w:rPr>
      </w:pPr>
      <w:r w:rsidRPr="00066BFC">
        <w:rPr>
          <w:rFonts w:cs="Arial"/>
          <w:b/>
          <w:bCs/>
          <w:sz w:val="20"/>
          <w:lang w:val="en-ZA"/>
        </w:rPr>
        <w:t>ANNEXURE B</w:t>
      </w:r>
      <w:r w:rsidRPr="00066BFC">
        <w:rPr>
          <w:rFonts w:cs="Arial"/>
          <w:b/>
          <w:bCs/>
          <w:sz w:val="20"/>
          <w:lang w:val="en-ZA"/>
        </w:rPr>
        <w:tab/>
        <w:t>:</w:t>
      </w:r>
      <w:r w:rsidRPr="00066BFC">
        <w:rPr>
          <w:rFonts w:cs="Arial"/>
          <w:b/>
          <w:bCs/>
          <w:sz w:val="20"/>
          <w:lang w:val="en-ZA"/>
        </w:rPr>
        <w:tab/>
        <w:t>STANDARDISED / PARTICULAR SPECIFICATIONS</w:t>
      </w:r>
      <w:r w:rsidR="00AD182B" w:rsidRPr="00066BFC">
        <w:rPr>
          <w:rFonts w:cs="Arial"/>
          <w:sz w:val="20"/>
          <w:lang w:val="en-ZA"/>
        </w:rPr>
        <w:tab/>
      </w:r>
      <w:r w:rsidR="00E2270E">
        <w:rPr>
          <w:rFonts w:cs="Arial"/>
          <w:sz w:val="20"/>
          <w:lang w:val="en-ZA"/>
        </w:rPr>
        <w:t>10</w:t>
      </w:r>
      <w:r w:rsidR="00C3721B">
        <w:rPr>
          <w:rFonts w:cs="Arial"/>
          <w:sz w:val="20"/>
          <w:lang w:val="en-ZA"/>
        </w:rPr>
        <w:t>9</w:t>
      </w:r>
    </w:p>
    <w:p w:rsidR="00D70AAC" w:rsidRPr="00066BFC" w:rsidRDefault="006A3DA9">
      <w:pPr>
        <w:pStyle w:val="BodyText2"/>
        <w:tabs>
          <w:tab w:val="left" w:pos="1418"/>
          <w:tab w:val="left" w:pos="1701"/>
          <w:tab w:val="right" w:pos="9639"/>
        </w:tabs>
        <w:spacing w:after="160" w:line="360" w:lineRule="auto"/>
        <w:jc w:val="left"/>
        <w:rPr>
          <w:rFonts w:cs="Arial"/>
          <w:sz w:val="20"/>
          <w:lang w:val="en-ZA"/>
        </w:rPr>
      </w:pPr>
      <w:r w:rsidRPr="00066BFC">
        <w:rPr>
          <w:rFonts w:cs="Arial"/>
          <w:b/>
          <w:bCs/>
          <w:sz w:val="20"/>
          <w:lang w:val="en-ZA"/>
        </w:rPr>
        <w:t>ANNEXURE C</w:t>
      </w:r>
      <w:r w:rsidRPr="00066BFC">
        <w:rPr>
          <w:rFonts w:cs="Arial"/>
          <w:b/>
          <w:bCs/>
          <w:sz w:val="20"/>
          <w:lang w:val="en-ZA"/>
        </w:rPr>
        <w:tab/>
        <w:t>:</w:t>
      </w:r>
      <w:r w:rsidRPr="00066BFC">
        <w:rPr>
          <w:rFonts w:cs="Arial"/>
          <w:b/>
          <w:bCs/>
          <w:sz w:val="20"/>
          <w:lang w:val="en-ZA"/>
        </w:rPr>
        <w:tab/>
        <w:t>OCCUPATIONAL HEALTH AND SAFETY</w:t>
      </w:r>
      <w:r w:rsidR="00E10F24" w:rsidRPr="00066BFC">
        <w:rPr>
          <w:rFonts w:cs="Arial"/>
          <w:sz w:val="20"/>
          <w:lang w:val="en-ZA"/>
        </w:rPr>
        <w:tab/>
      </w:r>
      <w:r w:rsidR="00B54EE1">
        <w:rPr>
          <w:rFonts w:cs="Arial"/>
          <w:sz w:val="20"/>
          <w:lang w:val="en-ZA"/>
        </w:rPr>
        <w:t>1</w:t>
      </w:r>
      <w:r w:rsidR="00E2270E">
        <w:rPr>
          <w:rFonts w:cs="Arial"/>
          <w:sz w:val="20"/>
          <w:lang w:val="en-ZA"/>
        </w:rPr>
        <w:t>5</w:t>
      </w:r>
      <w:r w:rsidR="00C3721B">
        <w:rPr>
          <w:rFonts w:cs="Arial"/>
          <w:sz w:val="20"/>
          <w:lang w:val="en-ZA"/>
        </w:rPr>
        <w:t>6</w:t>
      </w:r>
    </w:p>
    <w:p w:rsidR="00D70AAC" w:rsidRPr="00066BFC" w:rsidRDefault="006A3DA9">
      <w:pPr>
        <w:pStyle w:val="BodyText2"/>
        <w:tabs>
          <w:tab w:val="left" w:pos="1418"/>
          <w:tab w:val="left" w:pos="1701"/>
          <w:tab w:val="right" w:pos="9639"/>
        </w:tabs>
        <w:spacing w:after="160" w:line="360" w:lineRule="auto"/>
        <w:jc w:val="left"/>
        <w:rPr>
          <w:rFonts w:cs="Arial"/>
          <w:sz w:val="20"/>
          <w:lang w:val="en-ZA"/>
        </w:rPr>
      </w:pPr>
      <w:r w:rsidRPr="00066BFC">
        <w:rPr>
          <w:rFonts w:cs="Arial"/>
          <w:b/>
          <w:bCs/>
          <w:sz w:val="20"/>
          <w:lang w:val="en-ZA"/>
        </w:rPr>
        <w:t>ANNEXURE D</w:t>
      </w:r>
      <w:r w:rsidRPr="00066BFC">
        <w:rPr>
          <w:rFonts w:cs="Arial"/>
          <w:b/>
          <w:bCs/>
          <w:sz w:val="20"/>
          <w:lang w:val="en-ZA"/>
        </w:rPr>
        <w:tab/>
        <w:t>:</w:t>
      </w:r>
      <w:r w:rsidRPr="00066BFC">
        <w:rPr>
          <w:rFonts w:cs="Arial"/>
          <w:b/>
          <w:bCs/>
          <w:sz w:val="20"/>
          <w:lang w:val="en-ZA"/>
        </w:rPr>
        <w:tab/>
        <w:t>CONFORMITY WITH EPWP GUIDELINES</w:t>
      </w:r>
      <w:r w:rsidR="007818E9">
        <w:rPr>
          <w:rFonts w:cs="Arial"/>
          <w:sz w:val="20"/>
          <w:lang w:val="en-ZA"/>
        </w:rPr>
        <w:tab/>
        <w:t>1</w:t>
      </w:r>
      <w:r w:rsidR="00C3721B">
        <w:rPr>
          <w:rFonts w:cs="Arial"/>
          <w:sz w:val="20"/>
          <w:lang w:val="en-ZA"/>
        </w:rPr>
        <w:t>98</w:t>
      </w:r>
    </w:p>
    <w:p w:rsidR="00801911" w:rsidRPr="00066BFC" w:rsidRDefault="00801911">
      <w:pPr>
        <w:pStyle w:val="BodyText2"/>
        <w:tabs>
          <w:tab w:val="left" w:pos="1701"/>
          <w:tab w:val="right" w:pos="9639"/>
        </w:tabs>
        <w:spacing w:after="160" w:line="360" w:lineRule="auto"/>
        <w:jc w:val="left"/>
        <w:rPr>
          <w:rFonts w:cs="Arial"/>
          <w:b/>
          <w:bCs/>
          <w:sz w:val="20"/>
          <w:lang w:val="en-ZA"/>
        </w:rPr>
      </w:pPr>
    </w:p>
    <w:p w:rsidR="006B53F9" w:rsidRDefault="006A3DA9">
      <w:pPr>
        <w:pStyle w:val="BodyText2"/>
        <w:tabs>
          <w:tab w:val="left" w:pos="1701"/>
          <w:tab w:val="right" w:pos="9639"/>
        </w:tabs>
        <w:spacing w:after="160" w:line="360" w:lineRule="auto"/>
        <w:jc w:val="left"/>
        <w:rPr>
          <w:rFonts w:cs="Arial"/>
          <w:b/>
          <w:bCs/>
          <w:sz w:val="20"/>
          <w:lang w:val="en-ZA"/>
        </w:rPr>
        <w:sectPr w:rsidR="006B53F9" w:rsidSect="006B53F9">
          <w:headerReference w:type="default" r:id="rId10"/>
          <w:footerReference w:type="default" r:id="rId11"/>
          <w:pgSz w:w="11907" w:h="16840" w:code="9"/>
          <w:pgMar w:top="1134" w:right="1134" w:bottom="1134" w:left="1134" w:header="720" w:footer="720" w:gutter="0"/>
          <w:pgNumType w:fmt="lowerRoman" w:start="1"/>
          <w:cols w:space="720"/>
        </w:sectPr>
      </w:pPr>
      <w:r w:rsidRPr="00066BFC">
        <w:rPr>
          <w:rFonts w:cs="Arial"/>
          <w:b/>
          <w:bCs/>
          <w:sz w:val="20"/>
          <w:lang w:val="en-ZA"/>
        </w:rPr>
        <w:t>LIST OF TENDER DRAWINGS</w:t>
      </w:r>
    </w:p>
    <w:p w:rsidR="00D70AAC" w:rsidRPr="00066BFC" w:rsidRDefault="00D70AAC">
      <w:pPr>
        <w:pStyle w:val="BodyText2"/>
        <w:tabs>
          <w:tab w:val="left" w:pos="1701"/>
          <w:tab w:val="right" w:pos="9639"/>
        </w:tabs>
        <w:spacing w:after="160" w:line="360" w:lineRule="auto"/>
        <w:jc w:val="left"/>
        <w:rPr>
          <w:rFonts w:cs="Arial"/>
          <w:sz w:val="20"/>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D70AAC" w:rsidRPr="00066BFC" w:rsidRDefault="00D70AAC">
      <w:pPr>
        <w:rPr>
          <w:rFonts w:ascii="Arial" w:hAnsi="Arial" w:cs="Arial"/>
          <w:lang w:val="en-ZA"/>
        </w:rPr>
      </w:pPr>
    </w:p>
    <w:p w:rsidR="00A25313" w:rsidRDefault="00A25313">
      <w:pPr>
        <w:spacing w:before="120" w:after="120" w:line="360" w:lineRule="auto"/>
        <w:jc w:val="center"/>
        <w:rPr>
          <w:rFonts w:ascii="Arial" w:hAnsi="Arial" w:cs="Arial"/>
          <w:b/>
          <w:bCs/>
          <w:sz w:val="36"/>
          <w:lang w:val="en-ZA"/>
        </w:rPr>
      </w:pPr>
    </w:p>
    <w:p w:rsidR="007215F0" w:rsidRDefault="007215F0" w:rsidP="007215F0">
      <w:pPr>
        <w:spacing w:before="120" w:after="120" w:line="360" w:lineRule="auto"/>
        <w:rPr>
          <w:rFonts w:ascii="Arial" w:hAnsi="Arial" w:cs="Arial"/>
          <w:b/>
          <w:bCs/>
          <w:sz w:val="36"/>
          <w:lang w:val="en-ZA"/>
        </w:rPr>
      </w:pPr>
    </w:p>
    <w:p w:rsidR="00D70AAC" w:rsidRPr="00066BFC" w:rsidRDefault="006A3DA9" w:rsidP="007215F0">
      <w:pPr>
        <w:spacing w:before="120" w:after="120" w:line="360" w:lineRule="auto"/>
        <w:jc w:val="center"/>
        <w:rPr>
          <w:rFonts w:ascii="Arial" w:hAnsi="Arial" w:cs="Arial"/>
          <w:b/>
          <w:bCs/>
          <w:sz w:val="36"/>
          <w:lang w:val="en-ZA"/>
        </w:rPr>
      </w:pPr>
      <w:r w:rsidRPr="00066BFC">
        <w:rPr>
          <w:rFonts w:ascii="Arial" w:hAnsi="Arial" w:cs="Arial"/>
          <w:b/>
          <w:bCs/>
          <w:sz w:val="36"/>
          <w:lang w:val="en-ZA"/>
        </w:rPr>
        <w:t>VOLUME 1</w:t>
      </w:r>
    </w:p>
    <w:p w:rsidR="00D70AAC" w:rsidRPr="0024760F" w:rsidRDefault="006A3DA9" w:rsidP="008F0668">
      <w:pPr>
        <w:spacing w:line="360" w:lineRule="auto"/>
        <w:jc w:val="center"/>
        <w:rPr>
          <w:rFonts w:ascii="Arial" w:hAnsi="Arial" w:cs="Arial"/>
          <w:b/>
          <w:bCs/>
          <w:sz w:val="24"/>
          <w:szCs w:val="24"/>
          <w:lang w:val="en-ZA"/>
        </w:rPr>
      </w:pPr>
      <w:r w:rsidRPr="0024760F">
        <w:rPr>
          <w:rFonts w:ascii="Arial" w:hAnsi="Arial" w:cs="Arial"/>
          <w:b/>
          <w:bCs/>
          <w:sz w:val="24"/>
          <w:szCs w:val="24"/>
          <w:lang w:val="en-ZA"/>
        </w:rPr>
        <w:t>TENDERING PROCEDURES</w:t>
      </w:r>
      <w:r w:rsidRPr="0024760F">
        <w:rPr>
          <w:rFonts w:ascii="Arial" w:hAnsi="Arial" w:cs="Arial"/>
          <w:b/>
          <w:bCs/>
          <w:sz w:val="24"/>
          <w:szCs w:val="24"/>
          <w:lang w:val="en-ZA"/>
        </w:rPr>
        <w:br w:type="page"/>
      </w:r>
      <w:r w:rsidR="00502BFB">
        <w:rPr>
          <w:rFonts w:ascii="Arial" w:hAnsi="Arial" w:cs="Arial"/>
          <w:b/>
          <w:bCs/>
          <w:sz w:val="24"/>
          <w:szCs w:val="24"/>
          <w:lang w:val="en-ZA"/>
        </w:rPr>
        <w:lastRenderedPageBreak/>
        <w:t>FEZILE DABI DISTRICT</w:t>
      </w:r>
      <w:r w:rsidR="00F97843" w:rsidRPr="0024760F">
        <w:rPr>
          <w:rFonts w:ascii="Arial" w:hAnsi="Arial" w:cs="Arial"/>
          <w:b/>
          <w:bCs/>
          <w:sz w:val="24"/>
          <w:szCs w:val="24"/>
          <w:lang w:val="en-ZA"/>
        </w:rPr>
        <w:t xml:space="preserve"> MUNICIPALITY</w:t>
      </w:r>
    </w:p>
    <w:p w:rsidR="00502BFB" w:rsidRPr="00502BFB" w:rsidRDefault="00502BFB" w:rsidP="008F0668">
      <w:pPr>
        <w:widowControl w:val="0"/>
        <w:suppressAutoHyphens/>
        <w:snapToGrid w:val="0"/>
        <w:spacing w:line="360" w:lineRule="auto"/>
        <w:jc w:val="center"/>
        <w:rPr>
          <w:rFonts w:ascii="Arial" w:hAnsi="Arial" w:cs="Arial"/>
          <w:b/>
          <w:bCs/>
          <w:sz w:val="22"/>
          <w:lang w:val="en-ZA"/>
        </w:rPr>
      </w:pPr>
      <w:r w:rsidRPr="00502BFB">
        <w:rPr>
          <w:rFonts w:ascii="Arial" w:hAnsi="Arial" w:cs="Arial"/>
          <w:b/>
          <w:bCs/>
          <w:sz w:val="22"/>
          <w:szCs w:val="22"/>
          <w:lang w:val="en-ZA"/>
        </w:rPr>
        <w:t>DRILLING AND EQUIPPING OF SIX NEW BOREHOLES AND REFURBISHMENT OF TWO EXISTING BOREH</w:t>
      </w:r>
      <w:r w:rsidR="00747921">
        <w:rPr>
          <w:rFonts w:ascii="Arial" w:hAnsi="Arial" w:cs="Arial"/>
          <w:b/>
          <w:bCs/>
          <w:sz w:val="22"/>
          <w:szCs w:val="22"/>
          <w:lang w:val="en-ZA"/>
        </w:rPr>
        <w:t>O</w:t>
      </w:r>
      <w:r w:rsidRPr="00502BFB">
        <w:rPr>
          <w:rFonts w:ascii="Arial" w:hAnsi="Arial" w:cs="Arial"/>
          <w:b/>
          <w:bCs/>
          <w:sz w:val="22"/>
          <w:szCs w:val="22"/>
          <w:lang w:val="en-ZA"/>
        </w:rPr>
        <w:t>LES IN TWEELING/MAFAHLANENG</w:t>
      </w:r>
      <w:r w:rsidRPr="00502BFB">
        <w:rPr>
          <w:rFonts w:ascii="Arial" w:hAnsi="Arial" w:cs="Arial"/>
          <w:b/>
          <w:bCs/>
          <w:sz w:val="22"/>
          <w:lang w:val="en-ZA"/>
        </w:rPr>
        <w:t xml:space="preserve"> </w:t>
      </w:r>
    </w:p>
    <w:p w:rsidR="0033578D" w:rsidRPr="0033578D" w:rsidRDefault="00320432" w:rsidP="0033578D">
      <w:pPr>
        <w:pStyle w:val="BodyText"/>
        <w:spacing w:before="0" w:after="0" w:line="360" w:lineRule="auto"/>
        <w:rPr>
          <w:rFonts w:cs="Arial"/>
          <w:sz w:val="24"/>
          <w:szCs w:val="24"/>
          <w:lang w:val="en-ZA"/>
        </w:rPr>
      </w:pPr>
      <w:r w:rsidRPr="00320432">
        <w:rPr>
          <w:rFonts w:cs="Arial"/>
          <w:bCs/>
          <w:sz w:val="22"/>
          <w:lang w:val="en-ZA"/>
        </w:rPr>
        <w:t xml:space="preserve"> FDDM/BID NO: 012/2023-24</w:t>
      </w:r>
    </w:p>
    <w:p w:rsidR="00D70AAC" w:rsidRPr="001C2E5C" w:rsidRDefault="006A3DA9">
      <w:pPr>
        <w:widowControl w:val="0"/>
        <w:suppressAutoHyphens/>
        <w:snapToGrid w:val="0"/>
        <w:spacing w:after="160" w:line="360" w:lineRule="auto"/>
        <w:jc w:val="center"/>
        <w:rPr>
          <w:rFonts w:ascii="Arial" w:hAnsi="Arial" w:cs="Arial"/>
          <w:b/>
          <w:sz w:val="22"/>
          <w:lang w:val="nl-NL"/>
        </w:rPr>
      </w:pPr>
      <w:r w:rsidRPr="001C2E5C">
        <w:rPr>
          <w:rFonts w:ascii="Arial" w:hAnsi="Arial" w:cs="Arial"/>
          <w:b/>
          <w:sz w:val="22"/>
          <w:lang w:val="nl-NL"/>
        </w:rPr>
        <w:t>TENDER DOCUMENT</w:t>
      </w:r>
    </w:p>
    <w:p w:rsidR="00D70AAC" w:rsidRPr="001C2E5C" w:rsidRDefault="006A3DA9">
      <w:pPr>
        <w:widowControl w:val="0"/>
        <w:suppressAutoHyphens/>
        <w:snapToGrid w:val="0"/>
        <w:spacing w:after="240" w:line="360" w:lineRule="auto"/>
        <w:rPr>
          <w:rFonts w:ascii="Arial" w:hAnsi="Arial" w:cs="Arial"/>
          <w:b/>
          <w:color w:val="000000" w:themeColor="text1"/>
          <w:sz w:val="22"/>
          <w:lang w:val="nl-NL"/>
        </w:rPr>
      </w:pPr>
      <w:r w:rsidRPr="001C2E5C">
        <w:rPr>
          <w:rFonts w:ascii="Arial" w:hAnsi="Arial" w:cs="Arial"/>
          <w:b/>
          <w:color w:val="000000" w:themeColor="text1"/>
          <w:sz w:val="22"/>
          <w:lang w:val="nl-NL"/>
        </w:rPr>
        <w:t>PART T1: TENDERING PROCEDURE</w:t>
      </w:r>
    </w:p>
    <w:p w:rsidR="00D70AAC" w:rsidRPr="00066BFC" w:rsidRDefault="006A3DA9">
      <w:pPr>
        <w:widowControl w:val="0"/>
        <w:suppressAutoHyphens/>
        <w:snapToGrid w:val="0"/>
        <w:spacing w:after="160" w:line="360" w:lineRule="auto"/>
        <w:jc w:val="center"/>
        <w:rPr>
          <w:rFonts w:ascii="Arial" w:hAnsi="Arial" w:cs="Arial"/>
          <w:sz w:val="22"/>
          <w:lang w:val="en-ZA"/>
        </w:rPr>
      </w:pPr>
      <w:r w:rsidRPr="00066BFC">
        <w:rPr>
          <w:rFonts w:ascii="Arial" w:hAnsi="Arial" w:cs="Arial"/>
          <w:b/>
          <w:bCs/>
          <w:sz w:val="22"/>
          <w:lang w:val="en-ZA"/>
        </w:rPr>
        <w:t>DATA PROVIDED BY THE</w:t>
      </w:r>
      <w:r w:rsidRPr="00066BFC">
        <w:rPr>
          <w:rFonts w:ascii="Arial" w:hAnsi="Arial" w:cs="Arial"/>
          <w:b/>
          <w:sz w:val="22"/>
          <w:lang w:val="en-ZA"/>
        </w:rPr>
        <w:t xml:space="preserve"> TENDERER</w:t>
      </w:r>
    </w:p>
    <w:p w:rsidR="00D70AAC" w:rsidRPr="00066BFC" w:rsidRDefault="00D70AAC">
      <w:pPr>
        <w:widowControl w:val="0"/>
        <w:suppressAutoHyphens/>
        <w:snapToGrid w:val="0"/>
        <w:spacing w:after="160" w:line="360" w:lineRule="auto"/>
        <w:jc w:val="center"/>
        <w:rPr>
          <w:rFonts w:ascii="Arial" w:hAnsi="Arial" w:cs="Arial"/>
          <w:sz w:val="22"/>
          <w:lang w:val="en-ZA"/>
        </w:rPr>
      </w:pPr>
    </w:p>
    <w:p w:rsidR="00D70AAC" w:rsidRPr="00066BFC" w:rsidRDefault="006A3DA9">
      <w:pPr>
        <w:widowControl w:val="0"/>
        <w:suppressAutoHyphens/>
        <w:snapToGrid w:val="0"/>
        <w:spacing w:after="160" w:line="360" w:lineRule="auto"/>
        <w:jc w:val="both"/>
        <w:rPr>
          <w:rFonts w:ascii="Arial" w:hAnsi="Arial" w:cs="Arial"/>
          <w:spacing w:val="-2"/>
          <w:lang w:val="en-ZA"/>
        </w:rPr>
      </w:pPr>
      <w:r w:rsidRPr="00066BFC">
        <w:rPr>
          <w:rFonts w:ascii="Arial" w:hAnsi="Arial" w:cs="Arial"/>
          <w:b/>
          <w:spacing w:val="-2"/>
          <w:lang w:val="en-ZA"/>
        </w:rPr>
        <w:t>NAME OF TENDERER</w:t>
      </w:r>
      <w:r w:rsidRPr="00066BFC">
        <w:rPr>
          <w:rFonts w:ascii="Arial" w:hAnsi="Arial" w:cs="Arial"/>
          <w:spacing w:val="-2"/>
          <w:lang w:val="en-ZA"/>
        </w:rPr>
        <w:t>:</w:t>
      </w:r>
      <w:r w:rsidRPr="00066BFC">
        <w:rPr>
          <w:rFonts w:ascii="Arial" w:hAnsi="Arial" w:cs="Arial"/>
          <w:spacing w:val="-2"/>
          <w:lang w:val="en-ZA"/>
        </w:rPr>
        <w:tab/>
      </w:r>
      <w:r w:rsidRPr="00066BFC">
        <w:rPr>
          <w:rFonts w:ascii="Arial" w:hAnsi="Arial" w:cs="Arial"/>
          <w:spacing w:val="-2"/>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p>
    <w:p w:rsidR="00D70AAC" w:rsidRPr="00066BFC" w:rsidRDefault="006A3DA9">
      <w:pPr>
        <w:widowControl w:val="0"/>
        <w:suppressAutoHyphens/>
        <w:snapToGrid w:val="0"/>
        <w:spacing w:after="160" w:line="360" w:lineRule="auto"/>
        <w:rPr>
          <w:rFonts w:ascii="Arial" w:hAnsi="Arial" w:cs="Arial"/>
          <w:b/>
          <w:spacing w:val="-2"/>
          <w:lang w:val="en-ZA"/>
        </w:rPr>
      </w:pPr>
      <w:r w:rsidRPr="00066BFC">
        <w:rPr>
          <w:rFonts w:ascii="Arial" w:hAnsi="Arial" w:cs="Arial"/>
          <w:sz w:val="16"/>
          <w:lang w:val="en-ZA"/>
        </w:rPr>
        <w:tab/>
      </w:r>
      <w:r w:rsidRPr="00066BFC">
        <w:rPr>
          <w:rFonts w:ascii="Arial" w:hAnsi="Arial" w:cs="Arial"/>
          <w:sz w:val="16"/>
          <w:lang w:val="en-ZA"/>
        </w:rPr>
        <w:tab/>
      </w:r>
      <w:r w:rsidRPr="00066BFC">
        <w:rPr>
          <w:rFonts w:ascii="Arial" w:hAnsi="Arial" w:cs="Arial"/>
          <w:sz w:val="16"/>
          <w:lang w:val="en-ZA"/>
        </w:rPr>
        <w:tab/>
      </w:r>
      <w:r w:rsidRPr="00066BFC">
        <w:rPr>
          <w:rFonts w:ascii="Arial" w:hAnsi="Arial" w:cs="Arial"/>
          <w:sz w:val="16"/>
          <w:lang w:val="en-ZA"/>
        </w:rPr>
        <w:tab/>
        <w:t>The legal name of the Contractor</w:t>
      </w:r>
    </w:p>
    <w:p w:rsidR="00D70AAC" w:rsidRPr="00066BFC" w:rsidRDefault="006A3DA9">
      <w:pPr>
        <w:widowControl w:val="0"/>
        <w:suppressAutoHyphens/>
        <w:snapToGrid w:val="0"/>
        <w:spacing w:before="240" w:after="160" w:line="360" w:lineRule="auto"/>
        <w:jc w:val="both"/>
        <w:rPr>
          <w:rFonts w:ascii="Arial" w:hAnsi="Arial" w:cs="Arial"/>
          <w:b/>
          <w:spacing w:val="-2"/>
          <w:u w:val="single"/>
          <w:lang w:val="en-ZA"/>
        </w:rPr>
      </w:pPr>
      <w:r w:rsidRPr="00066BFC">
        <w:rPr>
          <w:rFonts w:ascii="Arial" w:hAnsi="Arial" w:cs="Arial"/>
          <w:b/>
          <w:spacing w:val="-2"/>
          <w:lang w:val="en-ZA"/>
        </w:rPr>
        <w:t>ADDRESS OF TENDERER</w:t>
      </w:r>
      <w:r w:rsidRPr="00066BFC">
        <w:rPr>
          <w:rFonts w:ascii="Arial" w:hAnsi="Arial" w:cs="Arial"/>
          <w:spacing w:val="-2"/>
          <w:lang w:val="en-ZA"/>
        </w:rPr>
        <w:t>:</w:t>
      </w:r>
      <w:r w:rsidRPr="00066BFC">
        <w:rPr>
          <w:rFonts w:ascii="Arial" w:hAnsi="Arial" w:cs="Arial"/>
          <w:b/>
          <w:spacing w:val="-2"/>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p>
    <w:p w:rsidR="00D70AAC" w:rsidRPr="00066BFC" w:rsidRDefault="006A3DA9">
      <w:pPr>
        <w:widowControl w:val="0"/>
        <w:suppressAutoHyphens/>
        <w:snapToGrid w:val="0"/>
        <w:spacing w:before="240" w:after="160" w:line="360" w:lineRule="auto"/>
        <w:jc w:val="both"/>
        <w:rPr>
          <w:rFonts w:ascii="Arial" w:hAnsi="Arial" w:cs="Arial"/>
          <w:b/>
          <w:spacing w:val="-2"/>
          <w:u w:val="single"/>
          <w:lang w:val="en-ZA"/>
        </w:rPr>
      </w:pPr>
      <w:r w:rsidRPr="00066BFC">
        <w:rPr>
          <w:rFonts w:ascii="Arial" w:hAnsi="Arial" w:cs="Arial"/>
          <w:b/>
          <w:spacing w:val="-2"/>
          <w:lang w:val="en-ZA"/>
        </w:rPr>
        <w:tab/>
      </w:r>
      <w:r w:rsidRPr="00066BFC">
        <w:rPr>
          <w:rFonts w:ascii="Arial" w:hAnsi="Arial" w:cs="Arial"/>
          <w:b/>
          <w:spacing w:val="-2"/>
          <w:lang w:val="en-ZA"/>
        </w:rPr>
        <w:tab/>
      </w:r>
      <w:r w:rsidRPr="00066BFC">
        <w:rPr>
          <w:rFonts w:ascii="Arial" w:hAnsi="Arial" w:cs="Arial"/>
          <w:b/>
          <w:spacing w:val="-2"/>
          <w:lang w:val="en-ZA"/>
        </w:rPr>
        <w:tab/>
      </w:r>
      <w:r w:rsidRPr="00066BFC">
        <w:rPr>
          <w:rFonts w:ascii="Arial" w:hAnsi="Arial" w:cs="Arial"/>
          <w:b/>
          <w:spacing w:val="-2"/>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p>
    <w:p w:rsidR="00D70AAC" w:rsidRPr="00066BFC" w:rsidRDefault="006A3DA9">
      <w:pPr>
        <w:widowControl w:val="0"/>
        <w:suppressAutoHyphens/>
        <w:snapToGrid w:val="0"/>
        <w:spacing w:before="240" w:after="160" w:line="360" w:lineRule="auto"/>
        <w:jc w:val="both"/>
        <w:rPr>
          <w:rFonts w:ascii="Arial" w:hAnsi="Arial" w:cs="Arial"/>
          <w:b/>
          <w:spacing w:val="-2"/>
          <w:u w:val="single"/>
          <w:lang w:val="en-ZA"/>
        </w:rPr>
      </w:pPr>
      <w:r w:rsidRPr="00066BFC">
        <w:rPr>
          <w:rFonts w:ascii="Arial" w:hAnsi="Arial" w:cs="Arial"/>
          <w:b/>
          <w:spacing w:val="-2"/>
          <w:lang w:val="en-ZA"/>
        </w:rPr>
        <w:tab/>
      </w:r>
      <w:r w:rsidRPr="00066BFC">
        <w:rPr>
          <w:rFonts w:ascii="Arial" w:hAnsi="Arial" w:cs="Arial"/>
          <w:b/>
          <w:spacing w:val="-2"/>
          <w:lang w:val="en-ZA"/>
        </w:rPr>
        <w:tab/>
      </w:r>
      <w:r w:rsidRPr="00066BFC">
        <w:rPr>
          <w:rFonts w:ascii="Arial" w:hAnsi="Arial" w:cs="Arial"/>
          <w:b/>
          <w:spacing w:val="-2"/>
          <w:lang w:val="en-ZA"/>
        </w:rPr>
        <w:tab/>
      </w:r>
      <w:r w:rsidRPr="00066BFC">
        <w:rPr>
          <w:rFonts w:ascii="Arial" w:hAnsi="Arial" w:cs="Arial"/>
          <w:b/>
          <w:spacing w:val="-2"/>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r w:rsidRPr="00066BFC">
        <w:rPr>
          <w:rFonts w:ascii="Arial" w:hAnsi="Arial" w:cs="Arial"/>
          <w:b/>
          <w:spacing w:val="-2"/>
          <w:u w:val="single"/>
          <w:lang w:val="en-ZA"/>
        </w:rPr>
        <w:tab/>
      </w:r>
    </w:p>
    <w:p w:rsidR="00D70AAC" w:rsidRPr="00066BFC" w:rsidRDefault="006A3DA9">
      <w:pPr>
        <w:widowControl w:val="0"/>
        <w:suppressAutoHyphens/>
        <w:snapToGrid w:val="0"/>
        <w:spacing w:before="240" w:after="160" w:line="360" w:lineRule="auto"/>
        <w:jc w:val="both"/>
        <w:rPr>
          <w:rFonts w:ascii="Arial" w:hAnsi="Arial" w:cs="Arial"/>
          <w:sz w:val="16"/>
          <w:lang w:val="en-ZA"/>
        </w:rPr>
      </w:pPr>
      <w:r w:rsidRPr="00066BFC">
        <w:rPr>
          <w:rFonts w:ascii="Arial" w:hAnsi="Arial" w:cs="Arial"/>
          <w:sz w:val="16"/>
          <w:lang w:val="en-ZA"/>
        </w:rPr>
        <w:t>Physical address, postal address and e-mail address where the Contractor will receive notice</w:t>
      </w:r>
    </w:p>
    <w:p w:rsidR="00D70AAC" w:rsidRPr="00066BFC" w:rsidRDefault="006A3DA9">
      <w:pPr>
        <w:widowControl w:val="0"/>
        <w:suppressAutoHyphens/>
        <w:snapToGrid w:val="0"/>
        <w:spacing w:before="240" w:after="160" w:line="360" w:lineRule="auto"/>
        <w:jc w:val="both"/>
        <w:rPr>
          <w:rFonts w:ascii="Arial" w:hAnsi="Arial" w:cs="Arial"/>
          <w:spacing w:val="-2"/>
          <w:u w:val="single"/>
          <w:lang w:val="en-ZA"/>
        </w:rPr>
      </w:pPr>
      <w:r w:rsidRPr="00066BFC">
        <w:rPr>
          <w:rFonts w:ascii="Arial" w:hAnsi="Arial" w:cs="Arial"/>
          <w:b/>
          <w:spacing w:val="-2"/>
          <w:lang w:val="en-ZA"/>
        </w:rPr>
        <w:t>TELEPHONE No. :</w:t>
      </w:r>
      <w:r w:rsidRPr="00066BFC">
        <w:rPr>
          <w:rFonts w:ascii="Arial" w:hAnsi="Arial" w:cs="Arial"/>
          <w:b/>
          <w:spacing w:val="-2"/>
          <w:lang w:val="en-ZA"/>
        </w:rPr>
        <w:tab/>
      </w:r>
      <w:r w:rsidRPr="00066BFC">
        <w:rPr>
          <w:rFonts w:ascii="Arial" w:hAnsi="Arial" w:cs="Arial"/>
          <w:b/>
          <w:spacing w:val="-2"/>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p>
    <w:p w:rsidR="00D70AAC" w:rsidRPr="00066BFC" w:rsidRDefault="006A3DA9">
      <w:pPr>
        <w:widowControl w:val="0"/>
        <w:suppressAutoHyphens/>
        <w:snapToGrid w:val="0"/>
        <w:spacing w:before="240" w:after="160" w:line="360" w:lineRule="auto"/>
        <w:jc w:val="both"/>
        <w:rPr>
          <w:rFonts w:ascii="Arial" w:hAnsi="Arial" w:cs="Arial"/>
          <w:spacing w:val="-2"/>
          <w:u w:val="single"/>
          <w:lang w:val="en-ZA"/>
        </w:rPr>
      </w:pPr>
      <w:r w:rsidRPr="00066BFC">
        <w:rPr>
          <w:rFonts w:ascii="Arial" w:hAnsi="Arial" w:cs="Arial"/>
          <w:b/>
          <w:spacing w:val="-2"/>
          <w:lang w:val="en-ZA"/>
        </w:rPr>
        <w:t>FAX No. :</w:t>
      </w:r>
      <w:r w:rsidRPr="00066BFC">
        <w:rPr>
          <w:rFonts w:ascii="Arial" w:hAnsi="Arial" w:cs="Arial"/>
          <w:spacing w:val="-2"/>
          <w:lang w:val="en-ZA"/>
        </w:rPr>
        <w:tab/>
      </w:r>
      <w:r w:rsidRPr="00066BFC">
        <w:rPr>
          <w:rFonts w:ascii="Arial" w:hAnsi="Arial" w:cs="Arial"/>
          <w:spacing w:val="-2"/>
          <w:lang w:val="en-ZA"/>
        </w:rPr>
        <w:tab/>
      </w:r>
      <w:r w:rsidRPr="00066BFC">
        <w:rPr>
          <w:rFonts w:ascii="Arial" w:hAnsi="Arial" w:cs="Arial"/>
          <w:spacing w:val="-2"/>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p>
    <w:p w:rsidR="00D70AAC" w:rsidRPr="00066BFC" w:rsidRDefault="006A3DA9">
      <w:pPr>
        <w:widowControl w:val="0"/>
        <w:suppressAutoHyphens/>
        <w:snapToGrid w:val="0"/>
        <w:spacing w:before="240" w:after="160" w:line="360" w:lineRule="auto"/>
        <w:jc w:val="both"/>
        <w:rPr>
          <w:rFonts w:ascii="Arial" w:hAnsi="Arial" w:cs="Arial"/>
          <w:spacing w:val="-2"/>
          <w:u w:val="single"/>
          <w:lang w:val="en-ZA"/>
        </w:rPr>
      </w:pPr>
      <w:r w:rsidRPr="00066BFC">
        <w:rPr>
          <w:rFonts w:ascii="Arial" w:hAnsi="Arial" w:cs="Arial"/>
          <w:b/>
          <w:spacing w:val="-2"/>
          <w:lang w:val="en-ZA"/>
        </w:rPr>
        <w:t>AUTHORISED PERSON</w:t>
      </w:r>
      <w:r w:rsidRPr="00066BFC">
        <w:rPr>
          <w:rFonts w:ascii="Arial" w:hAnsi="Arial" w:cs="Arial"/>
          <w:spacing w:val="-2"/>
          <w:lang w:val="en-ZA"/>
        </w:rPr>
        <w:t>:</w:t>
      </w:r>
      <w:r w:rsidRPr="00066BFC">
        <w:rPr>
          <w:rFonts w:ascii="Arial" w:hAnsi="Arial" w:cs="Arial"/>
          <w:spacing w:val="-2"/>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p>
    <w:p w:rsidR="00D70AAC" w:rsidRPr="00066BFC" w:rsidRDefault="006A3DA9">
      <w:pPr>
        <w:widowControl w:val="0"/>
        <w:suppressAutoHyphens/>
        <w:snapToGrid w:val="0"/>
        <w:spacing w:before="240" w:after="160" w:line="360" w:lineRule="auto"/>
        <w:jc w:val="both"/>
        <w:rPr>
          <w:rFonts w:ascii="Arial" w:hAnsi="Arial" w:cs="Arial"/>
          <w:spacing w:val="-2"/>
          <w:u w:val="single"/>
          <w:lang w:val="en-ZA"/>
        </w:rPr>
      </w:pPr>
      <w:r w:rsidRPr="00066BFC">
        <w:rPr>
          <w:rFonts w:ascii="Arial" w:hAnsi="Arial" w:cs="Arial"/>
          <w:b/>
          <w:spacing w:val="-2"/>
          <w:lang w:val="en-ZA"/>
        </w:rPr>
        <w:t>TENDER AMOUNT:</w:t>
      </w:r>
      <w:r w:rsidRPr="00066BFC">
        <w:rPr>
          <w:rFonts w:ascii="Arial" w:hAnsi="Arial" w:cs="Arial"/>
          <w:b/>
          <w:spacing w:val="-2"/>
          <w:lang w:val="en-ZA"/>
        </w:rPr>
        <w:tab/>
      </w:r>
      <w:r w:rsidRPr="00066BFC">
        <w:rPr>
          <w:rFonts w:ascii="Arial" w:hAnsi="Arial" w:cs="Arial"/>
          <w:b/>
          <w:spacing w:val="-2"/>
          <w:lang w:val="en-ZA"/>
        </w:rPr>
        <w:tab/>
      </w:r>
      <w:r w:rsidRPr="00066BFC">
        <w:rPr>
          <w:rFonts w:ascii="Arial" w:hAnsi="Arial" w:cs="Arial"/>
          <w:spacing w:val="-2"/>
          <w:lang w:val="en-ZA"/>
        </w:rPr>
        <w:t xml:space="preserve">R </w:t>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p>
    <w:p w:rsidR="00D70AAC" w:rsidRPr="00066BFC" w:rsidRDefault="006A3DA9">
      <w:pPr>
        <w:widowControl w:val="0"/>
        <w:suppressAutoHyphens/>
        <w:snapToGrid w:val="0"/>
        <w:spacing w:before="240" w:after="160" w:line="360" w:lineRule="auto"/>
        <w:jc w:val="both"/>
        <w:rPr>
          <w:rFonts w:ascii="Arial" w:hAnsi="Arial" w:cs="Arial"/>
          <w:spacing w:val="-2"/>
          <w:lang w:val="en-ZA"/>
        </w:rPr>
      </w:pPr>
      <w:r w:rsidRPr="00066BFC">
        <w:rPr>
          <w:rFonts w:ascii="Arial" w:hAnsi="Arial" w:cs="Arial"/>
          <w:b/>
          <w:spacing w:val="-2"/>
          <w:lang w:val="en-ZA"/>
        </w:rPr>
        <w:t>TIME FOR COMPLETION:</w:t>
      </w:r>
      <w:r w:rsidRPr="00066BFC">
        <w:rPr>
          <w:rFonts w:ascii="Arial" w:hAnsi="Arial" w:cs="Arial"/>
          <w:b/>
          <w:spacing w:val="-2"/>
          <w:lang w:val="en-ZA"/>
        </w:rPr>
        <w:tab/>
      </w:r>
      <w:r w:rsidRPr="00937D27">
        <w:rPr>
          <w:rFonts w:ascii="Arial" w:hAnsi="Arial" w:cs="Arial"/>
          <w:sz w:val="16"/>
          <w:szCs w:val="16"/>
          <w:lang w:val="en-ZA"/>
        </w:rPr>
        <w:t>The Works shall be completed within</w:t>
      </w:r>
      <w:r w:rsidRPr="00066BFC">
        <w:rPr>
          <w:rFonts w:ascii="Arial" w:hAnsi="Arial" w:cs="Arial"/>
          <w:spacing w:val="-2"/>
          <w:u w:val="single"/>
          <w:lang w:val="en-ZA"/>
        </w:rPr>
        <w:tab/>
      </w:r>
      <w:r w:rsidRPr="00066BFC">
        <w:rPr>
          <w:rFonts w:ascii="Arial" w:hAnsi="Arial" w:cs="Arial"/>
          <w:spacing w:val="-2"/>
          <w:u w:val="single"/>
          <w:lang w:val="en-ZA"/>
        </w:rPr>
        <w:tab/>
      </w:r>
      <w:r w:rsidRPr="00066BFC">
        <w:rPr>
          <w:rFonts w:ascii="Arial" w:hAnsi="Arial" w:cs="Arial"/>
          <w:spacing w:val="-2"/>
          <w:u w:val="single"/>
          <w:lang w:val="en-ZA"/>
        </w:rPr>
        <w:tab/>
      </w:r>
    </w:p>
    <w:p w:rsidR="00D70AAC" w:rsidRPr="00066BFC" w:rsidRDefault="006A3DA9">
      <w:pPr>
        <w:spacing w:after="160" w:line="360" w:lineRule="auto"/>
        <w:rPr>
          <w:rFonts w:ascii="Arial" w:hAnsi="Arial" w:cs="Arial"/>
          <w:sz w:val="16"/>
          <w:lang w:val="en-ZA"/>
        </w:rPr>
      </w:pPr>
      <w:r w:rsidRPr="00066BFC">
        <w:rPr>
          <w:rFonts w:ascii="Arial" w:hAnsi="Arial" w:cs="Arial"/>
          <w:sz w:val="16"/>
          <w:lang w:val="en-ZA"/>
        </w:rPr>
        <w:t>State total number of days, weeks, months or years which must include the special non-working days and the year-end break.</w:t>
      </w:r>
    </w:p>
    <w:p w:rsidR="00D70AAC" w:rsidRPr="00066BFC" w:rsidRDefault="00D70AAC">
      <w:pPr>
        <w:spacing w:after="160" w:line="360" w:lineRule="auto"/>
        <w:rPr>
          <w:rFonts w:ascii="Arial" w:hAnsi="Arial" w:cs="Arial"/>
          <w:lang w:val="en-ZA"/>
        </w:rPr>
      </w:pPr>
    </w:p>
    <w:p w:rsidR="00D70AAC" w:rsidRPr="00066BFC" w:rsidRDefault="006A3DA9">
      <w:pPr>
        <w:pStyle w:val="Heading1"/>
        <w:tabs>
          <w:tab w:val="left" w:pos="2835"/>
          <w:tab w:val="left" w:pos="6096"/>
        </w:tabs>
        <w:spacing w:after="160" w:line="360" w:lineRule="auto"/>
        <w:rPr>
          <w:rFonts w:cs="Arial"/>
          <w:bCs/>
          <w:sz w:val="20"/>
          <w:lang w:val="en-ZA"/>
        </w:rPr>
      </w:pPr>
      <w:r w:rsidRPr="00066BFC">
        <w:rPr>
          <w:rFonts w:cs="Arial"/>
          <w:bCs/>
          <w:sz w:val="20"/>
          <w:lang w:val="en-ZA"/>
        </w:rPr>
        <w:t>TENDERER: ………………………………………………</w:t>
      </w:r>
      <w:r w:rsidRPr="00066BFC">
        <w:rPr>
          <w:rFonts w:cs="Arial"/>
          <w:bCs/>
          <w:sz w:val="20"/>
          <w:lang w:val="en-ZA"/>
        </w:rPr>
        <w:tab/>
        <w:t>DATE: …………………………</w:t>
      </w:r>
    </w:p>
    <w:p w:rsidR="00D70AAC" w:rsidRPr="00066BFC" w:rsidRDefault="006A3DA9">
      <w:pPr>
        <w:widowControl w:val="0"/>
        <w:tabs>
          <w:tab w:val="left" w:pos="2835"/>
        </w:tabs>
        <w:suppressAutoHyphens/>
        <w:snapToGrid w:val="0"/>
        <w:spacing w:after="160" w:line="360" w:lineRule="auto"/>
        <w:jc w:val="both"/>
        <w:rPr>
          <w:rFonts w:ascii="Arial" w:hAnsi="Arial" w:cs="Arial"/>
          <w:spacing w:val="-2"/>
          <w:sz w:val="22"/>
          <w:lang w:val="en-ZA"/>
        </w:rPr>
      </w:pPr>
      <w:r w:rsidRPr="00066BFC">
        <w:rPr>
          <w:rFonts w:ascii="Arial" w:hAnsi="Arial" w:cs="Arial"/>
          <w:snapToGrid w:val="0"/>
          <w:spacing w:val="-2"/>
          <w:lang w:val="en-ZA"/>
        </w:rPr>
        <w:br w:type="page"/>
      </w:r>
      <w:r w:rsidRPr="00066BFC">
        <w:rPr>
          <w:rFonts w:ascii="Arial" w:hAnsi="Arial" w:cs="Arial"/>
          <w:b/>
          <w:spacing w:val="-3"/>
          <w:sz w:val="22"/>
          <w:lang w:val="en-ZA"/>
        </w:rPr>
        <w:lastRenderedPageBreak/>
        <w:t>COPYRIGHT</w:t>
      </w:r>
    </w:p>
    <w:p w:rsidR="00D70AAC" w:rsidRPr="00066BFC" w:rsidRDefault="00D70AAC">
      <w:pPr>
        <w:widowControl w:val="0"/>
        <w:tabs>
          <w:tab w:val="center" w:pos="4680"/>
        </w:tabs>
        <w:suppressAutoHyphens/>
        <w:snapToGrid w:val="0"/>
        <w:spacing w:after="160" w:line="360" w:lineRule="auto"/>
        <w:jc w:val="center"/>
        <w:rPr>
          <w:rFonts w:ascii="Arial" w:hAnsi="Arial" w:cs="Arial"/>
          <w:b/>
          <w:spacing w:val="-2"/>
          <w:sz w:val="22"/>
          <w:lang w:val="en-ZA"/>
        </w:rPr>
      </w:pPr>
    </w:p>
    <w:p w:rsidR="00D70AAC" w:rsidRPr="00066BFC" w:rsidRDefault="006A3DA9">
      <w:pPr>
        <w:widowControl w:val="0"/>
        <w:tabs>
          <w:tab w:val="center" w:pos="4680"/>
        </w:tabs>
        <w:suppressAutoHyphens/>
        <w:snapToGrid w:val="0"/>
        <w:spacing w:after="160" w:line="360" w:lineRule="auto"/>
        <w:jc w:val="center"/>
        <w:rPr>
          <w:rFonts w:ascii="Arial" w:hAnsi="Arial" w:cs="Arial"/>
          <w:b/>
          <w:spacing w:val="-2"/>
          <w:sz w:val="22"/>
          <w:lang w:val="en-ZA"/>
        </w:rPr>
      </w:pPr>
      <w:r w:rsidRPr="00066BFC">
        <w:rPr>
          <w:rFonts w:ascii="Arial" w:hAnsi="Arial" w:cs="Arial"/>
          <w:b/>
          <w:spacing w:val="-2"/>
          <w:sz w:val="22"/>
          <w:lang w:val="en-ZA"/>
        </w:rPr>
        <w:t>NOTICE</w:t>
      </w:r>
    </w:p>
    <w:p w:rsidR="00D70AAC" w:rsidRPr="00066BFC" w:rsidRDefault="00D70AAC">
      <w:pPr>
        <w:widowControl w:val="0"/>
        <w:tabs>
          <w:tab w:val="left" w:pos="-720"/>
        </w:tabs>
        <w:suppressAutoHyphens/>
        <w:snapToGrid w:val="0"/>
        <w:spacing w:after="160" w:line="360" w:lineRule="auto"/>
        <w:jc w:val="center"/>
        <w:rPr>
          <w:rFonts w:ascii="Arial" w:hAnsi="Arial" w:cs="Arial"/>
          <w:b/>
          <w:spacing w:val="-2"/>
          <w:lang w:val="en-ZA"/>
        </w:rPr>
      </w:pPr>
    </w:p>
    <w:p w:rsidR="00D70AAC" w:rsidRPr="00066BFC" w:rsidRDefault="006A3DA9">
      <w:pPr>
        <w:pStyle w:val="Heading1"/>
        <w:spacing w:after="160" w:line="360" w:lineRule="auto"/>
        <w:rPr>
          <w:rFonts w:cs="Arial"/>
          <w:lang w:val="en-ZA"/>
        </w:rPr>
      </w:pPr>
      <w:r w:rsidRPr="00066BFC">
        <w:rPr>
          <w:rFonts w:cs="Arial"/>
          <w:lang w:val="en-ZA"/>
        </w:rPr>
        <w:t>CONDITIONS FOR THE ACQUIRING OR PURCHASE OF THIS DOCUMENT</w:t>
      </w:r>
    </w:p>
    <w:p w:rsidR="00D70AAC" w:rsidRPr="00066BFC" w:rsidRDefault="006A3DA9" w:rsidP="006B6561">
      <w:pPr>
        <w:widowControl w:val="0"/>
        <w:tabs>
          <w:tab w:val="left" w:pos="-720"/>
        </w:tabs>
        <w:suppressAutoHyphens/>
        <w:snapToGrid w:val="0"/>
        <w:spacing w:after="160" w:line="360" w:lineRule="auto"/>
        <w:jc w:val="both"/>
        <w:rPr>
          <w:rFonts w:ascii="Arial" w:hAnsi="Arial" w:cs="Arial"/>
          <w:spacing w:val="-2"/>
          <w:lang w:val="en-ZA"/>
        </w:rPr>
      </w:pPr>
      <w:r w:rsidRPr="00066BFC">
        <w:rPr>
          <w:rFonts w:ascii="Arial" w:hAnsi="Arial" w:cs="Arial"/>
          <w:spacing w:val="-2"/>
          <w:lang w:val="en-ZA"/>
        </w:rPr>
        <w:t>It is explicitly agreed that any person acquiring or purchasing this document does so with the sole purpose of submitting a bona fide tender in terms of the document and will be prohibited to make public the contents of the document or any part thereof or supply it to or let it be used by any other party other than for the purpose of assistance by such other party in meeting any necessary requirements related to the submission of a bona fide tender in terms of the document.</w:t>
      </w:r>
    </w:p>
    <w:p w:rsidR="00D70AAC" w:rsidRPr="00066BFC" w:rsidRDefault="006A3DA9" w:rsidP="006B6561">
      <w:pPr>
        <w:pStyle w:val="BodyText"/>
        <w:spacing w:before="0" w:after="160" w:line="360" w:lineRule="auto"/>
        <w:jc w:val="both"/>
        <w:rPr>
          <w:rFonts w:cs="Arial"/>
          <w:b w:val="0"/>
          <w:bCs/>
          <w:sz w:val="20"/>
          <w:lang w:val="en-ZA"/>
        </w:rPr>
      </w:pPr>
      <w:r w:rsidRPr="00066BFC">
        <w:rPr>
          <w:rFonts w:cs="Arial"/>
          <w:b w:val="0"/>
          <w:bCs/>
          <w:sz w:val="20"/>
          <w:lang w:val="en-ZA"/>
        </w:rPr>
        <w:t xml:space="preserve">The copy or transformation of any part of this document in any form or by any process whatsoever, without the written consent of the </w:t>
      </w:r>
      <w:r w:rsidR="00BD2CBA" w:rsidRPr="00066BFC">
        <w:rPr>
          <w:rFonts w:cs="Arial"/>
          <w:b w:val="0"/>
          <w:bCs/>
          <w:sz w:val="20"/>
          <w:lang w:val="en-ZA"/>
        </w:rPr>
        <w:t>FLAGG</w:t>
      </w:r>
      <w:r w:rsidR="00722482" w:rsidRPr="00066BFC">
        <w:rPr>
          <w:rFonts w:cs="Arial"/>
          <w:b w:val="0"/>
          <w:bCs/>
          <w:sz w:val="20"/>
          <w:lang w:val="en-ZA"/>
        </w:rPr>
        <w:t xml:space="preserve"> Consulting Engineers </w:t>
      </w:r>
      <w:r w:rsidRPr="00066BFC">
        <w:rPr>
          <w:rFonts w:cs="Arial"/>
          <w:b w:val="0"/>
          <w:bCs/>
          <w:sz w:val="20"/>
          <w:lang w:val="en-ZA"/>
        </w:rPr>
        <w:t>is prohibited in terms of the Copy Right Act 98 of 1987 except for the purpose as set out above.</w:t>
      </w:r>
    </w:p>
    <w:p w:rsidR="00D70AAC" w:rsidRPr="00066BFC" w:rsidRDefault="00BD2CBA">
      <w:pPr>
        <w:pStyle w:val="Heading2"/>
        <w:spacing w:after="160" w:line="360" w:lineRule="auto"/>
        <w:rPr>
          <w:rFonts w:cs="Arial"/>
          <w:sz w:val="22"/>
          <w:lang w:val="en-ZA"/>
        </w:rPr>
      </w:pPr>
      <w:r w:rsidRPr="00066BFC">
        <w:rPr>
          <w:rFonts w:cs="Arial"/>
          <w:sz w:val="22"/>
          <w:lang w:val="en-ZA"/>
        </w:rPr>
        <w:t>FLAGG</w:t>
      </w:r>
      <w:r w:rsidR="006B6561" w:rsidRPr="00066BFC">
        <w:rPr>
          <w:rFonts w:cs="Arial"/>
          <w:sz w:val="22"/>
          <w:lang w:val="en-ZA"/>
        </w:rPr>
        <w:t xml:space="preserve"> </w:t>
      </w:r>
      <w:r w:rsidR="006A3DA9" w:rsidRPr="00066BFC">
        <w:rPr>
          <w:rFonts w:cs="Arial"/>
          <w:sz w:val="22"/>
          <w:lang w:val="en-ZA"/>
        </w:rPr>
        <w:t xml:space="preserve">Consulting Engineers </w:t>
      </w:r>
    </w:p>
    <w:p w:rsidR="00B55E8A" w:rsidRDefault="00AF6F2D" w:rsidP="0075365D">
      <w:pPr>
        <w:pStyle w:val="Heading1"/>
        <w:widowControl w:val="0"/>
        <w:tabs>
          <w:tab w:val="left" w:pos="-720"/>
        </w:tabs>
        <w:suppressAutoHyphens/>
        <w:snapToGrid w:val="0"/>
        <w:spacing w:after="160" w:line="360" w:lineRule="auto"/>
        <w:jc w:val="left"/>
        <w:rPr>
          <w:rFonts w:cs="Arial"/>
          <w:spacing w:val="-2"/>
          <w:lang w:val="en-ZA"/>
        </w:rPr>
        <w:sectPr w:rsidR="00B55E8A" w:rsidSect="00B55E8A">
          <w:pgSz w:w="11907" w:h="16840" w:code="9"/>
          <w:pgMar w:top="1134" w:right="1134" w:bottom="1134" w:left="1134" w:header="720" w:footer="720" w:gutter="0"/>
          <w:pgNumType w:start="1"/>
          <w:cols w:space="720"/>
          <w:docGrid w:linePitch="272"/>
        </w:sectPr>
      </w:pPr>
      <w:r w:rsidRPr="00066BFC">
        <w:rPr>
          <w:rFonts w:cs="Arial"/>
          <w:spacing w:val="-2"/>
          <w:lang w:val="en-ZA"/>
        </w:rPr>
        <w:t>FRANKF</w:t>
      </w:r>
      <w:r w:rsidR="0075365D">
        <w:rPr>
          <w:rFonts w:cs="Arial"/>
          <w:spacing w:val="-2"/>
          <w:lang w:val="en-ZA"/>
        </w:rPr>
        <w:t>ORT</w:t>
      </w:r>
    </w:p>
    <w:p w:rsidR="00B55E8A" w:rsidRDefault="00B55E8A">
      <w:pPr>
        <w:rPr>
          <w:rFonts w:ascii="Arial" w:hAnsi="Arial" w:cs="Arial"/>
          <w:b/>
          <w:spacing w:val="-2"/>
          <w:sz w:val="22"/>
          <w:lang w:val="en-ZA"/>
        </w:rPr>
      </w:pPr>
    </w:p>
    <w:tbl>
      <w:tblPr>
        <w:tblpPr w:leftFromText="180" w:rightFromText="180" w:bottomFromText="160" w:vertAnchor="page" w:horzAnchor="margin" w:tblpXSpec="center" w:tblpY="676"/>
        <w:tblW w:w="15451" w:type="dxa"/>
        <w:tblLook w:val="04A0" w:firstRow="1" w:lastRow="0" w:firstColumn="1" w:lastColumn="0" w:noHBand="0" w:noVBand="1"/>
      </w:tblPr>
      <w:tblGrid>
        <w:gridCol w:w="1720"/>
        <w:gridCol w:w="13731"/>
      </w:tblGrid>
      <w:tr w:rsidR="00B55E8A" w:rsidRPr="00B55E8A" w:rsidTr="00B55E8A">
        <w:trPr>
          <w:trHeight w:val="1134"/>
        </w:trPr>
        <w:tc>
          <w:tcPr>
            <w:tcW w:w="1505" w:type="dxa"/>
          </w:tcPr>
          <w:p w:rsidR="00B55E8A" w:rsidRPr="00B55E8A" w:rsidRDefault="00B55E8A" w:rsidP="00B55E8A">
            <w:pPr>
              <w:rPr>
                <w:rFonts w:ascii="Arial" w:hAnsi="Arial" w:cs="Arial"/>
                <w:color w:val="000000"/>
                <w:sz w:val="24"/>
                <w:szCs w:val="24"/>
              </w:rPr>
            </w:pPr>
            <w:r>
              <w:rPr>
                <w:noProof/>
                <w:lang w:val="en-ZA" w:eastAsia="en-ZA"/>
              </w:rPr>
              <w:drawing>
                <wp:inline distT="0" distB="0" distL="0" distR="0" wp14:anchorId="691EF715" wp14:editId="7CE6B046">
                  <wp:extent cx="955633" cy="581025"/>
                  <wp:effectExtent l="0" t="0" r="0" b="0"/>
                  <wp:docPr id="1473812795" name="Picture 2" descr="Fezile Dabi District Municipality (D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zile Dabi District Municipality (DC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758" cy="584749"/>
                          </a:xfrm>
                          <a:prstGeom prst="rect">
                            <a:avLst/>
                          </a:prstGeom>
                          <a:noFill/>
                          <a:ln>
                            <a:noFill/>
                          </a:ln>
                        </pic:spPr>
                      </pic:pic>
                    </a:graphicData>
                  </a:graphic>
                </wp:inline>
              </w:drawing>
            </w:r>
          </w:p>
        </w:tc>
        <w:tc>
          <w:tcPr>
            <w:tcW w:w="13946" w:type="dxa"/>
            <w:hideMark/>
          </w:tcPr>
          <w:p w:rsidR="00B55E8A" w:rsidRPr="00B55E8A" w:rsidRDefault="00B55E8A" w:rsidP="00B55E8A">
            <w:pPr>
              <w:keepNext/>
              <w:jc w:val="center"/>
              <w:outlineLvl w:val="0"/>
              <w:rPr>
                <w:rFonts w:ascii="Arial" w:hAnsi="Arial" w:cs="Arial"/>
                <w:b/>
                <w:bCs/>
                <w:color w:val="000000"/>
                <w:sz w:val="36"/>
                <w:szCs w:val="36"/>
              </w:rPr>
            </w:pPr>
            <w:r w:rsidRPr="00B55E8A">
              <w:rPr>
                <w:rFonts w:ascii="Arial" w:hAnsi="Arial" w:cs="Arial"/>
                <w:b/>
                <w:bCs/>
                <w:color w:val="000000"/>
                <w:sz w:val="36"/>
                <w:szCs w:val="36"/>
              </w:rPr>
              <w:t>FEZILE DABI DISTRICT MUNICIPALITY</w:t>
            </w:r>
          </w:p>
          <w:p w:rsidR="00B55E8A" w:rsidRPr="00B55E8A" w:rsidRDefault="00B55E8A" w:rsidP="00B55E8A">
            <w:pPr>
              <w:rPr>
                <w:rFonts w:ascii="Arial" w:hAnsi="Arial" w:cs="Arial"/>
                <w:color w:val="000000"/>
                <w:sz w:val="16"/>
                <w:szCs w:val="16"/>
                <w:lang w:val="fr-FR"/>
              </w:rPr>
            </w:pPr>
            <w:r w:rsidRPr="00B55E8A">
              <w:rPr>
                <w:rFonts w:ascii="Arial" w:hAnsi="Arial" w:cs="Arial"/>
                <w:color w:val="000000"/>
                <w:sz w:val="28"/>
                <w:szCs w:val="28"/>
              </w:rPr>
              <w:t xml:space="preserve">                                                        MUNICIPAL MANAGER OFFICE </w:t>
            </w:r>
            <w:r w:rsidRPr="00B55E8A">
              <w:rPr>
                <w:rFonts w:ascii="Arial" w:hAnsi="Arial" w:cs="Arial"/>
                <w:color w:val="000000"/>
                <w:sz w:val="16"/>
                <w:szCs w:val="16"/>
              </w:rPr>
              <w:t xml:space="preserve">                                                                                                                  </w:t>
            </w:r>
            <w:r w:rsidRPr="00B55E8A">
              <w:rPr>
                <w:rFonts w:ascii="Arial" w:hAnsi="Arial" w:cs="Arial"/>
                <w:color w:val="000000"/>
                <w:sz w:val="16"/>
                <w:szCs w:val="16"/>
                <w:lang w:val="fr-FR"/>
              </w:rPr>
              <w:t xml:space="preserve">                                                                                     </w:t>
            </w:r>
          </w:p>
          <w:p w:rsidR="00B55E8A" w:rsidRPr="00B55E8A" w:rsidRDefault="00B55E8A" w:rsidP="00B55E8A">
            <w:pPr>
              <w:rPr>
                <w:rFonts w:ascii="Arial" w:hAnsi="Arial" w:cs="Arial"/>
                <w:b/>
                <w:sz w:val="16"/>
                <w:szCs w:val="16"/>
                <w:lang w:val="en-ZA"/>
              </w:rPr>
            </w:pPr>
            <w:r w:rsidRPr="00B55E8A">
              <w:rPr>
                <w:rFonts w:ascii="Arial" w:hAnsi="Arial" w:cs="Arial"/>
                <w:b/>
                <w:sz w:val="16"/>
                <w:szCs w:val="16"/>
                <w:lang w:val="en-ZA"/>
              </w:rPr>
              <w:t>John Vorster Road                                                                                                                                                              Phone: 016 970 8600</w:t>
            </w:r>
          </w:p>
          <w:p w:rsidR="00B55E8A" w:rsidRPr="00B55E8A" w:rsidRDefault="00B55E8A" w:rsidP="00B55E8A">
            <w:pPr>
              <w:rPr>
                <w:rFonts w:ascii="Arial" w:hAnsi="Arial" w:cs="Arial"/>
                <w:sz w:val="16"/>
                <w:szCs w:val="16"/>
              </w:rPr>
            </w:pPr>
            <w:r w:rsidRPr="00B55E8A">
              <w:rPr>
                <w:rFonts w:ascii="Arial" w:hAnsi="Arial" w:cs="Arial"/>
                <w:b/>
                <w:sz w:val="16"/>
                <w:szCs w:val="16"/>
                <w:lang w:val="en-ZA"/>
              </w:rPr>
              <w:t>P O Box 10                                                                                                                                                                            Fax: 016 970 8733</w:t>
            </w:r>
          </w:p>
          <w:p w:rsidR="00B55E8A" w:rsidRPr="00B55E8A" w:rsidRDefault="00B55E8A" w:rsidP="00B55E8A">
            <w:pPr>
              <w:jc w:val="both"/>
              <w:rPr>
                <w:rFonts w:ascii="Arial" w:hAnsi="Arial" w:cs="Arial"/>
                <w:color w:val="000000"/>
                <w:sz w:val="16"/>
                <w:szCs w:val="16"/>
                <w:lang w:val="fr-FR"/>
              </w:rPr>
            </w:pPr>
            <w:r w:rsidRPr="00B55E8A">
              <w:rPr>
                <w:rFonts w:ascii="Arial" w:hAnsi="Arial" w:cs="Arial"/>
                <w:b/>
                <w:sz w:val="16"/>
                <w:szCs w:val="16"/>
                <w:lang w:val="en-ZA"/>
              </w:rPr>
              <w:t xml:space="preserve">SASOLBURG, 1947                                                                                                                                                              E-mail: </w:t>
            </w:r>
            <w:r w:rsidRPr="00B55E8A">
              <w:rPr>
                <w:rFonts w:ascii="Arial" w:hAnsi="Arial" w:cs="Arial"/>
                <w:color w:val="000000"/>
                <w:sz w:val="16"/>
                <w:szCs w:val="16"/>
                <w:lang w:val="fr-FR"/>
              </w:rPr>
              <w:tab/>
            </w:r>
            <w:r w:rsidRPr="00B55E8A">
              <w:rPr>
                <w:rFonts w:ascii="Arial" w:hAnsi="Arial" w:cs="Arial"/>
                <w:color w:val="000000"/>
                <w:sz w:val="16"/>
                <w:szCs w:val="16"/>
                <w:lang w:val="fr-FR"/>
              </w:rPr>
              <w:tab/>
            </w:r>
            <w:r w:rsidRPr="00B55E8A">
              <w:rPr>
                <w:rFonts w:ascii="Arial" w:hAnsi="Arial" w:cs="Arial"/>
                <w:color w:val="000000"/>
                <w:sz w:val="16"/>
                <w:szCs w:val="16"/>
                <w:lang w:val="fr-FR"/>
              </w:rPr>
              <w:tab/>
            </w:r>
            <w:r w:rsidRPr="00B55E8A">
              <w:rPr>
                <w:rFonts w:ascii="Arial" w:hAnsi="Arial" w:cs="Arial"/>
                <w:color w:val="000000"/>
                <w:sz w:val="16"/>
                <w:szCs w:val="16"/>
                <w:lang w:val="fr-FR"/>
              </w:rPr>
              <w:tab/>
              <w:t xml:space="preserve">                                                                                                                                                        </w:t>
            </w:r>
          </w:p>
        </w:tc>
      </w:tr>
    </w:tbl>
    <w:p w:rsidR="00B55E8A" w:rsidRPr="00B55E8A" w:rsidRDefault="00B55E8A" w:rsidP="0044116A">
      <w:pPr>
        <w:jc w:val="center"/>
        <w:rPr>
          <w:rFonts w:eastAsia="Calibri"/>
          <w:b/>
          <w:color w:val="000000"/>
          <w:lang w:val="en-ZA"/>
        </w:rPr>
      </w:pPr>
      <w:r w:rsidRPr="00B55E8A">
        <w:rPr>
          <w:rFonts w:eastAsia="Calibri"/>
          <w:b/>
          <w:color w:val="000000"/>
          <w:lang w:val="en-ZA"/>
        </w:rPr>
        <w:t>(For publication on the Municipal notice board, Newspaper, website and e-tender portal)</w:t>
      </w:r>
    </w:p>
    <w:p w:rsidR="00B55E8A" w:rsidRPr="00B55E8A" w:rsidRDefault="00B55E8A" w:rsidP="00B55E8A">
      <w:pPr>
        <w:jc w:val="center"/>
        <w:rPr>
          <w:rFonts w:eastAsia="Calibri"/>
          <w:b/>
          <w:color w:val="000000"/>
          <w:lang w:val="en-ZA"/>
        </w:rPr>
      </w:pPr>
      <w:r w:rsidRPr="00B55E8A">
        <w:rPr>
          <w:rFonts w:eastAsia="Calibri"/>
          <w:b/>
          <w:color w:val="000000"/>
          <w:lang w:val="en-ZA"/>
        </w:rPr>
        <w:t>Competitive bidding process</w:t>
      </w:r>
    </w:p>
    <w:tbl>
      <w:tblPr>
        <w:tblStyle w:val="TableGrid52"/>
        <w:tblW w:w="5306" w:type="pct"/>
        <w:tblInd w:w="-431" w:type="dxa"/>
        <w:tblLook w:val="04A0" w:firstRow="1" w:lastRow="0" w:firstColumn="1" w:lastColumn="0" w:noHBand="0" w:noVBand="1"/>
      </w:tblPr>
      <w:tblGrid>
        <w:gridCol w:w="1412"/>
        <w:gridCol w:w="5235"/>
        <w:gridCol w:w="2627"/>
        <w:gridCol w:w="1215"/>
        <w:gridCol w:w="1514"/>
        <w:gridCol w:w="40"/>
        <w:gridCol w:w="1116"/>
        <w:gridCol w:w="229"/>
        <w:gridCol w:w="748"/>
        <w:gridCol w:w="90"/>
        <w:gridCol w:w="1227"/>
      </w:tblGrid>
      <w:tr w:rsidR="00B55E8A" w:rsidRPr="00B55E8A" w:rsidTr="003E598A">
        <w:trPr>
          <w:trHeight w:val="324"/>
        </w:trPr>
        <w:tc>
          <w:tcPr>
            <w:tcW w:w="457" w:type="pct"/>
            <w:tcBorders>
              <w:top w:val="single" w:sz="4" w:space="0" w:color="000000"/>
              <w:left w:val="single" w:sz="4" w:space="0" w:color="000000"/>
              <w:bottom w:val="single" w:sz="4" w:space="0" w:color="000000"/>
              <w:right w:val="single" w:sz="4" w:space="0" w:color="000000"/>
            </w:tcBorders>
            <w:hideMark/>
          </w:tcPr>
          <w:p w:rsidR="00B55E8A" w:rsidRPr="00B55E8A" w:rsidRDefault="00B55E8A" w:rsidP="00B55E8A">
            <w:pPr>
              <w:rPr>
                <w:rFonts w:ascii="Arial" w:hAnsi="Arial" w:cs="Arial"/>
                <w:b/>
                <w:sz w:val="16"/>
                <w:szCs w:val="16"/>
                <w:lang w:val="en-ZA"/>
              </w:rPr>
            </w:pPr>
            <w:r w:rsidRPr="00B55E8A">
              <w:rPr>
                <w:rFonts w:ascii="Arial" w:hAnsi="Arial" w:cs="Arial"/>
                <w:b/>
                <w:color w:val="000000"/>
                <w:sz w:val="16"/>
                <w:szCs w:val="16"/>
                <w:lang w:val="en-ZA"/>
              </w:rPr>
              <w:br w:type="page"/>
              <w:t>B</w:t>
            </w:r>
            <w:r w:rsidRPr="00B55E8A">
              <w:rPr>
                <w:rFonts w:ascii="Arial" w:hAnsi="Arial" w:cs="Arial"/>
                <w:b/>
                <w:sz w:val="16"/>
                <w:szCs w:val="16"/>
                <w:lang w:val="en-ZA"/>
              </w:rPr>
              <w:t>ID No</w:t>
            </w:r>
          </w:p>
        </w:tc>
        <w:tc>
          <w:tcPr>
            <w:tcW w:w="1694" w:type="pct"/>
            <w:tcBorders>
              <w:top w:val="single" w:sz="4" w:space="0" w:color="000000"/>
              <w:left w:val="single" w:sz="4" w:space="0" w:color="000000"/>
              <w:bottom w:val="single" w:sz="4" w:space="0" w:color="000000"/>
              <w:right w:val="single" w:sz="4" w:space="0" w:color="000000"/>
            </w:tcBorders>
            <w:hideMark/>
          </w:tcPr>
          <w:p w:rsidR="00B55E8A" w:rsidRPr="00B55E8A" w:rsidRDefault="00B55E8A" w:rsidP="00B55E8A">
            <w:pPr>
              <w:rPr>
                <w:rFonts w:ascii="Arial" w:hAnsi="Arial" w:cs="Arial"/>
                <w:b/>
                <w:sz w:val="16"/>
                <w:szCs w:val="16"/>
                <w:lang w:val="en-ZA"/>
              </w:rPr>
            </w:pPr>
            <w:r w:rsidRPr="00B55E8A">
              <w:rPr>
                <w:rFonts w:ascii="Arial" w:hAnsi="Arial" w:cs="Arial"/>
                <w:b/>
                <w:sz w:val="16"/>
                <w:szCs w:val="16"/>
                <w:lang w:val="en-ZA"/>
              </w:rPr>
              <w:t>Bid Description</w:t>
            </w:r>
          </w:p>
        </w:tc>
        <w:tc>
          <w:tcPr>
            <w:tcW w:w="850" w:type="pct"/>
            <w:tcBorders>
              <w:top w:val="single" w:sz="4" w:space="0" w:color="000000"/>
              <w:left w:val="single" w:sz="4" w:space="0" w:color="000000"/>
              <w:bottom w:val="single" w:sz="4" w:space="0" w:color="000000"/>
              <w:right w:val="single" w:sz="4" w:space="0" w:color="000000"/>
            </w:tcBorders>
            <w:hideMark/>
          </w:tcPr>
          <w:p w:rsidR="00B55E8A" w:rsidRPr="00B55E8A" w:rsidRDefault="00B55E8A" w:rsidP="00B55E8A">
            <w:pPr>
              <w:rPr>
                <w:rFonts w:ascii="Arial" w:hAnsi="Arial" w:cs="Arial"/>
                <w:b/>
                <w:sz w:val="16"/>
                <w:szCs w:val="16"/>
                <w:lang w:val="en-ZA"/>
              </w:rPr>
            </w:pPr>
            <w:r w:rsidRPr="00B55E8A">
              <w:rPr>
                <w:rFonts w:ascii="Arial" w:hAnsi="Arial" w:cs="Arial"/>
                <w:b/>
                <w:sz w:val="16"/>
                <w:szCs w:val="16"/>
                <w:lang w:val="en-ZA"/>
              </w:rPr>
              <w:t>Evaluation criteria</w:t>
            </w:r>
          </w:p>
        </w:tc>
        <w:tc>
          <w:tcPr>
            <w:tcW w:w="393" w:type="pct"/>
            <w:tcBorders>
              <w:top w:val="single" w:sz="4" w:space="0" w:color="000000"/>
              <w:left w:val="single" w:sz="4" w:space="0" w:color="000000"/>
              <w:bottom w:val="single" w:sz="4" w:space="0" w:color="000000"/>
              <w:right w:val="single" w:sz="4" w:space="0" w:color="000000"/>
            </w:tcBorders>
            <w:hideMark/>
          </w:tcPr>
          <w:p w:rsidR="00B55E8A" w:rsidRPr="00B55E8A" w:rsidRDefault="00B55E8A" w:rsidP="00B55E8A">
            <w:pPr>
              <w:rPr>
                <w:rFonts w:ascii="Arial" w:hAnsi="Arial" w:cs="Arial"/>
                <w:b/>
                <w:sz w:val="16"/>
                <w:szCs w:val="16"/>
                <w:lang w:val="en-ZA"/>
              </w:rPr>
            </w:pPr>
            <w:r w:rsidRPr="00B55E8A">
              <w:rPr>
                <w:rFonts w:ascii="Arial" w:hAnsi="Arial" w:cs="Arial"/>
                <w:b/>
                <w:sz w:val="16"/>
                <w:szCs w:val="16"/>
                <w:lang w:val="en-ZA"/>
              </w:rPr>
              <w:t>Contact numbers</w:t>
            </w:r>
          </w:p>
        </w:tc>
        <w:tc>
          <w:tcPr>
            <w:tcW w:w="490" w:type="pct"/>
            <w:tcBorders>
              <w:top w:val="single" w:sz="4" w:space="0" w:color="000000"/>
              <w:left w:val="single" w:sz="4" w:space="0" w:color="000000"/>
              <w:bottom w:val="single" w:sz="4" w:space="0" w:color="auto"/>
              <w:right w:val="single" w:sz="4" w:space="0" w:color="auto"/>
            </w:tcBorders>
            <w:hideMark/>
          </w:tcPr>
          <w:p w:rsidR="00B55E8A" w:rsidRPr="00B55E8A" w:rsidRDefault="00346BBA" w:rsidP="003E598A">
            <w:pPr>
              <w:rPr>
                <w:rFonts w:ascii="Arial" w:hAnsi="Arial" w:cs="Arial"/>
                <w:b/>
                <w:sz w:val="16"/>
                <w:szCs w:val="16"/>
                <w:lang w:val="en-ZA"/>
              </w:rPr>
            </w:pPr>
            <w:r w:rsidRPr="00B55E8A">
              <w:rPr>
                <w:rFonts w:ascii="Arial" w:hAnsi="Arial" w:cs="Arial"/>
                <w:b/>
                <w:sz w:val="16"/>
                <w:szCs w:val="16"/>
                <w:lang w:val="en-ZA"/>
              </w:rPr>
              <w:t>Non-refundable</w:t>
            </w:r>
            <w:r w:rsidR="00B55E8A" w:rsidRPr="00B55E8A">
              <w:rPr>
                <w:rFonts w:ascii="Arial" w:hAnsi="Arial" w:cs="Arial"/>
                <w:b/>
                <w:sz w:val="16"/>
                <w:szCs w:val="16"/>
                <w:lang w:val="en-ZA"/>
              </w:rPr>
              <w:t xml:space="preserve"> document fee</w:t>
            </w:r>
          </w:p>
        </w:tc>
        <w:tc>
          <w:tcPr>
            <w:tcW w:w="374" w:type="pct"/>
            <w:gridSpan w:val="2"/>
            <w:tcBorders>
              <w:top w:val="single" w:sz="4" w:space="0" w:color="auto"/>
              <w:left w:val="single" w:sz="4" w:space="0" w:color="auto"/>
              <w:bottom w:val="single" w:sz="4" w:space="0" w:color="auto"/>
              <w:right w:val="single" w:sz="4" w:space="0" w:color="000000"/>
            </w:tcBorders>
            <w:hideMark/>
          </w:tcPr>
          <w:p w:rsidR="00B55E8A" w:rsidRPr="00B55E8A" w:rsidRDefault="00B55E8A" w:rsidP="00B55E8A">
            <w:pPr>
              <w:jc w:val="center"/>
              <w:rPr>
                <w:rFonts w:ascii="Arial" w:hAnsi="Arial" w:cs="Arial"/>
                <w:b/>
                <w:sz w:val="16"/>
                <w:szCs w:val="16"/>
                <w:lang w:val="en-ZA"/>
              </w:rPr>
            </w:pPr>
            <w:r w:rsidRPr="00B55E8A">
              <w:rPr>
                <w:rFonts w:ascii="Arial" w:hAnsi="Arial" w:cs="Arial"/>
                <w:b/>
                <w:sz w:val="16"/>
                <w:szCs w:val="16"/>
                <w:lang w:val="en-ZA"/>
              </w:rPr>
              <w:t>Compulsory Briefing</w:t>
            </w:r>
          </w:p>
        </w:tc>
        <w:tc>
          <w:tcPr>
            <w:tcW w:w="345" w:type="pct"/>
            <w:gridSpan w:val="3"/>
            <w:tcBorders>
              <w:top w:val="single" w:sz="4" w:space="0" w:color="000000"/>
              <w:left w:val="single" w:sz="4" w:space="0" w:color="000000"/>
              <w:bottom w:val="single" w:sz="4" w:space="0" w:color="000000"/>
              <w:right w:val="single" w:sz="4" w:space="0" w:color="000000"/>
            </w:tcBorders>
            <w:hideMark/>
          </w:tcPr>
          <w:p w:rsidR="00B55E8A" w:rsidRPr="00B55E8A" w:rsidRDefault="00B55E8A" w:rsidP="00B55E8A">
            <w:pPr>
              <w:jc w:val="center"/>
              <w:rPr>
                <w:rFonts w:ascii="Arial" w:hAnsi="Arial" w:cs="Arial"/>
                <w:b/>
                <w:sz w:val="16"/>
                <w:szCs w:val="16"/>
                <w:lang w:val="en-ZA"/>
              </w:rPr>
            </w:pPr>
            <w:r w:rsidRPr="00B55E8A">
              <w:rPr>
                <w:rFonts w:ascii="Arial" w:hAnsi="Arial" w:cs="Arial"/>
                <w:b/>
                <w:sz w:val="16"/>
                <w:szCs w:val="16"/>
                <w:lang w:val="en-ZA"/>
              </w:rPr>
              <w:t>Document availability date</w:t>
            </w:r>
          </w:p>
        </w:tc>
        <w:tc>
          <w:tcPr>
            <w:tcW w:w="397" w:type="pct"/>
            <w:tcBorders>
              <w:top w:val="single" w:sz="4" w:space="0" w:color="000000"/>
              <w:left w:val="single" w:sz="4" w:space="0" w:color="000000"/>
              <w:bottom w:val="single" w:sz="4" w:space="0" w:color="000000"/>
              <w:right w:val="single" w:sz="4" w:space="0" w:color="000000"/>
            </w:tcBorders>
            <w:hideMark/>
          </w:tcPr>
          <w:p w:rsidR="00B55E8A" w:rsidRPr="00B55E8A" w:rsidRDefault="00B55E8A" w:rsidP="00B55E8A">
            <w:pPr>
              <w:jc w:val="center"/>
              <w:rPr>
                <w:rFonts w:ascii="Arial" w:hAnsi="Arial" w:cs="Arial"/>
                <w:b/>
                <w:sz w:val="16"/>
                <w:szCs w:val="16"/>
                <w:lang w:val="en-ZA"/>
              </w:rPr>
            </w:pPr>
            <w:r w:rsidRPr="00B55E8A">
              <w:rPr>
                <w:rFonts w:ascii="Arial" w:hAnsi="Arial" w:cs="Arial"/>
                <w:b/>
                <w:sz w:val="16"/>
                <w:szCs w:val="16"/>
                <w:lang w:val="en-ZA"/>
              </w:rPr>
              <w:t>Closing Date and Time</w:t>
            </w:r>
          </w:p>
        </w:tc>
      </w:tr>
      <w:tr w:rsidR="00B55E8A" w:rsidRPr="00B55E8A" w:rsidTr="003E598A">
        <w:trPr>
          <w:trHeight w:val="324"/>
        </w:trPr>
        <w:tc>
          <w:tcPr>
            <w:tcW w:w="457" w:type="pct"/>
            <w:hideMark/>
          </w:tcPr>
          <w:p w:rsidR="00B55E8A" w:rsidRPr="00B55E8A" w:rsidRDefault="00EC3EB6" w:rsidP="00B55E8A">
            <w:pPr>
              <w:rPr>
                <w:rFonts w:ascii="Arial" w:hAnsi="Arial" w:cs="Arial"/>
                <w:color w:val="000000"/>
                <w:sz w:val="16"/>
                <w:szCs w:val="16"/>
                <w:lang w:val="en-ZA"/>
              </w:rPr>
            </w:pPr>
            <w:r w:rsidRPr="00EC3EB6">
              <w:rPr>
                <w:rFonts w:ascii="Arial" w:hAnsi="Arial" w:cs="Arial"/>
                <w:sz w:val="16"/>
                <w:szCs w:val="16"/>
              </w:rPr>
              <w:t>FDDM/BID NO: 012/2023-24</w:t>
            </w:r>
          </w:p>
        </w:tc>
        <w:tc>
          <w:tcPr>
            <w:tcW w:w="1694" w:type="pct"/>
            <w:hideMark/>
          </w:tcPr>
          <w:p w:rsidR="00B55E8A" w:rsidRPr="00083A74" w:rsidRDefault="00B55E8A" w:rsidP="00B55E8A">
            <w:pPr>
              <w:rPr>
                <w:rFonts w:ascii="Arial" w:hAnsi="Arial" w:cs="Arial"/>
                <w:sz w:val="16"/>
                <w:szCs w:val="16"/>
              </w:rPr>
            </w:pPr>
            <w:r>
              <w:rPr>
                <w:rFonts w:ascii="Arial" w:hAnsi="Arial" w:cs="Arial"/>
                <w:sz w:val="16"/>
                <w:szCs w:val="16"/>
              </w:rPr>
              <w:t xml:space="preserve">Drilling and </w:t>
            </w:r>
            <w:r w:rsidRPr="00083A74">
              <w:rPr>
                <w:rFonts w:ascii="Arial" w:hAnsi="Arial" w:cs="Arial"/>
                <w:sz w:val="16"/>
                <w:szCs w:val="16"/>
              </w:rPr>
              <w:t>equipping of</w:t>
            </w:r>
            <w:r>
              <w:rPr>
                <w:rFonts w:ascii="Arial" w:hAnsi="Arial" w:cs="Arial"/>
                <w:sz w:val="16"/>
                <w:szCs w:val="16"/>
              </w:rPr>
              <w:t xml:space="preserve"> </w:t>
            </w:r>
            <w:r w:rsidRPr="00083A74">
              <w:rPr>
                <w:rFonts w:ascii="Arial" w:hAnsi="Arial" w:cs="Arial"/>
                <w:sz w:val="16"/>
                <w:szCs w:val="16"/>
              </w:rPr>
              <w:t xml:space="preserve">boreholes in </w:t>
            </w:r>
            <w:r>
              <w:rPr>
                <w:rFonts w:ascii="Arial" w:hAnsi="Arial" w:cs="Arial"/>
                <w:sz w:val="16"/>
                <w:szCs w:val="16"/>
              </w:rPr>
              <w:t>Mafahlaneng/Tweeling</w:t>
            </w:r>
          </w:p>
          <w:p w:rsidR="00B55E8A" w:rsidRPr="00083A74" w:rsidRDefault="00B55E8A" w:rsidP="00B55E8A">
            <w:pPr>
              <w:rPr>
                <w:rFonts w:ascii="Arial" w:hAnsi="Arial" w:cs="Arial"/>
                <w:b/>
                <w:bCs/>
                <w:sz w:val="16"/>
                <w:szCs w:val="16"/>
              </w:rPr>
            </w:pPr>
            <w:r w:rsidRPr="00346BBA">
              <w:rPr>
                <w:rFonts w:ascii="Arial" w:hAnsi="Arial" w:cs="Arial"/>
                <w:b/>
                <w:bCs/>
                <w:sz w:val="16"/>
                <w:szCs w:val="16"/>
              </w:rPr>
              <w:t>CIDB 5CE PE</w:t>
            </w:r>
            <w:r w:rsidR="00917662">
              <w:rPr>
                <w:rFonts w:ascii="Arial" w:hAnsi="Arial" w:cs="Arial"/>
                <w:b/>
                <w:bCs/>
                <w:sz w:val="16"/>
                <w:szCs w:val="16"/>
              </w:rPr>
              <w:t>/6CE</w:t>
            </w:r>
            <w:r w:rsidR="00346BBA" w:rsidRPr="00346BBA">
              <w:rPr>
                <w:rFonts w:ascii="Arial" w:hAnsi="Arial" w:cs="Arial"/>
                <w:b/>
                <w:bCs/>
                <w:sz w:val="16"/>
                <w:szCs w:val="16"/>
              </w:rPr>
              <w:t xml:space="preserve"> or Higher</w:t>
            </w:r>
            <w:r w:rsidRPr="00346BBA">
              <w:rPr>
                <w:rFonts w:ascii="Arial" w:hAnsi="Arial" w:cs="Arial"/>
                <w:b/>
                <w:bCs/>
                <w:sz w:val="16"/>
                <w:szCs w:val="16"/>
              </w:rPr>
              <w:t xml:space="preserve"> Grading certificate.</w:t>
            </w:r>
          </w:p>
          <w:p w:rsidR="00B55E8A" w:rsidRPr="00083A74" w:rsidRDefault="00B55E8A" w:rsidP="00B55E8A">
            <w:pPr>
              <w:rPr>
                <w:rFonts w:ascii="Arial" w:hAnsi="Arial" w:cs="Arial"/>
                <w:b/>
                <w:bCs/>
                <w:sz w:val="16"/>
                <w:szCs w:val="16"/>
              </w:rPr>
            </w:pPr>
            <w:r w:rsidRPr="00083A74">
              <w:rPr>
                <w:rFonts w:ascii="Arial" w:hAnsi="Arial" w:cs="Arial"/>
                <w:b/>
                <w:bCs/>
                <w:sz w:val="16"/>
                <w:szCs w:val="16"/>
              </w:rPr>
              <w:t>Specific goals: Max. 20 points</w:t>
            </w:r>
          </w:p>
          <w:p w:rsidR="00B55E8A" w:rsidRPr="00083A74" w:rsidRDefault="00B55E8A" w:rsidP="00B55E8A">
            <w:pPr>
              <w:numPr>
                <w:ilvl w:val="0"/>
                <w:numId w:val="77"/>
              </w:numPr>
              <w:ind w:left="406" w:hanging="426"/>
              <w:contextualSpacing/>
              <w:rPr>
                <w:rFonts w:ascii="Arial" w:hAnsi="Arial" w:cs="Arial"/>
                <w:sz w:val="16"/>
                <w:szCs w:val="16"/>
              </w:rPr>
            </w:pPr>
            <w:r w:rsidRPr="00083A74">
              <w:rPr>
                <w:rFonts w:ascii="Arial" w:hAnsi="Arial" w:cs="Arial"/>
                <w:sz w:val="16"/>
                <w:szCs w:val="16"/>
              </w:rPr>
              <w:t>Locality: 5 points - Within the boundaries of Mafube LM (5 points); Within the boundaries of Fezile Dabi district (3 points); Within the boundaries of Free State province (1 points); Outside the boundaries of Free State province (0 point).</w:t>
            </w:r>
          </w:p>
          <w:p w:rsidR="00B55E8A" w:rsidRPr="00083A74" w:rsidRDefault="00B55E8A" w:rsidP="00B55E8A">
            <w:pPr>
              <w:numPr>
                <w:ilvl w:val="0"/>
                <w:numId w:val="77"/>
              </w:numPr>
              <w:ind w:left="406" w:hanging="426"/>
              <w:contextualSpacing/>
              <w:rPr>
                <w:rFonts w:ascii="Arial" w:hAnsi="Arial" w:cs="Arial"/>
                <w:sz w:val="16"/>
                <w:szCs w:val="16"/>
              </w:rPr>
            </w:pPr>
            <w:r w:rsidRPr="00083A74">
              <w:rPr>
                <w:rFonts w:ascii="Arial" w:hAnsi="Arial" w:cs="Arial"/>
                <w:sz w:val="16"/>
                <w:szCs w:val="16"/>
              </w:rPr>
              <w:t>Youth: 5 Points.</w:t>
            </w:r>
          </w:p>
          <w:p w:rsidR="00B55E8A" w:rsidRPr="00083A74" w:rsidRDefault="00F244A4" w:rsidP="00B55E8A">
            <w:pPr>
              <w:numPr>
                <w:ilvl w:val="0"/>
                <w:numId w:val="77"/>
              </w:numPr>
              <w:ind w:left="406" w:hanging="426"/>
              <w:contextualSpacing/>
              <w:rPr>
                <w:rFonts w:ascii="Arial" w:hAnsi="Arial" w:cs="Arial"/>
                <w:sz w:val="16"/>
                <w:szCs w:val="16"/>
              </w:rPr>
            </w:pPr>
            <w:r>
              <w:rPr>
                <w:rFonts w:ascii="Arial" w:hAnsi="Arial" w:cs="Arial"/>
                <w:sz w:val="16"/>
                <w:szCs w:val="16"/>
              </w:rPr>
              <w:t xml:space="preserve">HDI,s </w:t>
            </w:r>
            <w:r w:rsidR="00B55E8A" w:rsidRPr="00083A74">
              <w:rPr>
                <w:rFonts w:ascii="Arial" w:hAnsi="Arial" w:cs="Arial"/>
                <w:sz w:val="16"/>
                <w:szCs w:val="16"/>
              </w:rPr>
              <w:t>: 5 Points.</w:t>
            </w:r>
          </w:p>
          <w:p w:rsidR="00B55E8A" w:rsidRPr="00B55E8A" w:rsidRDefault="00B55E8A" w:rsidP="000032CA">
            <w:pPr>
              <w:numPr>
                <w:ilvl w:val="0"/>
                <w:numId w:val="86"/>
              </w:numPr>
              <w:spacing w:after="160" w:line="256" w:lineRule="auto"/>
              <w:ind w:left="347" w:hanging="347"/>
              <w:contextualSpacing/>
              <w:rPr>
                <w:rFonts w:ascii="Arial" w:hAnsi="Arial" w:cs="Arial"/>
                <w:b/>
                <w:bCs/>
                <w:sz w:val="16"/>
                <w:szCs w:val="16"/>
                <w:lang w:val="en-ZA"/>
              </w:rPr>
            </w:pPr>
            <w:r w:rsidRPr="00083A74">
              <w:rPr>
                <w:rFonts w:ascii="Arial" w:hAnsi="Arial" w:cs="Arial"/>
                <w:sz w:val="16"/>
                <w:szCs w:val="16"/>
              </w:rPr>
              <w:t xml:space="preserve"> Women: 5 Points</w:t>
            </w:r>
          </w:p>
        </w:tc>
        <w:tc>
          <w:tcPr>
            <w:tcW w:w="850" w:type="pct"/>
            <w:hideMark/>
          </w:tcPr>
          <w:p w:rsidR="00B55E8A" w:rsidRPr="00083A74" w:rsidRDefault="00B55E8A" w:rsidP="00B55E8A">
            <w:pPr>
              <w:rPr>
                <w:rFonts w:ascii="Arial" w:hAnsi="Arial" w:cs="Arial"/>
                <w:b/>
                <w:sz w:val="16"/>
                <w:szCs w:val="16"/>
              </w:rPr>
            </w:pPr>
            <w:r w:rsidRPr="00083A74">
              <w:rPr>
                <w:rFonts w:ascii="Arial" w:hAnsi="Arial" w:cs="Arial"/>
                <w:b/>
                <w:sz w:val="16"/>
                <w:szCs w:val="16"/>
              </w:rPr>
              <w:t>Functionality</w:t>
            </w:r>
          </w:p>
          <w:p w:rsidR="00B55E8A" w:rsidRPr="00083A74" w:rsidRDefault="00B55E8A" w:rsidP="00B55E8A">
            <w:pPr>
              <w:rPr>
                <w:rFonts w:ascii="Arial" w:hAnsi="Arial" w:cs="Arial"/>
                <w:b/>
                <w:sz w:val="16"/>
                <w:szCs w:val="16"/>
              </w:rPr>
            </w:pPr>
            <w:r w:rsidRPr="00083A74">
              <w:rPr>
                <w:rFonts w:ascii="Arial" w:hAnsi="Arial" w:cs="Arial"/>
                <w:bCs/>
                <w:sz w:val="16"/>
                <w:szCs w:val="16"/>
              </w:rPr>
              <w:t>1. Project Experiences- References (contactable) on similar projects:</w:t>
            </w:r>
            <w:r w:rsidRPr="00083A74">
              <w:rPr>
                <w:rFonts w:ascii="Arial" w:hAnsi="Arial" w:cs="Arial"/>
                <w:b/>
                <w:sz w:val="16"/>
                <w:szCs w:val="16"/>
              </w:rPr>
              <w:t xml:space="preserve"> 50 points</w:t>
            </w:r>
          </w:p>
          <w:p w:rsidR="00B55E8A" w:rsidRPr="00083A74" w:rsidRDefault="00B55E8A" w:rsidP="00B55E8A">
            <w:pPr>
              <w:rPr>
                <w:rFonts w:ascii="Arial" w:hAnsi="Arial" w:cs="Arial"/>
                <w:b/>
                <w:sz w:val="16"/>
                <w:szCs w:val="16"/>
              </w:rPr>
            </w:pPr>
            <w:r w:rsidRPr="00083A74">
              <w:rPr>
                <w:rFonts w:ascii="Arial" w:hAnsi="Arial" w:cs="Arial"/>
                <w:bCs/>
                <w:sz w:val="16"/>
                <w:szCs w:val="16"/>
              </w:rPr>
              <w:t>2. Personal Capacity &amp; Resources rele</w:t>
            </w:r>
            <w:r>
              <w:rPr>
                <w:rFonts w:ascii="Arial" w:hAnsi="Arial" w:cs="Arial"/>
                <w:bCs/>
                <w:sz w:val="16"/>
                <w:szCs w:val="16"/>
              </w:rPr>
              <w:t>va</w:t>
            </w:r>
            <w:r w:rsidRPr="00083A74">
              <w:rPr>
                <w:rFonts w:ascii="Arial" w:hAnsi="Arial" w:cs="Arial"/>
                <w:bCs/>
                <w:sz w:val="16"/>
                <w:szCs w:val="16"/>
              </w:rPr>
              <w:t>nt to</w:t>
            </w:r>
            <w:r>
              <w:rPr>
                <w:rFonts w:ascii="Arial" w:hAnsi="Arial" w:cs="Arial"/>
                <w:bCs/>
                <w:sz w:val="16"/>
                <w:szCs w:val="16"/>
              </w:rPr>
              <w:t xml:space="preserve"> the</w:t>
            </w:r>
            <w:r w:rsidRPr="00083A74">
              <w:rPr>
                <w:rFonts w:ascii="Arial" w:hAnsi="Arial" w:cs="Arial"/>
                <w:bCs/>
                <w:sz w:val="16"/>
                <w:szCs w:val="16"/>
              </w:rPr>
              <w:t xml:space="preserve"> scope of work:</w:t>
            </w:r>
            <w:r w:rsidRPr="00083A74">
              <w:rPr>
                <w:rFonts w:ascii="Arial" w:hAnsi="Arial" w:cs="Arial"/>
                <w:b/>
                <w:sz w:val="16"/>
                <w:szCs w:val="16"/>
              </w:rPr>
              <w:t xml:space="preserve"> 30 points</w:t>
            </w:r>
          </w:p>
          <w:p w:rsidR="00B55E8A" w:rsidRPr="00083A74" w:rsidRDefault="00B55E8A" w:rsidP="00B55E8A">
            <w:pPr>
              <w:rPr>
                <w:rFonts w:ascii="Arial" w:hAnsi="Arial" w:cs="Arial"/>
                <w:b/>
                <w:sz w:val="16"/>
                <w:szCs w:val="16"/>
              </w:rPr>
            </w:pPr>
            <w:r w:rsidRPr="00083A74">
              <w:rPr>
                <w:rFonts w:ascii="Arial" w:hAnsi="Arial" w:cs="Arial"/>
                <w:bCs/>
                <w:sz w:val="16"/>
                <w:szCs w:val="16"/>
              </w:rPr>
              <w:t xml:space="preserve">3. Financial Viability: </w:t>
            </w:r>
            <w:r w:rsidRPr="00083A74">
              <w:rPr>
                <w:rFonts w:ascii="Arial" w:hAnsi="Arial" w:cs="Arial"/>
                <w:b/>
                <w:sz w:val="16"/>
                <w:szCs w:val="16"/>
              </w:rPr>
              <w:t>5 points</w:t>
            </w:r>
          </w:p>
          <w:p w:rsidR="00B55E8A" w:rsidRPr="00346BBA" w:rsidRDefault="00B55E8A" w:rsidP="00B55E8A">
            <w:pPr>
              <w:rPr>
                <w:rFonts w:ascii="Arial" w:hAnsi="Arial" w:cs="Arial"/>
                <w:b/>
                <w:sz w:val="16"/>
                <w:szCs w:val="16"/>
              </w:rPr>
            </w:pPr>
            <w:r w:rsidRPr="00083A74">
              <w:rPr>
                <w:rFonts w:ascii="Arial" w:hAnsi="Arial" w:cs="Arial"/>
                <w:bCs/>
                <w:sz w:val="16"/>
                <w:szCs w:val="16"/>
              </w:rPr>
              <w:t>4. Letter of good standing:</w:t>
            </w:r>
            <w:r w:rsidRPr="00083A74">
              <w:rPr>
                <w:rFonts w:ascii="Arial" w:hAnsi="Arial" w:cs="Arial"/>
                <w:b/>
                <w:sz w:val="16"/>
                <w:szCs w:val="16"/>
              </w:rPr>
              <w:t xml:space="preserve"> 15 points</w:t>
            </w:r>
          </w:p>
        </w:tc>
        <w:tc>
          <w:tcPr>
            <w:tcW w:w="393" w:type="pct"/>
          </w:tcPr>
          <w:p w:rsidR="00B55E8A" w:rsidRDefault="00B55E8A" w:rsidP="00B55E8A">
            <w:pPr>
              <w:rPr>
                <w:rFonts w:ascii="Arial" w:hAnsi="Arial" w:cs="Arial"/>
                <w:sz w:val="16"/>
                <w:szCs w:val="16"/>
              </w:rPr>
            </w:pPr>
            <w:r w:rsidRPr="00083A74">
              <w:rPr>
                <w:rFonts w:ascii="Arial" w:hAnsi="Arial" w:cs="Arial"/>
                <w:sz w:val="16"/>
                <w:szCs w:val="16"/>
              </w:rPr>
              <w:t>M</w:t>
            </w:r>
            <w:r>
              <w:rPr>
                <w:rFonts w:ascii="Arial" w:hAnsi="Arial" w:cs="Arial"/>
                <w:sz w:val="16"/>
                <w:szCs w:val="16"/>
              </w:rPr>
              <w:t>e</w:t>
            </w:r>
            <w:r w:rsidRPr="00083A74">
              <w:rPr>
                <w:rFonts w:ascii="Arial" w:hAnsi="Arial" w:cs="Arial"/>
                <w:sz w:val="16"/>
                <w:szCs w:val="16"/>
              </w:rPr>
              <w:t>.</w:t>
            </w:r>
            <w:r>
              <w:rPr>
                <w:rFonts w:ascii="Arial" w:hAnsi="Arial" w:cs="Arial"/>
                <w:sz w:val="16"/>
                <w:szCs w:val="16"/>
              </w:rPr>
              <w:t xml:space="preserve"> Moletsane</w:t>
            </w:r>
            <w:r w:rsidRPr="00083A74">
              <w:rPr>
                <w:rFonts w:ascii="Arial" w:hAnsi="Arial" w:cs="Arial"/>
                <w:sz w:val="16"/>
                <w:szCs w:val="16"/>
              </w:rPr>
              <w:t xml:space="preserve"> </w:t>
            </w:r>
            <w:r>
              <w:rPr>
                <w:rFonts w:ascii="Arial" w:hAnsi="Arial" w:cs="Arial"/>
                <w:sz w:val="16"/>
                <w:szCs w:val="16"/>
              </w:rPr>
              <w:t>Morakane</w:t>
            </w:r>
          </w:p>
          <w:p w:rsidR="00B55E8A" w:rsidRPr="00B55E8A" w:rsidRDefault="00B55E8A" w:rsidP="00B55E8A">
            <w:pPr>
              <w:rPr>
                <w:rFonts w:ascii="Arial" w:hAnsi="Arial" w:cs="Arial"/>
                <w:sz w:val="16"/>
                <w:szCs w:val="16"/>
                <w:lang w:val="en-ZA"/>
              </w:rPr>
            </w:pPr>
            <w:r>
              <w:rPr>
                <w:rFonts w:ascii="Arial" w:hAnsi="Arial" w:cs="Arial"/>
                <w:sz w:val="16"/>
                <w:szCs w:val="16"/>
              </w:rPr>
              <w:t>(078 778 8495)</w:t>
            </w:r>
          </w:p>
        </w:tc>
        <w:tc>
          <w:tcPr>
            <w:tcW w:w="490" w:type="pct"/>
            <w:tcBorders>
              <w:bottom w:val="single" w:sz="4" w:space="0" w:color="auto"/>
              <w:right w:val="single" w:sz="4" w:space="0" w:color="auto"/>
            </w:tcBorders>
            <w:hideMark/>
          </w:tcPr>
          <w:p w:rsidR="00B55E8A" w:rsidRPr="00B55E8A" w:rsidRDefault="00B55E8A" w:rsidP="00B55E8A">
            <w:pPr>
              <w:rPr>
                <w:rFonts w:ascii="Arial" w:hAnsi="Arial" w:cs="Arial"/>
                <w:sz w:val="16"/>
                <w:szCs w:val="16"/>
                <w:lang w:val="en-ZA"/>
              </w:rPr>
            </w:pPr>
            <w:r w:rsidRPr="00083A74">
              <w:rPr>
                <w:rFonts w:ascii="Arial" w:hAnsi="Arial" w:cs="Arial"/>
                <w:sz w:val="16"/>
                <w:szCs w:val="16"/>
              </w:rPr>
              <w:t>R</w:t>
            </w:r>
            <w:r>
              <w:rPr>
                <w:rFonts w:ascii="Arial" w:hAnsi="Arial" w:cs="Arial"/>
                <w:sz w:val="16"/>
                <w:szCs w:val="16"/>
              </w:rPr>
              <w:t>1</w:t>
            </w:r>
            <w:r w:rsidRPr="00083A74">
              <w:rPr>
                <w:rFonts w:ascii="Arial" w:hAnsi="Arial" w:cs="Arial"/>
                <w:sz w:val="16"/>
                <w:szCs w:val="16"/>
              </w:rPr>
              <w:t>500.00</w:t>
            </w:r>
          </w:p>
        </w:tc>
        <w:tc>
          <w:tcPr>
            <w:tcW w:w="374" w:type="pct"/>
            <w:gridSpan w:val="2"/>
            <w:tcBorders>
              <w:top w:val="single" w:sz="4" w:space="0" w:color="auto"/>
              <w:left w:val="single" w:sz="4" w:space="0" w:color="auto"/>
              <w:bottom w:val="single" w:sz="4" w:space="0" w:color="auto"/>
            </w:tcBorders>
            <w:hideMark/>
          </w:tcPr>
          <w:p w:rsidR="00B55E8A" w:rsidRPr="00B55E8A" w:rsidRDefault="00B55E8A" w:rsidP="00B55E8A">
            <w:pPr>
              <w:rPr>
                <w:rFonts w:ascii="Arial" w:hAnsi="Arial" w:cs="Arial"/>
                <w:sz w:val="16"/>
                <w:szCs w:val="16"/>
                <w:lang w:val="en-ZA"/>
              </w:rPr>
            </w:pPr>
            <w:r w:rsidRPr="00083A74">
              <w:rPr>
                <w:rFonts w:ascii="Arial" w:hAnsi="Arial" w:cs="Arial"/>
                <w:sz w:val="16"/>
                <w:szCs w:val="16"/>
              </w:rPr>
              <w:t xml:space="preserve">Briefing will be held on </w:t>
            </w:r>
            <w:r>
              <w:rPr>
                <w:rFonts w:ascii="Arial" w:hAnsi="Arial" w:cs="Arial"/>
                <w:sz w:val="16"/>
                <w:szCs w:val="16"/>
              </w:rPr>
              <w:t>1</w:t>
            </w:r>
            <w:r w:rsidR="00CC3605">
              <w:rPr>
                <w:rFonts w:ascii="Arial" w:hAnsi="Arial" w:cs="Arial"/>
                <w:sz w:val="16"/>
                <w:szCs w:val="16"/>
              </w:rPr>
              <w:t>8</w:t>
            </w:r>
            <w:r w:rsidR="00B065C7" w:rsidRPr="00B065C7">
              <w:rPr>
                <w:rFonts w:ascii="Arial" w:hAnsi="Arial" w:cs="Arial"/>
                <w:sz w:val="16"/>
                <w:szCs w:val="16"/>
                <w:vertAlign w:val="superscript"/>
              </w:rPr>
              <w:t>th</w:t>
            </w:r>
            <w:r w:rsidRPr="00083A74">
              <w:rPr>
                <w:rFonts w:ascii="Arial" w:hAnsi="Arial" w:cs="Arial"/>
                <w:sz w:val="16"/>
                <w:szCs w:val="16"/>
              </w:rPr>
              <w:t xml:space="preserve"> </w:t>
            </w:r>
            <w:r>
              <w:rPr>
                <w:rFonts w:ascii="Arial" w:hAnsi="Arial" w:cs="Arial"/>
                <w:sz w:val="16"/>
                <w:szCs w:val="16"/>
              </w:rPr>
              <w:t>June</w:t>
            </w:r>
            <w:r w:rsidRPr="00083A74">
              <w:rPr>
                <w:rFonts w:ascii="Arial" w:hAnsi="Arial" w:cs="Arial"/>
                <w:sz w:val="16"/>
                <w:szCs w:val="16"/>
              </w:rPr>
              <w:t xml:space="preserve"> 2024 at 1</w:t>
            </w:r>
            <w:r w:rsidR="00CC3605">
              <w:rPr>
                <w:rFonts w:ascii="Arial" w:hAnsi="Arial" w:cs="Arial"/>
                <w:sz w:val="16"/>
                <w:szCs w:val="16"/>
              </w:rPr>
              <w:t>0</w:t>
            </w:r>
            <w:r w:rsidR="00B065C7">
              <w:rPr>
                <w:rFonts w:ascii="Arial" w:hAnsi="Arial" w:cs="Arial"/>
                <w:sz w:val="16"/>
                <w:szCs w:val="16"/>
              </w:rPr>
              <w:t>h</w:t>
            </w:r>
            <w:r w:rsidRPr="00083A74">
              <w:rPr>
                <w:rFonts w:ascii="Arial" w:hAnsi="Arial" w:cs="Arial"/>
                <w:sz w:val="16"/>
                <w:szCs w:val="16"/>
              </w:rPr>
              <w:t>00</w:t>
            </w:r>
            <w:r w:rsidR="00B065C7">
              <w:rPr>
                <w:rFonts w:ascii="Arial" w:hAnsi="Arial" w:cs="Arial"/>
                <w:sz w:val="16"/>
                <w:szCs w:val="16"/>
              </w:rPr>
              <w:t xml:space="preserve"> pm</w:t>
            </w:r>
            <w:r w:rsidRPr="00083A74">
              <w:rPr>
                <w:rFonts w:ascii="Arial" w:hAnsi="Arial" w:cs="Arial"/>
                <w:sz w:val="16"/>
                <w:szCs w:val="16"/>
              </w:rPr>
              <w:t xml:space="preserve"> </w:t>
            </w:r>
            <w:r>
              <w:rPr>
                <w:rFonts w:ascii="Arial" w:hAnsi="Arial" w:cs="Arial"/>
                <w:sz w:val="16"/>
                <w:szCs w:val="16"/>
              </w:rPr>
              <w:t>Tweeling</w:t>
            </w:r>
            <w:r w:rsidRPr="00083A74">
              <w:rPr>
                <w:rFonts w:ascii="Arial" w:hAnsi="Arial" w:cs="Arial"/>
                <w:sz w:val="16"/>
                <w:szCs w:val="16"/>
              </w:rPr>
              <w:t xml:space="preserve"> Municipal Hall</w:t>
            </w:r>
          </w:p>
        </w:tc>
        <w:tc>
          <w:tcPr>
            <w:tcW w:w="345" w:type="pct"/>
            <w:gridSpan w:val="3"/>
            <w:hideMark/>
          </w:tcPr>
          <w:p w:rsidR="00B55E8A" w:rsidRPr="00B55E8A" w:rsidRDefault="00B55E8A" w:rsidP="00B55E8A">
            <w:pPr>
              <w:rPr>
                <w:rFonts w:ascii="Arial" w:hAnsi="Arial" w:cs="Arial"/>
                <w:sz w:val="16"/>
                <w:szCs w:val="16"/>
                <w:lang w:val="en-ZA"/>
              </w:rPr>
            </w:pPr>
            <w:r>
              <w:rPr>
                <w:rFonts w:ascii="Arial" w:hAnsi="Arial" w:cs="Arial"/>
                <w:sz w:val="16"/>
                <w:szCs w:val="16"/>
              </w:rPr>
              <w:t>1</w:t>
            </w:r>
            <w:r w:rsidR="00CC3605">
              <w:rPr>
                <w:rFonts w:ascii="Arial" w:hAnsi="Arial" w:cs="Arial"/>
                <w:sz w:val="16"/>
                <w:szCs w:val="16"/>
              </w:rPr>
              <w:t>4</w:t>
            </w:r>
            <w:r w:rsidRPr="00083A74">
              <w:rPr>
                <w:rFonts w:ascii="Arial" w:hAnsi="Arial" w:cs="Arial"/>
                <w:sz w:val="16"/>
                <w:szCs w:val="16"/>
              </w:rPr>
              <w:t>/0</w:t>
            </w:r>
            <w:r>
              <w:rPr>
                <w:rFonts w:ascii="Arial" w:hAnsi="Arial" w:cs="Arial"/>
                <w:sz w:val="16"/>
                <w:szCs w:val="16"/>
              </w:rPr>
              <w:t>6</w:t>
            </w:r>
            <w:r w:rsidRPr="00083A74">
              <w:rPr>
                <w:rFonts w:ascii="Arial" w:hAnsi="Arial" w:cs="Arial"/>
                <w:sz w:val="16"/>
                <w:szCs w:val="16"/>
              </w:rPr>
              <w:t>/2024</w:t>
            </w:r>
          </w:p>
        </w:tc>
        <w:tc>
          <w:tcPr>
            <w:tcW w:w="397" w:type="pct"/>
            <w:hideMark/>
          </w:tcPr>
          <w:p w:rsidR="00B55E8A" w:rsidRPr="00B55E8A" w:rsidRDefault="00B55E8A" w:rsidP="00F244A4">
            <w:pPr>
              <w:rPr>
                <w:rFonts w:ascii="Arial" w:hAnsi="Arial" w:cs="Arial"/>
                <w:color w:val="000000"/>
                <w:sz w:val="16"/>
                <w:lang w:val="en-ZA"/>
              </w:rPr>
            </w:pPr>
            <w:r>
              <w:rPr>
                <w:rFonts w:ascii="Arial" w:hAnsi="Arial" w:cs="Arial"/>
                <w:sz w:val="16"/>
                <w:szCs w:val="16"/>
              </w:rPr>
              <w:t>2</w:t>
            </w:r>
            <w:r w:rsidR="00F244A4">
              <w:rPr>
                <w:rFonts w:ascii="Arial" w:hAnsi="Arial" w:cs="Arial"/>
                <w:sz w:val="16"/>
                <w:szCs w:val="16"/>
              </w:rPr>
              <w:t>4</w:t>
            </w:r>
            <w:r w:rsidRPr="00083A74">
              <w:rPr>
                <w:rFonts w:ascii="Arial" w:hAnsi="Arial" w:cs="Arial"/>
                <w:sz w:val="16"/>
                <w:szCs w:val="16"/>
              </w:rPr>
              <w:t>/0</w:t>
            </w:r>
            <w:r>
              <w:rPr>
                <w:rFonts w:ascii="Arial" w:hAnsi="Arial" w:cs="Arial"/>
                <w:sz w:val="16"/>
                <w:szCs w:val="16"/>
              </w:rPr>
              <w:t>6</w:t>
            </w:r>
            <w:r w:rsidRPr="00083A74">
              <w:rPr>
                <w:rFonts w:ascii="Arial" w:hAnsi="Arial" w:cs="Arial"/>
                <w:sz w:val="16"/>
                <w:szCs w:val="16"/>
              </w:rPr>
              <w:t>/ 2024@ 11:00 am</w:t>
            </w:r>
          </w:p>
        </w:tc>
      </w:tr>
      <w:tr w:rsidR="00B55E8A" w:rsidRPr="00B55E8A" w:rsidTr="003E598A">
        <w:trPr>
          <w:trHeight w:val="58"/>
        </w:trPr>
        <w:tc>
          <w:tcPr>
            <w:tcW w:w="3897" w:type="pct"/>
            <w:gridSpan w:val="6"/>
            <w:vMerge w:val="restart"/>
            <w:tcBorders>
              <w:top w:val="single" w:sz="4" w:space="0" w:color="000000"/>
              <w:left w:val="single" w:sz="4" w:space="0" w:color="000000"/>
              <w:bottom w:val="single" w:sz="4" w:space="0" w:color="000000"/>
              <w:right w:val="single" w:sz="4" w:space="0" w:color="000000"/>
            </w:tcBorders>
            <w:hideMark/>
          </w:tcPr>
          <w:p w:rsidR="00B55E8A" w:rsidRPr="00083A74" w:rsidRDefault="00B55E8A" w:rsidP="00B55E8A">
            <w:pPr>
              <w:rPr>
                <w:rFonts w:ascii="Arial" w:hAnsi="Arial" w:cs="Arial"/>
                <w:b/>
                <w:sz w:val="16"/>
                <w:szCs w:val="16"/>
              </w:rPr>
            </w:pPr>
            <w:r w:rsidRPr="00083A74">
              <w:rPr>
                <w:rFonts w:ascii="Arial" w:hAnsi="Arial" w:cs="Arial"/>
                <w:b/>
                <w:sz w:val="16"/>
                <w:szCs w:val="16"/>
              </w:rPr>
              <w:t>Documents are available from:</w:t>
            </w:r>
          </w:p>
          <w:p w:rsidR="00B55E8A" w:rsidRDefault="00B55E8A" w:rsidP="00B55E8A">
            <w:pPr>
              <w:rPr>
                <w:rFonts w:ascii="Arial" w:hAnsi="Arial" w:cs="Arial"/>
                <w:b/>
                <w:sz w:val="16"/>
                <w:szCs w:val="16"/>
              </w:rPr>
            </w:pPr>
            <w:r w:rsidRPr="00083A74">
              <w:rPr>
                <w:rFonts w:ascii="Arial" w:hAnsi="Arial" w:cs="Arial"/>
                <w:b/>
                <w:sz w:val="16"/>
                <w:szCs w:val="16"/>
              </w:rPr>
              <w:t>Supply Chain Management Office</w:t>
            </w:r>
            <w:r w:rsidRPr="00BE7639">
              <w:rPr>
                <w:rFonts w:ascii="Arial" w:hAnsi="Arial" w:cs="Arial"/>
                <w:b/>
                <w:sz w:val="16"/>
                <w:szCs w:val="16"/>
              </w:rPr>
              <w:t xml:space="preserve">; Fezile Dabi District Municipality; </w:t>
            </w:r>
            <w:r>
              <w:rPr>
                <w:rFonts w:ascii="Arial" w:hAnsi="Arial" w:cs="Arial"/>
                <w:b/>
                <w:sz w:val="16"/>
                <w:szCs w:val="16"/>
              </w:rPr>
              <w:t>John Voster Road, Sasolburg;</w:t>
            </w:r>
            <w:r w:rsidRPr="00083A74">
              <w:rPr>
                <w:rFonts w:ascii="Arial" w:hAnsi="Arial" w:cs="Arial"/>
                <w:b/>
                <w:sz w:val="16"/>
                <w:szCs w:val="16"/>
              </w:rPr>
              <w:t xml:space="preserve"> </w:t>
            </w:r>
            <w:r>
              <w:rPr>
                <w:rFonts w:ascii="Arial" w:hAnsi="Arial" w:cs="Arial"/>
                <w:b/>
                <w:sz w:val="16"/>
                <w:szCs w:val="16"/>
              </w:rPr>
              <w:t>1947</w:t>
            </w:r>
            <w:r w:rsidRPr="00083A74">
              <w:rPr>
                <w:rFonts w:ascii="Arial" w:hAnsi="Arial" w:cs="Arial"/>
                <w:b/>
                <w:sz w:val="16"/>
                <w:szCs w:val="16"/>
              </w:rPr>
              <w:t xml:space="preserve"> from 07:30am to 15:30pm</w:t>
            </w:r>
          </w:p>
          <w:p w:rsidR="00346BBA" w:rsidRPr="00BE7639" w:rsidRDefault="00346BBA" w:rsidP="00B55E8A">
            <w:pPr>
              <w:rPr>
                <w:rFonts w:ascii="Arial" w:hAnsi="Arial" w:cs="Arial"/>
                <w:b/>
                <w:color w:val="FF0000"/>
                <w:sz w:val="16"/>
                <w:szCs w:val="16"/>
              </w:rPr>
            </w:pPr>
            <w:r w:rsidRPr="00BE7639">
              <w:rPr>
                <w:rFonts w:ascii="Arial" w:hAnsi="Arial" w:cs="Arial"/>
                <w:b/>
                <w:color w:val="FF0000"/>
                <w:sz w:val="16"/>
                <w:szCs w:val="16"/>
              </w:rPr>
              <w:t xml:space="preserve">Alternatively, @ </w:t>
            </w:r>
            <w:hyperlink r:id="rId12" w:history="1">
              <w:r w:rsidRPr="00BE7639">
                <w:rPr>
                  <w:rStyle w:val="Hyperlink"/>
                  <w:rFonts w:ascii="Arial" w:hAnsi="Arial" w:cs="Arial"/>
                  <w:b/>
                  <w:sz w:val="16"/>
                  <w:szCs w:val="16"/>
                </w:rPr>
                <w:t>www.etenders.gov.za</w:t>
              </w:r>
            </w:hyperlink>
          </w:p>
          <w:p w:rsidR="00B55E8A" w:rsidRPr="00083A74" w:rsidRDefault="00B55E8A" w:rsidP="00B55E8A">
            <w:pPr>
              <w:rPr>
                <w:rFonts w:ascii="Arial" w:hAnsi="Arial" w:cs="Arial"/>
                <w:b/>
                <w:sz w:val="16"/>
                <w:szCs w:val="16"/>
              </w:rPr>
            </w:pPr>
            <w:r w:rsidRPr="00BE7639">
              <w:rPr>
                <w:rFonts w:ascii="Arial" w:hAnsi="Arial" w:cs="Arial"/>
                <w:b/>
                <w:sz w:val="16"/>
                <w:szCs w:val="16"/>
              </w:rPr>
              <w:t>Enquiries to directed to Supply Chain</w:t>
            </w:r>
            <w:r w:rsidRPr="00EE44F3">
              <w:rPr>
                <w:rFonts w:ascii="Arial" w:hAnsi="Arial" w:cs="Arial"/>
                <w:b/>
                <w:sz w:val="16"/>
                <w:szCs w:val="16"/>
              </w:rPr>
              <w:t xml:space="preserve"> </w:t>
            </w:r>
            <w:r w:rsidRPr="00413B90">
              <w:rPr>
                <w:rFonts w:ascii="Arial" w:hAnsi="Arial" w:cs="Arial"/>
                <w:b/>
                <w:sz w:val="16"/>
                <w:szCs w:val="16"/>
              </w:rPr>
              <w:t>016 970 8600</w:t>
            </w:r>
          </w:p>
          <w:p w:rsidR="00B55E8A" w:rsidRPr="00083A74" w:rsidRDefault="00B55E8A" w:rsidP="00B55E8A">
            <w:pPr>
              <w:rPr>
                <w:rFonts w:ascii="Arial" w:hAnsi="Arial" w:cs="Arial"/>
                <w:sz w:val="16"/>
                <w:szCs w:val="16"/>
              </w:rPr>
            </w:pPr>
            <w:r w:rsidRPr="00083A74">
              <w:rPr>
                <w:rFonts w:ascii="Arial" w:hAnsi="Arial" w:cs="Arial"/>
                <w:b/>
                <w:sz w:val="16"/>
                <w:szCs w:val="16"/>
              </w:rPr>
              <w:t>Minimum Requirements:</w:t>
            </w:r>
          </w:p>
          <w:p w:rsidR="00B55E8A" w:rsidRPr="00083A74" w:rsidRDefault="00B55E8A" w:rsidP="00B55E8A">
            <w:pPr>
              <w:numPr>
                <w:ilvl w:val="0"/>
                <w:numId w:val="73"/>
              </w:numPr>
              <w:contextualSpacing/>
              <w:rPr>
                <w:rFonts w:ascii="Arial" w:hAnsi="Arial" w:cs="Arial"/>
                <w:sz w:val="16"/>
                <w:szCs w:val="16"/>
              </w:rPr>
            </w:pPr>
            <w:r w:rsidRPr="00083A74">
              <w:rPr>
                <w:rFonts w:ascii="Arial" w:hAnsi="Arial" w:cs="Arial"/>
                <w:sz w:val="16"/>
                <w:szCs w:val="16"/>
              </w:rPr>
              <w:t>Valid original tax clearance certificates must be attached, or pin supplied.</w:t>
            </w:r>
          </w:p>
          <w:p w:rsidR="00B55E8A" w:rsidRPr="00083A74" w:rsidRDefault="00B55E8A" w:rsidP="00B55E8A">
            <w:pPr>
              <w:numPr>
                <w:ilvl w:val="0"/>
                <w:numId w:val="73"/>
              </w:numPr>
              <w:contextualSpacing/>
              <w:rPr>
                <w:rFonts w:ascii="Arial" w:hAnsi="Arial" w:cs="Arial"/>
                <w:sz w:val="16"/>
                <w:szCs w:val="16"/>
              </w:rPr>
            </w:pPr>
            <w:r w:rsidRPr="00083A74">
              <w:rPr>
                <w:rFonts w:ascii="Arial" w:hAnsi="Arial" w:cs="Arial"/>
                <w:sz w:val="16"/>
                <w:szCs w:val="16"/>
              </w:rPr>
              <w:t>Certified copy of the company registration / founding certificate must be attached.</w:t>
            </w:r>
          </w:p>
          <w:p w:rsidR="00B55E8A" w:rsidRPr="00083A74" w:rsidRDefault="00B55E8A" w:rsidP="00B55E8A">
            <w:pPr>
              <w:numPr>
                <w:ilvl w:val="0"/>
                <w:numId w:val="73"/>
              </w:numPr>
              <w:contextualSpacing/>
              <w:rPr>
                <w:rFonts w:ascii="Arial" w:hAnsi="Arial" w:cs="Arial"/>
                <w:sz w:val="16"/>
                <w:szCs w:val="16"/>
              </w:rPr>
            </w:pPr>
            <w:r w:rsidRPr="00083A74">
              <w:rPr>
                <w:rFonts w:ascii="Arial" w:hAnsi="Arial" w:cs="Arial"/>
                <w:sz w:val="16"/>
                <w:szCs w:val="16"/>
              </w:rPr>
              <w:t>Certified copy of the identity document</w:t>
            </w:r>
          </w:p>
          <w:p w:rsidR="00B55E8A" w:rsidRPr="00B55E8A" w:rsidRDefault="00B55E8A" w:rsidP="00B55E8A">
            <w:pPr>
              <w:numPr>
                <w:ilvl w:val="0"/>
                <w:numId w:val="73"/>
              </w:numPr>
              <w:contextualSpacing/>
              <w:rPr>
                <w:rFonts w:ascii="Arial" w:hAnsi="Arial" w:cs="Arial"/>
                <w:sz w:val="16"/>
                <w:szCs w:val="16"/>
              </w:rPr>
            </w:pPr>
            <w:r w:rsidRPr="00B55E8A">
              <w:rPr>
                <w:rFonts w:ascii="Arial" w:hAnsi="Arial" w:cs="Arial"/>
                <w:sz w:val="16"/>
                <w:szCs w:val="16"/>
              </w:rPr>
              <w:t>Municipal rates &amp; taxes account not older than 90 days or Valid lease agreement together with Landlord’s Municipal account must be attached.</w:t>
            </w:r>
          </w:p>
          <w:p w:rsidR="00B55E8A" w:rsidRPr="00083A74" w:rsidRDefault="00B55E8A" w:rsidP="00B55E8A">
            <w:pPr>
              <w:numPr>
                <w:ilvl w:val="0"/>
                <w:numId w:val="73"/>
              </w:numPr>
              <w:contextualSpacing/>
              <w:rPr>
                <w:rFonts w:ascii="Arial" w:hAnsi="Arial" w:cs="Arial"/>
                <w:b/>
                <w:sz w:val="16"/>
                <w:szCs w:val="16"/>
              </w:rPr>
            </w:pPr>
            <w:r w:rsidRPr="00083A74">
              <w:rPr>
                <w:rFonts w:ascii="Arial" w:hAnsi="Arial" w:cs="Arial"/>
                <w:sz w:val="16"/>
                <w:szCs w:val="16"/>
              </w:rPr>
              <w:t>CSD registration report does not order than 90 days.</w:t>
            </w:r>
          </w:p>
          <w:p w:rsidR="00B55E8A" w:rsidRPr="00083A74" w:rsidRDefault="00B55E8A" w:rsidP="00B55E8A">
            <w:pPr>
              <w:numPr>
                <w:ilvl w:val="0"/>
                <w:numId w:val="73"/>
              </w:numPr>
              <w:contextualSpacing/>
              <w:rPr>
                <w:rFonts w:ascii="Arial" w:hAnsi="Arial" w:cs="Arial"/>
                <w:bCs/>
                <w:sz w:val="16"/>
                <w:szCs w:val="16"/>
              </w:rPr>
            </w:pPr>
            <w:r w:rsidRPr="00083A74">
              <w:rPr>
                <w:rFonts w:ascii="Arial" w:hAnsi="Arial" w:cs="Arial"/>
                <w:bCs/>
                <w:sz w:val="16"/>
                <w:szCs w:val="16"/>
              </w:rPr>
              <w:t xml:space="preserve">CIDB </w:t>
            </w:r>
            <w:r>
              <w:rPr>
                <w:rFonts w:ascii="Arial" w:hAnsi="Arial" w:cs="Arial"/>
                <w:bCs/>
                <w:sz w:val="16"/>
                <w:szCs w:val="16"/>
              </w:rPr>
              <w:t>5</w:t>
            </w:r>
            <w:r w:rsidRPr="00083A74">
              <w:rPr>
                <w:rFonts w:ascii="Arial" w:hAnsi="Arial" w:cs="Arial"/>
                <w:bCs/>
                <w:sz w:val="16"/>
                <w:szCs w:val="16"/>
              </w:rPr>
              <w:t xml:space="preserve">CE </w:t>
            </w:r>
            <w:r>
              <w:rPr>
                <w:rFonts w:ascii="Arial" w:hAnsi="Arial" w:cs="Arial"/>
                <w:bCs/>
                <w:sz w:val="16"/>
                <w:szCs w:val="16"/>
              </w:rPr>
              <w:t>PE</w:t>
            </w:r>
            <w:r w:rsidR="00917662">
              <w:rPr>
                <w:rFonts w:ascii="Arial" w:hAnsi="Arial" w:cs="Arial"/>
                <w:bCs/>
                <w:sz w:val="16"/>
                <w:szCs w:val="16"/>
              </w:rPr>
              <w:t>/6CE</w:t>
            </w:r>
            <w:r w:rsidR="00721142">
              <w:rPr>
                <w:rFonts w:ascii="Arial" w:hAnsi="Arial" w:cs="Arial"/>
                <w:bCs/>
                <w:sz w:val="16"/>
                <w:szCs w:val="16"/>
              </w:rPr>
              <w:t xml:space="preserve"> or Higher</w:t>
            </w:r>
            <w:r>
              <w:rPr>
                <w:rFonts w:ascii="Arial" w:hAnsi="Arial" w:cs="Arial"/>
                <w:bCs/>
                <w:sz w:val="16"/>
                <w:szCs w:val="16"/>
              </w:rPr>
              <w:t xml:space="preserve"> </w:t>
            </w:r>
            <w:r w:rsidRPr="00083A74">
              <w:rPr>
                <w:rFonts w:ascii="Arial" w:hAnsi="Arial" w:cs="Arial"/>
                <w:bCs/>
                <w:sz w:val="16"/>
                <w:szCs w:val="16"/>
              </w:rPr>
              <w:t>Grading certificate.</w:t>
            </w:r>
          </w:p>
          <w:p w:rsidR="00B55E8A" w:rsidRPr="00083A74" w:rsidRDefault="00B55E8A" w:rsidP="00B55E8A">
            <w:pPr>
              <w:numPr>
                <w:ilvl w:val="0"/>
                <w:numId w:val="73"/>
              </w:numPr>
              <w:contextualSpacing/>
              <w:rPr>
                <w:rFonts w:ascii="Arial" w:hAnsi="Arial" w:cs="Arial"/>
                <w:bCs/>
                <w:sz w:val="16"/>
                <w:szCs w:val="16"/>
              </w:rPr>
            </w:pPr>
            <w:r w:rsidRPr="00083A74">
              <w:rPr>
                <w:rFonts w:ascii="Arial" w:hAnsi="Arial" w:cs="Arial"/>
                <w:bCs/>
                <w:sz w:val="16"/>
                <w:szCs w:val="16"/>
              </w:rPr>
              <w:t>Letter of good standing (COIDA)</w:t>
            </w:r>
          </w:p>
          <w:p w:rsidR="00B55E8A" w:rsidRPr="00083A74" w:rsidRDefault="00B55E8A" w:rsidP="00B55E8A">
            <w:pPr>
              <w:numPr>
                <w:ilvl w:val="0"/>
                <w:numId w:val="73"/>
              </w:numPr>
              <w:contextualSpacing/>
              <w:rPr>
                <w:rFonts w:ascii="Arial" w:hAnsi="Arial" w:cs="Arial"/>
                <w:bCs/>
                <w:sz w:val="16"/>
                <w:szCs w:val="16"/>
              </w:rPr>
            </w:pPr>
            <w:r w:rsidRPr="00083A74">
              <w:rPr>
                <w:rFonts w:ascii="Arial" w:hAnsi="Arial" w:cs="Arial"/>
                <w:bCs/>
                <w:sz w:val="16"/>
                <w:szCs w:val="16"/>
              </w:rPr>
              <w:t>CVs and professional certificates</w:t>
            </w:r>
          </w:p>
          <w:p w:rsidR="00B55E8A" w:rsidRPr="00083A74" w:rsidRDefault="00B55E8A" w:rsidP="00B55E8A">
            <w:pPr>
              <w:numPr>
                <w:ilvl w:val="0"/>
                <w:numId w:val="73"/>
              </w:numPr>
              <w:contextualSpacing/>
              <w:rPr>
                <w:rFonts w:ascii="Arial" w:hAnsi="Arial" w:cs="Arial"/>
                <w:bCs/>
                <w:sz w:val="16"/>
                <w:szCs w:val="16"/>
              </w:rPr>
            </w:pPr>
            <w:r w:rsidRPr="00083A74">
              <w:rPr>
                <w:rFonts w:ascii="Arial" w:hAnsi="Arial" w:cs="Arial"/>
                <w:bCs/>
                <w:sz w:val="16"/>
                <w:szCs w:val="16"/>
              </w:rPr>
              <w:t>Experience and references letters.</w:t>
            </w:r>
          </w:p>
          <w:p w:rsidR="00B55E8A" w:rsidRPr="00083A74" w:rsidRDefault="00B55E8A" w:rsidP="00B55E8A">
            <w:pPr>
              <w:numPr>
                <w:ilvl w:val="0"/>
                <w:numId w:val="73"/>
              </w:numPr>
              <w:contextualSpacing/>
              <w:rPr>
                <w:rFonts w:ascii="Arial" w:hAnsi="Arial" w:cs="Arial"/>
                <w:bCs/>
                <w:sz w:val="16"/>
                <w:szCs w:val="16"/>
              </w:rPr>
            </w:pPr>
            <w:r w:rsidRPr="00083A74">
              <w:rPr>
                <w:rFonts w:ascii="Arial" w:hAnsi="Arial" w:cs="Arial"/>
                <w:bCs/>
                <w:sz w:val="16"/>
                <w:szCs w:val="16"/>
              </w:rPr>
              <w:t>Bank rating and latest Annual Financial Statement.</w:t>
            </w:r>
          </w:p>
          <w:p w:rsidR="00B55E8A" w:rsidRPr="00083A74" w:rsidRDefault="00B55E8A" w:rsidP="00B55E8A">
            <w:pPr>
              <w:numPr>
                <w:ilvl w:val="0"/>
                <w:numId w:val="73"/>
              </w:numPr>
              <w:contextualSpacing/>
              <w:rPr>
                <w:rFonts w:ascii="Arial" w:hAnsi="Arial" w:cs="Arial"/>
                <w:bCs/>
                <w:sz w:val="16"/>
                <w:szCs w:val="16"/>
              </w:rPr>
            </w:pPr>
            <w:r w:rsidRPr="00083A74">
              <w:rPr>
                <w:rFonts w:ascii="Arial" w:hAnsi="Arial" w:cs="Arial"/>
                <w:bCs/>
                <w:sz w:val="16"/>
                <w:szCs w:val="16"/>
              </w:rPr>
              <w:t>Company Profile</w:t>
            </w:r>
            <w:bookmarkStart w:id="0" w:name="_GoBack"/>
            <w:bookmarkEnd w:id="0"/>
          </w:p>
          <w:p w:rsidR="00B55E8A" w:rsidRPr="00083A74" w:rsidRDefault="00B55E8A" w:rsidP="00B55E8A">
            <w:pPr>
              <w:numPr>
                <w:ilvl w:val="0"/>
                <w:numId w:val="73"/>
              </w:numPr>
              <w:contextualSpacing/>
              <w:rPr>
                <w:rFonts w:ascii="Arial" w:hAnsi="Arial" w:cs="Arial"/>
                <w:bCs/>
                <w:sz w:val="16"/>
                <w:szCs w:val="16"/>
              </w:rPr>
            </w:pPr>
            <w:r w:rsidRPr="00083A74">
              <w:rPr>
                <w:rFonts w:ascii="Arial" w:hAnsi="Arial" w:cs="Arial"/>
                <w:bCs/>
                <w:sz w:val="16"/>
                <w:szCs w:val="16"/>
              </w:rPr>
              <w:t>Letter of Authority</w:t>
            </w:r>
          </w:p>
          <w:p w:rsidR="00B55E8A" w:rsidRDefault="00B55E8A" w:rsidP="00B55E8A">
            <w:pPr>
              <w:numPr>
                <w:ilvl w:val="0"/>
                <w:numId w:val="73"/>
              </w:numPr>
              <w:contextualSpacing/>
              <w:rPr>
                <w:rFonts w:ascii="Arial" w:hAnsi="Arial" w:cs="Arial"/>
                <w:bCs/>
                <w:sz w:val="16"/>
                <w:szCs w:val="16"/>
              </w:rPr>
            </w:pPr>
            <w:r w:rsidRPr="00083A74">
              <w:rPr>
                <w:rFonts w:ascii="Arial" w:hAnsi="Arial" w:cs="Arial"/>
                <w:bCs/>
                <w:sz w:val="16"/>
                <w:szCs w:val="16"/>
              </w:rPr>
              <w:t>Joint Venture Agreement if applicable</w:t>
            </w:r>
          </w:p>
          <w:p w:rsidR="005C5D2A" w:rsidRDefault="005C5D2A" w:rsidP="00B55E8A">
            <w:pPr>
              <w:numPr>
                <w:ilvl w:val="0"/>
                <w:numId w:val="73"/>
              </w:numPr>
              <w:contextualSpacing/>
              <w:rPr>
                <w:rFonts w:ascii="Arial" w:hAnsi="Arial" w:cs="Arial"/>
                <w:bCs/>
                <w:sz w:val="16"/>
                <w:szCs w:val="16"/>
              </w:rPr>
            </w:pPr>
            <w:r>
              <w:rPr>
                <w:rFonts w:ascii="Arial" w:hAnsi="Arial" w:cs="Arial"/>
                <w:bCs/>
                <w:sz w:val="16"/>
                <w:szCs w:val="16"/>
              </w:rPr>
              <w:t>No bids will be accepted from person in the service of the state.</w:t>
            </w:r>
          </w:p>
          <w:p w:rsidR="005C5D2A" w:rsidRDefault="005C5D2A" w:rsidP="00B55E8A">
            <w:pPr>
              <w:numPr>
                <w:ilvl w:val="0"/>
                <w:numId w:val="73"/>
              </w:numPr>
              <w:contextualSpacing/>
              <w:rPr>
                <w:rFonts w:ascii="Arial" w:hAnsi="Arial" w:cs="Arial"/>
                <w:bCs/>
                <w:sz w:val="16"/>
                <w:szCs w:val="16"/>
              </w:rPr>
            </w:pPr>
            <w:r>
              <w:rPr>
                <w:rFonts w:ascii="Arial" w:hAnsi="Arial" w:cs="Arial"/>
                <w:bCs/>
                <w:sz w:val="16"/>
                <w:szCs w:val="16"/>
              </w:rPr>
              <w:t>No telegraphic, telefax and late bids will be accepted.</w:t>
            </w:r>
          </w:p>
          <w:p w:rsidR="005C5D2A" w:rsidRDefault="005C5D2A" w:rsidP="00B55E8A">
            <w:pPr>
              <w:numPr>
                <w:ilvl w:val="0"/>
                <w:numId w:val="73"/>
              </w:numPr>
              <w:contextualSpacing/>
              <w:rPr>
                <w:rFonts w:ascii="Arial" w:hAnsi="Arial" w:cs="Arial"/>
                <w:bCs/>
                <w:sz w:val="16"/>
                <w:szCs w:val="16"/>
              </w:rPr>
            </w:pPr>
            <w:r>
              <w:rPr>
                <w:rFonts w:ascii="Arial" w:hAnsi="Arial" w:cs="Arial"/>
                <w:bCs/>
                <w:sz w:val="16"/>
                <w:szCs w:val="16"/>
              </w:rPr>
              <w:t>Bid will remain valid for 90 days</w:t>
            </w:r>
            <w:r w:rsidR="007550AD">
              <w:rPr>
                <w:rFonts w:ascii="Arial" w:hAnsi="Arial" w:cs="Arial"/>
                <w:bCs/>
                <w:sz w:val="16"/>
                <w:szCs w:val="16"/>
              </w:rPr>
              <w:t>.</w:t>
            </w:r>
          </w:p>
          <w:p w:rsidR="007550AD" w:rsidRDefault="007550AD" w:rsidP="00B55E8A">
            <w:pPr>
              <w:numPr>
                <w:ilvl w:val="0"/>
                <w:numId w:val="73"/>
              </w:numPr>
              <w:contextualSpacing/>
              <w:rPr>
                <w:rFonts w:ascii="Arial" w:hAnsi="Arial" w:cs="Arial"/>
                <w:bCs/>
                <w:sz w:val="16"/>
                <w:szCs w:val="16"/>
              </w:rPr>
            </w:pPr>
            <w:r>
              <w:rPr>
                <w:rFonts w:ascii="Arial" w:hAnsi="Arial" w:cs="Arial"/>
                <w:bCs/>
                <w:sz w:val="16"/>
                <w:szCs w:val="16"/>
              </w:rPr>
              <w:t>All quotations will be evaluated in terms of preferential points system as prescribed in the preferential procurement policy regulation of 2022.</w:t>
            </w:r>
          </w:p>
          <w:p w:rsidR="007550AD" w:rsidRDefault="007550AD" w:rsidP="007550AD">
            <w:pPr>
              <w:ind w:left="720"/>
              <w:contextualSpacing/>
              <w:rPr>
                <w:rFonts w:ascii="Arial" w:hAnsi="Arial" w:cs="Arial"/>
                <w:bCs/>
                <w:sz w:val="16"/>
                <w:szCs w:val="16"/>
              </w:rPr>
            </w:pPr>
          </w:p>
          <w:p w:rsidR="007550AD" w:rsidRDefault="007550AD" w:rsidP="007550AD">
            <w:pPr>
              <w:ind w:left="720"/>
              <w:contextualSpacing/>
              <w:rPr>
                <w:rFonts w:ascii="Arial" w:hAnsi="Arial" w:cs="Arial"/>
                <w:bCs/>
                <w:sz w:val="16"/>
                <w:szCs w:val="16"/>
              </w:rPr>
            </w:pPr>
          </w:p>
          <w:p w:rsidR="007550AD" w:rsidRDefault="007550AD" w:rsidP="007550AD">
            <w:pPr>
              <w:ind w:left="720"/>
              <w:contextualSpacing/>
              <w:rPr>
                <w:rFonts w:ascii="Arial" w:hAnsi="Arial" w:cs="Arial"/>
                <w:bCs/>
                <w:sz w:val="16"/>
                <w:szCs w:val="16"/>
              </w:rPr>
            </w:pPr>
          </w:p>
          <w:p w:rsidR="007550AD" w:rsidRDefault="007550AD" w:rsidP="007550AD">
            <w:pPr>
              <w:ind w:left="720"/>
              <w:contextualSpacing/>
              <w:rPr>
                <w:rFonts w:ascii="Arial" w:hAnsi="Arial" w:cs="Arial"/>
                <w:bCs/>
                <w:sz w:val="16"/>
                <w:szCs w:val="16"/>
              </w:rPr>
            </w:pPr>
          </w:p>
          <w:p w:rsidR="007550AD" w:rsidRDefault="007550AD" w:rsidP="007550AD">
            <w:pPr>
              <w:ind w:left="720"/>
              <w:contextualSpacing/>
              <w:rPr>
                <w:rFonts w:ascii="Arial" w:hAnsi="Arial" w:cs="Arial"/>
                <w:bCs/>
                <w:sz w:val="16"/>
                <w:szCs w:val="16"/>
              </w:rPr>
            </w:pPr>
          </w:p>
          <w:p w:rsidR="007550AD" w:rsidRDefault="007550AD" w:rsidP="007550AD">
            <w:pPr>
              <w:ind w:left="720"/>
              <w:contextualSpacing/>
              <w:rPr>
                <w:rFonts w:ascii="Arial" w:hAnsi="Arial" w:cs="Arial"/>
                <w:bCs/>
                <w:sz w:val="16"/>
                <w:szCs w:val="16"/>
              </w:rPr>
            </w:pPr>
          </w:p>
          <w:p w:rsidR="007550AD" w:rsidRPr="00083A74" w:rsidRDefault="007550AD" w:rsidP="007550AD">
            <w:pPr>
              <w:ind w:left="720"/>
              <w:contextualSpacing/>
              <w:rPr>
                <w:rFonts w:ascii="Arial" w:hAnsi="Arial" w:cs="Arial"/>
                <w:bCs/>
                <w:sz w:val="16"/>
                <w:szCs w:val="16"/>
              </w:rPr>
            </w:pPr>
          </w:p>
          <w:p w:rsidR="00B55E8A" w:rsidRPr="00083A74" w:rsidRDefault="00B55E8A" w:rsidP="00B55E8A">
            <w:pPr>
              <w:rPr>
                <w:rFonts w:ascii="Arial" w:hAnsi="Arial" w:cs="Arial"/>
                <w:b/>
                <w:sz w:val="16"/>
                <w:szCs w:val="16"/>
              </w:rPr>
            </w:pPr>
            <w:r w:rsidRPr="00083A74">
              <w:rPr>
                <w:rFonts w:ascii="Arial" w:hAnsi="Arial" w:cs="Arial"/>
                <w:b/>
                <w:sz w:val="16"/>
                <w:szCs w:val="16"/>
              </w:rPr>
              <w:lastRenderedPageBreak/>
              <w:t>Please note:</w:t>
            </w:r>
          </w:p>
          <w:p w:rsidR="00B55E8A" w:rsidRDefault="00B55E8A" w:rsidP="00B55E8A">
            <w:pPr>
              <w:numPr>
                <w:ilvl w:val="0"/>
                <w:numId w:val="74"/>
              </w:numPr>
              <w:contextualSpacing/>
              <w:rPr>
                <w:rFonts w:ascii="Arial" w:hAnsi="Arial" w:cs="Arial"/>
                <w:b/>
                <w:sz w:val="16"/>
                <w:szCs w:val="16"/>
              </w:rPr>
            </w:pPr>
            <w:r w:rsidRPr="00083A74">
              <w:rPr>
                <w:rFonts w:ascii="Arial" w:hAnsi="Arial" w:cs="Arial"/>
                <w:sz w:val="16"/>
                <w:szCs w:val="16"/>
              </w:rPr>
              <w:t>(</w:t>
            </w:r>
            <w:r w:rsidRPr="00083A74">
              <w:rPr>
                <w:rFonts w:ascii="Arial" w:hAnsi="Arial" w:cs="Arial"/>
                <w:b/>
                <w:sz w:val="16"/>
                <w:szCs w:val="16"/>
              </w:rPr>
              <w:t>a)</w:t>
            </w:r>
            <w:r w:rsidRPr="00083A74">
              <w:rPr>
                <w:rFonts w:ascii="Arial" w:hAnsi="Arial" w:cs="Arial"/>
                <w:sz w:val="16"/>
                <w:szCs w:val="16"/>
              </w:rPr>
              <w:t xml:space="preserve"> Section 217 of the Constitution of the Republic of Republic of South Africa requires an organ of state to contract for goods and services in accordance with a system which is fair, equitable, transparent, competitive, and cost effective. </w:t>
            </w:r>
            <w:r w:rsidRPr="00083A74">
              <w:rPr>
                <w:rFonts w:ascii="Arial" w:hAnsi="Arial" w:cs="Arial"/>
                <w:b/>
                <w:sz w:val="16"/>
                <w:szCs w:val="16"/>
              </w:rPr>
              <w:t>(b)</w:t>
            </w:r>
            <w:r w:rsidRPr="00083A74">
              <w:rPr>
                <w:rFonts w:ascii="Arial" w:hAnsi="Arial" w:cs="Arial"/>
                <w:sz w:val="16"/>
                <w:szCs w:val="16"/>
              </w:rPr>
              <w:t xml:space="preserve"> No bid (s) will be accepted from a person in the service of the state</w:t>
            </w:r>
            <w:r w:rsidRPr="00083A74">
              <w:rPr>
                <w:rFonts w:ascii="Arial" w:hAnsi="Arial" w:cs="Arial"/>
                <w:b/>
                <w:sz w:val="16"/>
                <w:szCs w:val="16"/>
              </w:rPr>
              <w:t>. (c)</w:t>
            </w:r>
            <w:r w:rsidRPr="00083A74">
              <w:rPr>
                <w:rFonts w:ascii="Arial" w:hAnsi="Arial" w:cs="Arial"/>
                <w:sz w:val="16"/>
                <w:szCs w:val="16"/>
              </w:rPr>
              <w:t xml:space="preserve"> No telegraphic, telefax and late bids will be accepted.  </w:t>
            </w:r>
            <w:r w:rsidRPr="00083A74">
              <w:rPr>
                <w:rFonts w:ascii="Arial" w:hAnsi="Arial" w:cs="Arial"/>
                <w:b/>
                <w:sz w:val="16"/>
                <w:szCs w:val="16"/>
              </w:rPr>
              <w:t xml:space="preserve">(d) </w:t>
            </w:r>
            <w:r w:rsidRPr="00083A74">
              <w:rPr>
                <w:rFonts w:ascii="Arial" w:hAnsi="Arial" w:cs="Arial"/>
                <w:sz w:val="16"/>
                <w:szCs w:val="16"/>
              </w:rPr>
              <w:t xml:space="preserve">The lowest bid/proposal will not be accepted, and the Municipality reserves the right to accept where applicable a part of portion of any bid or where possible accepts bids or proposal from multiple bidders. </w:t>
            </w:r>
            <w:r w:rsidRPr="00083A74">
              <w:rPr>
                <w:rFonts w:ascii="Arial" w:hAnsi="Arial" w:cs="Arial"/>
                <w:b/>
                <w:sz w:val="16"/>
                <w:szCs w:val="16"/>
              </w:rPr>
              <w:t>(e)</w:t>
            </w:r>
            <w:r w:rsidRPr="00083A74">
              <w:rPr>
                <w:rFonts w:ascii="Arial" w:hAnsi="Arial" w:cs="Arial"/>
                <w:sz w:val="16"/>
                <w:szCs w:val="16"/>
              </w:rPr>
              <w:t xml:space="preserve"> Municipal Supply Chain Management policy and Preferential Procurement policy Framework Act No 5 of 2000 and its regulations (2022) will be applied</w:t>
            </w:r>
            <w:r w:rsidRPr="00083A74">
              <w:rPr>
                <w:rFonts w:ascii="Arial" w:hAnsi="Arial" w:cs="Arial"/>
                <w:b/>
                <w:sz w:val="16"/>
                <w:szCs w:val="16"/>
              </w:rPr>
              <w:t>.</w:t>
            </w:r>
          </w:p>
          <w:p w:rsidR="00B55E8A" w:rsidRPr="00B55E8A" w:rsidRDefault="00B55E8A" w:rsidP="00F244A4">
            <w:pPr>
              <w:numPr>
                <w:ilvl w:val="0"/>
                <w:numId w:val="74"/>
              </w:numPr>
              <w:contextualSpacing/>
              <w:rPr>
                <w:rFonts w:ascii="Arial" w:hAnsi="Arial" w:cs="Arial"/>
                <w:b/>
                <w:sz w:val="16"/>
                <w:szCs w:val="16"/>
              </w:rPr>
            </w:pPr>
            <w:r w:rsidRPr="00B55E8A">
              <w:rPr>
                <w:rFonts w:ascii="Arial" w:hAnsi="Arial" w:cs="Arial"/>
                <w:sz w:val="16"/>
                <w:szCs w:val="16"/>
              </w:rPr>
              <w:t xml:space="preserve">To claim preference points for specific goals. </w:t>
            </w:r>
            <w:r w:rsidRPr="00B55E8A">
              <w:rPr>
                <w:rFonts w:ascii="Arial" w:hAnsi="Arial" w:cs="Arial"/>
                <w:b/>
                <w:bCs/>
                <w:sz w:val="16"/>
                <w:szCs w:val="16"/>
              </w:rPr>
              <w:t>A. locality –</w:t>
            </w:r>
            <w:r w:rsidRPr="00B55E8A">
              <w:rPr>
                <w:rFonts w:ascii="Arial" w:hAnsi="Arial" w:cs="Arial"/>
                <w:sz w:val="16"/>
                <w:szCs w:val="16"/>
              </w:rPr>
              <w:t>Where</w:t>
            </w:r>
            <w:r w:rsidRPr="00B55E8A">
              <w:rPr>
                <w:rFonts w:ascii="Arial" w:hAnsi="Arial" w:cs="Arial"/>
                <w:b/>
                <w:bCs/>
                <w:sz w:val="16"/>
                <w:szCs w:val="16"/>
              </w:rPr>
              <w:t xml:space="preserve"> t</w:t>
            </w:r>
            <w:r w:rsidRPr="00B55E8A">
              <w:rPr>
                <w:rFonts w:ascii="Arial" w:hAnsi="Arial" w:cs="Arial"/>
                <w:sz w:val="16"/>
                <w:szCs w:val="16"/>
              </w:rPr>
              <w:t xml:space="preserve">he tenderer is the owner of the property of the company, shall submit a Municipal rates and taxes registered in the name of the tenderer, where the tenderer is not the owner of the property of the company (A valid lease agreement or Affidavit from the property owner that the address used to claim points is being rented out to the tenderer) </w:t>
            </w:r>
            <w:r w:rsidR="00F244A4">
              <w:rPr>
                <w:rFonts w:ascii="Arial" w:hAnsi="Arial" w:cs="Arial"/>
                <w:b/>
                <w:bCs/>
                <w:sz w:val="16"/>
                <w:szCs w:val="16"/>
              </w:rPr>
              <w:t>B. Youth, W</w:t>
            </w:r>
            <w:r w:rsidRPr="00B55E8A">
              <w:rPr>
                <w:rFonts w:ascii="Arial" w:hAnsi="Arial" w:cs="Arial"/>
                <w:b/>
                <w:bCs/>
                <w:sz w:val="16"/>
                <w:szCs w:val="16"/>
              </w:rPr>
              <w:t>omen</w:t>
            </w:r>
            <w:r w:rsidR="00F244A4">
              <w:rPr>
                <w:rFonts w:ascii="Arial" w:hAnsi="Arial" w:cs="Arial"/>
                <w:b/>
                <w:bCs/>
                <w:sz w:val="16"/>
                <w:szCs w:val="16"/>
              </w:rPr>
              <w:t xml:space="preserve">, Locality </w:t>
            </w:r>
            <w:r w:rsidR="00F244A4" w:rsidRPr="00B55E8A">
              <w:rPr>
                <w:rFonts w:ascii="Arial" w:hAnsi="Arial" w:cs="Arial"/>
                <w:b/>
                <w:bCs/>
                <w:sz w:val="16"/>
                <w:szCs w:val="16"/>
              </w:rPr>
              <w:t>and</w:t>
            </w:r>
            <w:r w:rsidR="00F244A4">
              <w:rPr>
                <w:rFonts w:ascii="Arial" w:hAnsi="Arial" w:cs="Arial"/>
                <w:b/>
                <w:bCs/>
                <w:sz w:val="16"/>
                <w:szCs w:val="16"/>
              </w:rPr>
              <w:t xml:space="preserve"> HDIs</w:t>
            </w:r>
            <w:r w:rsidRPr="00B55E8A">
              <w:rPr>
                <w:rFonts w:ascii="Arial" w:hAnsi="Arial" w:cs="Arial"/>
                <w:b/>
                <w:bCs/>
                <w:sz w:val="16"/>
                <w:szCs w:val="16"/>
              </w:rPr>
              <w:t xml:space="preserve"> – </w:t>
            </w:r>
            <w:r w:rsidRPr="00B55E8A">
              <w:rPr>
                <w:rFonts w:ascii="Arial" w:hAnsi="Arial" w:cs="Arial"/>
                <w:sz w:val="16"/>
                <w:szCs w:val="16"/>
              </w:rPr>
              <w:t xml:space="preserve">The bidders must submit ID documents for them to be able to claim points. </w:t>
            </w:r>
            <w:r w:rsidRPr="00B55E8A">
              <w:rPr>
                <w:rFonts w:ascii="Arial" w:hAnsi="Arial" w:cs="Arial"/>
                <w:b/>
                <w:bCs/>
                <w:sz w:val="16"/>
                <w:szCs w:val="16"/>
              </w:rPr>
              <w:t xml:space="preserve">Bidders who fail to submit the relevant documents will not get 20 points  </w:t>
            </w:r>
          </w:p>
        </w:tc>
        <w:tc>
          <w:tcPr>
            <w:tcW w:w="1103" w:type="pct"/>
            <w:gridSpan w:val="5"/>
            <w:tcBorders>
              <w:top w:val="single" w:sz="4" w:space="0" w:color="000000"/>
              <w:left w:val="single" w:sz="4" w:space="0" w:color="000000"/>
              <w:bottom w:val="single" w:sz="4" w:space="0" w:color="000000"/>
              <w:right w:val="single" w:sz="4" w:space="0" w:color="000000"/>
            </w:tcBorders>
            <w:hideMark/>
          </w:tcPr>
          <w:p w:rsidR="00B55E8A" w:rsidRPr="00BF6CE1" w:rsidRDefault="00B55E8A" w:rsidP="00B55E8A">
            <w:pPr>
              <w:rPr>
                <w:rFonts w:ascii="Arial" w:hAnsi="Arial" w:cs="Arial"/>
                <w:b/>
                <w:sz w:val="16"/>
                <w:szCs w:val="16"/>
                <w:lang w:val="en-ZA"/>
              </w:rPr>
            </w:pPr>
            <w:r w:rsidRPr="00BF6CE1">
              <w:rPr>
                <w:rFonts w:ascii="Arial" w:hAnsi="Arial" w:cs="Arial"/>
                <w:b/>
                <w:sz w:val="16"/>
                <w:szCs w:val="16"/>
                <w:lang w:val="en-ZA"/>
              </w:rPr>
              <w:lastRenderedPageBreak/>
              <w:t>All completed Bid documents to be submitted at:</w:t>
            </w:r>
          </w:p>
          <w:p w:rsidR="00B03D31" w:rsidRPr="00BF6CE1" w:rsidRDefault="00B03D31" w:rsidP="00B55E8A">
            <w:pPr>
              <w:rPr>
                <w:rFonts w:ascii="Arial" w:hAnsi="Arial" w:cs="Arial"/>
                <w:b/>
                <w:sz w:val="16"/>
                <w:szCs w:val="16"/>
                <w:lang w:val="en-ZA"/>
              </w:rPr>
            </w:pPr>
            <w:r w:rsidRPr="00BF6CE1">
              <w:rPr>
                <w:rFonts w:ascii="Arial" w:hAnsi="Arial" w:cs="Arial"/>
                <w:b/>
                <w:sz w:val="16"/>
                <w:szCs w:val="16"/>
                <w:lang w:val="en-ZA"/>
              </w:rPr>
              <w:t xml:space="preserve">Fezile Dabi District </w:t>
            </w:r>
            <w:r w:rsidR="00B55E8A" w:rsidRPr="00BF6CE1">
              <w:rPr>
                <w:rFonts w:ascii="Arial" w:hAnsi="Arial" w:cs="Arial"/>
                <w:b/>
                <w:sz w:val="16"/>
                <w:szCs w:val="16"/>
                <w:lang w:val="en-ZA"/>
              </w:rPr>
              <w:t xml:space="preserve">Municipality; Tender </w:t>
            </w:r>
          </w:p>
          <w:p w:rsidR="00B55E8A" w:rsidRPr="00BF6CE1" w:rsidRDefault="00B55E8A" w:rsidP="00B55E8A">
            <w:pPr>
              <w:rPr>
                <w:rFonts w:ascii="Arial" w:hAnsi="Arial" w:cs="Arial"/>
                <w:b/>
                <w:sz w:val="16"/>
                <w:szCs w:val="16"/>
                <w:lang w:val="en-ZA"/>
              </w:rPr>
            </w:pPr>
            <w:r w:rsidRPr="00BF6CE1">
              <w:rPr>
                <w:rFonts w:ascii="Arial" w:hAnsi="Arial" w:cs="Arial"/>
                <w:b/>
                <w:sz w:val="16"/>
                <w:szCs w:val="16"/>
                <w:lang w:val="en-ZA"/>
              </w:rPr>
              <w:t xml:space="preserve">Box; </w:t>
            </w:r>
            <w:r w:rsidR="00BF6CE1" w:rsidRPr="00BF6CE1">
              <w:rPr>
                <w:rFonts w:ascii="Arial" w:hAnsi="Arial" w:cs="Arial"/>
                <w:b/>
                <w:sz w:val="16"/>
                <w:szCs w:val="16"/>
                <w:lang w:val="en-ZA"/>
              </w:rPr>
              <w:t>John Voster Road, Sasolburg; 1947</w:t>
            </w:r>
          </w:p>
        </w:tc>
      </w:tr>
      <w:tr w:rsidR="00B55E8A" w:rsidRPr="00B55E8A" w:rsidTr="003E598A">
        <w:trPr>
          <w:trHeight w:val="705"/>
        </w:trPr>
        <w:tc>
          <w:tcPr>
            <w:tcW w:w="3897" w:type="pct"/>
            <w:gridSpan w:val="6"/>
            <w:vMerge/>
            <w:tcBorders>
              <w:top w:val="single" w:sz="4" w:space="0" w:color="000000"/>
              <w:left w:val="single" w:sz="4" w:space="0" w:color="000000"/>
              <w:bottom w:val="single" w:sz="4" w:space="0" w:color="000000"/>
              <w:right w:val="single" w:sz="4" w:space="0" w:color="000000"/>
            </w:tcBorders>
            <w:vAlign w:val="center"/>
            <w:hideMark/>
          </w:tcPr>
          <w:p w:rsidR="00B55E8A" w:rsidRPr="00B55E8A" w:rsidRDefault="00B55E8A" w:rsidP="00B55E8A">
            <w:pPr>
              <w:rPr>
                <w:rFonts w:ascii="Arial" w:eastAsia="Times New Roman" w:hAnsi="Arial" w:cs="Arial"/>
                <w:b/>
                <w:sz w:val="16"/>
                <w:szCs w:val="16"/>
              </w:rPr>
            </w:pPr>
          </w:p>
        </w:tc>
        <w:tc>
          <w:tcPr>
            <w:tcW w:w="1103" w:type="pct"/>
            <w:gridSpan w:val="5"/>
            <w:tcBorders>
              <w:top w:val="single" w:sz="4" w:space="0" w:color="000000"/>
              <w:left w:val="single" w:sz="4" w:space="0" w:color="000000"/>
              <w:bottom w:val="nil"/>
              <w:right w:val="single" w:sz="4" w:space="0" w:color="auto"/>
            </w:tcBorders>
          </w:tcPr>
          <w:p w:rsidR="00B55E8A" w:rsidRPr="00B55E8A" w:rsidRDefault="00B55E8A" w:rsidP="00B55E8A">
            <w:pPr>
              <w:rPr>
                <w:rFonts w:ascii="Arial" w:hAnsi="Arial" w:cs="Arial"/>
                <w:b/>
                <w:sz w:val="16"/>
                <w:szCs w:val="16"/>
                <w:lang w:val="en-ZA"/>
              </w:rPr>
            </w:pPr>
          </w:p>
        </w:tc>
      </w:tr>
      <w:tr w:rsidR="00B55E8A" w:rsidRPr="00B55E8A" w:rsidTr="003E598A">
        <w:trPr>
          <w:trHeight w:val="242"/>
        </w:trPr>
        <w:tc>
          <w:tcPr>
            <w:tcW w:w="3897" w:type="pct"/>
            <w:gridSpan w:val="6"/>
            <w:vMerge/>
            <w:tcBorders>
              <w:top w:val="single" w:sz="4" w:space="0" w:color="000000"/>
              <w:left w:val="single" w:sz="4" w:space="0" w:color="000000"/>
              <w:bottom w:val="single" w:sz="4" w:space="0" w:color="000000"/>
              <w:right w:val="single" w:sz="4" w:space="0" w:color="000000"/>
            </w:tcBorders>
            <w:vAlign w:val="center"/>
            <w:hideMark/>
          </w:tcPr>
          <w:p w:rsidR="00B55E8A" w:rsidRPr="00B55E8A" w:rsidRDefault="00B55E8A" w:rsidP="00B55E8A">
            <w:pPr>
              <w:rPr>
                <w:rFonts w:ascii="Arial" w:eastAsia="Times New Roman" w:hAnsi="Arial" w:cs="Arial"/>
                <w:b/>
                <w:sz w:val="16"/>
                <w:szCs w:val="16"/>
              </w:rPr>
            </w:pPr>
          </w:p>
        </w:tc>
        <w:tc>
          <w:tcPr>
            <w:tcW w:w="435" w:type="pct"/>
            <w:gridSpan w:val="2"/>
            <w:tcBorders>
              <w:top w:val="single" w:sz="4" w:space="0" w:color="auto"/>
              <w:left w:val="single" w:sz="4" w:space="0" w:color="000000"/>
              <w:bottom w:val="single" w:sz="4" w:space="0" w:color="auto"/>
              <w:right w:val="single" w:sz="4" w:space="0" w:color="auto"/>
            </w:tcBorders>
          </w:tcPr>
          <w:p w:rsidR="00B55E8A" w:rsidRPr="00B55E8A" w:rsidRDefault="00B55E8A" w:rsidP="00B55E8A">
            <w:pPr>
              <w:rPr>
                <w:rFonts w:ascii="Arial" w:hAnsi="Arial" w:cs="Arial"/>
                <w:b/>
                <w:sz w:val="16"/>
                <w:szCs w:val="16"/>
                <w:lang w:val="en-ZA"/>
              </w:rPr>
            </w:pPr>
          </w:p>
        </w:tc>
        <w:tc>
          <w:tcPr>
            <w:tcW w:w="242" w:type="pct"/>
            <w:tcBorders>
              <w:top w:val="single" w:sz="4" w:space="0" w:color="auto"/>
              <w:left w:val="single" w:sz="4" w:space="0" w:color="auto"/>
              <w:bottom w:val="single" w:sz="4" w:space="0" w:color="auto"/>
              <w:right w:val="nil"/>
            </w:tcBorders>
            <w:hideMark/>
          </w:tcPr>
          <w:p w:rsidR="00B55E8A" w:rsidRPr="00B55E8A" w:rsidRDefault="00B55E8A" w:rsidP="00B55E8A">
            <w:pPr>
              <w:ind w:left="42"/>
              <w:rPr>
                <w:rFonts w:ascii="Arial" w:hAnsi="Arial" w:cs="Arial"/>
                <w:b/>
                <w:sz w:val="16"/>
                <w:szCs w:val="16"/>
                <w:lang w:val="en-ZA"/>
              </w:rPr>
            </w:pPr>
            <w:r w:rsidRPr="00B55E8A">
              <w:rPr>
                <w:rFonts w:ascii="Arial" w:hAnsi="Arial" w:cs="Arial"/>
                <w:b/>
                <w:sz w:val="16"/>
                <w:szCs w:val="16"/>
                <w:lang w:val="en-ZA"/>
              </w:rPr>
              <w:t>Points</w:t>
            </w:r>
          </w:p>
        </w:tc>
        <w:tc>
          <w:tcPr>
            <w:tcW w:w="426" w:type="pct"/>
            <w:gridSpan w:val="2"/>
            <w:vMerge w:val="restart"/>
            <w:tcBorders>
              <w:top w:val="nil"/>
              <w:left w:val="single" w:sz="4" w:space="0" w:color="auto"/>
              <w:bottom w:val="single" w:sz="4" w:space="0" w:color="auto"/>
              <w:right w:val="single" w:sz="4" w:space="0" w:color="auto"/>
            </w:tcBorders>
          </w:tcPr>
          <w:p w:rsidR="00B55E8A" w:rsidRPr="00B55E8A" w:rsidRDefault="00B55E8A" w:rsidP="00B55E8A">
            <w:pPr>
              <w:spacing w:after="200" w:line="276" w:lineRule="auto"/>
              <w:rPr>
                <w:rFonts w:ascii="Arial" w:hAnsi="Arial" w:cs="Arial"/>
                <w:b/>
                <w:sz w:val="16"/>
                <w:szCs w:val="16"/>
                <w:lang w:val="en-ZA"/>
              </w:rPr>
            </w:pPr>
          </w:p>
          <w:p w:rsidR="00B55E8A" w:rsidRPr="00B55E8A" w:rsidRDefault="00B55E8A" w:rsidP="00B55E8A">
            <w:pPr>
              <w:rPr>
                <w:rFonts w:ascii="Arial" w:hAnsi="Arial" w:cs="Arial"/>
                <w:b/>
                <w:sz w:val="16"/>
                <w:szCs w:val="16"/>
                <w:lang w:val="en-ZA"/>
              </w:rPr>
            </w:pPr>
          </w:p>
        </w:tc>
      </w:tr>
      <w:tr w:rsidR="00B55E8A" w:rsidRPr="00B55E8A" w:rsidTr="003E598A">
        <w:trPr>
          <w:trHeight w:val="210"/>
        </w:trPr>
        <w:tc>
          <w:tcPr>
            <w:tcW w:w="3897" w:type="pct"/>
            <w:gridSpan w:val="6"/>
            <w:vMerge/>
            <w:tcBorders>
              <w:top w:val="single" w:sz="4" w:space="0" w:color="000000"/>
              <w:left w:val="single" w:sz="4" w:space="0" w:color="000000"/>
              <w:bottom w:val="single" w:sz="4" w:space="0" w:color="000000"/>
              <w:right w:val="single" w:sz="4" w:space="0" w:color="000000"/>
            </w:tcBorders>
            <w:vAlign w:val="center"/>
            <w:hideMark/>
          </w:tcPr>
          <w:p w:rsidR="00B55E8A" w:rsidRPr="00B55E8A" w:rsidRDefault="00B55E8A" w:rsidP="00B55E8A">
            <w:pPr>
              <w:rPr>
                <w:rFonts w:ascii="Arial" w:eastAsia="Times New Roman" w:hAnsi="Arial" w:cs="Arial"/>
                <w:b/>
                <w:sz w:val="16"/>
                <w:szCs w:val="16"/>
              </w:rPr>
            </w:pPr>
          </w:p>
        </w:tc>
        <w:tc>
          <w:tcPr>
            <w:tcW w:w="435" w:type="pct"/>
            <w:gridSpan w:val="2"/>
            <w:tcBorders>
              <w:top w:val="single" w:sz="4" w:space="0" w:color="auto"/>
              <w:left w:val="single" w:sz="4" w:space="0" w:color="000000"/>
              <w:bottom w:val="single" w:sz="4" w:space="0" w:color="auto"/>
              <w:right w:val="single" w:sz="4" w:space="0" w:color="auto"/>
            </w:tcBorders>
            <w:hideMark/>
          </w:tcPr>
          <w:p w:rsidR="00B55E8A" w:rsidRPr="00B55E8A" w:rsidRDefault="00B55E8A" w:rsidP="00B55E8A">
            <w:pPr>
              <w:rPr>
                <w:rFonts w:ascii="Arial" w:hAnsi="Arial" w:cs="Arial"/>
                <w:bCs/>
                <w:sz w:val="16"/>
                <w:szCs w:val="16"/>
                <w:lang w:val="en-ZA"/>
              </w:rPr>
            </w:pPr>
            <w:r w:rsidRPr="00B55E8A">
              <w:rPr>
                <w:rFonts w:ascii="Arial" w:hAnsi="Arial" w:cs="Arial"/>
                <w:bCs/>
                <w:sz w:val="16"/>
                <w:szCs w:val="16"/>
                <w:lang w:val="en-ZA"/>
              </w:rPr>
              <w:t>Price</w:t>
            </w:r>
          </w:p>
        </w:tc>
        <w:tc>
          <w:tcPr>
            <w:tcW w:w="242" w:type="pct"/>
            <w:tcBorders>
              <w:top w:val="single" w:sz="4" w:space="0" w:color="auto"/>
              <w:left w:val="single" w:sz="4" w:space="0" w:color="auto"/>
              <w:bottom w:val="single" w:sz="4" w:space="0" w:color="auto"/>
              <w:right w:val="nil"/>
            </w:tcBorders>
            <w:hideMark/>
          </w:tcPr>
          <w:p w:rsidR="00B55E8A" w:rsidRPr="00B55E8A" w:rsidRDefault="00B55E8A" w:rsidP="00B55E8A">
            <w:pPr>
              <w:ind w:left="237"/>
              <w:rPr>
                <w:rFonts w:ascii="Arial" w:hAnsi="Arial" w:cs="Arial"/>
                <w:bCs/>
                <w:sz w:val="16"/>
                <w:szCs w:val="16"/>
                <w:lang w:val="en-ZA"/>
              </w:rPr>
            </w:pPr>
            <w:r w:rsidRPr="00B55E8A">
              <w:rPr>
                <w:rFonts w:ascii="Arial" w:hAnsi="Arial" w:cs="Arial"/>
                <w:bCs/>
                <w:sz w:val="16"/>
                <w:szCs w:val="16"/>
                <w:lang w:val="en-ZA"/>
              </w:rPr>
              <w:t>80</w:t>
            </w:r>
          </w:p>
        </w:tc>
        <w:tc>
          <w:tcPr>
            <w:tcW w:w="426" w:type="pct"/>
            <w:gridSpan w:val="2"/>
            <w:vMerge/>
            <w:tcBorders>
              <w:top w:val="single" w:sz="4" w:space="0" w:color="auto"/>
              <w:left w:val="single" w:sz="4" w:space="0" w:color="auto"/>
              <w:bottom w:val="single" w:sz="4" w:space="0" w:color="auto"/>
              <w:right w:val="nil"/>
            </w:tcBorders>
            <w:vAlign w:val="center"/>
            <w:hideMark/>
          </w:tcPr>
          <w:p w:rsidR="00B55E8A" w:rsidRPr="00B55E8A" w:rsidRDefault="00B55E8A" w:rsidP="00B55E8A">
            <w:pPr>
              <w:rPr>
                <w:rFonts w:ascii="Arial" w:hAnsi="Arial" w:cs="Arial"/>
                <w:b/>
                <w:sz w:val="16"/>
                <w:szCs w:val="16"/>
              </w:rPr>
            </w:pPr>
          </w:p>
        </w:tc>
      </w:tr>
      <w:tr w:rsidR="00B55E8A" w:rsidRPr="00B55E8A" w:rsidTr="003E598A">
        <w:trPr>
          <w:trHeight w:val="225"/>
        </w:trPr>
        <w:tc>
          <w:tcPr>
            <w:tcW w:w="3897" w:type="pct"/>
            <w:gridSpan w:val="6"/>
            <w:vMerge/>
            <w:tcBorders>
              <w:top w:val="single" w:sz="4" w:space="0" w:color="000000"/>
              <w:left w:val="single" w:sz="4" w:space="0" w:color="000000"/>
              <w:bottom w:val="single" w:sz="4" w:space="0" w:color="000000"/>
              <w:right w:val="single" w:sz="4" w:space="0" w:color="000000"/>
            </w:tcBorders>
            <w:vAlign w:val="center"/>
            <w:hideMark/>
          </w:tcPr>
          <w:p w:rsidR="00B55E8A" w:rsidRPr="00B55E8A" w:rsidRDefault="00B55E8A" w:rsidP="00B55E8A">
            <w:pPr>
              <w:rPr>
                <w:rFonts w:ascii="Arial" w:eastAsia="Times New Roman" w:hAnsi="Arial" w:cs="Arial"/>
                <w:b/>
                <w:sz w:val="16"/>
                <w:szCs w:val="16"/>
              </w:rPr>
            </w:pPr>
          </w:p>
        </w:tc>
        <w:tc>
          <w:tcPr>
            <w:tcW w:w="435" w:type="pct"/>
            <w:gridSpan w:val="2"/>
            <w:tcBorders>
              <w:top w:val="single" w:sz="4" w:space="0" w:color="auto"/>
              <w:left w:val="single" w:sz="4" w:space="0" w:color="000000"/>
              <w:bottom w:val="single" w:sz="4" w:space="0" w:color="auto"/>
              <w:right w:val="single" w:sz="4" w:space="0" w:color="auto"/>
            </w:tcBorders>
            <w:hideMark/>
          </w:tcPr>
          <w:p w:rsidR="00B55E8A" w:rsidRPr="00B55E8A" w:rsidRDefault="00B55E8A" w:rsidP="00B55E8A">
            <w:pPr>
              <w:rPr>
                <w:rFonts w:ascii="Arial" w:hAnsi="Arial" w:cs="Arial"/>
                <w:bCs/>
                <w:sz w:val="16"/>
                <w:szCs w:val="16"/>
                <w:lang w:val="en-ZA"/>
              </w:rPr>
            </w:pPr>
            <w:r w:rsidRPr="00B55E8A">
              <w:rPr>
                <w:rFonts w:ascii="Arial" w:hAnsi="Arial" w:cs="Arial"/>
                <w:bCs/>
                <w:sz w:val="16"/>
                <w:szCs w:val="16"/>
                <w:lang w:val="en-ZA"/>
              </w:rPr>
              <w:t>Specific Goals</w:t>
            </w:r>
          </w:p>
        </w:tc>
        <w:tc>
          <w:tcPr>
            <w:tcW w:w="242" w:type="pct"/>
            <w:tcBorders>
              <w:top w:val="single" w:sz="4" w:space="0" w:color="auto"/>
              <w:left w:val="single" w:sz="4" w:space="0" w:color="auto"/>
              <w:bottom w:val="single" w:sz="4" w:space="0" w:color="auto"/>
              <w:right w:val="nil"/>
            </w:tcBorders>
            <w:hideMark/>
          </w:tcPr>
          <w:p w:rsidR="00B55E8A" w:rsidRPr="00B55E8A" w:rsidRDefault="00B55E8A" w:rsidP="00B55E8A">
            <w:pPr>
              <w:ind w:left="237"/>
              <w:rPr>
                <w:rFonts w:ascii="Arial" w:hAnsi="Arial" w:cs="Arial"/>
                <w:bCs/>
                <w:sz w:val="16"/>
                <w:szCs w:val="16"/>
                <w:lang w:val="en-ZA"/>
              </w:rPr>
            </w:pPr>
            <w:r w:rsidRPr="00B55E8A">
              <w:rPr>
                <w:rFonts w:ascii="Arial" w:hAnsi="Arial" w:cs="Arial"/>
                <w:bCs/>
                <w:sz w:val="16"/>
                <w:szCs w:val="16"/>
                <w:lang w:val="en-ZA"/>
              </w:rPr>
              <w:t>20</w:t>
            </w:r>
          </w:p>
        </w:tc>
        <w:tc>
          <w:tcPr>
            <w:tcW w:w="426" w:type="pct"/>
            <w:gridSpan w:val="2"/>
            <w:vMerge/>
            <w:tcBorders>
              <w:top w:val="single" w:sz="4" w:space="0" w:color="auto"/>
              <w:left w:val="single" w:sz="4" w:space="0" w:color="auto"/>
              <w:bottom w:val="single" w:sz="4" w:space="0" w:color="auto"/>
              <w:right w:val="nil"/>
            </w:tcBorders>
            <w:vAlign w:val="center"/>
            <w:hideMark/>
          </w:tcPr>
          <w:p w:rsidR="00B55E8A" w:rsidRPr="00B55E8A" w:rsidRDefault="00B55E8A" w:rsidP="00B55E8A">
            <w:pPr>
              <w:rPr>
                <w:rFonts w:ascii="Arial" w:hAnsi="Arial" w:cs="Arial"/>
                <w:b/>
                <w:sz w:val="16"/>
                <w:szCs w:val="16"/>
              </w:rPr>
            </w:pPr>
          </w:p>
        </w:tc>
      </w:tr>
      <w:tr w:rsidR="00B55E8A" w:rsidRPr="00B55E8A" w:rsidTr="003E598A">
        <w:trPr>
          <w:trHeight w:val="419"/>
        </w:trPr>
        <w:tc>
          <w:tcPr>
            <w:tcW w:w="3897" w:type="pct"/>
            <w:gridSpan w:val="6"/>
            <w:vMerge/>
            <w:tcBorders>
              <w:top w:val="single" w:sz="4" w:space="0" w:color="000000"/>
              <w:left w:val="single" w:sz="4" w:space="0" w:color="000000"/>
              <w:bottom w:val="single" w:sz="4" w:space="0" w:color="000000"/>
              <w:right w:val="single" w:sz="4" w:space="0" w:color="000000"/>
            </w:tcBorders>
            <w:vAlign w:val="center"/>
            <w:hideMark/>
          </w:tcPr>
          <w:p w:rsidR="00B55E8A" w:rsidRPr="00B55E8A" w:rsidRDefault="00B55E8A" w:rsidP="00B55E8A">
            <w:pPr>
              <w:rPr>
                <w:rFonts w:ascii="Arial" w:eastAsia="Times New Roman" w:hAnsi="Arial" w:cs="Arial"/>
                <w:b/>
                <w:sz w:val="16"/>
                <w:szCs w:val="16"/>
              </w:rPr>
            </w:pPr>
          </w:p>
        </w:tc>
        <w:tc>
          <w:tcPr>
            <w:tcW w:w="1103" w:type="pct"/>
            <w:gridSpan w:val="5"/>
            <w:tcBorders>
              <w:top w:val="nil"/>
              <w:left w:val="single" w:sz="4" w:space="0" w:color="000000"/>
              <w:bottom w:val="single" w:sz="4" w:space="0" w:color="000000"/>
              <w:right w:val="single" w:sz="4" w:space="0" w:color="auto"/>
            </w:tcBorders>
          </w:tcPr>
          <w:p w:rsidR="00B55E8A" w:rsidRPr="00F244A4" w:rsidRDefault="00B55E8A" w:rsidP="00B55E8A">
            <w:pPr>
              <w:rPr>
                <w:rFonts w:ascii="Arial" w:hAnsi="Arial" w:cs="Arial"/>
                <w:b/>
                <w:sz w:val="16"/>
                <w:szCs w:val="16"/>
                <w:lang w:val="en-ZA"/>
              </w:rPr>
            </w:pPr>
          </w:p>
          <w:p w:rsidR="00B55E8A" w:rsidRPr="00F244A4" w:rsidRDefault="00B55E8A" w:rsidP="00B55E8A">
            <w:pPr>
              <w:rPr>
                <w:rFonts w:ascii="Arial" w:eastAsia="Aptos" w:hAnsi="Arial" w:cs="Arial"/>
                <w:b/>
                <w:sz w:val="16"/>
                <w:szCs w:val="16"/>
                <w:lang w:val="en-ZA"/>
              </w:rPr>
            </w:pPr>
          </w:p>
          <w:p w:rsidR="00B55E8A" w:rsidRPr="00F244A4" w:rsidRDefault="00B55E8A" w:rsidP="00B55E8A">
            <w:pPr>
              <w:rPr>
                <w:rFonts w:ascii="Arial" w:eastAsia="Aptos" w:hAnsi="Arial" w:cs="Arial"/>
                <w:b/>
                <w:sz w:val="16"/>
                <w:szCs w:val="16"/>
                <w:lang w:val="en-ZA"/>
              </w:rPr>
            </w:pPr>
          </w:p>
          <w:p w:rsidR="00B55E8A" w:rsidRPr="00F244A4" w:rsidRDefault="00B55E8A" w:rsidP="00B55E8A">
            <w:pPr>
              <w:rPr>
                <w:rFonts w:ascii="Arial" w:eastAsia="Aptos" w:hAnsi="Arial" w:cs="Arial"/>
                <w:b/>
                <w:sz w:val="16"/>
                <w:szCs w:val="16"/>
                <w:lang w:val="en-ZA"/>
              </w:rPr>
            </w:pPr>
          </w:p>
          <w:p w:rsidR="00B55E8A" w:rsidRPr="00F244A4" w:rsidRDefault="00B55E8A" w:rsidP="00B55E8A">
            <w:pPr>
              <w:rPr>
                <w:rFonts w:ascii="Arial" w:hAnsi="Arial" w:cs="Arial"/>
                <w:b/>
                <w:sz w:val="16"/>
                <w:szCs w:val="16"/>
                <w:lang w:val="en-ZA"/>
              </w:rPr>
            </w:pPr>
            <w:r w:rsidRPr="00F244A4">
              <w:rPr>
                <w:rFonts w:ascii="Arial" w:hAnsi="Arial" w:cs="Arial"/>
                <w:b/>
                <w:sz w:val="16"/>
                <w:szCs w:val="16"/>
                <w:lang w:val="en-ZA"/>
              </w:rPr>
              <w:t xml:space="preserve">_____________________________     </w:t>
            </w:r>
          </w:p>
          <w:p w:rsidR="00B55E8A" w:rsidRPr="00F244A4" w:rsidRDefault="00B55E8A" w:rsidP="00B55E8A">
            <w:pPr>
              <w:tabs>
                <w:tab w:val="left" w:pos="4395"/>
              </w:tabs>
              <w:rPr>
                <w:rFonts w:ascii="Arial" w:hAnsi="Arial" w:cs="Arial"/>
                <w:b/>
                <w:color w:val="000000" w:themeColor="text1"/>
                <w:sz w:val="16"/>
                <w:szCs w:val="16"/>
                <w:lang w:val="en-ZA"/>
              </w:rPr>
            </w:pPr>
            <w:r w:rsidRPr="00F244A4">
              <w:rPr>
                <w:rFonts w:ascii="Arial" w:hAnsi="Arial" w:cs="Arial"/>
                <w:b/>
                <w:color w:val="000000" w:themeColor="text1"/>
                <w:sz w:val="16"/>
                <w:szCs w:val="16"/>
                <w:lang w:val="en-ZA"/>
              </w:rPr>
              <w:t>Mr. S THOMAS</w:t>
            </w:r>
          </w:p>
          <w:p w:rsidR="00B55E8A" w:rsidRPr="00F244A4" w:rsidRDefault="00B55E8A" w:rsidP="00B55E8A">
            <w:pPr>
              <w:rPr>
                <w:rFonts w:ascii="Arial" w:hAnsi="Arial" w:cs="Arial"/>
                <w:b/>
                <w:color w:val="000000" w:themeColor="text1"/>
                <w:sz w:val="16"/>
                <w:szCs w:val="16"/>
                <w:lang w:val="en-ZA"/>
              </w:rPr>
            </w:pPr>
            <w:r w:rsidRPr="00F244A4">
              <w:rPr>
                <w:rFonts w:ascii="Arial" w:hAnsi="Arial" w:cs="Arial"/>
                <w:b/>
                <w:color w:val="000000" w:themeColor="text1"/>
                <w:sz w:val="16"/>
                <w:szCs w:val="16"/>
                <w:lang w:val="en-ZA"/>
              </w:rPr>
              <w:t xml:space="preserve">Municipal Manager                  </w:t>
            </w:r>
          </w:p>
          <w:p w:rsidR="00B55E8A" w:rsidRPr="00F244A4" w:rsidRDefault="00B55E8A" w:rsidP="00B55E8A">
            <w:pPr>
              <w:rPr>
                <w:rFonts w:ascii="Arial" w:hAnsi="Arial" w:cs="Arial"/>
                <w:b/>
                <w:sz w:val="16"/>
                <w:szCs w:val="16"/>
                <w:lang w:val="en-ZA"/>
              </w:rPr>
            </w:pPr>
            <w:r w:rsidRPr="00F244A4">
              <w:rPr>
                <w:rFonts w:ascii="Arial" w:hAnsi="Arial" w:cs="Arial"/>
                <w:b/>
                <w:color w:val="000000" w:themeColor="text1"/>
                <w:sz w:val="16"/>
                <w:szCs w:val="16"/>
                <w:lang w:val="en-ZA"/>
              </w:rPr>
              <w:t>Date: ____/_____/______</w:t>
            </w:r>
          </w:p>
        </w:tc>
      </w:tr>
    </w:tbl>
    <w:p w:rsidR="00CF1603" w:rsidRPr="00083A74" w:rsidRDefault="00CF1603" w:rsidP="00083A74">
      <w:pPr>
        <w:rPr>
          <w:rFonts w:ascii="Arial" w:hAnsi="Arial" w:cs="Arial"/>
          <w:b/>
          <w:spacing w:val="-2"/>
          <w:sz w:val="22"/>
          <w:lang w:val="en-ZA"/>
        </w:rPr>
        <w:sectPr w:rsidR="00CF1603" w:rsidRPr="00083A74" w:rsidSect="00EE1A4E">
          <w:pgSz w:w="16840" w:h="11907" w:orient="landscape" w:code="9"/>
          <w:pgMar w:top="1134" w:right="1134" w:bottom="1134" w:left="1134" w:header="720" w:footer="720" w:gutter="0"/>
          <w:pgNumType w:start="4"/>
          <w:cols w:space="720"/>
          <w:docGrid w:linePitch="272"/>
        </w:sectPr>
      </w:pPr>
    </w:p>
    <w:p w:rsidR="00D70AAC" w:rsidRPr="009E33D1" w:rsidRDefault="00446DA9" w:rsidP="00B55E8A">
      <w:pPr>
        <w:pStyle w:val="Heading3"/>
        <w:spacing w:after="0" w:line="360" w:lineRule="auto"/>
        <w:jc w:val="left"/>
        <w:rPr>
          <w:rFonts w:cs="Arial"/>
          <w:sz w:val="22"/>
          <w:lang w:val="en-ZA"/>
        </w:rPr>
      </w:pPr>
      <w:r w:rsidRPr="009E33D1">
        <w:rPr>
          <w:rFonts w:cs="Arial"/>
          <w:sz w:val="22"/>
          <w:lang w:val="en-ZA"/>
        </w:rPr>
        <w:lastRenderedPageBreak/>
        <w:t xml:space="preserve">T1.2 </w:t>
      </w:r>
      <w:r w:rsidR="006A3DA9" w:rsidRPr="009E33D1">
        <w:rPr>
          <w:rFonts w:cs="Arial"/>
          <w:sz w:val="22"/>
          <w:lang w:val="en-ZA"/>
        </w:rPr>
        <w:tab/>
        <w:t xml:space="preserve">TENDER DATA </w:t>
      </w:r>
    </w:p>
    <w:p w:rsidR="00D70AAC" w:rsidRDefault="006A3DA9" w:rsidP="009E33D1">
      <w:pPr>
        <w:pStyle w:val="Heading3"/>
        <w:spacing w:after="0" w:line="360" w:lineRule="auto"/>
        <w:ind w:left="709" w:hanging="709"/>
        <w:jc w:val="left"/>
        <w:rPr>
          <w:rFonts w:cs="Arial"/>
          <w:sz w:val="22"/>
          <w:szCs w:val="22"/>
          <w:lang w:val="en-ZA"/>
        </w:rPr>
      </w:pPr>
      <w:r w:rsidRPr="009E33D1">
        <w:rPr>
          <w:rFonts w:cs="Arial"/>
          <w:sz w:val="22"/>
          <w:szCs w:val="22"/>
          <w:lang w:val="en-ZA"/>
        </w:rPr>
        <w:t>T1.2.1</w:t>
      </w:r>
      <w:r w:rsidRPr="009E33D1">
        <w:rPr>
          <w:rFonts w:cs="Arial"/>
          <w:sz w:val="22"/>
          <w:szCs w:val="22"/>
          <w:lang w:val="en-ZA"/>
        </w:rPr>
        <w:tab/>
        <w:t>INSTRUCTIONS TO TENDERERS</w:t>
      </w:r>
    </w:p>
    <w:p w:rsidR="009E33D1" w:rsidRPr="009E33D1" w:rsidRDefault="009E33D1" w:rsidP="009E33D1">
      <w:pPr>
        <w:rPr>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1.</w:t>
      </w:r>
      <w:r w:rsidRPr="009E33D1">
        <w:rPr>
          <w:rFonts w:ascii="Arial" w:hAnsi="Arial" w:cs="Arial"/>
          <w:b/>
          <w:sz w:val="22"/>
          <w:lang w:val="en-ZA"/>
        </w:rPr>
        <w:tab/>
        <w:t>ISSUE OF DOCUMENTS</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 xml:space="preserve">Tender documents will be obtainable from </w:t>
      </w:r>
      <w:r w:rsidR="00502BFB" w:rsidRPr="00502BFB">
        <w:rPr>
          <w:rFonts w:ascii="Arial" w:hAnsi="Arial" w:cs="Arial"/>
          <w:b/>
          <w:bCs/>
          <w:lang w:val="en-ZA"/>
        </w:rPr>
        <w:t>Fezi</w:t>
      </w:r>
      <w:r w:rsidR="00747921">
        <w:rPr>
          <w:rFonts w:ascii="Arial" w:hAnsi="Arial" w:cs="Arial"/>
          <w:b/>
          <w:bCs/>
          <w:lang w:val="en-ZA"/>
        </w:rPr>
        <w:t>l</w:t>
      </w:r>
      <w:r w:rsidR="00502BFB" w:rsidRPr="00502BFB">
        <w:rPr>
          <w:rFonts w:ascii="Arial" w:hAnsi="Arial" w:cs="Arial"/>
          <w:b/>
          <w:bCs/>
          <w:lang w:val="en-ZA"/>
        </w:rPr>
        <w:t>e Dabi District Municipality</w:t>
      </w:r>
      <w:r w:rsidR="00502BFB">
        <w:rPr>
          <w:rFonts w:ascii="Arial" w:hAnsi="Arial" w:cs="Arial"/>
          <w:b/>
          <w:bCs/>
          <w:lang w:val="en-ZA"/>
        </w:rPr>
        <w:t>,</w:t>
      </w:r>
      <w:r w:rsidR="00502BFB" w:rsidRPr="00502BFB">
        <w:rPr>
          <w:rFonts w:ascii="Arial" w:hAnsi="Arial" w:cs="Arial"/>
          <w:b/>
          <w:bCs/>
          <w:lang w:val="en-ZA"/>
        </w:rPr>
        <w:t xml:space="preserve"> </w:t>
      </w:r>
      <w:r w:rsidR="00502BFB">
        <w:rPr>
          <w:rFonts w:ascii="Arial" w:hAnsi="Arial" w:cs="Arial"/>
          <w:b/>
          <w:bCs/>
          <w:lang w:val="en-ZA"/>
        </w:rPr>
        <w:t>John Vorster</w:t>
      </w:r>
      <w:r w:rsidR="006B6561" w:rsidRPr="009E33D1">
        <w:rPr>
          <w:rFonts w:ascii="Arial" w:hAnsi="Arial" w:cs="Arial"/>
          <w:b/>
          <w:bCs/>
          <w:lang w:val="en-ZA"/>
        </w:rPr>
        <w:t xml:space="preserve"> (Tel</w:t>
      </w:r>
      <w:r w:rsidRPr="009E33D1">
        <w:rPr>
          <w:rFonts w:ascii="Arial" w:hAnsi="Arial" w:cs="Arial"/>
          <w:b/>
          <w:bCs/>
          <w:lang w:val="en-ZA"/>
        </w:rPr>
        <w:t xml:space="preserve">: </w:t>
      </w:r>
      <w:r w:rsidR="00502BFB">
        <w:rPr>
          <w:rFonts w:ascii="Arial" w:hAnsi="Arial" w:cs="Arial"/>
          <w:b/>
          <w:bCs/>
          <w:lang w:val="en-ZA"/>
        </w:rPr>
        <w:t>016 970 8600</w:t>
      </w:r>
      <w:r w:rsidRPr="009E33D1">
        <w:rPr>
          <w:rFonts w:ascii="Arial" w:hAnsi="Arial" w:cs="Arial"/>
          <w:b/>
          <w:bCs/>
          <w:lang w:val="en-ZA"/>
        </w:rPr>
        <w:t>)</w:t>
      </w:r>
      <w:r w:rsidR="006B6561" w:rsidRPr="009E33D1">
        <w:rPr>
          <w:rFonts w:ascii="Arial" w:hAnsi="Arial" w:cs="Arial"/>
          <w:b/>
          <w:bCs/>
          <w:lang w:val="en-ZA"/>
        </w:rPr>
        <w:t xml:space="preserve"> </w:t>
      </w:r>
      <w:r w:rsidRPr="009E33D1">
        <w:rPr>
          <w:rFonts w:ascii="Arial" w:hAnsi="Arial" w:cs="Arial"/>
          <w:lang w:val="en-ZA"/>
        </w:rPr>
        <w:t>on the date as advertised. Only cash shall be accepted.</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2.</w:t>
      </w:r>
      <w:r w:rsidRPr="009E33D1">
        <w:rPr>
          <w:rFonts w:ascii="Arial" w:hAnsi="Arial" w:cs="Arial"/>
          <w:b/>
          <w:sz w:val="22"/>
          <w:lang w:val="en-ZA"/>
        </w:rPr>
        <w:tab/>
        <w:t>TENDER DOCUMENTS</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Tenderers shall satisfy themselves that the documents are complete and conform to the index.  Should any pages be missing or anything concerning the documents not be clear, the Tenderer shall immediately notify the Engineer, in order to have any discrepancy solved, because neither the Employer nor the Engineer will assume any responsibility for any discrepancies not rectified during the tendering period.</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AF38E5">
      <w:pPr>
        <w:spacing w:line="360" w:lineRule="auto"/>
        <w:ind w:left="720" w:hanging="720"/>
        <w:jc w:val="both"/>
        <w:rPr>
          <w:rFonts w:ascii="Arial" w:hAnsi="Arial" w:cs="Arial"/>
          <w:b/>
          <w:sz w:val="22"/>
          <w:lang w:val="en-ZA"/>
        </w:rPr>
      </w:pPr>
      <w:r w:rsidRPr="009E33D1">
        <w:rPr>
          <w:rFonts w:ascii="Arial" w:hAnsi="Arial" w:cs="Arial"/>
          <w:b/>
          <w:sz w:val="22"/>
          <w:lang w:val="en-ZA"/>
        </w:rPr>
        <w:t>3.</w:t>
      </w:r>
      <w:r w:rsidRPr="009E33D1">
        <w:rPr>
          <w:rFonts w:ascii="Arial" w:hAnsi="Arial" w:cs="Arial"/>
          <w:b/>
          <w:sz w:val="22"/>
          <w:lang w:val="en-ZA"/>
        </w:rPr>
        <w:tab/>
        <w:t>TENDER PROCUDURE</w:t>
      </w:r>
    </w:p>
    <w:p w:rsidR="00D70AAC" w:rsidRPr="009E33D1" w:rsidRDefault="006A3DA9" w:rsidP="00AF38E5">
      <w:pPr>
        <w:tabs>
          <w:tab w:val="left" w:pos="-720"/>
          <w:tab w:val="left" w:pos="0"/>
        </w:tabs>
        <w:suppressAutoHyphens/>
        <w:spacing w:line="360" w:lineRule="auto"/>
        <w:ind w:left="720" w:hanging="720"/>
        <w:jc w:val="both"/>
        <w:rPr>
          <w:rFonts w:ascii="Arial" w:hAnsi="Arial" w:cs="Arial"/>
          <w:spacing w:val="-2"/>
          <w:lang w:val="en-ZA"/>
        </w:rPr>
      </w:pPr>
      <w:r w:rsidRPr="009E33D1">
        <w:rPr>
          <w:rFonts w:ascii="Arial" w:hAnsi="Arial" w:cs="Arial"/>
          <w:lang w:val="en-ZA"/>
        </w:rPr>
        <w:tab/>
      </w:r>
      <w:r w:rsidRPr="009E33D1">
        <w:rPr>
          <w:rFonts w:ascii="Arial" w:hAnsi="Arial" w:cs="Arial"/>
          <w:spacing w:val="-2"/>
          <w:lang w:val="en-ZA"/>
        </w:rPr>
        <w:t>Tenders, completed in full, shall be submitted with all the signatures entered where required.</w:t>
      </w:r>
    </w:p>
    <w:p w:rsidR="00D70AAC" w:rsidRPr="009E33D1" w:rsidRDefault="006A3DA9" w:rsidP="00AF38E5">
      <w:pPr>
        <w:tabs>
          <w:tab w:val="left" w:pos="-720"/>
          <w:tab w:val="left" w:pos="0"/>
        </w:tabs>
        <w:suppressAutoHyphens/>
        <w:spacing w:line="360" w:lineRule="auto"/>
        <w:ind w:left="720" w:hanging="720"/>
        <w:jc w:val="both"/>
        <w:rPr>
          <w:rFonts w:ascii="Arial" w:hAnsi="Arial" w:cs="Arial"/>
          <w:spacing w:val="-2"/>
          <w:lang w:val="en-ZA"/>
        </w:rPr>
      </w:pPr>
      <w:r w:rsidRPr="009E33D1">
        <w:rPr>
          <w:rFonts w:ascii="Arial" w:hAnsi="Arial" w:cs="Arial"/>
          <w:spacing w:val="-2"/>
          <w:lang w:val="en-ZA"/>
        </w:rPr>
        <w:tab/>
        <w:t>Tenders are to be entered on the Form of Tender, which shall not be detached from this document.</w:t>
      </w:r>
    </w:p>
    <w:p w:rsidR="00D70AAC" w:rsidRDefault="006A3DA9" w:rsidP="00AF38E5">
      <w:pPr>
        <w:spacing w:line="360" w:lineRule="auto"/>
        <w:ind w:left="720" w:hanging="720"/>
        <w:jc w:val="both"/>
        <w:rPr>
          <w:rFonts w:ascii="Arial" w:hAnsi="Arial" w:cs="Arial"/>
          <w:spacing w:val="-2"/>
          <w:lang w:val="en-ZA"/>
        </w:rPr>
      </w:pPr>
      <w:r w:rsidRPr="009E33D1">
        <w:rPr>
          <w:rFonts w:ascii="Arial" w:hAnsi="Arial" w:cs="Arial"/>
          <w:spacing w:val="-2"/>
          <w:lang w:val="en-ZA"/>
        </w:rPr>
        <w:tab/>
        <w:t>The complete document, priced and completed in full, with any covering letters, specifications, drawings and data to be supplied by the Te</w:t>
      </w:r>
      <w:r w:rsidR="007550AD">
        <w:rPr>
          <w:rFonts w:ascii="Arial" w:hAnsi="Arial" w:cs="Arial"/>
          <w:spacing w:val="-2"/>
          <w:lang w:val="en-ZA"/>
        </w:rPr>
        <w:t>nderer, is to be sealed, marked</w:t>
      </w:r>
      <w:r w:rsidR="007550AD" w:rsidRPr="007550AD">
        <w:t xml:space="preserve"> </w:t>
      </w:r>
      <w:r w:rsidR="007550AD">
        <w:t>“</w:t>
      </w:r>
      <w:r w:rsidR="007550AD" w:rsidRPr="007550AD">
        <w:rPr>
          <w:rFonts w:ascii="Arial" w:hAnsi="Arial" w:cs="Arial"/>
          <w:b/>
          <w:spacing w:val="-2"/>
          <w:lang w:val="en-ZA"/>
        </w:rPr>
        <w:t>BID NO: FDDM/BID N</w:t>
      </w:r>
      <w:r w:rsidR="007550AD">
        <w:rPr>
          <w:rFonts w:ascii="Arial" w:hAnsi="Arial" w:cs="Arial"/>
          <w:b/>
          <w:spacing w:val="-2"/>
          <w:lang w:val="en-ZA"/>
        </w:rPr>
        <w:t xml:space="preserve">O: 012/2023-24” </w:t>
      </w:r>
      <w:r w:rsidR="00502BFB">
        <w:rPr>
          <w:rFonts w:ascii="Arial" w:hAnsi="Arial" w:cs="Arial"/>
          <w:b/>
          <w:lang w:val="en-ZA"/>
        </w:rPr>
        <w:t>DRILLING AND EQUIPPING OF SIX NEW BOREHOLES AND REFURBIS</w:t>
      </w:r>
      <w:r w:rsidR="00747921">
        <w:rPr>
          <w:rFonts w:ascii="Arial" w:hAnsi="Arial" w:cs="Arial"/>
          <w:b/>
          <w:lang w:val="en-ZA"/>
        </w:rPr>
        <w:t>H</w:t>
      </w:r>
      <w:r w:rsidR="00502BFB">
        <w:rPr>
          <w:rFonts w:ascii="Arial" w:hAnsi="Arial" w:cs="Arial"/>
          <w:b/>
          <w:lang w:val="en-ZA"/>
        </w:rPr>
        <w:t>MENT OF TWO EX</w:t>
      </w:r>
      <w:r w:rsidR="007668E2">
        <w:rPr>
          <w:rFonts w:ascii="Arial" w:hAnsi="Arial" w:cs="Arial"/>
          <w:b/>
          <w:lang w:val="en-ZA"/>
        </w:rPr>
        <w:t>I</w:t>
      </w:r>
      <w:r w:rsidR="00502BFB">
        <w:rPr>
          <w:rFonts w:ascii="Arial" w:hAnsi="Arial" w:cs="Arial"/>
          <w:b/>
          <w:lang w:val="en-ZA"/>
        </w:rPr>
        <w:t xml:space="preserve">STING </w:t>
      </w:r>
      <w:r w:rsidR="00B82B7A">
        <w:rPr>
          <w:rFonts w:ascii="Arial" w:hAnsi="Arial" w:cs="Arial"/>
          <w:b/>
          <w:lang w:val="en-ZA"/>
        </w:rPr>
        <w:t>BOREHOLES IN MAHAFAHLANENG /TWEELING</w:t>
      </w:r>
      <w:r w:rsidRPr="00D300B1">
        <w:rPr>
          <w:rFonts w:ascii="Arial" w:hAnsi="Arial" w:cs="Arial"/>
          <w:b/>
          <w:spacing w:val="-2"/>
          <w:lang w:val="en-ZA"/>
        </w:rPr>
        <w:t>”</w:t>
      </w:r>
      <w:r w:rsidR="006B6561" w:rsidRPr="00D300B1">
        <w:rPr>
          <w:rFonts w:ascii="Arial" w:hAnsi="Arial" w:cs="Arial"/>
          <w:b/>
          <w:spacing w:val="-2"/>
          <w:lang w:val="en-ZA"/>
        </w:rPr>
        <w:t xml:space="preserve"> </w:t>
      </w:r>
      <w:r w:rsidRPr="00D300B1">
        <w:rPr>
          <w:rFonts w:ascii="Arial" w:hAnsi="Arial" w:cs="Arial"/>
          <w:spacing w:val="-2"/>
          <w:lang w:val="en-ZA"/>
        </w:rPr>
        <w:t xml:space="preserve">and reach the </w:t>
      </w:r>
      <w:r w:rsidR="00430432" w:rsidRPr="00430432">
        <w:rPr>
          <w:rFonts w:ascii="Arial" w:hAnsi="Arial" w:cs="Arial"/>
          <w:b/>
          <w:spacing w:val="-2"/>
          <w:lang w:val="en-ZA"/>
        </w:rPr>
        <w:t>Fezile Dabi District Municipality, John Vorste</w:t>
      </w:r>
      <w:r w:rsidRPr="00D300B1">
        <w:rPr>
          <w:rFonts w:ascii="Arial" w:hAnsi="Arial" w:cs="Arial"/>
          <w:spacing w:val="-2"/>
          <w:lang w:val="en-ZA"/>
        </w:rPr>
        <w:t xml:space="preserve"> before </w:t>
      </w:r>
      <w:r w:rsidR="003C16F2" w:rsidRPr="00D300B1">
        <w:rPr>
          <w:rFonts w:ascii="Arial" w:hAnsi="Arial" w:cs="Arial"/>
          <w:b/>
          <w:spacing w:val="-2"/>
          <w:lang w:val="en-ZA"/>
        </w:rPr>
        <w:t>11</w:t>
      </w:r>
      <w:r w:rsidRPr="00D300B1">
        <w:rPr>
          <w:rFonts w:ascii="Arial" w:hAnsi="Arial" w:cs="Arial"/>
          <w:b/>
          <w:spacing w:val="-2"/>
          <w:lang w:val="en-ZA"/>
        </w:rPr>
        <w:t>h00</w:t>
      </w:r>
      <w:r w:rsidRPr="00D300B1">
        <w:rPr>
          <w:rFonts w:ascii="Arial" w:hAnsi="Arial" w:cs="Arial"/>
          <w:spacing w:val="-2"/>
          <w:lang w:val="en-ZA"/>
        </w:rPr>
        <w:t xml:space="preserve"> on the date as advertised.</w:t>
      </w:r>
    </w:p>
    <w:p w:rsidR="009E33D1" w:rsidRPr="009E33D1" w:rsidRDefault="009E33D1" w:rsidP="009E33D1">
      <w:pPr>
        <w:spacing w:line="360" w:lineRule="auto"/>
        <w:ind w:left="720" w:hanging="720"/>
        <w:jc w:val="both"/>
        <w:rPr>
          <w:rFonts w:ascii="Arial" w:hAnsi="Arial" w:cs="Arial"/>
          <w:b/>
          <w:bCs/>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4.</w:t>
      </w:r>
      <w:r w:rsidRPr="009E33D1">
        <w:rPr>
          <w:rFonts w:ascii="Arial" w:hAnsi="Arial" w:cs="Arial"/>
          <w:b/>
          <w:sz w:val="22"/>
          <w:lang w:val="en-ZA"/>
        </w:rPr>
        <w:tab/>
        <w:t>RETURNABLE DOCUMENTS</w:t>
      </w:r>
    </w:p>
    <w:p w:rsidR="00D70AAC"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t>All returnable documents included in these documents shall be completed in full by the Tenderer and signed where required. The complete list of returnable documents is tabled in section T2.1 of the tender document.</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Should insufficient space be provided in any returnable document, the Tenderer shall include additional annexures, of the same format as the document.  Should all returnable documents not be completed in full, the tender shall be rendered incomplete and may not be taken into consideration.</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5.</w:t>
      </w:r>
      <w:r w:rsidRPr="009E33D1">
        <w:rPr>
          <w:rFonts w:ascii="Arial" w:hAnsi="Arial" w:cs="Arial"/>
          <w:b/>
          <w:sz w:val="22"/>
          <w:lang w:val="en-ZA"/>
        </w:rPr>
        <w:tab/>
        <w:t>CLARIFICATION MEETING</w:t>
      </w:r>
    </w:p>
    <w:p w:rsidR="00F97843"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r>
      <w:r w:rsidR="00F97843" w:rsidRPr="009E33D1">
        <w:rPr>
          <w:rFonts w:ascii="Arial" w:hAnsi="Arial" w:cs="Arial"/>
          <w:lang w:val="en-ZA"/>
        </w:rPr>
        <w:t xml:space="preserve">The clarification meeting is </w:t>
      </w:r>
      <w:r w:rsidR="00F97843" w:rsidRPr="009E33D1">
        <w:rPr>
          <w:rFonts w:ascii="Arial" w:hAnsi="Arial" w:cs="Arial"/>
          <w:b/>
          <w:lang w:val="en-ZA"/>
        </w:rPr>
        <w:t>compulsory</w:t>
      </w:r>
      <w:r w:rsidR="00F97843" w:rsidRPr="009E33D1">
        <w:rPr>
          <w:rFonts w:ascii="Arial" w:hAnsi="Arial" w:cs="Arial"/>
          <w:lang w:val="en-ZA"/>
        </w:rPr>
        <w:t>.</w:t>
      </w:r>
    </w:p>
    <w:p w:rsidR="00D70AAC" w:rsidRDefault="00F97843" w:rsidP="009E33D1">
      <w:pPr>
        <w:spacing w:line="360" w:lineRule="auto"/>
        <w:ind w:left="720" w:hanging="720"/>
        <w:jc w:val="both"/>
        <w:rPr>
          <w:rFonts w:ascii="Arial" w:hAnsi="Arial" w:cs="Arial"/>
          <w:lang w:val="en-ZA"/>
        </w:rPr>
      </w:pPr>
      <w:r w:rsidRPr="009E33D1">
        <w:rPr>
          <w:rFonts w:ascii="Arial" w:hAnsi="Arial" w:cs="Arial"/>
          <w:lang w:val="en-ZA"/>
        </w:rPr>
        <w:tab/>
        <w:t>The Consulting Engineer will meet prospective tenderers at the venue and on the date as advertised to show prospective tenderers the site.  Prospective tenderers shall arrange their own transport.</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6.</w:t>
      </w:r>
      <w:r w:rsidRPr="009E33D1">
        <w:rPr>
          <w:rFonts w:ascii="Arial" w:hAnsi="Arial" w:cs="Arial"/>
          <w:b/>
          <w:sz w:val="22"/>
          <w:lang w:val="en-ZA"/>
        </w:rPr>
        <w:tab/>
        <w:t>TENDER PRICES</w:t>
      </w:r>
    </w:p>
    <w:p w:rsidR="00D70AAC"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t>Tenderers shall allow in the tender prices for all labour, material, plant and all other matters required to execute and complete the contract in accordance with the contract documents.</w:t>
      </w: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br w:type="page"/>
      </w:r>
      <w:r w:rsidRPr="009E33D1">
        <w:rPr>
          <w:rFonts w:ascii="Arial" w:hAnsi="Arial" w:cs="Arial"/>
          <w:b/>
          <w:sz w:val="22"/>
          <w:lang w:val="en-ZA"/>
        </w:rPr>
        <w:lastRenderedPageBreak/>
        <w:t>7.</w:t>
      </w:r>
      <w:r w:rsidRPr="009E33D1">
        <w:rPr>
          <w:rFonts w:ascii="Arial" w:hAnsi="Arial" w:cs="Arial"/>
          <w:b/>
          <w:sz w:val="22"/>
          <w:lang w:val="en-ZA"/>
        </w:rPr>
        <w:tab/>
        <w:t>VALUE ADDED TAX</w:t>
      </w:r>
    </w:p>
    <w:p w:rsidR="00D70AAC"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t>All unit rates and lump sum prices entered in the Schedule of Quantities shall exclude Value Added Tax.</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Provision has however been made for the addition of Value Added Tax to the extended total in the Summary of the Schedule of Quantities.  This figure including VAT shall be carried over to the Form of Tender.</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8.</w:t>
      </w:r>
      <w:r w:rsidRPr="009E33D1">
        <w:rPr>
          <w:rFonts w:ascii="Arial" w:hAnsi="Arial" w:cs="Arial"/>
          <w:b/>
          <w:sz w:val="22"/>
          <w:lang w:val="en-ZA"/>
        </w:rPr>
        <w:tab/>
        <w:t>“RATE ONLY” ITEMS</w:t>
      </w:r>
    </w:p>
    <w:p w:rsidR="00D70AAC" w:rsidRPr="009E33D1" w:rsidRDefault="006A3DA9" w:rsidP="009E33D1">
      <w:pPr>
        <w:spacing w:line="360" w:lineRule="auto"/>
        <w:ind w:left="720"/>
        <w:jc w:val="both"/>
        <w:rPr>
          <w:rFonts w:ascii="Arial" w:hAnsi="Arial" w:cs="Arial"/>
          <w:lang w:val="en-ZA"/>
        </w:rPr>
      </w:pPr>
      <w:r w:rsidRPr="009E33D1">
        <w:rPr>
          <w:rFonts w:ascii="Arial" w:hAnsi="Arial" w:cs="Arial"/>
          <w:lang w:val="en-ZA"/>
        </w:rPr>
        <w:t xml:space="preserve">“Rate only” items shall also be priced by the </w:t>
      </w:r>
      <w:r w:rsidR="006F52ED" w:rsidRPr="009E33D1">
        <w:rPr>
          <w:rFonts w:ascii="Arial" w:hAnsi="Arial" w:cs="Arial"/>
          <w:lang w:val="en-ZA"/>
        </w:rPr>
        <w:t>Tenderer but</w:t>
      </w:r>
      <w:r w:rsidRPr="009E33D1">
        <w:rPr>
          <w:rFonts w:ascii="Arial" w:hAnsi="Arial" w:cs="Arial"/>
          <w:lang w:val="en-ZA"/>
        </w:rPr>
        <w:t xml:space="preserve"> shall not be included in the extended total.</w:t>
      </w:r>
    </w:p>
    <w:p w:rsidR="00D70AAC" w:rsidRDefault="006A3DA9" w:rsidP="009E33D1">
      <w:pPr>
        <w:spacing w:line="360" w:lineRule="auto"/>
        <w:ind w:left="720"/>
        <w:jc w:val="both"/>
        <w:rPr>
          <w:rFonts w:ascii="Arial" w:hAnsi="Arial" w:cs="Arial"/>
          <w:lang w:val="en-ZA"/>
        </w:rPr>
      </w:pPr>
      <w:r w:rsidRPr="009E33D1">
        <w:rPr>
          <w:rFonts w:ascii="Arial" w:hAnsi="Arial" w:cs="Arial"/>
          <w:lang w:val="en-ZA"/>
        </w:rPr>
        <w:t>Where “Rate only” items tend to be excessively high or inappropriate, the Employer shall have the right to notify the Tenderer to afford him the opportunity to rectify these rates.</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9.</w:t>
      </w:r>
      <w:r w:rsidRPr="009E33D1">
        <w:rPr>
          <w:rFonts w:ascii="Arial" w:hAnsi="Arial" w:cs="Arial"/>
          <w:b/>
          <w:sz w:val="22"/>
          <w:lang w:val="en-ZA"/>
        </w:rPr>
        <w:tab/>
        <w:t>ALTERNATIVE TENDERS</w:t>
      </w:r>
    </w:p>
    <w:p w:rsidR="00D70AAC" w:rsidRPr="009E33D1" w:rsidRDefault="006A3DA9" w:rsidP="009E33D1">
      <w:pPr>
        <w:spacing w:line="360" w:lineRule="auto"/>
        <w:ind w:left="720" w:hanging="720"/>
        <w:jc w:val="both"/>
        <w:rPr>
          <w:rFonts w:ascii="Arial" w:hAnsi="Arial" w:cs="Arial"/>
          <w:b/>
          <w:sz w:val="22"/>
          <w:szCs w:val="22"/>
          <w:lang w:val="en-ZA"/>
        </w:rPr>
      </w:pPr>
      <w:r w:rsidRPr="009E33D1">
        <w:rPr>
          <w:rFonts w:ascii="Arial" w:hAnsi="Arial" w:cs="Arial"/>
          <w:b/>
          <w:sz w:val="22"/>
          <w:szCs w:val="22"/>
          <w:lang w:val="en-ZA"/>
        </w:rPr>
        <w:t>9.1</w:t>
      </w:r>
      <w:r w:rsidRPr="009E33D1">
        <w:rPr>
          <w:rFonts w:ascii="Arial" w:hAnsi="Arial" w:cs="Arial"/>
          <w:b/>
          <w:sz w:val="22"/>
          <w:szCs w:val="22"/>
          <w:lang w:val="en-ZA"/>
        </w:rPr>
        <w:tab/>
        <w:t>ALTERNATIVE SYSTEM PROPOSAL</w:t>
      </w:r>
    </w:p>
    <w:p w:rsidR="00D70AAC" w:rsidRDefault="006A3DA9" w:rsidP="009E33D1">
      <w:pPr>
        <w:spacing w:line="360" w:lineRule="auto"/>
        <w:ind w:left="720"/>
        <w:jc w:val="both"/>
        <w:rPr>
          <w:rFonts w:ascii="Arial" w:hAnsi="Arial" w:cs="Arial"/>
          <w:lang w:val="en-ZA"/>
        </w:rPr>
      </w:pPr>
      <w:r w:rsidRPr="009E33D1">
        <w:rPr>
          <w:rFonts w:ascii="Arial" w:hAnsi="Arial" w:cs="Arial"/>
          <w:lang w:val="en-ZA"/>
        </w:rPr>
        <w:t>Alternative tenders will not be accepted.</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szCs w:val="22"/>
          <w:lang w:val="en-ZA"/>
        </w:rPr>
      </w:pPr>
      <w:r w:rsidRPr="009E33D1">
        <w:rPr>
          <w:rFonts w:ascii="Arial" w:hAnsi="Arial" w:cs="Arial"/>
          <w:b/>
          <w:sz w:val="22"/>
          <w:szCs w:val="22"/>
          <w:lang w:val="en-ZA"/>
        </w:rPr>
        <w:t>9.2</w:t>
      </w:r>
      <w:r w:rsidRPr="009E33D1">
        <w:rPr>
          <w:rFonts w:ascii="Arial" w:hAnsi="Arial" w:cs="Arial"/>
          <w:b/>
          <w:sz w:val="22"/>
          <w:szCs w:val="22"/>
          <w:lang w:val="en-ZA"/>
        </w:rPr>
        <w:tab/>
        <w:t>ALTERNATIVE ITEMS PROPOSAL</w:t>
      </w:r>
    </w:p>
    <w:p w:rsidR="00D70AAC" w:rsidRDefault="0005730B" w:rsidP="009E33D1">
      <w:pPr>
        <w:spacing w:line="360" w:lineRule="auto"/>
        <w:ind w:left="720"/>
        <w:jc w:val="both"/>
        <w:rPr>
          <w:rFonts w:ascii="Arial" w:hAnsi="Arial" w:cs="Arial"/>
          <w:lang w:val="en-ZA"/>
        </w:rPr>
      </w:pPr>
      <w:r w:rsidRPr="009E33D1">
        <w:rPr>
          <w:rFonts w:ascii="Arial" w:hAnsi="Arial" w:cs="Arial"/>
          <w:lang w:val="en-ZA"/>
        </w:rPr>
        <w:t>Not applicable</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lang w:val="en-ZA"/>
        </w:rPr>
      </w:pPr>
      <w:r w:rsidRPr="009E33D1">
        <w:rPr>
          <w:rFonts w:ascii="Arial" w:hAnsi="Arial" w:cs="Arial"/>
          <w:b/>
          <w:sz w:val="22"/>
          <w:lang w:val="en-ZA"/>
        </w:rPr>
        <w:t>10.</w:t>
      </w:r>
      <w:r w:rsidRPr="009E33D1">
        <w:rPr>
          <w:rFonts w:ascii="Arial" w:hAnsi="Arial" w:cs="Arial"/>
          <w:b/>
          <w:sz w:val="22"/>
          <w:lang w:val="en-ZA"/>
        </w:rPr>
        <w:tab/>
        <w:t>RESOLUTION OF AUTHORITY</w:t>
      </w:r>
    </w:p>
    <w:p w:rsidR="00D70AAC" w:rsidRPr="009E33D1" w:rsidRDefault="006A3DA9" w:rsidP="009E33D1">
      <w:pPr>
        <w:spacing w:line="360" w:lineRule="auto"/>
        <w:ind w:left="720"/>
        <w:jc w:val="both"/>
        <w:rPr>
          <w:rFonts w:ascii="Arial" w:hAnsi="Arial" w:cs="Arial"/>
          <w:lang w:val="en-ZA"/>
        </w:rPr>
      </w:pPr>
      <w:r w:rsidRPr="009E33D1">
        <w:rPr>
          <w:rFonts w:ascii="Arial" w:hAnsi="Arial" w:cs="Arial"/>
          <w:lang w:val="en-ZA"/>
        </w:rPr>
        <w:t xml:space="preserve">If the tender is submitted by a </w:t>
      </w:r>
      <w:r w:rsidR="006F52ED" w:rsidRPr="009E33D1">
        <w:rPr>
          <w:rFonts w:ascii="Arial" w:hAnsi="Arial" w:cs="Arial"/>
          <w:lang w:val="en-ZA"/>
        </w:rPr>
        <w:t>company,</w:t>
      </w:r>
      <w:r w:rsidRPr="009E33D1">
        <w:rPr>
          <w:rFonts w:ascii="Arial" w:hAnsi="Arial" w:cs="Arial"/>
          <w:lang w:val="en-ZA"/>
        </w:rPr>
        <w:t xml:space="preserve"> it shall be signed by a person authorized to do so. A resolution of authorization, by the directors of the company, shall be submitted with the tender.</w:t>
      </w:r>
    </w:p>
    <w:p w:rsidR="00D70AAC" w:rsidRPr="009E33D1" w:rsidRDefault="006A3DA9" w:rsidP="009E33D1">
      <w:pPr>
        <w:spacing w:line="360" w:lineRule="auto"/>
        <w:ind w:left="720"/>
        <w:jc w:val="both"/>
        <w:rPr>
          <w:rFonts w:ascii="Arial" w:hAnsi="Arial" w:cs="Arial"/>
          <w:lang w:val="en-ZA"/>
        </w:rPr>
      </w:pPr>
      <w:r w:rsidRPr="009E33D1">
        <w:rPr>
          <w:rFonts w:ascii="Arial" w:hAnsi="Arial" w:cs="Arial"/>
          <w:lang w:val="en-ZA"/>
        </w:rPr>
        <w:t xml:space="preserve">If the tender is submitted by a consortium of two or more persons or companies for firms, </w:t>
      </w:r>
      <w:r w:rsidR="006B6561" w:rsidRPr="009E33D1">
        <w:rPr>
          <w:rFonts w:ascii="Arial" w:hAnsi="Arial" w:cs="Arial"/>
          <w:lang w:val="en-ZA"/>
        </w:rPr>
        <w:t>the following shall be attached</w:t>
      </w:r>
      <w:r w:rsidRPr="009E33D1">
        <w:rPr>
          <w:rFonts w:ascii="Arial" w:hAnsi="Arial" w:cs="Arial"/>
          <w:lang w:val="en-ZA"/>
        </w:rPr>
        <w:t>:</w:t>
      </w:r>
    </w:p>
    <w:p w:rsidR="00D70AAC" w:rsidRPr="009E33D1" w:rsidRDefault="006A3DA9" w:rsidP="009E33D1">
      <w:pPr>
        <w:numPr>
          <w:ilvl w:val="0"/>
          <w:numId w:val="5"/>
        </w:numPr>
        <w:tabs>
          <w:tab w:val="clear" w:pos="1440"/>
        </w:tabs>
        <w:spacing w:line="360" w:lineRule="auto"/>
        <w:ind w:hanging="720"/>
        <w:jc w:val="both"/>
        <w:rPr>
          <w:rFonts w:ascii="Arial" w:hAnsi="Arial" w:cs="Arial"/>
          <w:lang w:val="en-ZA"/>
        </w:rPr>
      </w:pPr>
      <w:r w:rsidRPr="009E33D1">
        <w:rPr>
          <w:rFonts w:ascii="Arial" w:hAnsi="Arial" w:cs="Arial"/>
          <w:lang w:val="en-ZA"/>
        </w:rPr>
        <w:t>The original or certified copy of the agreement setting out the composition of the consortium, the conditions on which it operates as well as the period of validity of the consortium.</w:t>
      </w:r>
    </w:p>
    <w:p w:rsidR="00D70AAC" w:rsidRDefault="006A3DA9" w:rsidP="009E33D1">
      <w:pPr>
        <w:numPr>
          <w:ilvl w:val="0"/>
          <w:numId w:val="5"/>
        </w:numPr>
        <w:tabs>
          <w:tab w:val="clear" w:pos="1440"/>
        </w:tabs>
        <w:spacing w:line="360" w:lineRule="auto"/>
        <w:ind w:hanging="720"/>
        <w:jc w:val="both"/>
        <w:rPr>
          <w:rFonts w:ascii="Arial" w:hAnsi="Arial" w:cs="Arial"/>
          <w:lang w:val="en-ZA"/>
        </w:rPr>
      </w:pPr>
      <w:r w:rsidRPr="009E33D1">
        <w:rPr>
          <w:rFonts w:ascii="Arial" w:hAnsi="Arial" w:cs="Arial"/>
          <w:lang w:val="en-ZA"/>
        </w:rPr>
        <w:t>A certificate signed by each member of all participating parties, companies or firms, affording power of attorney to a nominated person.</w:t>
      </w:r>
    </w:p>
    <w:p w:rsidR="009E33D1" w:rsidRPr="009E33D1" w:rsidRDefault="009E33D1" w:rsidP="009E33D1">
      <w:pPr>
        <w:tabs>
          <w:tab w:val="left" w:pos="709"/>
        </w:tabs>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11.</w:t>
      </w:r>
      <w:r w:rsidRPr="009E33D1">
        <w:rPr>
          <w:rFonts w:ascii="Arial" w:hAnsi="Arial" w:cs="Arial"/>
          <w:b/>
          <w:sz w:val="22"/>
          <w:lang w:val="en-ZA"/>
        </w:rPr>
        <w:tab/>
        <w:t>VALIDITY OF TENDER</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The tender shall be valid for the period as stated in the Annexure to the Tenderer.</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12.</w:t>
      </w:r>
      <w:r w:rsidRPr="009E33D1">
        <w:rPr>
          <w:rFonts w:ascii="Arial" w:hAnsi="Arial" w:cs="Arial"/>
          <w:b/>
          <w:sz w:val="22"/>
          <w:lang w:val="en-ZA"/>
        </w:rPr>
        <w:tab/>
        <w:t>TELEGRAPHIC TENDERS</w:t>
      </w:r>
    </w:p>
    <w:p w:rsidR="00D70AAC" w:rsidRPr="009E33D1" w:rsidRDefault="006A3DA9" w:rsidP="009E33D1">
      <w:pPr>
        <w:spacing w:line="360" w:lineRule="auto"/>
        <w:ind w:left="720"/>
        <w:jc w:val="both"/>
        <w:rPr>
          <w:rFonts w:ascii="Arial" w:hAnsi="Arial" w:cs="Arial"/>
          <w:lang w:val="en-ZA"/>
        </w:rPr>
      </w:pPr>
      <w:r w:rsidRPr="009E33D1">
        <w:rPr>
          <w:rFonts w:ascii="Arial" w:hAnsi="Arial" w:cs="Arial"/>
          <w:lang w:val="en-ZA"/>
        </w:rPr>
        <w:t xml:space="preserve">Telegraphic tenders will </w:t>
      </w:r>
      <w:r w:rsidRPr="009E33D1">
        <w:rPr>
          <w:rFonts w:ascii="Arial" w:hAnsi="Arial" w:cs="Arial"/>
          <w:b/>
          <w:lang w:val="en-ZA"/>
        </w:rPr>
        <w:t>NOT</w:t>
      </w:r>
      <w:r w:rsidRPr="009E33D1">
        <w:rPr>
          <w:rFonts w:ascii="Arial" w:hAnsi="Arial" w:cs="Arial"/>
          <w:lang w:val="en-ZA"/>
        </w:rPr>
        <w:t xml:space="preserve"> be considered.</w:t>
      </w: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br w:type="page"/>
      </w:r>
      <w:r w:rsidRPr="009E33D1">
        <w:rPr>
          <w:rFonts w:ascii="Arial" w:hAnsi="Arial" w:cs="Arial"/>
          <w:b/>
          <w:sz w:val="22"/>
          <w:lang w:val="en-ZA"/>
        </w:rPr>
        <w:lastRenderedPageBreak/>
        <w:t>13.</w:t>
      </w:r>
      <w:r w:rsidRPr="009E33D1">
        <w:rPr>
          <w:rFonts w:ascii="Arial" w:hAnsi="Arial" w:cs="Arial"/>
          <w:b/>
          <w:sz w:val="22"/>
          <w:lang w:val="en-ZA"/>
        </w:rPr>
        <w:tab/>
        <w:t>WITHDRAWAL OF A TENDER</w:t>
      </w:r>
    </w:p>
    <w:p w:rsidR="00B237AB" w:rsidRPr="009E33D1" w:rsidRDefault="00B237AB" w:rsidP="009E33D1">
      <w:pPr>
        <w:spacing w:line="360" w:lineRule="auto"/>
        <w:ind w:left="720" w:hanging="720"/>
        <w:jc w:val="both"/>
        <w:rPr>
          <w:rFonts w:ascii="Arial" w:hAnsi="Arial" w:cs="Arial"/>
          <w:lang w:val="en-ZA"/>
        </w:rPr>
      </w:pPr>
      <w:r w:rsidRPr="009E33D1">
        <w:rPr>
          <w:rFonts w:ascii="Arial" w:hAnsi="Arial" w:cs="Arial"/>
          <w:lang w:val="en-ZA"/>
        </w:rPr>
        <w:tab/>
        <w:t xml:space="preserve">Any Tenderer has the right to change or withdraw a tender after submission </w:t>
      </w:r>
      <w:r w:rsidR="00F07A24" w:rsidRPr="009E33D1">
        <w:rPr>
          <w:rFonts w:ascii="Arial" w:hAnsi="Arial" w:cs="Arial"/>
          <w:lang w:val="en-ZA"/>
        </w:rPr>
        <w:t>providing,</w:t>
      </w:r>
      <w:r w:rsidRPr="009E33D1">
        <w:rPr>
          <w:rFonts w:ascii="Arial" w:hAnsi="Arial" w:cs="Arial"/>
          <w:lang w:val="en-ZA"/>
        </w:rPr>
        <w:t xml:space="preserve"> he applies for withdrawal before the closing date and time.</w:t>
      </w:r>
    </w:p>
    <w:p w:rsidR="00B237AB" w:rsidRPr="009E33D1" w:rsidRDefault="00B237AB" w:rsidP="009E33D1">
      <w:pPr>
        <w:spacing w:line="360" w:lineRule="auto"/>
        <w:ind w:left="720" w:hanging="720"/>
        <w:jc w:val="both"/>
        <w:rPr>
          <w:rFonts w:ascii="Arial" w:hAnsi="Arial" w:cs="Arial"/>
          <w:lang w:val="en-ZA"/>
        </w:rPr>
      </w:pPr>
      <w:r w:rsidRPr="009E33D1">
        <w:rPr>
          <w:rFonts w:ascii="Arial" w:hAnsi="Arial" w:cs="Arial"/>
          <w:lang w:val="en-ZA"/>
        </w:rPr>
        <w:tab/>
        <w:t>The original tender with the written changes on it will be accepted as the final submission.</w:t>
      </w:r>
    </w:p>
    <w:p w:rsidR="00B237AB" w:rsidRPr="009E33D1" w:rsidRDefault="00B237AB" w:rsidP="009E33D1">
      <w:pPr>
        <w:spacing w:line="360" w:lineRule="auto"/>
        <w:ind w:left="720" w:hanging="720"/>
        <w:jc w:val="both"/>
        <w:rPr>
          <w:rFonts w:ascii="Arial" w:hAnsi="Arial" w:cs="Arial"/>
          <w:lang w:val="en-ZA"/>
        </w:rPr>
      </w:pPr>
      <w:r w:rsidRPr="009E33D1">
        <w:rPr>
          <w:rFonts w:ascii="Arial" w:hAnsi="Arial" w:cs="Arial"/>
          <w:lang w:val="en-ZA"/>
        </w:rPr>
        <w:tab/>
        <w:t>After the official closing date and time, a tender will not be allowed to be withdrawn or changed.</w:t>
      </w:r>
    </w:p>
    <w:p w:rsidR="00D70AAC" w:rsidRDefault="00B237AB" w:rsidP="009E33D1">
      <w:pPr>
        <w:spacing w:line="360" w:lineRule="auto"/>
        <w:ind w:left="720" w:hanging="720"/>
        <w:jc w:val="both"/>
        <w:rPr>
          <w:rFonts w:ascii="Arial" w:hAnsi="Arial" w:cs="Arial"/>
          <w:lang w:val="en-ZA"/>
        </w:rPr>
      </w:pPr>
      <w:r w:rsidRPr="009E33D1">
        <w:rPr>
          <w:rFonts w:ascii="Arial" w:hAnsi="Arial" w:cs="Arial"/>
          <w:lang w:val="en-ZA"/>
        </w:rPr>
        <w:tab/>
        <w:t xml:space="preserve">Should the successful Tenderer withdraw his tender after the advertised closing date, or after notification that his tender has been accepted, fail to sign the contract in accordance with the Form of tender within a period of 14 days, or an extended time agreed, he will be held responsible for all additional costs incurred in re-advertising the contract and/or the difference in cost incurred by appointing a less </w:t>
      </w:r>
      <w:r w:rsidR="00DA1827" w:rsidRPr="009E33D1">
        <w:rPr>
          <w:rFonts w:ascii="Arial" w:hAnsi="Arial" w:cs="Arial"/>
          <w:lang w:val="en-ZA"/>
        </w:rPr>
        <w:t>favourable</w:t>
      </w:r>
      <w:r w:rsidRPr="009E33D1">
        <w:rPr>
          <w:rFonts w:ascii="Arial" w:hAnsi="Arial" w:cs="Arial"/>
          <w:lang w:val="en-ZA"/>
        </w:rPr>
        <w:t xml:space="preserve"> Tenderer.</w:t>
      </w:r>
    </w:p>
    <w:p w:rsidR="009E33D1" w:rsidRPr="009E33D1" w:rsidRDefault="009E33D1" w:rsidP="009E33D1">
      <w:pPr>
        <w:spacing w:line="360" w:lineRule="auto"/>
        <w:ind w:left="720" w:hanging="11"/>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14.</w:t>
      </w:r>
      <w:r w:rsidRPr="009E33D1">
        <w:rPr>
          <w:rFonts w:ascii="Arial" w:hAnsi="Arial" w:cs="Arial"/>
          <w:b/>
          <w:sz w:val="22"/>
          <w:lang w:val="en-ZA"/>
        </w:rPr>
        <w:tab/>
        <w:t>INCOMPLETE TENDERS</w:t>
      </w:r>
    </w:p>
    <w:p w:rsidR="00D70AAC" w:rsidRDefault="00B237AB" w:rsidP="009E33D1">
      <w:pPr>
        <w:spacing w:line="360" w:lineRule="auto"/>
        <w:ind w:left="720" w:hanging="11"/>
        <w:jc w:val="both"/>
        <w:rPr>
          <w:rFonts w:ascii="Arial" w:hAnsi="Arial" w:cs="Arial"/>
          <w:lang w:val="en-ZA"/>
        </w:rPr>
      </w:pPr>
      <w:r w:rsidRPr="009E33D1">
        <w:rPr>
          <w:rFonts w:ascii="Arial" w:hAnsi="Arial" w:cs="Arial"/>
          <w:lang w:val="en-ZA"/>
        </w:rPr>
        <w:t>Any tender that does not comply with the conditions of tender will be considered incomplete and will be liable for rejection.</w:t>
      </w:r>
    </w:p>
    <w:p w:rsidR="009E33D1" w:rsidRPr="009E33D1" w:rsidRDefault="009E33D1" w:rsidP="009E33D1">
      <w:pPr>
        <w:spacing w:line="360" w:lineRule="auto"/>
        <w:ind w:left="720" w:hanging="11"/>
        <w:jc w:val="both"/>
        <w:rPr>
          <w:rFonts w:ascii="Arial" w:hAnsi="Arial" w:cs="Arial"/>
          <w:lang w:val="en-ZA"/>
        </w:rPr>
      </w:pPr>
    </w:p>
    <w:p w:rsidR="00D70AAC" w:rsidRPr="009E33D1" w:rsidRDefault="006A3DA9" w:rsidP="009E33D1">
      <w:pPr>
        <w:spacing w:line="360" w:lineRule="auto"/>
        <w:ind w:left="720" w:hanging="709"/>
        <w:jc w:val="both"/>
        <w:rPr>
          <w:rFonts w:ascii="Arial" w:hAnsi="Arial" w:cs="Arial"/>
          <w:b/>
          <w:sz w:val="22"/>
          <w:lang w:val="en-ZA"/>
        </w:rPr>
      </w:pPr>
      <w:r w:rsidRPr="009E33D1">
        <w:rPr>
          <w:rFonts w:ascii="Arial" w:hAnsi="Arial" w:cs="Arial"/>
          <w:b/>
          <w:sz w:val="22"/>
          <w:lang w:val="en-ZA"/>
        </w:rPr>
        <w:t>15.</w:t>
      </w:r>
      <w:r w:rsidRPr="009E33D1">
        <w:rPr>
          <w:rFonts w:ascii="Arial" w:hAnsi="Arial" w:cs="Arial"/>
          <w:b/>
          <w:sz w:val="22"/>
          <w:lang w:val="en-ZA"/>
        </w:rPr>
        <w:tab/>
        <w:t>TENDER EXPENSES</w:t>
      </w:r>
    </w:p>
    <w:p w:rsidR="00D70AAC" w:rsidRDefault="006A3DA9" w:rsidP="009E33D1">
      <w:pPr>
        <w:spacing w:line="360" w:lineRule="auto"/>
        <w:ind w:left="720"/>
        <w:jc w:val="both"/>
        <w:rPr>
          <w:rFonts w:ascii="Arial" w:hAnsi="Arial" w:cs="Arial"/>
          <w:lang w:val="en-ZA"/>
        </w:rPr>
      </w:pPr>
      <w:r w:rsidRPr="009E33D1">
        <w:rPr>
          <w:rFonts w:ascii="Arial" w:hAnsi="Arial" w:cs="Arial"/>
          <w:lang w:val="en-ZA"/>
        </w:rPr>
        <w:t>The Employer will not be held liable for any expenses incurred in preparing and lodging tenders.</w:t>
      </w:r>
    </w:p>
    <w:p w:rsidR="009E33D1" w:rsidRPr="009E33D1" w:rsidRDefault="009E33D1" w:rsidP="009E33D1">
      <w:pPr>
        <w:spacing w:line="360" w:lineRule="auto"/>
        <w:ind w:left="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16.</w:t>
      </w:r>
      <w:r w:rsidRPr="009E33D1">
        <w:rPr>
          <w:rFonts w:ascii="Arial" w:hAnsi="Arial" w:cs="Arial"/>
          <w:b/>
          <w:sz w:val="22"/>
          <w:lang w:val="en-ZA"/>
        </w:rPr>
        <w:tab/>
        <w:t>ALTERATION OF TENDER BY EMPLOYER</w:t>
      </w:r>
    </w:p>
    <w:p w:rsidR="00D70AAC" w:rsidRPr="009E33D1" w:rsidRDefault="006A3DA9" w:rsidP="009E33D1">
      <w:pPr>
        <w:spacing w:line="360" w:lineRule="auto"/>
        <w:ind w:left="720" w:hanging="720"/>
        <w:jc w:val="both"/>
        <w:rPr>
          <w:rFonts w:ascii="Arial" w:hAnsi="Arial" w:cs="Arial"/>
          <w:b/>
          <w:lang w:val="en-ZA"/>
        </w:rPr>
      </w:pPr>
      <w:r w:rsidRPr="009E33D1">
        <w:rPr>
          <w:rFonts w:ascii="Arial" w:hAnsi="Arial" w:cs="Arial"/>
          <w:b/>
          <w:lang w:val="en-ZA"/>
        </w:rPr>
        <w:t>16.1</w:t>
      </w:r>
      <w:r w:rsidRPr="009E33D1">
        <w:rPr>
          <w:rFonts w:ascii="Arial" w:hAnsi="Arial" w:cs="Arial"/>
          <w:b/>
          <w:lang w:val="en-ZA"/>
        </w:rPr>
        <w:tab/>
        <w:t>ARITHMETICAL ERRORS</w:t>
      </w:r>
    </w:p>
    <w:p w:rsidR="00D70AAC" w:rsidRPr="009E33D1" w:rsidRDefault="006A3DA9" w:rsidP="009E33D1">
      <w:pPr>
        <w:spacing w:line="360" w:lineRule="auto"/>
        <w:ind w:left="720" w:hanging="11"/>
        <w:jc w:val="both"/>
        <w:rPr>
          <w:rFonts w:ascii="Arial" w:hAnsi="Arial" w:cs="Arial"/>
          <w:lang w:val="en-ZA"/>
        </w:rPr>
      </w:pPr>
      <w:r w:rsidRPr="009E33D1">
        <w:rPr>
          <w:rFonts w:ascii="Arial" w:hAnsi="Arial" w:cs="Arial"/>
          <w:lang w:val="en-ZA"/>
        </w:rPr>
        <w:t>The responsive tender offers shall be checked for arithmetical errors, which will be corrected in the following manner (Per Government Gazette, 9 June 2004, No 26427</w:t>
      </w:r>
      <w:r w:rsidR="004F2F32" w:rsidRPr="009E33D1">
        <w:rPr>
          <w:rFonts w:ascii="Arial" w:hAnsi="Arial" w:cs="Arial"/>
          <w:lang w:val="en-ZA"/>
        </w:rPr>
        <w:t>):</w:t>
      </w:r>
    </w:p>
    <w:p w:rsidR="00D70AAC" w:rsidRPr="009E33D1" w:rsidRDefault="006A3DA9" w:rsidP="009E33D1">
      <w:pPr>
        <w:numPr>
          <w:ilvl w:val="0"/>
          <w:numId w:val="18"/>
        </w:numPr>
        <w:tabs>
          <w:tab w:val="clear" w:pos="720"/>
        </w:tabs>
        <w:spacing w:line="360" w:lineRule="auto"/>
        <w:ind w:left="1440" w:hanging="720"/>
        <w:jc w:val="both"/>
        <w:rPr>
          <w:rFonts w:ascii="Arial" w:hAnsi="Arial" w:cs="Arial"/>
          <w:lang w:val="en-ZA"/>
        </w:rPr>
      </w:pPr>
      <w:r w:rsidRPr="009E33D1">
        <w:rPr>
          <w:rFonts w:ascii="Arial" w:hAnsi="Arial" w:cs="Arial"/>
          <w:lang w:val="en-ZA"/>
        </w:rPr>
        <w:t>Where there is a discrepancy between the amounts in figures and in words, the amount in words shall govern.</w:t>
      </w:r>
    </w:p>
    <w:p w:rsidR="00D70AAC" w:rsidRPr="009E33D1" w:rsidRDefault="006A3DA9" w:rsidP="009E33D1">
      <w:pPr>
        <w:numPr>
          <w:ilvl w:val="0"/>
          <w:numId w:val="18"/>
        </w:numPr>
        <w:tabs>
          <w:tab w:val="clear" w:pos="720"/>
        </w:tabs>
        <w:spacing w:line="360" w:lineRule="auto"/>
        <w:ind w:left="1440" w:hanging="720"/>
        <w:jc w:val="both"/>
        <w:rPr>
          <w:rFonts w:ascii="Arial" w:hAnsi="Arial" w:cs="Arial"/>
          <w:lang w:val="en-ZA"/>
        </w:rPr>
      </w:pPr>
      <w:r w:rsidRPr="009E33D1">
        <w:rPr>
          <w:rFonts w:ascii="Arial" w:hAnsi="Arial" w:cs="Arial"/>
          <w:lang w:val="en-ZA"/>
        </w:rPr>
        <w:t xml:space="preserve">For this schedule / bill of quantities, where there is an error in the </w:t>
      </w:r>
      <w:r w:rsidR="00F07A24" w:rsidRPr="009E33D1">
        <w:rPr>
          <w:rFonts w:ascii="Arial" w:hAnsi="Arial" w:cs="Arial"/>
          <w:lang w:val="en-ZA"/>
        </w:rPr>
        <w:t>line-item</w:t>
      </w:r>
      <w:r w:rsidRPr="009E33D1">
        <w:rPr>
          <w:rFonts w:ascii="Arial" w:hAnsi="Arial" w:cs="Arial"/>
          <w:lang w:val="en-ZA"/>
        </w:rPr>
        <w:t xml:space="preserve"> total resulting from the product of the unit rate and the quantity, the </w:t>
      </w:r>
      <w:r w:rsidR="00F07A24" w:rsidRPr="009E33D1">
        <w:rPr>
          <w:rFonts w:ascii="Arial" w:hAnsi="Arial" w:cs="Arial"/>
          <w:lang w:val="en-ZA"/>
        </w:rPr>
        <w:t>line-item</w:t>
      </w:r>
      <w:r w:rsidRPr="009E33D1">
        <w:rPr>
          <w:rFonts w:ascii="Arial" w:hAnsi="Arial" w:cs="Arial"/>
          <w:lang w:val="en-ZA"/>
        </w:rPr>
        <w:t xml:space="preserve"> total shall </w:t>
      </w:r>
      <w:r w:rsidR="00CE1FFF" w:rsidRPr="009E33D1">
        <w:rPr>
          <w:rFonts w:ascii="Arial" w:hAnsi="Arial" w:cs="Arial"/>
          <w:lang w:val="en-ZA"/>
        </w:rPr>
        <w:t>govern,</w:t>
      </w:r>
      <w:r w:rsidRPr="009E33D1">
        <w:rPr>
          <w:rFonts w:ascii="Arial" w:hAnsi="Arial" w:cs="Arial"/>
          <w:lang w:val="en-ZA"/>
        </w:rPr>
        <w:t xml:space="preserve"> and the rate shall be corrected. Where there is an obviously gross misplacement of the decimal point in the unit rate, the </w:t>
      </w:r>
      <w:r w:rsidR="00F07A24" w:rsidRPr="009E33D1">
        <w:rPr>
          <w:rFonts w:ascii="Arial" w:hAnsi="Arial" w:cs="Arial"/>
          <w:lang w:val="en-ZA"/>
        </w:rPr>
        <w:t>line-item</w:t>
      </w:r>
      <w:r w:rsidRPr="009E33D1">
        <w:rPr>
          <w:rFonts w:ascii="Arial" w:hAnsi="Arial" w:cs="Arial"/>
          <w:lang w:val="en-ZA"/>
        </w:rPr>
        <w:t xml:space="preserve"> total as quoted shall govern, and the unit rate will be corrected.</w:t>
      </w:r>
    </w:p>
    <w:p w:rsidR="00D70AAC" w:rsidRDefault="006A3DA9" w:rsidP="009E33D1">
      <w:pPr>
        <w:spacing w:line="360" w:lineRule="auto"/>
        <w:ind w:left="1440"/>
        <w:jc w:val="both"/>
        <w:rPr>
          <w:rFonts w:ascii="Arial" w:hAnsi="Arial" w:cs="Arial"/>
          <w:lang w:val="en-ZA"/>
        </w:rPr>
      </w:pPr>
      <w:r w:rsidRPr="009E33D1">
        <w:rPr>
          <w:rFonts w:ascii="Arial" w:hAnsi="Arial" w:cs="Arial"/>
          <w:lang w:val="en-ZA"/>
        </w:rPr>
        <w:t xml:space="preserve">Where there is an error in the total of the prices either </w:t>
      </w:r>
      <w:r w:rsidR="00CE1FFF" w:rsidRPr="009E33D1">
        <w:rPr>
          <w:rFonts w:ascii="Arial" w:hAnsi="Arial" w:cs="Arial"/>
          <w:lang w:val="en-ZA"/>
        </w:rPr>
        <w:t>because of</w:t>
      </w:r>
      <w:r w:rsidRPr="009E33D1">
        <w:rPr>
          <w:rFonts w:ascii="Arial" w:hAnsi="Arial" w:cs="Arial"/>
          <w:lang w:val="en-ZA"/>
        </w:rPr>
        <w:t xml:space="preserve"> other corrections required by this checking process or in the tenderer’s addition of prices, the total of the prices shall </w:t>
      </w:r>
      <w:r w:rsidR="00F07A24" w:rsidRPr="009E33D1">
        <w:rPr>
          <w:rFonts w:ascii="Arial" w:hAnsi="Arial" w:cs="Arial"/>
          <w:lang w:val="en-ZA"/>
        </w:rPr>
        <w:t>govern,</w:t>
      </w:r>
      <w:r w:rsidRPr="009E33D1">
        <w:rPr>
          <w:rFonts w:ascii="Arial" w:hAnsi="Arial" w:cs="Arial"/>
          <w:lang w:val="en-ZA"/>
        </w:rPr>
        <w:t xml:space="preserve"> and the tenderer will be asked to revise selected item prices (and their rates if a bill of quantities applies) to achieve the tendered total of the prices.</w:t>
      </w:r>
    </w:p>
    <w:p w:rsidR="009E33D1" w:rsidRPr="009E33D1" w:rsidRDefault="009E33D1" w:rsidP="009E33D1">
      <w:pPr>
        <w:spacing w:line="360" w:lineRule="auto"/>
        <w:ind w:left="720" w:hanging="11"/>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lang w:val="en-ZA"/>
        </w:rPr>
      </w:pPr>
      <w:r w:rsidRPr="009E33D1">
        <w:rPr>
          <w:rFonts w:ascii="Arial" w:hAnsi="Arial" w:cs="Arial"/>
          <w:b/>
          <w:lang w:val="en-ZA"/>
        </w:rPr>
        <w:t>16.2</w:t>
      </w:r>
      <w:r w:rsidRPr="009E33D1">
        <w:rPr>
          <w:rFonts w:ascii="Arial" w:hAnsi="Arial" w:cs="Arial"/>
          <w:b/>
          <w:lang w:val="en-ZA"/>
        </w:rPr>
        <w:tab/>
        <w:t>INAPPROPRIATE TENDER PRICES</w:t>
      </w:r>
    </w:p>
    <w:p w:rsidR="00D70AAC" w:rsidRPr="009E33D1" w:rsidRDefault="006A3DA9" w:rsidP="009E33D1">
      <w:pPr>
        <w:spacing w:line="360" w:lineRule="auto"/>
        <w:ind w:left="720"/>
        <w:jc w:val="both"/>
        <w:rPr>
          <w:rFonts w:ascii="Arial" w:hAnsi="Arial" w:cs="Arial"/>
          <w:lang w:val="en-ZA"/>
        </w:rPr>
      </w:pPr>
      <w:r w:rsidRPr="009E33D1">
        <w:rPr>
          <w:rFonts w:ascii="Arial" w:hAnsi="Arial" w:cs="Arial"/>
          <w:lang w:val="en-ZA"/>
        </w:rPr>
        <w:t xml:space="preserve">Should any price or rate seem inappropriate or unacceptable to the Employer, the Employer shall require of the Tenderer the </w:t>
      </w:r>
      <w:r w:rsidR="004F2F32" w:rsidRPr="009E33D1">
        <w:rPr>
          <w:rFonts w:ascii="Arial" w:hAnsi="Arial" w:cs="Arial"/>
          <w:lang w:val="en-ZA"/>
        </w:rPr>
        <w:t>following:</w:t>
      </w:r>
    </w:p>
    <w:p w:rsidR="00D70AAC" w:rsidRPr="009E33D1" w:rsidRDefault="006A3DA9" w:rsidP="009E33D1">
      <w:pPr>
        <w:spacing w:line="360" w:lineRule="auto"/>
        <w:ind w:left="720"/>
        <w:jc w:val="both"/>
        <w:rPr>
          <w:rFonts w:ascii="Arial" w:hAnsi="Arial" w:cs="Arial"/>
          <w:lang w:val="en-ZA"/>
        </w:rPr>
      </w:pPr>
      <w:r w:rsidRPr="009E33D1">
        <w:rPr>
          <w:rFonts w:ascii="Arial" w:hAnsi="Arial" w:cs="Arial"/>
          <w:lang w:val="en-ZA"/>
        </w:rPr>
        <w:t>To justify the specific price or rate by doing a financial breakdown of the complete rate, and/or to change the rate or price.</w:t>
      </w:r>
    </w:p>
    <w:p w:rsidR="00DA1827" w:rsidRDefault="00DA1827" w:rsidP="009E33D1">
      <w:pPr>
        <w:spacing w:line="360" w:lineRule="auto"/>
        <w:ind w:left="720"/>
        <w:jc w:val="both"/>
        <w:rPr>
          <w:rFonts w:ascii="Arial" w:hAnsi="Arial" w:cs="Arial"/>
          <w:lang w:val="en-ZA"/>
        </w:rPr>
      </w:pPr>
      <w:r w:rsidRPr="009E33D1">
        <w:rPr>
          <w:rFonts w:ascii="Arial" w:hAnsi="Arial" w:cs="Arial"/>
          <w:lang w:val="en-ZA"/>
        </w:rPr>
        <w:t>Should a Tenderer refuse to alter any price or rate, the Employer may disqualify the Tender, after 7 days written notification thereof.</w:t>
      </w:r>
    </w:p>
    <w:p w:rsidR="009E33D1" w:rsidRDefault="009E33D1" w:rsidP="009E33D1">
      <w:pPr>
        <w:spacing w:line="360" w:lineRule="auto"/>
        <w:ind w:left="709"/>
        <w:jc w:val="both"/>
        <w:rPr>
          <w:rFonts w:ascii="Arial" w:hAnsi="Arial" w:cs="Arial"/>
          <w:lang w:val="en-ZA"/>
        </w:rPr>
      </w:pPr>
    </w:p>
    <w:p w:rsidR="009E33D1" w:rsidRPr="009E33D1" w:rsidRDefault="009E33D1" w:rsidP="009E33D1">
      <w:pPr>
        <w:spacing w:line="360" w:lineRule="auto"/>
        <w:ind w:left="709"/>
        <w:jc w:val="both"/>
        <w:rPr>
          <w:rFonts w:ascii="Arial" w:hAnsi="Arial" w:cs="Arial"/>
          <w:lang w:val="en-ZA"/>
        </w:rPr>
      </w:pPr>
    </w:p>
    <w:p w:rsidR="0074546E" w:rsidRPr="009E33D1" w:rsidRDefault="006A3DA9" w:rsidP="009E33D1">
      <w:pPr>
        <w:spacing w:line="360" w:lineRule="auto"/>
        <w:ind w:left="720" w:hanging="720"/>
        <w:rPr>
          <w:rFonts w:ascii="Arial" w:hAnsi="Arial" w:cs="Arial"/>
          <w:b/>
          <w:sz w:val="22"/>
          <w:lang w:val="en-ZA"/>
        </w:rPr>
      </w:pPr>
      <w:r w:rsidRPr="009E33D1">
        <w:rPr>
          <w:rFonts w:ascii="Arial" w:hAnsi="Arial" w:cs="Arial"/>
          <w:b/>
          <w:sz w:val="22"/>
          <w:lang w:val="en-ZA"/>
        </w:rPr>
        <w:lastRenderedPageBreak/>
        <w:t>17.</w:t>
      </w:r>
      <w:r w:rsidRPr="009E33D1">
        <w:rPr>
          <w:rFonts w:ascii="Arial" w:hAnsi="Arial" w:cs="Arial"/>
          <w:b/>
          <w:sz w:val="22"/>
          <w:lang w:val="en-ZA"/>
        </w:rPr>
        <w:tab/>
        <w:t>ADDITIONAL INFORMATION REQUIRED</w:t>
      </w:r>
    </w:p>
    <w:p w:rsidR="00D70AAC"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t>The Tenderer shall include with his tender all information, data, design calculations and drawings as may be stipulated in the specification and annexures.</w:t>
      </w:r>
    </w:p>
    <w:p w:rsidR="00D70AAC"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t>The Employer reserves the right to demand more information where such information as submitted is considered inadequate. The Tenderer shall supply the required supplementary information within 7 days after notification.</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All costs incurred during the design of proposals and compilation of the required information, shall be included in the tendered rates.</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18.</w:t>
      </w:r>
      <w:r w:rsidRPr="009E33D1">
        <w:rPr>
          <w:rFonts w:ascii="Arial" w:hAnsi="Arial" w:cs="Arial"/>
          <w:b/>
          <w:sz w:val="22"/>
          <w:lang w:val="en-ZA"/>
        </w:rPr>
        <w:tab/>
        <w:t>OWNERSHIP OF TENDER DOCUMENTS</w:t>
      </w:r>
    </w:p>
    <w:p w:rsidR="00D70AAC"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t>All persons in possession of the Tender Documents, whether Tenders are submitted or not, shall regard the contents of the Documents as private and confidential.</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 xml:space="preserve">No part of any Document may be reproduced or copied without the prior consent of the Consulting Engineers, </w:t>
      </w:r>
      <w:r w:rsidR="00BD2CBA" w:rsidRPr="009E33D1">
        <w:rPr>
          <w:rFonts w:ascii="Arial" w:hAnsi="Arial" w:cs="Arial"/>
          <w:lang w:val="en-ZA"/>
        </w:rPr>
        <w:t>FLAGG</w:t>
      </w:r>
      <w:r w:rsidR="00AF6F2D" w:rsidRPr="009E33D1">
        <w:rPr>
          <w:rFonts w:ascii="Arial" w:hAnsi="Arial" w:cs="Arial"/>
          <w:lang w:val="en-ZA"/>
        </w:rPr>
        <w:t xml:space="preserve"> Consulting</w:t>
      </w:r>
      <w:r w:rsidRPr="009E33D1">
        <w:rPr>
          <w:rFonts w:ascii="Arial" w:hAnsi="Arial" w:cs="Arial"/>
          <w:lang w:val="en-ZA"/>
        </w:rPr>
        <w:t xml:space="preserve"> Engineers.</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19.</w:t>
      </w:r>
      <w:r w:rsidRPr="009E33D1">
        <w:rPr>
          <w:rFonts w:ascii="Arial" w:hAnsi="Arial" w:cs="Arial"/>
          <w:b/>
          <w:sz w:val="22"/>
          <w:lang w:val="en-ZA"/>
        </w:rPr>
        <w:tab/>
        <w:t>TIME OF COMPLETION</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 xml:space="preserve">The time of completion shall be determined by the tenderer; taking into account all factors, which may influence the construction period.  This shall be entered in the appropriate position in the </w:t>
      </w:r>
      <w:r w:rsidRPr="009E33D1">
        <w:rPr>
          <w:rFonts w:ascii="Arial" w:hAnsi="Arial" w:cs="Arial"/>
          <w:b/>
          <w:bCs/>
          <w:lang w:val="en-ZA"/>
        </w:rPr>
        <w:t>Summary of Tender</w:t>
      </w:r>
      <w:r w:rsidRPr="009E33D1">
        <w:rPr>
          <w:rFonts w:ascii="Arial" w:hAnsi="Arial" w:cs="Arial"/>
          <w:lang w:val="en-ZA"/>
        </w:rPr>
        <w:t xml:space="preserve"> as well </w:t>
      </w:r>
      <w:r w:rsidRPr="00CC1569">
        <w:rPr>
          <w:rFonts w:ascii="Arial" w:hAnsi="Arial" w:cs="Arial"/>
          <w:lang w:val="en-ZA"/>
        </w:rPr>
        <w:t xml:space="preserve">as the </w:t>
      </w:r>
      <w:r w:rsidRPr="00CC1569">
        <w:rPr>
          <w:rFonts w:ascii="Arial" w:hAnsi="Arial" w:cs="Arial"/>
          <w:b/>
          <w:bCs/>
          <w:lang w:val="en-ZA"/>
        </w:rPr>
        <w:t xml:space="preserve">Contract data </w:t>
      </w:r>
      <w:r w:rsidR="00CB212A" w:rsidRPr="00CC1569">
        <w:rPr>
          <w:rFonts w:ascii="Arial" w:hAnsi="Arial" w:cs="Arial"/>
          <w:b/>
          <w:bCs/>
          <w:lang w:val="en-ZA"/>
        </w:rPr>
        <w:t xml:space="preserve">page </w:t>
      </w:r>
      <w:r w:rsidR="008E33D2">
        <w:rPr>
          <w:rFonts w:ascii="Arial" w:hAnsi="Arial" w:cs="Arial"/>
          <w:b/>
          <w:bCs/>
          <w:lang w:val="en-ZA"/>
        </w:rPr>
        <w:t>30</w:t>
      </w:r>
      <w:r w:rsidRPr="00CC1569">
        <w:rPr>
          <w:rFonts w:ascii="Arial" w:hAnsi="Arial" w:cs="Arial"/>
          <w:b/>
          <w:bCs/>
          <w:lang w:val="en-ZA"/>
        </w:rPr>
        <w:t xml:space="preserve"> of this Tender</w:t>
      </w:r>
      <w:r w:rsidRPr="00CC1569">
        <w:rPr>
          <w:rFonts w:ascii="Arial" w:hAnsi="Arial" w:cs="Arial"/>
          <w:lang w:val="en-ZA"/>
        </w:rPr>
        <w:t>.</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20.</w:t>
      </w:r>
      <w:r w:rsidRPr="009E33D1">
        <w:rPr>
          <w:rFonts w:ascii="Arial" w:hAnsi="Arial" w:cs="Arial"/>
          <w:b/>
          <w:sz w:val="22"/>
          <w:lang w:val="en-ZA"/>
        </w:rPr>
        <w:tab/>
        <w:t>ACCEPTANCE AND REJECTION OF TENDERS</w:t>
      </w:r>
    </w:p>
    <w:p w:rsidR="00D70AAC"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t>Acceptance of a tender does not imply that the program, construction method or any other item in detail will be accepted in full.  Final drawings for final approval in accordance with the General Conditions of Contract shall be submitted, should that be a requirement of the tender.</w:t>
      </w:r>
    </w:p>
    <w:p w:rsidR="00D70AAC" w:rsidRPr="009E33D1" w:rsidRDefault="006A3DA9" w:rsidP="009E33D1">
      <w:pPr>
        <w:spacing w:line="360" w:lineRule="auto"/>
        <w:ind w:left="720" w:hanging="720"/>
        <w:jc w:val="both"/>
        <w:rPr>
          <w:rFonts w:ascii="Arial" w:hAnsi="Arial" w:cs="Arial"/>
          <w:lang w:val="en-ZA"/>
        </w:rPr>
      </w:pPr>
      <w:r w:rsidRPr="009E33D1">
        <w:rPr>
          <w:rFonts w:ascii="Arial" w:hAnsi="Arial" w:cs="Arial"/>
          <w:lang w:val="en-ZA"/>
        </w:rPr>
        <w:tab/>
        <w:t xml:space="preserve">Tenders may be rejected if additional requirements are not presented as requested in the tender documents, or if the tender has been qualified, other than indicated in </w:t>
      </w:r>
      <w:r w:rsidRPr="009E33D1">
        <w:rPr>
          <w:rFonts w:ascii="Arial" w:hAnsi="Arial" w:cs="Arial"/>
          <w:b/>
          <w:lang w:val="en-ZA"/>
        </w:rPr>
        <w:t>“Alterations by Tenderer”</w:t>
      </w:r>
      <w:r w:rsidRPr="009E33D1">
        <w:rPr>
          <w:rFonts w:ascii="Arial" w:hAnsi="Arial" w:cs="Arial"/>
          <w:lang w:val="en-ZA"/>
        </w:rPr>
        <w:t>, or if any absurdities is encountered in the form of tender, annexures or bill of quantities.</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The Employer is not compelled to accept the lowest or any tender.</w:t>
      </w:r>
    </w:p>
    <w:p w:rsidR="009E33D1" w:rsidRPr="009E33D1" w:rsidRDefault="009E33D1" w:rsidP="009E33D1">
      <w:pPr>
        <w:spacing w:line="360" w:lineRule="auto"/>
        <w:ind w:left="720" w:hanging="720"/>
        <w:jc w:val="both"/>
        <w:rPr>
          <w:rFonts w:ascii="Arial" w:hAnsi="Arial" w:cs="Arial"/>
          <w:lang w:val="en-ZA"/>
        </w:rPr>
      </w:pPr>
    </w:p>
    <w:p w:rsidR="009E33D1"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21.</w:t>
      </w:r>
      <w:r w:rsidRPr="009E33D1">
        <w:rPr>
          <w:rFonts w:ascii="Arial" w:hAnsi="Arial" w:cs="Arial"/>
          <w:b/>
          <w:sz w:val="22"/>
          <w:lang w:val="en-ZA"/>
        </w:rPr>
        <w:tab/>
        <w:t>REVENUE STAMPS</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Any stamp duties related to the contract shall be for the account of the Tenderer.</w:t>
      </w:r>
    </w:p>
    <w:p w:rsidR="009E33D1" w:rsidRPr="009E33D1" w:rsidRDefault="009E33D1" w:rsidP="009E33D1">
      <w:pPr>
        <w:spacing w:line="360" w:lineRule="auto"/>
        <w:ind w:left="720" w:hanging="720"/>
        <w:jc w:val="both"/>
        <w:rPr>
          <w:rFonts w:ascii="Arial" w:hAnsi="Arial" w:cs="Arial"/>
          <w:lang w:val="en-ZA"/>
        </w:rPr>
      </w:pPr>
    </w:p>
    <w:p w:rsidR="005351BB"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22.</w:t>
      </w:r>
      <w:r w:rsidRPr="009E33D1">
        <w:rPr>
          <w:rFonts w:ascii="Arial" w:hAnsi="Arial" w:cs="Arial"/>
          <w:b/>
          <w:sz w:val="22"/>
          <w:lang w:val="en-ZA"/>
        </w:rPr>
        <w:tab/>
      </w:r>
      <w:r w:rsidR="005351BB" w:rsidRPr="009E33D1">
        <w:rPr>
          <w:rFonts w:ascii="Arial" w:hAnsi="Arial" w:cs="Arial"/>
          <w:b/>
          <w:sz w:val="22"/>
          <w:lang w:val="en-ZA"/>
        </w:rPr>
        <w:t>SECURITY</w:t>
      </w:r>
    </w:p>
    <w:p w:rsidR="00D70AAC" w:rsidRPr="009E33D1" w:rsidRDefault="005351BB" w:rsidP="009E33D1">
      <w:pPr>
        <w:spacing w:line="360" w:lineRule="auto"/>
        <w:ind w:left="720" w:hanging="720"/>
        <w:jc w:val="both"/>
        <w:rPr>
          <w:rFonts w:ascii="Arial" w:hAnsi="Arial" w:cs="Arial"/>
          <w:lang w:val="en-ZA"/>
        </w:rPr>
      </w:pPr>
      <w:r w:rsidRPr="009E33D1">
        <w:rPr>
          <w:rFonts w:ascii="Arial" w:hAnsi="Arial" w:cs="Arial"/>
          <w:lang w:val="en-ZA"/>
        </w:rPr>
        <w:tab/>
        <w:t xml:space="preserve">It is a provision of the contract that the Contractor shall provide the Employer with the “Type of Security” for the due performance of the Contract, as selected in the Contract Data. The time to deliver the guarantee and the liability of the guarantee are stated in the Contract </w:t>
      </w:r>
      <w:r w:rsidRPr="00021788">
        <w:rPr>
          <w:rFonts w:ascii="Arial" w:hAnsi="Arial" w:cs="Arial"/>
          <w:lang w:val="en-ZA"/>
        </w:rPr>
        <w:t>Data (C1.2.4).</w:t>
      </w:r>
    </w:p>
    <w:p w:rsidR="002167A1" w:rsidRPr="009E33D1" w:rsidRDefault="002167A1" w:rsidP="009E33D1">
      <w:pPr>
        <w:spacing w:line="360" w:lineRule="auto"/>
        <w:ind w:left="720" w:hanging="720"/>
        <w:jc w:val="both"/>
        <w:rPr>
          <w:rFonts w:ascii="Arial" w:hAnsi="Arial" w:cs="Arial"/>
          <w:lang w:val="en-ZA"/>
        </w:rPr>
      </w:pPr>
    </w:p>
    <w:p w:rsidR="002167A1" w:rsidRPr="009E33D1" w:rsidRDefault="002167A1" w:rsidP="009E33D1">
      <w:pPr>
        <w:spacing w:line="360" w:lineRule="auto"/>
        <w:ind w:left="720" w:hanging="720"/>
        <w:jc w:val="both"/>
        <w:rPr>
          <w:rFonts w:ascii="Arial" w:hAnsi="Arial" w:cs="Arial"/>
          <w:lang w:val="en-ZA"/>
        </w:rPr>
      </w:pPr>
    </w:p>
    <w:p w:rsidR="002167A1" w:rsidRPr="009E33D1" w:rsidRDefault="002167A1" w:rsidP="009E33D1">
      <w:pPr>
        <w:spacing w:line="360" w:lineRule="auto"/>
        <w:ind w:left="720" w:hanging="720"/>
        <w:jc w:val="both"/>
        <w:rPr>
          <w:rFonts w:ascii="Arial" w:hAnsi="Arial" w:cs="Arial"/>
          <w:lang w:val="en-ZA"/>
        </w:rPr>
      </w:pPr>
    </w:p>
    <w:p w:rsidR="004032E9" w:rsidRPr="009E33D1" w:rsidRDefault="00DA1827" w:rsidP="009E33D1">
      <w:pPr>
        <w:spacing w:line="360" w:lineRule="auto"/>
        <w:rPr>
          <w:rFonts w:ascii="Arial" w:hAnsi="Arial" w:cs="Arial"/>
          <w:b/>
          <w:sz w:val="22"/>
          <w:lang w:val="en-ZA"/>
        </w:rPr>
      </w:pPr>
      <w:r w:rsidRPr="009E33D1">
        <w:rPr>
          <w:rFonts w:ascii="Arial" w:hAnsi="Arial" w:cs="Arial"/>
          <w:b/>
          <w:sz w:val="22"/>
          <w:lang w:val="en-ZA"/>
        </w:rPr>
        <w:br w:type="page"/>
      </w:r>
      <w:r w:rsidR="006A3DA9" w:rsidRPr="009E33D1">
        <w:rPr>
          <w:rFonts w:ascii="Arial" w:hAnsi="Arial" w:cs="Arial"/>
          <w:b/>
          <w:sz w:val="22"/>
          <w:lang w:val="en-ZA"/>
        </w:rPr>
        <w:lastRenderedPageBreak/>
        <w:t>23.</w:t>
      </w:r>
      <w:r w:rsidR="006A3DA9" w:rsidRPr="009E33D1">
        <w:rPr>
          <w:rFonts w:ascii="Arial" w:hAnsi="Arial" w:cs="Arial"/>
          <w:b/>
          <w:sz w:val="22"/>
          <w:lang w:val="en-ZA"/>
        </w:rPr>
        <w:tab/>
        <w:t>VARIATIONS BY THE TENDERER</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 xml:space="preserve">Should the Tenderer wish to vary any terms of the General Conditions of Contract or Specification, he shall do so in Annexure 1 attached to this document.  In the absence of any entries in this Annexure, the tender will be treated as a tender complying in every respect with the General Conditions and Specification.  Preference will be given, other things being </w:t>
      </w:r>
      <w:r w:rsidR="006F52ED" w:rsidRPr="009E33D1">
        <w:rPr>
          <w:rFonts w:ascii="Arial" w:hAnsi="Arial" w:cs="Arial"/>
          <w:lang w:val="en-ZA"/>
        </w:rPr>
        <w:t>generally equal</w:t>
      </w:r>
      <w:r w:rsidRPr="009E33D1">
        <w:rPr>
          <w:rFonts w:ascii="Arial" w:hAnsi="Arial" w:cs="Arial"/>
          <w:lang w:val="en-ZA"/>
        </w:rPr>
        <w:t xml:space="preserve"> to tenders entailing a minimum of alterations.</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24.</w:t>
      </w:r>
      <w:r w:rsidRPr="009E33D1">
        <w:rPr>
          <w:rFonts w:ascii="Arial" w:hAnsi="Arial" w:cs="Arial"/>
          <w:b/>
          <w:sz w:val="22"/>
          <w:lang w:val="en-ZA"/>
        </w:rPr>
        <w:tab/>
        <w:t>AMBIGUITY</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In the event of there being any doubt about any matter or of further information being required, Tenderers are invited to obtain such further information from the Consulting Engineers.</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25.</w:t>
      </w:r>
      <w:r w:rsidRPr="009E33D1">
        <w:rPr>
          <w:rFonts w:ascii="Arial" w:hAnsi="Arial" w:cs="Arial"/>
          <w:b/>
          <w:sz w:val="22"/>
          <w:lang w:val="en-ZA"/>
        </w:rPr>
        <w:tab/>
        <w:t>FOREIGN TENDERERS</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Tenderers not resident in the Republic of South Africa will supply the name and address of their offici</w:t>
      </w:r>
      <w:r w:rsidR="00FB1C79" w:rsidRPr="009E33D1">
        <w:rPr>
          <w:rFonts w:ascii="Arial" w:hAnsi="Arial" w:cs="Arial"/>
          <w:lang w:val="en-ZA"/>
        </w:rPr>
        <w:t>al agent in the Republic.  Any t</w:t>
      </w:r>
      <w:r w:rsidRPr="009E33D1">
        <w:rPr>
          <w:rFonts w:ascii="Arial" w:hAnsi="Arial" w:cs="Arial"/>
          <w:lang w:val="en-ZA"/>
        </w:rPr>
        <w:t>ender failing to comply with this condition will be rejected.</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26.</w:t>
      </w:r>
      <w:r w:rsidRPr="009E33D1">
        <w:rPr>
          <w:rFonts w:ascii="Arial" w:hAnsi="Arial" w:cs="Arial"/>
          <w:b/>
          <w:sz w:val="22"/>
          <w:lang w:val="en-ZA"/>
        </w:rPr>
        <w:tab/>
        <w:t>DISQUALIFICATION AS THE RESULT OF UNJUST INFLUENCING AND CANVASSING</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Shall there be any evidence of any unjust influencing or canvassing by the Tenderer his tender will be liable to rejection.</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pStyle w:val="BodyTextIndent3"/>
        <w:tabs>
          <w:tab w:val="clear" w:pos="709"/>
        </w:tabs>
        <w:spacing w:after="0" w:line="360" w:lineRule="auto"/>
        <w:rPr>
          <w:rFonts w:cs="Arial"/>
          <w:lang w:val="en-ZA"/>
        </w:rPr>
      </w:pPr>
      <w:r w:rsidRPr="009E33D1">
        <w:rPr>
          <w:rFonts w:cs="Arial"/>
          <w:lang w:val="en-ZA"/>
        </w:rPr>
        <w:t>27.</w:t>
      </w:r>
      <w:r w:rsidRPr="009E33D1">
        <w:rPr>
          <w:rFonts w:cs="Arial"/>
          <w:lang w:val="en-ZA"/>
        </w:rPr>
        <w:tab/>
        <w:t>“TIME IS OF THE ESSENCE” (MORA)</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Time is an essential element of the Contract.</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sz w:val="22"/>
          <w:lang w:val="en-ZA"/>
        </w:rPr>
      </w:pPr>
      <w:r w:rsidRPr="009E33D1">
        <w:rPr>
          <w:rFonts w:ascii="Arial" w:hAnsi="Arial" w:cs="Arial"/>
          <w:b/>
          <w:sz w:val="22"/>
          <w:lang w:val="en-ZA"/>
        </w:rPr>
        <w:t>28.</w:t>
      </w:r>
      <w:r w:rsidRPr="009E33D1">
        <w:rPr>
          <w:rFonts w:ascii="Arial" w:hAnsi="Arial" w:cs="Arial"/>
          <w:b/>
          <w:sz w:val="22"/>
          <w:lang w:val="en-ZA"/>
        </w:rPr>
        <w:tab/>
        <w:t>REDUCTION OF WORK</w:t>
      </w:r>
    </w:p>
    <w:p w:rsidR="00D70AAC" w:rsidRDefault="006A3DA9" w:rsidP="009E33D1">
      <w:pPr>
        <w:spacing w:line="360" w:lineRule="auto"/>
        <w:ind w:left="720" w:hanging="720"/>
        <w:jc w:val="both"/>
        <w:rPr>
          <w:rFonts w:ascii="Arial" w:hAnsi="Arial" w:cs="Arial"/>
          <w:lang w:val="en-ZA"/>
        </w:rPr>
      </w:pPr>
      <w:r w:rsidRPr="009E33D1">
        <w:rPr>
          <w:rFonts w:ascii="Arial" w:hAnsi="Arial" w:cs="Arial"/>
          <w:lang w:val="en-ZA"/>
        </w:rPr>
        <w:tab/>
        <w:t>The Employer reserves the right to withdraw any section of item in the bill of quantities in which case the Contractor will have no claim in this respect.</w:t>
      </w:r>
    </w:p>
    <w:p w:rsidR="009E33D1" w:rsidRPr="009E33D1" w:rsidRDefault="009E33D1" w:rsidP="009E33D1">
      <w:pPr>
        <w:spacing w:line="360" w:lineRule="auto"/>
        <w:ind w:left="720" w:hanging="720"/>
        <w:jc w:val="both"/>
        <w:rPr>
          <w:rFonts w:ascii="Arial" w:hAnsi="Arial" w:cs="Arial"/>
          <w:lang w:val="en-ZA"/>
        </w:rPr>
      </w:pPr>
    </w:p>
    <w:p w:rsidR="00D70AAC" w:rsidRPr="009E33D1" w:rsidRDefault="006A3DA9" w:rsidP="009E33D1">
      <w:pPr>
        <w:spacing w:line="360" w:lineRule="auto"/>
        <w:ind w:left="720" w:hanging="720"/>
        <w:jc w:val="both"/>
        <w:rPr>
          <w:rFonts w:ascii="Arial" w:hAnsi="Arial" w:cs="Arial"/>
          <w:b/>
          <w:bCs/>
          <w:sz w:val="22"/>
          <w:lang w:val="en-ZA"/>
        </w:rPr>
      </w:pPr>
      <w:r w:rsidRPr="009E33D1">
        <w:rPr>
          <w:rFonts w:ascii="Arial" w:hAnsi="Arial" w:cs="Arial"/>
          <w:b/>
          <w:sz w:val="22"/>
          <w:lang w:val="en-ZA"/>
        </w:rPr>
        <w:t>29</w:t>
      </w:r>
      <w:r w:rsidRPr="009E33D1">
        <w:rPr>
          <w:rFonts w:ascii="Arial" w:hAnsi="Arial" w:cs="Arial"/>
          <w:sz w:val="22"/>
          <w:lang w:val="en-ZA"/>
        </w:rPr>
        <w:t>.</w:t>
      </w:r>
      <w:r w:rsidRPr="009E33D1">
        <w:rPr>
          <w:rFonts w:ascii="Arial" w:hAnsi="Arial" w:cs="Arial"/>
          <w:b/>
          <w:bCs/>
          <w:sz w:val="22"/>
          <w:lang w:val="en-ZA"/>
        </w:rPr>
        <w:tab/>
        <w:t>GENERAL CONDITIONS</w:t>
      </w:r>
    </w:p>
    <w:p w:rsidR="00D70AAC" w:rsidRPr="009E33D1" w:rsidRDefault="006A3DA9" w:rsidP="009E33D1">
      <w:pPr>
        <w:pStyle w:val="BodyText2"/>
        <w:spacing w:after="0" w:line="360" w:lineRule="auto"/>
        <w:rPr>
          <w:rFonts w:cs="Arial"/>
          <w:b/>
          <w:bCs/>
          <w:sz w:val="20"/>
          <w:lang w:val="en-ZA"/>
        </w:rPr>
      </w:pPr>
      <w:r w:rsidRPr="009E33D1">
        <w:rPr>
          <w:rFonts w:cs="Arial"/>
          <w:b/>
          <w:bCs/>
          <w:sz w:val="20"/>
          <w:lang w:val="en-ZA"/>
        </w:rPr>
        <w:t>29.1.1</w:t>
      </w:r>
      <w:r w:rsidRPr="009E33D1">
        <w:rPr>
          <w:rFonts w:cs="Arial"/>
          <w:b/>
          <w:bCs/>
          <w:sz w:val="20"/>
          <w:lang w:val="en-ZA"/>
        </w:rPr>
        <w:tab/>
        <w:t>The following general conditions are applicable to this tender:</w:t>
      </w:r>
    </w:p>
    <w:p w:rsidR="00D70AAC" w:rsidRPr="009E33D1" w:rsidRDefault="006A3DA9" w:rsidP="009E33D1">
      <w:pPr>
        <w:pStyle w:val="BodyText2"/>
        <w:numPr>
          <w:ilvl w:val="0"/>
          <w:numId w:val="16"/>
        </w:numPr>
        <w:spacing w:after="0" w:line="360" w:lineRule="auto"/>
        <w:ind w:left="1418" w:hanging="698"/>
        <w:rPr>
          <w:rFonts w:cs="Arial"/>
          <w:sz w:val="20"/>
          <w:lang w:val="en-ZA"/>
        </w:rPr>
      </w:pPr>
      <w:r w:rsidRPr="009E33D1">
        <w:rPr>
          <w:rFonts w:cs="Arial"/>
          <w:sz w:val="20"/>
          <w:lang w:val="en-ZA"/>
        </w:rPr>
        <w:t xml:space="preserve">The Main Contractor must appoint a Community Liaison Officer (CLO) for the entire duration of the Project; the CLO will be identified by the </w:t>
      </w:r>
      <w:r w:rsidR="0033578D" w:rsidRPr="009E33D1">
        <w:rPr>
          <w:rFonts w:cs="Arial"/>
          <w:sz w:val="20"/>
          <w:lang w:val="en-ZA"/>
        </w:rPr>
        <w:t>Mafube</w:t>
      </w:r>
      <w:r w:rsidR="00937D27" w:rsidRPr="009E33D1">
        <w:rPr>
          <w:rFonts w:cs="Arial"/>
          <w:sz w:val="20"/>
          <w:lang w:val="en-ZA"/>
        </w:rPr>
        <w:t xml:space="preserve"> </w:t>
      </w:r>
      <w:r w:rsidR="005351BB" w:rsidRPr="009E33D1">
        <w:rPr>
          <w:rFonts w:cs="Arial"/>
          <w:sz w:val="20"/>
          <w:lang w:val="en-ZA"/>
        </w:rPr>
        <w:t>Local Municipality</w:t>
      </w:r>
      <w:r w:rsidRPr="009E33D1">
        <w:rPr>
          <w:rFonts w:cs="Arial"/>
          <w:sz w:val="20"/>
          <w:lang w:val="en-ZA"/>
        </w:rPr>
        <w:t>.</w:t>
      </w:r>
    </w:p>
    <w:p w:rsidR="00D70AAC" w:rsidRPr="009E33D1" w:rsidRDefault="006A3DA9" w:rsidP="009E33D1">
      <w:pPr>
        <w:pStyle w:val="BodyText2"/>
        <w:numPr>
          <w:ilvl w:val="0"/>
          <w:numId w:val="16"/>
        </w:numPr>
        <w:spacing w:after="0" w:line="360" w:lineRule="auto"/>
        <w:ind w:left="1418" w:hanging="698"/>
        <w:rPr>
          <w:rFonts w:cs="Arial"/>
          <w:sz w:val="20"/>
          <w:lang w:val="en-ZA"/>
        </w:rPr>
      </w:pPr>
      <w:r w:rsidRPr="009E33D1">
        <w:rPr>
          <w:rFonts w:cs="Arial"/>
          <w:sz w:val="20"/>
          <w:lang w:val="en-ZA"/>
        </w:rPr>
        <w:t xml:space="preserve">The Main Contractor may import only key personnel for the execution of the project. All general labour and subcontractors must be locally based within the </w:t>
      </w:r>
      <w:r w:rsidR="0033578D" w:rsidRPr="009E33D1">
        <w:rPr>
          <w:rFonts w:cs="Arial"/>
          <w:sz w:val="20"/>
          <w:lang w:val="en-ZA"/>
        </w:rPr>
        <w:t>Mafube</w:t>
      </w:r>
      <w:r w:rsidR="00937D27" w:rsidRPr="009E33D1">
        <w:rPr>
          <w:rFonts w:cs="Arial"/>
          <w:sz w:val="20"/>
          <w:lang w:val="en-ZA"/>
        </w:rPr>
        <w:t xml:space="preserve"> </w:t>
      </w:r>
      <w:r w:rsidRPr="009E33D1">
        <w:rPr>
          <w:rFonts w:cs="Arial"/>
          <w:sz w:val="20"/>
          <w:lang w:val="en-ZA"/>
        </w:rPr>
        <w:t>Municipal Area.</w:t>
      </w:r>
    </w:p>
    <w:p w:rsidR="00D70AAC" w:rsidRPr="009E33D1" w:rsidRDefault="006A3DA9" w:rsidP="009E33D1">
      <w:pPr>
        <w:pStyle w:val="BodyText2"/>
        <w:numPr>
          <w:ilvl w:val="0"/>
          <w:numId w:val="16"/>
        </w:numPr>
        <w:spacing w:after="0" w:line="360" w:lineRule="auto"/>
        <w:ind w:left="1418" w:hanging="698"/>
        <w:rPr>
          <w:rFonts w:cs="Arial"/>
          <w:sz w:val="20"/>
          <w:lang w:val="en-ZA"/>
        </w:rPr>
      </w:pPr>
      <w:r w:rsidRPr="009E33D1">
        <w:rPr>
          <w:rFonts w:cs="Arial"/>
          <w:sz w:val="20"/>
          <w:lang w:val="en-ZA"/>
        </w:rPr>
        <w:t>A Tender / Quotation submitted by a Company which is in arrears of payment for services provided by the Council, will not be considered.</w:t>
      </w:r>
    </w:p>
    <w:p w:rsidR="00D70AAC" w:rsidRPr="0056735D" w:rsidRDefault="006A3DA9" w:rsidP="009E33D1">
      <w:pPr>
        <w:pStyle w:val="BodyText2"/>
        <w:numPr>
          <w:ilvl w:val="0"/>
          <w:numId w:val="16"/>
        </w:numPr>
        <w:spacing w:after="0" w:line="360" w:lineRule="auto"/>
        <w:ind w:left="1418" w:hanging="698"/>
        <w:rPr>
          <w:rFonts w:cs="Arial"/>
          <w:lang w:val="en-ZA"/>
        </w:rPr>
      </w:pPr>
      <w:r w:rsidRPr="009E33D1">
        <w:rPr>
          <w:rFonts w:cs="Arial"/>
          <w:sz w:val="20"/>
          <w:lang w:val="en-ZA"/>
        </w:rPr>
        <w:t xml:space="preserve">Failures to provide and attach to the Tender / Quotation the information required may result in </w:t>
      </w:r>
      <w:r w:rsidRPr="0056735D">
        <w:rPr>
          <w:rFonts w:cs="Arial"/>
          <w:sz w:val="20"/>
          <w:lang w:val="en-ZA"/>
        </w:rPr>
        <w:t>a loss of points or disqualification.</w:t>
      </w:r>
    </w:p>
    <w:p w:rsidR="00552A5C" w:rsidRDefault="005351BB" w:rsidP="009E33D1">
      <w:pPr>
        <w:pStyle w:val="BodyText2"/>
        <w:numPr>
          <w:ilvl w:val="0"/>
          <w:numId w:val="16"/>
        </w:numPr>
        <w:spacing w:after="0" w:line="360" w:lineRule="auto"/>
        <w:ind w:left="1418" w:hanging="698"/>
        <w:jc w:val="left"/>
        <w:rPr>
          <w:rFonts w:cs="Arial"/>
          <w:sz w:val="20"/>
          <w:lang w:val="en-ZA"/>
        </w:rPr>
      </w:pPr>
      <w:r w:rsidRPr="0056735D">
        <w:rPr>
          <w:rFonts w:cs="Arial"/>
          <w:sz w:val="20"/>
          <w:lang w:val="en-ZA"/>
        </w:rPr>
        <w:t xml:space="preserve">Tenderers are expected to supply out of own funds an amount for accredited </w:t>
      </w:r>
      <w:r w:rsidR="006F52ED" w:rsidRPr="0056735D">
        <w:rPr>
          <w:rFonts w:cs="Arial"/>
          <w:sz w:val="20"/>
          <w:lang w:val="en-ZA"/>
        </w:rPr>
        <w:t>training,</w:t>
      </w:r>
      <w:r w:rsidRPr="0056735D">
        <w:rPr>
          <w:rFonts w:cs="Arial"/>
          <w:sz w:val="20"/>
          <w:lang w:val="en-ZA"/>
        </w:rPr>
        <w:t xml:space="preserve"> which amount is expected to be 2% of tender price. This amount is allowed to be added to item 1.1.9 in the schedule of quantities in the tender document</w:t>
      </w:r>
    </w:p>
    <w:p w:rsidR="00552A5C" w:rsidRDefault="00552A5C" w:rsidP="007550AD">
      <w:pPr>
        <w:spacing w:before="120" w:after="120"/>
        <w:rPr>
          <w:rFonts w:cs="Arial"/>
          <w:lang w:val="en-ZA"/>
        </w:rPr>
      </w:pPr>
      <w:r>
        <w:rPr>
          <w:rFonts w:cs="Arial"/>
          <w:lang w:val="en-ZA"/>
        </w:rPr>
        <w:br w:type="page"/>
      </w:r>
    </w:p>
    <w:p w:rsidR="00552A5C" w:rsidRDefault="00BE7639" w:rsidP="00552A5C">
      <w:pPr>
        <w:spacing w:before="120" w:after="120"/>
        <w:rPr>
          <w:rFonts w:ascii="Arial" w:hAnsi="Arial" w:cs="Arial"/>
          <w:b/>
          <w:bCs/>
          <w:sz w:val="22"/>
          <w:szCs w:val="22"/>
          <w:lang w:val="en-ZA"/>
        </w:rPr>
      </w:pPr>
      <w:r w:rsidRPr="00BE7639">
        <w:rPr>
          <w:rFonts w:ascii="Arial" w:hAnsi="Arial" w:cs="Arial"/>
          <w:b/>
          <w:sz w:val="22"/>
          <w:lang w:val="en-ZA"/>
        </w:rPr>
        <w:lastRenderedPageBreak/>
        <w:t>BID NO: FDDM/BID NO: 012/2023-24</w:t>
      </w:r>
      <w:r w:rsidR="00552A5C" w:rsidRPr="00F64616">
        <w:rPr>
          <w:rFonts w:ascii="Arial" w:hAnsi="Arial" w:cs="Arial"/>
          <w:b/>
          <w:bCs/>
          <w:sz w:val="28"/>
          <w:szCs w:val="28"/>
          <w:lang w:val="en-GB"/>
        </w:rPr>
        <w:tab/>
      </w:r>
      <w:r w:rsidR="00552A5C">
        <w:rPr>
          <w:rFonts w:ascii="Arial" w:hAnsi="Arial" w:cs="Arial"/>
          <w:b/>
          <w:bCs/>
          <w:sz w:val="28"/>
          <w:szCs w:val="28"/>
          <w:lang w:val="en-GB"/>
        </w:rPr>
        <w:tab/>
      </w:r>
      <w:r w:rsidR="00552A5C">
        <w:rPr>
          <w:rFonts w:ascii="Arial" w:hAnsi="Arial" w:cs="Arial"/>
          <w:b/>
          <w:bCs/>
          <w:sz w:val="28"/>
          <w:szCs w:val="28"/>
          <w:lang w:val="en-GB"/>
        </w:rPr>
        <w:tab/>
      </w:r>
      <w:r w:rsidR="00552A5C">
        <w:rPr>
          <w:rFonts w:ascii="Arial" w:hAnsi="Arial" w:cs="Arial"/>
          <w:b/>
          <w:bCs/>
          <w:sz w:val="28"/>
          <w:szCs w:val="28"/>
          <w:lang w:val="en-GB"/>
        </w:rPr>
        <w:tab/>
      </w:r>
      <w:r w:rsidR="00552A5C">
        <w:rPr>
          <w:rFonts w:ascii="Arial" w:hAnsi="Arial" w:cs="Arial"/>
          <w:b/>
          <w:bCs/>
          <w:sz w:val="28"/>
          <w:szCs w:val="28"/>
          <w:lang w:val="en-GB"/>
        </w:rPr>
        <w:tab/>
      </w:r>
      <w:r w:rsidR="00552A5C">
        <w:rPr>
          <w:rFonts w:ascii="Arial" w:hAnsi="Arial" w:cs="Arial"/>
          <w:b/>
          <w:bCs/>
          <w:sz w:val="28"/>
          <w:szCs w:val="28"/>
          <w:lang w:val="en-GB"/>
        </w:rPr>
        <w:tab/>
      </w:r>
      <w:r w:rsidR="00552A5C">
        <w:rPr>
          <w:rFonts w:ascii="Arial" w:hAnsi="Arial" w:cs="Arial"/>
          <w:b/>
          <w:bCs/>
          <w:sz w:val="28"/>
          <w:szCs w:val="28"/>
          <w:lang w:val="en-GB"/>
        </w:rPr>
        <w:tab/>
      </w:r>
      <w:r w:rsidR="00552A5C" w:rsidRPr="00552A5C">
        <w:rPr>
          <w:rFonts w:ascii="Arial" w:hAnsi="Arial" w:cs="Arial"/>
          <w:b/>
          <w:bCs/>
          <w:sz w:val="22"/>
          <w:szCs w:val="22"/>
          <w:lang w:val="en-ZA"/>
        </w:rPr>
        <w:t>MBD 1</w:t>
      </w:r>
    </w:p>
    <w:p w:rsidR="00552A5C" w:rsidRPr="00552A5C" w:rsidRDefault="00552A5C" w:rsidP="00552A5C">
      <w:pPr>
        <w:spacing w:before="120" w:after="120"/>
        <w:rPr>
          <w:rFonts w:ascii="Arial" w:hAnsi="Arial" w:cs="Arial"/>
          <w:b/>
          <w:bCs/>
          <w:sz w:val="22"/>
          <w:szCs w:val="22"/>
          <w:lang w:val="en-ZA"/>
        </w:rPr>
      </w:pPr>
      <w:r w:rsidRPr="00F64616">
        <w:rPr>
          <w:rFonts w:ascii="Arial" w:hAnsi="Arial" w:cs="Arial"/>
          <w:b/>
          <w:bCs/>
          <w:sz w:val="22"/>
          <w:szCs w:val="22"/>
          <w:lang w:val="en-GB"/>
        </w:rPr>
        <w:t>T1.2.2</w:t>
      </w:r>
      <w:r w:rsidRPr="009E33D1">
        <w:rPr>
          <w:rFonts w:ascii="Arial" w:hAnsi="Arial" w:cs="Arial"/>
          <w:b/>
          <w:bCs/>
          <w:sz w:val="22"/>
          <w:szCs w:val="22"/>
          <w:lang w:val="en-GB"/>
        </w:rPr>
        <w:tab/>
      </w:r>
    </w:p>
    <w:p w:rsidR="00552A5C" w:rsidRPr="00552A5C" w:rsidRDefault="00552A5C" w:rsidP="00552A5C">
      <w:pPr>
        <w:spacing w:before="120" w:after="120"/>
        <w:jc w:val="center"/>
        <w:rPr>
          <w:rFonts w:ascii="Arial" w:hAnsi="Arial" w:cs="Arial"/>
          <w:lang w:val="en-ZA"/>
        </w:rPr>
      </w:pPr>
      <w:r w:rsidRPr="00552A5C">
        <w:rPr>
          <w:rFonts w:ascii="Arial Narrow" w:hAnsi="Arial Narrow"/>
          <w:b/>
          <w:sz w:val="28"/>
          <w:lang w:val="en-GB"/>
        </w:rPr>
        <w:t>PART A</w:t>
      </w:r>
    </w:p>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spacing w:before="120" w:after="120" w:line="213" w:lineRule="auto"/>
        <w:jc w:val="center"/>
        <w:rPr>
          <w:rFonts w:ascii="Arial Narrow" w:hAnsi="Arial Narrow"/>
          <w:b/>
          <w:lang w:val="en-GB"/>
        </w:rPr>
      </w:pPr>
      <w:r w:rsidRPr="00552A5C">
        <w:rPr>
          <w:rFonts w:ascii="Arial Narrow" w:hAnsi="Arial Narrow"/>
          <w:b/>
          <w:sz w:val="28"/>
          <w:lang w:val="en-GB"/>
        </w:rPr>
        <w:t>INVITATION TO BID</w:t>
      </w: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027"/>
        <w:gridCol w:w="183"/>
        <w:gridCol w:w="1194"/>
        <w:gridCol w:w="638"/>
        <w:gridCol w:w="155"/>
        <w:gridCol w:w="611"/>
        <w:gridCol w:w="60"/>
        <w:gridCol w:w="524"/>
        <w:gridCol w:w="33"/>
        <w:gridCol w:w="547"/>
        <w:gridCol w:w="571"/>
        <w:gridCol w:w="17"/>
        <w:gridCol w:w="258"/>
        <w:gridCol w:w="144"/>
        <w:gridCol w:w="765"/>
        <w:gridCol w:w="1736"/>
      </w:tblGrid>
      <w:tr w:rsidR="00552A5C" w:rsidRPr="00552A5C" w:rsidTr="009406DF">
        <w:trPr>
          <w:trHeight w:val="223"/>
          <w:jc w:val="center"/>
        </w:trPr>
        <w:tc>
          <w:tcPr>
            <w:tcW w:w="10848"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sidRPr="00552A5C">
              <w:rPr>
                <w:rFonts w:ascii="Arial Narrow" w:hAnsi="Arial Narrow"/>
                <w:b/>
              </w:rPr>
              <w:t xml:space="preserve">YOU ARE HEREBY INVITED TO BID FOR REQUIREMENTS OF THE FEZILE DABI DISTRICT MUNICIPALITY </w:t>
            </w:r>
          </w:p>
        </w:tc>
      </w:tr>
      <w:tr w:rsidR="00B86E1E" w:rsidRPr="00552A5C" w:rsidTr="00346BBA">
        <w:trPr>
          <w:trHeight w:val="223"/>
          <w:jc w:val="center"/>
        </w:trPr>
        <w:tc>
          <w:tcPr>
            <w:tcW w:w="1385" w:type="dxa"/>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BID NUMBER:</w:t>
            </w:r>
          </w:p>
        </w:tc>
        <w:tc>
          <w:tcPr>
            <w:tcW w:w="2210"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BE7639"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BE7639">
              <w:rPr>
                <w:rFonts w:ascii="Arial Narrow" w:hAnsi="Arial Narrow"/>
                <w:lang w:val="en-GB"/>
              </w:rPr>
              <w:t>BID NO: FDDM/BID NO: 012/2023-24</w:t>
            </w:r>
          </w:p>
        </w:tc>
        <w:tc>
          <w:tcPr>
            <w:tcW w:w="183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CLOSING DATE:</w:t>
            </w:r>
          </w:p>
        </w:tc>
        <w:tc>
          <w:tcPr>
            <w:tcW w:w="1930" w:type="dxa"/>
            <w:gridSpan w:val="6"/>
            <w:tcBorders>
              <w:top w:val="single" w:sz="4" w:space="0" w:color="auto"/>
              <w:left w:val="single" w:sz="4" w:space="0" w:color="auto"/>
              <w:bottom w:val="single" w:sz="4" w:space="0" w:color="auto"/>
              <w:right w:val="single" w:sz="4" w:space="0" w:color="auto"/>
            </w:tcBorders>
            <w:vAlign w:val="bottom"/>
            <w:hideMark/>
          </w:tcPr>
          <w:p w:rsidR="00552A5C" w:rsidRPr="00552A5C" w:rsidRDefault="00B86E1E"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25 June</w:t>
            </w:r>
            <w:r w:rsidR="00552A5C" w:rsidRPr="00552A5C">
              <w:rPr>
                <w:rFonts w:ascii="Arial Narrow" w:hAnsi="Arial Narrow"/>
                <w:lang w:val="en-GB"/>
              </w:rPr>
              <w:t xml:space="preserve"> 202</w:t>
            </w:r>
            <w:r>
              <w:rPr>
                <w:rFonts w:ascii="Arial Narrow" w:hAnsi="Arial Narrow"/>
                <w:lang w:val="en-GB"/>
              </w:rPr>
              <w:t>4</w:t>
            </w:r>
          </w:p>
        </w:tc>
        <w:tc>
          <w:tcPr>
            <w:tcW w:w="1755" w:type="dxa"/>
            <w:gridSpan w:val="5"/>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CLOSING TIME:</w:t>
            </w:r>
          </w:p>
        </w:tc>
        <w:tc>
          <w:tcPr>
            <w:tcW w:w="1736" w:type="dxa"/>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1</w:t>
            </w:r>
            <w:r w:rsidR="00B86E1E">
              <w:rPr>
                <w:rFonts w:ascii="Arial Narrow" w:hAnsi="Arial Narrow"/>
                <w:lang w:val="en-GB"/>
              </w:rPr>
              <w:t>1</w:t>
            </w:r>
            <w:r w:rsidRPr="00552A5C">
              <w:rPr>
                <w:rFonts w:ascii="Arial Narrow" w:hAnsi="Arial Narrow"/>
                <w:lang w:val="en-GB"/>
              </w:rPr>
              <w:t>:00</w:t>
            </w:r>
          </w:p>
        </w:tc>
      </w:tr>
      <w:tr w:rsidR="00552A5C" w:rsidRPr="00552A5C" w:rsidTr="009406DF">
        <w:trPr>
          <w:trHeight w:val="223"/>
          <w:jc w:val="center"/>
        </w:trPr>
        <w:tc>
          <w:tcPr>
            <w:tcW w:w="1385" w:type="dxa"/>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DESCRIPTION</w:t>
            </w:r>
          </w:p>
        </w:tc>
        <w:tc>
          <w:tcPr>
            <w:tcW w:w="9463" w:type="dxa"/>
            <w:gridSpan w:val="16"/>
            <w:tcBorders>
              <w:top w:val="single" w:sz="4" w:space="0" w:color="auto"/>
              <w:left w:val="single" w:sz="4" w:space="0" w:color="auto"/>
              <w:bottom w:val="single" w:sz="4" w:space="0" w:color="auto"/>
              <w:right w:val="single" w:sz="4" w:space="0" w:color="auto"/>
            </w:tcBorders>
            <w:vAlign w:val="bottom"/>
            <w:hideMark/>
          </w:tcPr>
          <w:p w:rsidR="00552A5C" w:rsidRPr="00552A5C" w:rsidRDefault="00B86E1E"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B86E1E">
              <w:rPr>
                <w:rFonts w:ascii="Arial Narrow" w:hAnsi="Arial Narrow"/>
                <w:lang w:val="en-GB"/>
              </w:rPr>
              <w:t>DRILLING AND EQUIPPING OF SIX NEW BOREHOLES AND REFURBISHMENT OF TWO EXISTING BOREHOLES IN TWEELING/MAFAHLANENG</w:t>
            </w:r>
          </w:p>
        </w:tc>
      </w:tr>
      <w:tr w:rsidR="00552A5C" w:rsidRPr="00552A5C" w:rsidTr="009406DF">
        <w:trPr>
          <w:trHeight w:val="223"/>
          <w:jc w:val="center"/>
        </w:trPr>
        <w:tc>
          <w:tcPr>
            <w:tcW w:w="10848"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b/>
                <w:lang w:val="en-GB"/>
              </w:rPr>
              <w:t>THE SUCCESSFUL BIDDER WILL BE REQUIRED TO FILL IN AND SIGN A WRITTEN CONTRACT FORM (MBD7).</w:t>
            </w:r>
          </w:p>
        </w:tc>
      </w:tr>
      <w:tr w:rsidR="00B86E1E" w:rsidRPr="00552A5C" w:rsidTr="00346BBA">
        <w:trPr>
          <w:trHeight w:val="223"/>
          <w:jc w:val="center"/>
        </w:trPr>
        <w:tc>
          <w:tcPr>
            <w:tcW w:w="5582" w:type="dxa"/>
            <w:gridSpan w:val="6"/>
            <w:tcBorders>
              <w:top w:val="single" w:sz="4" w:space="0" w:color="auto"/>
              <w:left w:val="nil"/>
              <w:bottom w:val="single" w:sz="4" w:space="0" w:color="auto"/>
              <w:right w:val="nil"/>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 xml:space="preserve">BID RESPONSE DOCUMENTS MAY BE DEPOSITED IN THE BID BOX SITUATED AT </w:t>
            </w:r>
            <w:r w:rsidRPr="00552A5C">
              <w:rPr>
                <w:rFonts w:ascii="Arial Narrow" w:hAnsi="Arial Narrow"/>
                <w:i/>
                <w:lang w:val="en-GB"/>
              </w:rPr>
              <w:t>(STREET ADDRESS</w:t>
            </w:r>
          </w:p>
        </w:tc>
        <w:tc>
          <w:tcPr>
            <w:tcW w:w="671" w:type="dxa"/>
            <w:gridSpan w:val="2"/>
            <w:tcBorders>
              <w:top w:val="single" w:sz="4" w:space="0" w:color="auto"/>
              <w:left w:val="nil"/>
              <w:bottom w:val="nil"/>
              <w:right w:val="nil"/>
            </w:tcBorders>
            <w:vAlign w:val="center"/>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center"/>
              <w:rPr>
                <w:rFonts w:ascii="Arial Narrow" w:hAnsi="Arial Narrow"/>
                <w:b/>
                <w:lang w:val="en-GB"/>
              </w:rPr>
            </w:pPr>
          </w:p>
        </w:tc>
        <w:tc>
          <w:tcPr>
            <w:tcW w:w="4595" w:type="dxa"/>
            <w:gridSpan w:val="9"/>
            <w:tcBorders>
              <w:top w:val="single" w:sz="4" w:space="0" w:color="auto"/>
              <w:left w:val="nil"/>
              <w:bottom w:val="single" w:sz="4" w:space="0" w:color="auto"/>
              <w:right w:val="nil"/>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552A5C" w:rsidRPr="00552A5C" w:rsidTr="009406DF">
        <w:trPr>
          <w:trHeight w:val="414"/>
          <w:jc w:val="center"/>
        </w:trPr>
        <w:tc>
          <w:tcPr>
            <w:tcW w:w="10848" w:type="dxa"/>
            <w:gridSpan w:val="17"/>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sidRPr="00552A5C">
              <w:rPr>
                <w:rFonts w:ascii="Arial Narrow" w:hAnsi="Arial Narrow"/>
                <w:b/>
                <w:lang w:val="en-GB"/>
              </w:rPr>
              <w:t xml:space="preserve">JOHN VORSTER ROAD </w:t>
            </w:r>
          </w:p>
        </w:tc>
      </w:tr>
      <w:tr w:rsidR="00552A5C" w:rsidRPr="00552A5C" w:rsidTr="009406DF">
        <w:trPr>
          <w:trHeight w:val="390"/>
          <w:jc w:val="center"/>
        </w:trPr>
        <w:tc>
          <w:tcPr>
            <w:tcW w:w="10848" w:type="dxa"/>
            <w:gridSpan w:val="17"/>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sidRPr="00552A5C">
              <w:rPr>
                <w:rFonts w:ascii="Arial Narrow" w:hAnsi="Arial Narrow"/>
                <w:b/>
                <w:lang w:val="en-GB"/>
              </w:rPr>
              <w:t>SASOLBURG</w:t>
            </w:r>
          </w:p>
        </w:tc>
      </w:tr>
      <w:tr w:rsidR="00552A5C" w:rsidRPr="00552A5C" w:rsidTr="009406DF">
        <w:trPr>
          <w:trHeight w:val="410"/>
          <w:jc w:val="center"/>
        </w:trPr>
        <w:tc>
          <w:tcPr>
            <w:tcW w:w="10848" w:type="dxa"/>
            <w:gridSpan w:val="17"/>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sidRPr="00552A5C">
              <w:rPr>
                <w:rFonts w:ascii="Arial Narrow" w:hAnsi="Arial Narrow"/>
                <w:b/>
                <w:lang w:val="en-GB"/>
              </w:rPr>
              <w:t>1947</w:t>
            </w:r>
          </w:p>
        </w:tc>
      </w:tr>
      <w:tr w:rsidR="00552A5C" w:rsidRPr="00552A5C" w:rsidTr="009406DF">
        <w:trPr>
          <w:trHeight w:val="458"/>
          <w:jc w:val="center"/>
        </w:trPr>
        <w:tc>
          <w:tcPr>
            <w:tcW w:w="10848" w:type="dxa"/>
            <w:gridSpan w:val="17"/>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p>
        </w:tc>
      </w:tr>
      <w:tr w:rsidR="00552A5C" w:rsidRPr="00552A5C" w:rsidTr="009406DF">
        <w:trPr>
          <w:trHeight w:val="223"/>
          <w:jc w:val="center"/>
        </w:trPr>
        <w:tc>
          <w:tcPr>
            <w:tcW w:w="10848"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sidRPr="00552A5C">
              <w:rPr>
                <w:rFonts w:ascii="Arial Narrow" w:hAnsi="Arial Narrow"/>
                <w:b/>
                <w:lang w:val="en-GB"/>
              </w:rPr>
              <w:t>SUPPLIER INFORMATION</w:t>
            </w:r>
          </w:p>
        </w:tc>
      </w:tr>
      <w:tr w:rsidR="00552A5C" w:rsidRPr="00552A5C" w:rsidTr="009406DF">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NAME OF BIDDER</w:t>
            </w:r>
          </w:p>
        </w:tc>
        <w:tc>
          <w:tcPr>
            <w:tcW w:w="7436" w:type="dxa"/>
            <w:gridSpan w:val="1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552A5C" w:rsidRPr="00552A5C" w:rsidTr="009406DF">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POSTAL ADDRESS</w:t>
            </w:r>
          </w:p>
        </w:tc>
        <w:tc>
          <w:tcPr>
            <w:tcW w:w="7436" w:type="dxa"/>
            <w:gridSpan w:val="1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552A5C" w:rsidRPr="00552A5C" w:rsidTr="009406DF">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STREET ADDRESS</w:t>
            </w:r>
          </w:p>
        </w:tc>
        <w:tc>
          <w:tcPr>
            <w:tcW w:w="7436" w:type="dxa"/>
            <w:gridSpan w:val="1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B86E1E" w:rsidRPr="00552A5C" w:rsidTr="00346BBA">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TELEPHONE NUMBER</w:t>
            </w:r>
          </w:p>
        </w:tc>
        <w:tc>
          <w:tcPr>
            <w:tcW w:w="1377"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CODE</w:t>
            </w:r>
          </w:p>
        </w:tc>
        <w:tc>
          <w:tcPr>
            <w:tcW w:w="1988" w:type="dxa"/>
            <w:gridSpan w:val="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c>
          <w:tcPr>
            <w:tcW w:w="1168" w:type="dxa"/>
            <w:gridSpan w:val="4"/>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NUMBER</w:t>
            </w:r>
          </w:p>
        </w:tc>
        <w:tc>
          <w:tcPr>
            <w:tcW w:w="2903" w:type="dxa"/>
            <w:gridSpan w:val="4"/>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552A5C" w:rsidRPr="00552A5C" w:rsidTr="009406DF">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CELLPHONE NUMBER</w:t>
            </w:r>
          </w:p>
        </w:tc>
        <w:tc>
          <w:tcPr>
            <w:tcW w:w="7436" w:type="dxa"/>
            <w:gridSpan w:val="1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B86E1E" w:rsidRPr="00552A5C" w:rsidTr="00346BBA">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FACSIMILE NUMBER</w:t>
            </w:r>
          </w:p>
        </w:tc>
        <w:tc>
          <w:tcPr>
            <w:tcW w:w="1377"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CODE</w:t>
            </w:r>
          </w:p>
        </w:tc>
        <w:tc>
          <w:tcPr>
            <w:tcW w:w="1988" w:type="dxa"/>
            <w:gridSpan w:val="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c>
          <w:tcPr>
            <w:tcW w:w="1168" w:type="dxa"/>
            <w:gridSpan w:val="4"/>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NUMBER</w:t>
            </w:r>
          </w:p>
        </w:tc>
        <w:tc>
          <w:tcPr>
            <w:tcW w:w="2903" w:type="dxa"/>
            <w:gridSpan w:val="4"/>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552A5C" w:rsidRPr="00552A5C" w:rsidTr="009406DF">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E-MAIL ADDRESS</w:t>
            </w:r>
          </w:p>
        </w:tc>
        <w:tc>
          <w:tcPr>
            <w:tcW w:w="7436" w:type="dxa"/>
            <w:gridSpan w:val="1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552A5C" w:rsidRPr="00552A5C" w:rsidTr="009406DF">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VAT REGISTRATION NUMBER</w:t>
            </w:r>
          </w:p>
        </w:tc>
        <w:tc>
          <w:tcPr>
            <w:tcW w:w="7436" w:type="dxa"/>
            <w:gridSpan w:val="1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9406DF" w:rsidRPr="00552A5C" w:rsidTr="00346BBA">
        <w:trPr>
          <w:trHeight w:val="333"/>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rPr>
            </w:pPr>
            <w:r w:rsidRPr="00552A5C">
              <w:rPr>
                <w:rFonts w:ascii="Arial Narrow" w:hAnsi="Arial Narrow"/>
              </w:rPr>
              <w:t>TAX COMPLIANCE STATUS</w:t>
            </w:r>
          </w:p>
        </w:tc>
        <w:tc>
          <w:tcPr>
            <w:tcW w:w="1377"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rPr>
              <w:t>TCS PIN:</w:t>
            </w:r>
          </w:p>
        </w:tc>
        <w:tc>
          <w:tcPr>
            <w:tcW w:w="1404" w:type="dxa"/>
            <w:gridSpan w:val="3"/>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c>
          <w:tcPr>
            <w:tcW w:w="617" w:type="dxa"/>
            <w:gridSpan w:val="3"/>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sidRPr="00552A5C">
              <w:rPr>
                <w:rFonts w:ascii="Arial Narrow" w:hAnsi="Arial Narrow"/>
                <w:b/>
                <w:lang w:val="en-GB"/>
              </w:rPr>
              <w:t>OR</w:t>
            </w:r>
          </w:p>
        </w:tc>
        <w:tc>
          <w:tcPr>
            <w:tcW w:w="1118"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rPr>
              <w:t>CSD No:</w:t>
            </w:r>
          </w:p>
        </w:tc>
        <w:tc>
          <w:tcPr>
            <w:tcW w:w="2920" w:type="dxa"/>
            <w:gridSpan w:val="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B86E1E" w:rsidRPr="00552A5C" w:rsidTr="00346BBA">
        <w:trPr>
          <w:trHeight w:val="819"/>
          <w:jc w:val="center"/>
        </w:trPr>
        <w:tc>
          <w:tcPr>
            <w:tcW w:w="3412" w:type="dxa"/>
            <w:gridSpan w:val="2"/>
            <w:tcBorders>
              <w:top w:val="single" w:sz="4" w:space="0" w:color="auto"/>
              <w:left w:val="single" w:sz="4" w:space="0" w:color="auto"/>
              <w:bottom w:val="single" w:sz="4" w:space="0" w:color="auto"/>
              <w:right w:val="single" w:sz="4" w:space="0" w:color="auto"/>
            </w:tcBorders>
            <w:vAlign w:val="center"/>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rPr>
            </w:pPr>
            <w:r w:rsidRPr="00552A5C">
              <w:rPr>
                <w:rFonts w:ascii="Arial Narrow" w:hAnsi="Arial Narrow"/>
              </w:rPr>
              <w:t>B-BBEE STATUS LEVEL VERIFICATION CERTIFICATE</w:t>
            </w: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lang w:val="en-GB"/>
              </w:rPr>
            </w:pPr>
            <w:r w:rsidRPr="00552A5C">
              <w:rPr>
                <w:rFonts w:ascii="Arial Narrow" w:hAnsi="Arial Narrow"/>
                <w:szCs w:val="16"/>
                <w:lang w:val="en-GB"/>
              </w:rPr>
              <w:t>[TICK APPLICABLE BOX]</w:t>
            </w:r>
          </w:p>
        </w:tc>
        <w:tc>
          <w:tcPr>
            <w:tcW w:w="2781" w:type="dxa"/>
            <w:gridSpan w:val="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lang w:val="en-GB"/>
              </w:rPr>
              <w:t xml:space="preserve"> Yes </w:t>
            </w: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 xml:space="preserve"> </w:t>
            </w: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fldChar w:fldCharType="begin">
                <w:ffData>
                  <w:name w:val="Check2"/>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lang w:val="en-GB"/>
              </w:rPr>
              <w:t xml:space="preserve"> No</w:t>
            </w:r>
          </w:p>
        </w:tc>
        <w:tc>
          <w:tcPr>
            <w:tcW w:w="1735" w:type="dxa"/>
            <w:gridSpan w:val="5"/>
            <w:tcBorders>
              <w:top w:val="single" w:sz="4" w:space="0" w:color="auto"/>
              <w:left w:val="single" w:sz="4" w:space="0" w:color="auto"/>
              <w:bottom w:val="single" w:sz="4" w:space="0" w:color="auto"/>
              <w:right w:val="single" w:sz="4" w:space="0" w:color="auto"/>
            </w:tcBorders>
            <w:vAlign w:val="center"/>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rPr>
            </w:pPr>
            <w:r w:rsidRPr="00552A5C">
              <w:rPr>
                <w:rFonts w:ascii="Arial Narrow" w:hAnsi="Arial Narrow"/>
              </w:rPr>
              <w:t xml:space="preserve">B-BBEE STATUS LEVEL SWORN AFFIDAVIT  </w:t>
            </w:r>
          </w:p>
        </w:tc>
        <w:tc>
          <w:tcPr>
            <w:tcW w:w="2920" w:type="dxa"/>
            <w:gridSpan w:val="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lang w:val="en-GB"/>
              </w:rPr>
              <w:t xml:space="preserve"> Yes   </w:t>
            </w: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fldChar w:fldCharType="begin">
                <w:ffData>
                  <w:name w:val="Check2"/>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lang w:val="en-GB"/>
              </w:rPr>
              <w:t xml:space="preserve"> No</w:t>
            </w:r>
          </w:p>
        </w:tc>
      </w:tr>
      <w:tr w:rsidR="00552A5C" w:rsidRPr="00552A5C" w:rsidTr="009406DF">
        <w:trPr>
          <w:trHeight w:val="237"/>
          <w:jc w:val="center"/>
        </w:trPr>
        <w:tc>
          <w:tcPr>
            <w:tcW w:w="10848"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b/>
                <w:i/>
                <w:color w:val="FF0000"/>
                <w:sz w:val="18"/>
                <w:szCs w:val="18"/>
                <w:lang w:val="en-GB"/>
              </w:rPr>
            </w:pPr>
            <w:r w:rsidRPr="00552A5C">
              <w:rPr>
                <w:rFonts w:ascii="Arial" w:hAnsi="Arial"/>
                <w:b/>
                <w:i/>
                <w:sz w:val="18"/>
                <w:szCs w:val="18"/>
                <w:lang w:val="en-GB"/>
              </w:rPr>
              <w:t>[</w:t>
            </w:r>
            <w:r w:rsidRPr="00552A5C">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B86E1E" w:rsidRPr="00552A5C" w:rsidTr="009406DF">
        <w:trPr>
          <w:trHeight w:val="848"/>
          <w:jc w:val="center"/>
        </w:trPr>
        <w:tc>
          <w:tcPr>
            <w:tcW w:w="3412" w:type="dxa"/>
            <w:gridSpan w:val="2"/>
            <w:tcBorders>
              <w:top w:val="single" w:sz="4" w:space="0" w:color="auto"/>
              <w:left w:val="single" w:sz="4" w:space="0" w:color="auto"/>
              <w:bottom w:val="single" w:sz="4" w:space="0" w:color="auto"/>
              <w:right w:val="single" w:sz="4" w:space="0" w:color="auto"/>
            </w:tcBorders>
            <w:vAlign w:val="center"/>
            <w:hideMark/>
          </w:tcPr>
          <w:p w:rsidR="00552A5C" w:rsidRPr="00552A5C" w:rsidRDefault="00552A5C" w:rsidP="00552A5C">
            <w:pPr>
              <w:keepNext/>
              <w:widowControl w:val="0"/>
              <w:snapToGrid w:val="0"/>
              <w:outlineLvl w:val="3"/>
              <w:rPr>
                <w:rFonts w:ascii="Arial Narrow" w:hAnsi="Arial Narrow"/>
                <w:b/>
                <w:lang w:val="en-GB"/>
              </w:rPr>
            </w:pPr>
            <w:r w:rsidRPr="00552A5C">
              <w:rPr>
                <w:rFonts w:ascii="Arial Narrow" w:hAnsi="Arial Narrow"/>
              </w:rPr>
              <w:t xml:space="preserve">ARE YOU THE ACCREDITED REPRESENTATIVE </w:t>
            </w:r>
            <w:r w:rsidRPr="00552A5C">
              <w:rPr>
                <w:rFonts w:ascii="Arial Narrow" w:hAnsi="Arial Narrow"/>
                <w:b/>
              </w:rPr>
              <w:t>IN SOUTH AFRICA FOR THE GOODS /SERVICES /WORKS OFFERED?</w:t>
            </w:r>
          </w:p>
        </w:tc>
        <w:tc>
          <w:tcPr>
            <w:tcW w:w="2841" w:type="dxa"/>
            <w:gridSpan w:val="6"/>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lang w:val="en-GB"/>
              </w:rPr>
            </w:pP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lang w:val="en-GB"/>
              </w:rPr>
              <w:t xml:space="preserve">Yes                         </w:t>
            </w:r>
            <w:r w:rsidRPr="00552A5C">
              <w:rPr>
                <w:rFonts w:ascii="Arial Narrow" w:hAnsi="Arial Narrow"/>
                <w:lang w:val="en-GB"/>
              </w:rPr>
              <w:fldChar w:fldCharType="begin">
                <w:ffData>
                  <w:name w:val=""/>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lang w:val="en-GB"/>
              </w:rPr>
              <w:t xml:space="preserve">No </w:t>
            </w: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lang w:val="en-GB"/>
              </w:rPr>
            </w:pP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rPr>
            </w:pPr>
            <w:r w:rsidRPr="00552A5C">
              <w:rPr>
                <w:rFonts w:ascii="Arial Narrow" w:hAnsi="Arial Narrow"/>
                <w:lang w:val="en-GB"/>
              </w:rPr>
              <w:t>[</w:t>
            </w:r>
            <w:r w:rsidRPr="00552A5C">
              <w:rPr>
                <w:rFonts w:ascii="Arial Narrow" w:hAnsi="Arial Narrow"/>
              </w:rPr>
              <w:t>IF YES ENCLOSE PROOF]</w:t>
            </w: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lang w:val="en-GB"/>
              </w:rPr>
            </w:pPr>
          </w:p>
        </w:tc>
        <w:tc>
          <w:tcPr>
            <w:tcW w:w="2094" w:type="dxa"/>
            <w:gridSpan w:val="7"/>
            <w:tcBorders>
              <w:top w:val="single" w:sz="4" w:space="0" w:color="auto"/>
              <w:left w:val="single" w:sz="4" w:space="0" w:color="auto"/>
              <w:bottom w:val="single" w:sz="4" w:space="0" w:color="auto"/>
              <w:right w:val="single" w:sz="4" w:space="0" w:color="auto"/>
            </w:tcBorders>
            <w:vAlign w:val="center"/>
            <w:hideMark/>
          </w:tcPr>
          <w:p w:rsidR="00552A5C" w:rsidRPr="00552A5C" w:rsidRDefault="00552A5C" w:rsidP="00552A5C">
            <w:pPr>
              <w:keepNext/>
              <w:widowControl w:val="0"/>
              <w:snapToGrid w:val="0"/>
              <w:outlineLvl w:val="3"/>
              <w:rPr>
                <w:rFonts w:ascii="Arial Narrow" w:hAnsi="Arial Narrow"/>
                <w:b/>
              </w:rPr>
            </w:pPr>
            <w:r w:rsidRPr="00552A5C">
              <w:rPr>
                <w:rFonts w:ascii="Arial Narrow" w:hAnsi="Arial Narrow"/>
              </w:rPr>
              <w:t>ARE YOU A FOREIGN BASED SUPPLIER FOR</w:t>
            </w:r>
            <w:r w:rsidRPr="00552A5C">
              <w:rPr>
                <w:rFonts w:ascii="Arial Narrow" w:hAnsi="Arial Narrow"/>
                <w:b/>
              </w:rPr>
              <w:t xml:space="preserve"> THE GOODS /SERVICES /WORKS OFFERED?</w:t>
            </w:r>
            <w:r w:rsidRPr="00552A5C">
              <w:rPr>
                <w:rFonts w:ascii="Arial Narrow" w:hAnsi="Arial Narrow"/>
                <w:b/>
                <w:lang w:val="en-GB"/>
              </w:rPr>
              <w:br/>
            </w:r>
          </w:p>
        </w:tc>
        <w:tc>
          <w:tcPr>
            <w:tcW w:w="2501" w:type="dxa"/>
            <w:gridSpan w:val="2"/>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lang w:val="en-GB"/>
              </w:rPr>
              <w:t xml:space="preserve">Yes </w:t>
            </w:r>
            <w:r w:rsidRPr="00552A5C">
              <w:rPr>
                <w:rFonts w:ascii="Arial Narrow" w:hAnsi="Arial Narrow"/>
                <w:lang w:val="en-GB"/>
              </w:rPr>
              <w:fldChar w:fldCharType="begin">
                <w:ffData>
                  <w:name w:val="Check2"/>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lang w:val="en-GB"/>
              </w:rPr>
              <w:t>No</w:t>
            </w:r>
            <w:r w:rsidRPr="00552A5C">
              <w:rPr>
                <w:rFonts w:ascii="Arial Narrow" w:hAnsi="Arial Narrow"/>
                <w:lang w:val="en-GB"/>
              </w:rPr>
              <w:br/>
            </w: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rPr>
            </w:pPr>
            <w:r w:rsidRPr="00552A5C">
              <w:rPr>
                <w:rFonts w:ascii="Arial Narrow" w:hAnsi="Arial Narrow"/>
                <w:lang w:val="en-GB"/>
              </w:rPr>
              <w:t>[</w:t>
            </w:r>
            <w:r w:rsidRPr="00552A5C">
              <w:rPr>
                <w:rFonts w:ascii="Arial Narrow" w:hAnsi="Arial Narrow"/>
              </w:rPr>
              <w:t>IF YES, ANSWER PART B:3 ]</w:t>
            </w:r>
          </w:p>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rPr>
                <w:rFonts w:ascii="Arial Narrow" w:hAnsi="Arial Narrow"/>
              </w:rPr>
            </w:pPr>
          </w:p>
        </w:tc>
      </w:tr>
      <w:tr w:rsidR="00B86E1E" w:rsidRPr="00552A5C" w:rsidTr="009406DF">
        <w:trPr>
          <w:trHeight w:val="657"/>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keepNext/>
              <w:widowControl w:val="0"/>
              <w:snapToGrid w:val="0"/>
              <w:outlineLvl w:val="3"/>
              <w:rPr>
                <w:rFonts w:ascii="Arial Narrow" w:hAnsi="Arial Narrow"/>
                <w:b/>
              </w:rPr>
            </w:pPr>
            <w:r w:rsidRPr="00552A5C">
              <w:rPr>
                <w:rFonts w:ascii="Arial Narrow" w:hAnsi="Arial Narrow"/>
                <w:b/>
                <w:lang w:val="en-GB"/>
              </w:rPr>
              <w:t>TOTAL NUMBER OF ITEMS OFFERED</w:t>
            </w:r>
          </w:p>
        </w:tc>
        <w:tc>
          <w:tcPr>
            <w:tcW w:w="2841" w:type="dxa"/>
            <w:gridSpan w:val="6"/>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rPr>
            </w:pPr>
          </w:p>
        </w:tc>
        <w:tc>
          <w:tcPr>
            <w:tcW w:w="2094" w:type="dxa"/>
            <w:gridSpan w:val="7"/>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keepNext/>
              <w:widowControl w:val="0"/>
              <w:snapToGrid w:val="0"/>
              <w:outlineLvl w:val="3"/>
              <w:rPr>
                <w:rFonts w:ascii="Arial Narrow" w:hAnsi="Arial Narrow"/>
                <w:b/>
                <w:lang w:val="en-GB"/>
              </w:rPr>
            </w:pPr>
            <w:r w:rsidRPr="00552A5C">
              <w:rPr>
                <w:rFonts w:ascii="Arial Narrow" w:hAnsi="Arial Narrow"/>
                <w:b/>
                <w:lang w:val="en-GB"/>
              </w:rPr>
              <w:t>TOTAL BID PRICE</w:t>
            </w:r>
          </w:p>
        </w:tc>
        <w:tc>
          <w:tcPr>
            <w:tcW w:w="2501"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sidRPr="00552A5C">
              <w:rPr>
                <w:rFonts w:ascii="Arial Narrow" w:hAnsi="Arial Narrow"/>
                <w:b/>
                <w:lang w:val="en-GB"/>
              </w:rPr>
              <w:t>R</w:t>
            </w:r>
          </w:p>
        </w:tc>
      </w:tr>
      <w:tr w:rsidR="00B86E1E" w:rsidRPr="00552A5C" w:rsidTr="009406DF">
        <w:trPr>
          <w:trHeight w:val="657"/>
          <w:jc w:val="center"/>
        </w:trPr>
        <w:tc>
          <w:tcPr>
            <w:tcW w:w="3412" w:type="dxa"/>
            <w:gridSpan w:val="2"/>
            <w:tcBorders>
              <w:top w:val="single" w:sz="4" w:space="0" w:color="auto"/>
              <w:left w:val="single" w:sz="4" w:space="0" w:color="auto"/>
              <w:bottom w:val="single" w:sz="4" w:space="0" w:color="auto"/>
              <w:right w:val="single" w:sz="4" w:space="0" w:color="auto"/>
            </w:tcBorders>
            <w:vAlign w:val="center"/>
            <w:hideMark/>
          </w:tcPr>
          <w:p w:rsidR="00552A5C" w:rsidRPr="00552A5C" w:rsidRDefault="00552A5C" w:rsidP="00552A5C">
            <w:pPr>
              <w:keepNext/>
              <w:widowControl w:val="0"/>
              <w:snapToGrid w:val="0"/>
              <w:outlineLvl w:val="3"/>
              <w:rPr>
                <w:rFonts w:ascii="Arial Narrow" w:hAnsi="Arial Narrow"/>
                <w:b/>
              </w:rPr>
            </w:pPr>
            <w:r w:rsidRPr="00552A5C">
              <w:rPr>
                <w:rFonts w:ascii="Arial Narrow" w:hAnsi="Arial Narrow"/>
                <w:b/>
              </w:rPr>
              <w:t>SIGNATURE OF BIDDER</w:t>
            </w:r>
          </w:p>
        </w:tc>
        <w:tc>
          <w:tcPr>
            <w:tcW w:w="2841" w:type="dxa"/>
            <w:gridSpan w:val="6"/>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rPr>
              <w:t>………………………………</w:t>
            </w:r>
          </w:p>
        </w:tc>
        <w:tc>
          <w:tcPr>
            <w:tcW w:w="2094" w:type="dxa"/>
            <w:gridSpan w:val="7"/>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keepNext/>
              <w:widowControl w:val="0"/>
              <w:snapToGrid w:val="0"/>
              <w:outlineLvl w:val="3"/>
              <w:rPr>
                <w:rFonts w:ascii="Arial Narrow" w:hAnsi="Arial Narrow"/>
                <w:b/>
              </w:rPr>
            </w:pPr>
            <w:r w:rsidRPr="00552A5C">
              <w:rPr>
                <w:rFonts w:ascii="Arial Narrow" w:hAnsi="Arial Narrow"/>
                <w:b/>
              </w:rPr>
              <w:t>DATE</w:t>
            </w:r>
          </w:p>
        </w:tc>
        <w:tc>
          <w:tcPr>
            <w:tcW w:w="2501" w:type="dxa"/>
            <w:gridSpan w:val="2"/>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552A5C" w:rsidRPr="00552A5C" w:rsidTr="009406DF">
        <w:trPr>
          <w:trHeight w:val="237"/>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keepNext/>
              <w:widowControl w:val="0"/>
              <w:snapToGrid w:val="0"/>
              <w:outlineLvl w:val="3"/>
              <w:rPr>
                <w:rFonts w:ascii="Arial Narrow" w:hAnsi="Arial Narrow"/>
                <w:b/>
              </w:rPr>
            </w:pPr>
            <w:r w:rsidRPr="00552A5C">
              <w:rPr>
                <w:rFonts w:ascii="Arial Narrow" w:hAnsi="Arial Narrow"/>
                <w:b/>
              </w:rPr>
              <w:t>CAPACITY UNDER WHICH THIS BID IS SIGNED</w:t>
            </w:r>
          </w:p>
        </w:tc>
        <w:tc>
          <w:tcPr>
            <w:tcW w:w="7436" w:type="dxa"/>
            <w:gridSpan w:val="15"/>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552A5C" w:rsidRPr="00552A5C" w:rsidTr="009406DF">
        <w:trPr>
          <w:trHeight w:val="237"/>
          <w:jc w:val="center"/>
        </w:trPr>
        <w:tc>
          <w:tcPr>
            <w:tcW w:w="5582" w:type="dxa"/>
            <w:gridSpan w:val="6"/>
            <w:tcBorders>
              <w:top w:val="single" w:sz="4" w:space="0" w:color="auto"/>
              <w:left w:val="single" w:sz="4" w:space="0" w:color="auto"/>
              <w:bottom w:val="single" w:sz="4" w:space="0" w:color="auto"/>
              <w:right w:val="single" w:sz="4" w:space="0" w:color="auto"/>
            </w:tcBorders>
            <w:shd w:val="clear" w:color="auto" w:fill="DDD9C3"/>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b/>
                <w:bCs/>
                <w:shd w:val="clear" w:color="auto" w:fill="DDD9C3"/>
                <w:lang w:val="en-GB"/>
              </w:rPr>
              <w:t>BIDDING PROCEDURE ENQUIRIES MAY BE DIRECTED TO:</w:t>
            </w:r>
          </w:p>
        </w:tc>
        <w:tc>
          <w:tcPr>
            <w:tcW w:w="5266"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b/>
                <w:bCs/>
                <w:lang w:val="en-GB"/>
              </w:rPr>
              <w:t>TECHNICAL INFORMATION MAY BE DIRECTED TO:</w:t>
            </w:r>
          </w:p>
        </w:tc>
      </w:tr>
      <w:tr w:rsidR="00B86E1E" w:rsidRPr="00552A5C" w:rsidTr="009406DF">
        <w:trPr>
          <w:trHeight w:val="237"/>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DEPARTMENT</w:t>
            </w:r>
          </w:p>
        </w:tc>
        <w:tc>
          <w:tcPr>
            <w:tcW w:w="2170" w:type="dxa"/>
            <w:gridSpan w:val="4"/>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FINANCE</w:t>
            </w:r>
          </w:p>
        </w:tc>
        <w:tc>
          <w:tcPr>
            <w:tcW w:w="2621" w:type="dxa"/>
            <w:gridSpan w:val="8"/>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CONTACT PERSON</w:t>
            </w:r>
          </w:p>
        </w:tc>
        <w:tc>
          <w:tcPr>
            <w:tcW w:w="2645" w:type="dxa"/>
            <w:gridSpan w:val="3"/>
            <w:tcBorders>
              <w:top w:val="single" w:sz="4" w:space="0" w:color="auto"/>
              <w:left w:val="single" w:sz="4" w:space="0" w:color="auto"/>
              <w:bottom w:val="single" w:sz="4" w:space="0" w:color="auto"/>
              <w:right w:val="single" w:sz="4" w:space="0" w:color="auto"/>
            </w:tcBorders>
            <w:vAlign w:val="bottom"/>
            <w:hideMark/>
          </w:tcPr>
          <w:p w:rsidR="00552A5C" w:rsidRPr="00346BBA" w:rsidRDefault="00346BBA" w:rsidP="00346BBA">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Me. Moletsane Morakane</w:t>
            </w:r>
          </w:p>
        </w:tc>
      </w:tr>
      <w:tr w:rsidR="00B86E1E" w:rsidRPr="00552A5C" w:rsidTr="009406DF">
        <w:trPr>
          <w:trHeight w:val="237"/>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CONTACT PERSON</w:t>
            </w:r>
          </w:p>
        </w:tc>
        <w:tc>
          <w:tcPr>
            <w:tcW w:w="2170" w:type="dxa"/>
            <w:gridSpan w:val="4"/>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M MOEKETSI</w:t>
            </w:r>
          </w:p>
        </w:tc>
        <w:tc>
          <w:tcPr>
            <w:tcW w:w="2621" w:type="dxa"/>
            <w:gridSpan w:val="8"/>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TELEPHONE NUMBER</w:t>
            </w:r>
          </w:p>
        </w:tc>
        <w:tc>
          <w:tcPr>
            <w:tcW w:w="2645" w:type="dxa"/>
            <w:gridSpan w:val="3"/>
            <w:tcBorders>
              <w:top w:val="single" w:sz="4" w:space="0" w:color="auto"/>
              <w:left w:val="single" w:sz="4" w:space="0" w:color="auto"/>
              <w:bottom w:val="single" w:sz="4" w:space="0" w:color="auto"/>
              <w:right w:val="single" w:sz="4" w:space="0" w:color="auto"/>
            </w:tcBorders>
            <w:vAlign w:val="bottom"/>
            <w:hideMark/>
          </w:tcPr>
          <w:p w:rsidR="00552A5C" w:rsidRPr="00B86E1E" w:rsidRDefault="00346BBA"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highlight w:val="yellow"/>
                <w:lang w:val="en-GB"/>
              </w:rPr>
            </w:pPr>
            <w:r w:rsidRPr="00346BBA">
              <w:rPr>
                <w:rFonts w:ascii="Arial Narrow" w:hAnsi="Arial Narrow"/>
                <w:lang w:val="en-GB"/>
              </w:rPr>
              <w:t>(078 778 8495)</w:t>
            </w:r>
          </w:p>
        </w:tc>
      </w:tr>
      <w:tr w:rsidR="00B86E1E" w:rsidRPr="00552A5C" w:rsidTr="009406DF">
        <w:trPr>
          <w:trHeight w:val="237"/>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TELEPHONE NUMBER</w:t>
            </w:r>
          </w:p>
        </w:tc>
        <w:tc>
          <w:tcPr>
            <w:tcW w:w="2170" w:type="dxa"/>
            <w:gridSpan w:val="4"/>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016 970 8709</w:t>
            </w:r>
          </w:p>
        </w:tc>
        <w:tc>
          <w:tcPr>
            <w:tcW w:w="2621" w:type="dxa"/>
            <w:gridSpan w:val="8"/>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FACSIMILE NUMBER</w:t>
            </w:r>
          </w:p>
        </w:tc>
        <w:tc>
          <w:tcPr>
            <w:tcW w:w="2645" w:type="dxa"/>
            <w:gridSpan w:val="3"/>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B86E1E" w:rsidRPr="00552A5C" w:rsidTr="009406DF">
        <w:trPr>
          <w:trHeight w:val="237"/>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FACSIMILE NUMBER</w:t>
            </w:r>
          </w:p>
        </w:tc>
        <w:tc>
          <w:tcPr>
            <w:tcW w:w="2170" w:type="dxa"/>
            <w:gridSpan w:val="4"/>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c>
          <w:tcPr>
            <w:tcW w:w="2621" w:type="dxa"/>
            <w:gridSpan w:val="8"/>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E-MAIL ADDRESS</w:t>
            </w:r>
          </w:p>
        </w:tc>
        <w:tc>
          <w:tcPr>
            <w:tcW w:w="2645" w:type="dxa"/>
            <w:gridSpan w:val="3"/>
            <w:tcBorders>
              <w:top w:val="single" w:sz="4" w:space="0" w:color="auto"/>
              <w:left w:val="single" w:sz="4" w:space="0" w:color="auto"/>
              <w:bottom w:val="single" w:sz="4" w:space="0" w:color="auto"/>
              <w:right w:val="single" w:sz="4" w:space="0" w:color="auto"/>
            </w:tcBorders>
            <w:vAlign w:val="bottom"/>
            <w:hideMark/>
          </w:tcPr>
          <w:p w:rsidR="00552A5C" w:rsidRPr="00552A5C" w:rsidRDefault="00346BBA"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morakanemm</w:t>
            </w:r>
            <w:r w:rsidR="00552A5C" w:rsidRPr="00552A5C">
              <w:rPr>
                <w:rFonts w:ascii="Arial Narrow" w:hAnsi="Arial Narrow"/>
                <w:lang w:val="en-GB"/>
              </w:rPr>
              <w:t>@feziledabi.gov.za</w:t>
            </w:r>
          </w:p>
        </w:tc>
      </w:tr>
      <w:tr w:rsidR="009406DF" w:rsidRPr="00552A5C" w:rsidTr="009406DF">
        <w:trPr>
          <w:trHeight w:val="237"/>
          <w:jc w:val="center"/>
        </w:trPr>
        <w:tc>
          <w:tcPr>
            <w:tcW w:w="3412" w:type="dxa"/>
            <w:gridSpan w:val="2"/>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E-MAIL ADDRESS</w:t>
            </w:r>
          </w:p>
        </w:tc>
        <w:tc>
          <w:tcPr>
            <w:tcW w:w="2170" w:type="dxa"/>
            <w:gridSpan w:val="4"/>
            <w:tcBorders>
              <w:top w:val="single" w:sz="4" w:space="0" w:color="auto"/>
              <w:left w:val="single" w:sz="4" w:space="0" w:color="auto"/>
              <w:bottom w:val="single" w:sz="4" w:space="0" w:color="auto"/>
              <w:right w:val="single" w:sz="4" w:space="0" w:color="auto"/>
            </w:tcBorders>
            <w:vAlign w:val="bottom"/>
            <w:hideMark/>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sidRPr="00552A5C">
              <w:rPr>
                <w:rFonts w:ascii="Arial Narrow" w:hAnsi="Arial Narrow"/>
                <w:lang w:val="en-GB"/>
              </w:rPr>
              <w:t>mariam@feziledabi.gov.za</w:t>
            </w:r>
          </w:p>
        </w:tc>
        <w:tc>
          <w:tcPr>
            <w:tcW w:w="5266" w:type="dxa"/>
            <w:gridSpan w:val="11"/>
            <w:tcBorders>
              <w:top w:val="single" w:sz="4" w:space="0" w:color="auto"/>
              <w:left w:val="single" w:sz="4" w:space="0" w:color="auto"/>
              <w:bottom w:val="single" w:sz="4" w:space="0" w:color="auto"/>
              <w:right w:val="single" w:sz="4" w:space="0" w:color="auto"/>
            </w:tcBorders>
            <w:vAlign w:val="bottom"/>
          </w:tcPr>
          <w:p w:rsidR="00552A5C" w:rsidRPr="00552A5C" w:rsidRDefault="00552A5C" w:rsidP="00552A5C">
            <w:pPr>
              <w:widowControl w:val="0"/>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bl>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8"/>
          <w:lang w:val="en-GB"/>
        </w:rPr>
      </w:pPr>
      <w:r w:rsidRPr="00552A5C">
        <w:rPr>
          <w:rFonts w:ascii="Arial Narrow" w:hAnsi="Arial Narrow"/>
          <w:snapToGrid w:val="0"/>
          <w:sz w:val="28"/>
          <w:lang w:val="en-GB"/>
        </w:rPr>
        <w:br w:type="page"/>
      </w:r>
      <w:r w:rsidRPr="00552A5C">
        <w:rPr>
          <w:rFonts w:ascii="Arial Narrow" w:hAnsi="Arial Narrow"/>
          <w:b/>
          <w:sz w:val="28"/>
          <w:lang w:val="en-GB"/>
        </w:rPr>
        <w:lastRenderedPageBreak/>
        <w:t>PART B</w:t>
      </w:r>
    </w:p>
    <w:p w:rsidR="00552A5C" w:rsidRPr="00552A5C" w:rsidRDefault="00552A5C" w:rsidP="00552A5C">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lang w:val="en-GB"/>
        </w:rPr>
      </w:pPr>
      <w:r w:rsidRPr="00552A5C">
        <w:rPr>
          <w:rFonts w:ascii="Arial Narrow" w:hAnsi="Arial Narrow"/>
          <w:b/>
          <w:bCs/>
          <w:sz w:val="28"/>
          <w:szCs w:val="28"/>
          <w:lang w:val="en-GB"/>
        </w:rPr>
        <w:t>TERMS AND CONDITIONS FOR BIDDING</w:t>
      </w:r>
    </w:p>
    <w:p w:rsidR="00552A5C" w:rsidRPr="00552A5C" w:rsidRDefault="00552A5C" w:rsidP="00552A5C">
      <w:pPr>
        <w:widowControl w:val="0"/>
        <w:tabs>
          <w:tab w:val="left" w:pos="720"/>
          <w:tab w:val="left" w:pos="8190"/>
        </w:tabs>
        <w:snapToGrid w:val="0"/>
        <w:spacing w:line="213" w:lineRule="auto"/>
        <w:rPr>
          <w:rFonts w:ascii="Arial Narrow" w:hAnsi="Arial Narrow"/>
          <w:sz w:val="14"/>
          <w:lang w:val="en-GB"/>
        </w:rPr>
      </w:pPr>
      <w:r w:rsidRPr="00552A5C">
        <w:rPr>
          <w:rFonts w:ascii="Arial Narrow" w:hAnsi="Arial Narrow"/>
          <w:b/>
          <w:bCs/>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52A5C" w:rsidRPr="00552A5C" w:rsidTr="00552A5C">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552A5C" w:rsidRPr="00552A5C" w:rsidRDefault="00552A5C" w:rsidP="000032CA">
            <w:pPr>
              <w:widowControl w:val="0"/>
              <w:numPr>
                <w:ilvl w:val="0"/>
                <w:numId w:val="87"/>
              </w:numPr>
              <w:tabs>
                <w:tab w:val="left" w:pos="426"/>
              </w:tabs>
              <w:snapToGrid w:val="0"/>
              <w:spacing w:line="213" w:lineRule="auto"/>
              <w:jc w:val="both"/>
              <w:rPr>
                <w:rFonts w:ascii="Arial Narrow" w:hAnsi="Arial Narrow"/>
                <w:b/>
                <w:lang w:val="en-GB"/>
              </w:rPr>
            </w:pPr>
            <w:r w:rsidRPr="00552A5C">
              <w:rPr>
                <w:rFonts w:ascii="Arial Narrow" w:hAnsi="Arial Narrow" w:cs="Arial"/>
                <w:b/>
                <w:bCs/>
                <w:color w:val="000000"/>
              </w:rPr>
              <w:t>BID SUBMISSION:</w:t>
            </w:r>
          </w:p>
        </w:tc>
      </w:tr>
      <w:tr w:rsidR="00552A5C" w:rsidRPr="00552A5C" w:rsidTr="00552A5C">
        <w:trPr>
          <w:trHeight w:val="1212"/>
        </w:trPr>
        <w:tc>
          <w:tcPr>
            <w:tcW w:w="10706" w:type="dxa"/>
            <w:tcBorders>
              <w:top w:val="single" w:sz="4" w:space="0" w:color="auto"/>
              <w:left w:val="single" w:sz="4" w:space="0" w:color="auto"/>
              <w:bottom w:val="single" w:sz="4" w:space="0" w:color="auto"/>
              <w:right w:val="single" w:sz="4" w:space="0" w:color="auto"/>
            </w:tcBorders>
          </w:tcPr>
          <w:p w:rsidR="00552A5C" w:rsidRPr="00552A5C" w:rsidRDefault="00552A5C" w:rsidP="000032CA">
            <w:pPr>
              <w:widowControl w:val="0"/>
              <w:numPr>
                <w:ilvl w:val="1"/>
                <w:numId w:val="88"/>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BIDS MUST BE DELIVERED BY THE STIPULATED TIME TO THE CORRECT ADDRESS. LATE BIDS WILL NOT BE ACCEPTED FOR CONSIDERATION.</w:t>
            </w:r>
          </w:p>
          <w:p w:rsidR="00552A5C" w:rsidRPr="00552A5C" w:rsidRDefault="00552A5C" w:rsidP="000032CA">
            <w:pPr>
              <w:widowControl w:val="0"/>
              <w:numPr>
                <w:ilvl w:val="1"/>
                <w:numId w:val="88"/>
              </w:numPr>
              <w:tabs>
                <w:tab w:val="left" w:pos="426"/>
              </w:tabs>
              <w:autoSpaceDE w:val="0"/>
              <w:autoSpaceDN w:val="0"/>
              <w:adjustRightInd w:val="0"/>
              <w:snapToGrid w:val="0"/>
              <w:spacing w:after="120"/>
              <w:ind w:left="426" w:hanging="426"/>
              <w:jc w:val="both"/>
              <w:rPr>
                <w:rFonts w:ascii="Arial Narrow" w:hAnsi="Arial Narrow" w:cs="Arial Narrow"/>
                <w:b/>
                <w:szCs w:val="24"/>
              </w:rPr>
            </w:pPr>
            <w:r w:rsidRPr="00552A5C">
              <w:rPr>
                <w:rFonts w:ascii="Arial Narrow" w:hAnsi="Arial Narrow" w:cs="Arial Narrow"/>
                <w:b/>
                <w:szCs w:val="24"/>
              </w:rPr>
              <w:t xml:space="preserve">ALL BIDS MUST BE SUBMITTED ON THE OFFICIAL FORMS PROVIDED–(NOT TO BE RE-TYPED) </w:t>
            </w:r>
          </w:p>
          <w:p w:rsidR="00552A5C" w:rsidRPr="00552A5C" w:rsidRDefault="00552A5C" w:rsidP="000032CA">
            <w:pPr>
              <w:widowControl w:val="0"/>
              <w:numPr>
                <w:ilvl w:val="1"/>
                <w:numId w:val="88"/>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THIS BID IS SUBJECT TO THE PREFERENTIAL PROCUREMENT POLICY FRAMEWORK ACT AND THE PREFERENTIAL PROCUREMENT REGULATIONS, 2017, THE GENERAL CONDITIONS OF CONTRACT (GCC) AND, IF APPLICABLE, ANY OTHER SPECIAL CONDITIONS OF CONTRACT.</w:t>
            </w:r>
          </w:p>
          <w:p w:rsidR="00552A5C" w:rsidRPr="00552A5C" w:rsidRDefault="00552A5C" w:rsidP="00552A5C">
            <w:pPr>
              <w:widowControl w:val="0"/>
              <w:snapToGrid w:val="0"/>
              <w:spacing w:line="213" w:lineRule="auto"/>
              <w:jc w:val="both"/>
              <w:rPr>
                <w:rFonts w:ascii="Arial Narrow" w:hAnsi="Arial Narrow"/>
                <w:sz w:val="22"/>
                <w:szCs w:val="22"/>
              </w:rPr>
            </w:pPr>
          </w:p>
        </w:tc>
      </w:tr>
      <w:tr w:rsidR="00552A5C" w:rsidRPr="00552A5C" w:rsidTr="00552A5C">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552A5C" w:rsidRPr="00552A5C" w:rsidRDefault="00552A5C" w:rsidP="000032CA">
            <w:pPr>
              <w:widowControl w:val="0"/>
              <w:numPr>
                <w:ilvl w:val="0"/>
                <w:numId w:val="87"/>
              </w:numPr>
              <w:tabs>
                <w:tab w:val="left" w:pos="426"/>
              </w:tabs>
              <w:snapToGrid w:val="0"/>
              <w:spacing w:line="213" w:lineRule="auto"/>
              <w:jc w:val="both"/>
              <w:rPr>
                <w:rFonts w:ascii="Arial Narrow" w:hAnsi="Arial Narrow" w:cs="Arial"/>
                <w:b/>
                <w:bCs/>
                <w:color w:val="000081"/>
                <w:szCs w:val="28"/>
              </w:rPr>
            </w:pPr>
            <w:r w:rsidRPr="00552A5C">
              <w:rPr>
                <w:rFonts w:ascii="Arial Narrow" w:hAnsi="Arial Narrow" w:cs="Arial"/>
                <w:b/>
                <w:bCs/>
                <w:color w:val="000000"/>
                <w:szCs w:val="22"/>
              </w:rPr>
              <w:t>TAX COMPLIANCE REQUIREMENTS</w:t>
            </w:r>
          </w:p>
        </w:tc>
      </w:tr>
      <w:tr w:rsidR="00552A5C" w:rsidRPr="00552A5C" w:rsidTr="00552A5C">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552A5C" w:rsidRPr="00552A5C" w:rsidRDefault="00552A5C" w:rsidP="000032CA">
            <w:pPr>
              <w:widowControl w:val="0"/>
              <w:numPr>
                <w:ilvl w:val="0"/>
                <w:numId w:val="89"/>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 xml:space="preserve">BIDDERS MUST ENSURE COMPLIANCE WITH THEIR TAX OBLIGATIONS. </w:t>
            </w:r>
          </w:p>
          <w:p w:rsidR="00552A5C" w:rsidRPr="00552A5C" w:rsidRDefault="00552A5C" w:rsidP="000032CA">
            <w:pPr>
              <w:widowControl w:val="0"/>
              <w:numPr>
                <w:ilvl w:val="0"/>
                <w:numId w:val="89"/>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BIDDERS ARE REQUIRED TO SUBMIT THEIR UNIQUE PERSONAL IDENTIFICATION NUMBER (PIN) ISSUED BY SARS TO ENABLE   THE ORGAN OF STATE TO VIEW THE TAXPAYER’S PROFILE AND TAX STATUS.</w:t>
            </w:r>
          </w:p>
          <w:p w:rsidR="00552A5C" w:rsidRPr="00552A5C" w:rsidRDefault="00552A5C" w:rsidP="000032CA">
            <w:pPr>
              <w:widowControl w:val="0"/>
              <w:numPr>
                <w:ilvl w:val="0"/>
                <w:numId w:val="89"/>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 xml:space="preserve">APPLICATION FOR THE TAX COMPLIANCE STATUS (TCS) CERTIFICATE OR PIN MAY ALSO BE MADE VIA E-FILING. IN ORDER TO USE THIS PROVISION, TAXPAYERS WILL NEED TO REGISTER WITH SARS AS E-FILERS THROUGH THE WEBSITE </w:t>
            </w:r>
            <w:hyperlink r:id="rId13" w:history="1">
              <w:r w:rsidRPr="00552A5C">
                <w:rPr>
                  <w:rFonts w:ascii="Arial Narrow" w:hAnsi="Arial Narrow"/>
                  <w:color w:val="0000FF" w:themeColor="hyperlink"/>
                  <w:u w:val="single"/>
                </w:rPr>
                <w:t>WWW.SARS.GOV.ZA</w:t>
              </w:r>
            </w:hyperlink>
            <w:r w:rsidRPr="00552A5C">
              <w:rPr>
                <w:rFonts w:ascii="Arial Narrow" w:hAnsi="Arial Narrow"/>
              </w:rPr>
              <w:t>.</w:t>
            </w:r>
          </w:p>
          <w:p w:rsidR="00552A5C" w:rsidRPr="00552A5C" w:rsidRDefault="00552A5C" w:rsidP="000032CA">
            <w:pPr>
              <w:widowControl w:val="0"/>
              <w:numPr>
                <w:ilvl w:val="0"/>
                <w:numId w:val="89"/>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 xml:space="preserve">FOREIGN SUPPLIERS MUST COMPLETE THE PRE-AWARD QUESTIONNAIRE IN PART B:3. </w:t>
            </w:r>
          </w:p>
          <w:p w:rsidR="00552A5C" w:rsidRPr="00552A5C" w:rsidRDefault="00552A5C" w:rsidP="000032CA">
            <w:pPr>
              <w:widowControl w:val="0"/>
              <w:numPr>
                <w:ilvl w:val="0"/>
                <w:numId w:val="89"/>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 xml:space="preserve">BIDDERS MAY ALSO SUBMIT A PRINTED TCS CERTIFICATE TOGETHER WITH THE BID. </w:t>
            </w:r>
          </w:p>
          <w:p w:rsidR="00552A5C" w:rsidRPr="00552A5C" w:rsidRDefault="00552A5C" w:rsidP="000032CA">
            <w:pPr>
              <w:widowControl w:val="0"/>
              <w:numPr>
                <w:ilvl w:val="0"/>
                <w:numId w:val="89"/>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IN BIDS WHERE CONSORTIA / JOINT VENTURES / SUB-CONTRACTORS ARE INVOLVED, EACH PARTY MUST SUBMIT A SEPARATE   TCS CERTIFICATE / PIN / CSD NUMBER.</w:t>
            </w:r>
          </w:p>
          <w:p w:rsidR="00552A5C" w:rsidRPr="00552A5C" w:rsidRDefault="00552A5C" w:rsidP="000032CA">
            <w:pPr>
              <w:widowControl w:val="0"/>
              <w:numPr>
                <w:ilvl w:val="0"/>
                <w:numId w:val="89"/>
              </w:numPr>
              <w:tabs>
                <w:tab w:val="left" w:pos="426"/>
              </w:tabs>
              <w:autoSpaceDE w:val="0"/>
              <w:autoSpaceDN w:val="0"/>
              <w:adjustRightInd w:val="0"/>
              <w:snapToGrid w:val="0"/>
              <w:spacing w:after="120"/>
              <w:ind w:left="426" w:hanging="426"/>
              <w:jc w:val="both"/>
              <w:rPr>
                <w:rFonts w:ascii="Arial Narrow" w:hAnsi="Arial Narrow"/>
              </w:rPr>
            </w:pPr>
            <w:r w:rsidRPr="00552A5C">
              <w:rPr>
                <w:rFonts w:ascii="Arial Narrow" w:hAnsi="Arial Narrow"/>
              </w:rPr>
              <w:t xml:space="preserve">WHERE NO TCS IS AVAILABLE BUT THE BIDDER IS REGISTERED ON THE CENTRAL SUPPLIER DATABASE (CSD), A CSD NUMBER MUST BE PROVIDED. </w:t>
            </w:r>
          </w:p>
        </w:tc>
      </w:tr>
      <w:tr w:rsidR="00552A5C" w:rsidRPr="00552A5C" w:rsidTr="00552A5C">
        <w:trPr>
          <w:trHeight w:val="296"/>
        </w:trPr>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552A5C" w:rsidRPr="00552A5C" w:rsidRDefault="00552A5C" w:rsidP="000032CA">
            <w:pPr>
              <w:widowControl w:val="0"/>
              <w:numPr>
                <w:ilvl w:val="0"/>
                <w:numId w:val="87"/>
              </w:numPr>
              <w:tabs>
                <w:tab w:val="left" w:pos="426"/>
              </w:tabs>
              <w:snapToGrid w:val="0"/>
              <w:spacing w:line="213" w:lineRule="auto"/>
              <w:jc w:val="both"/>
              <w:rPr>
                <w:rFonts w:ascii="Arial Narrow" w:hAnsi="Arial Narrow" w:cs="Arial Narrow"/>
              </w:rPr>
            </w:pPr>
            <w:r w:rsidRPr="00552A5C">
              <w:rPr>
                <w:rFonts w:ascii="Arial Narrow" w:hAnsi="Arial Narrow" w:cs="Arial Narrow"/>
                <w:b/>
                <w:szCs w:val="24"/>
              </w:rPr>
              <w:t>QUESTIONNAIRE TO BIDDING FOREIGN SUPPLIERS</w:t>
            </w:r>
          </w:p>
        </w:tc>
      </w:tr>
      <w:tr w:rsidR="00552A5C" w:rsidRPr="00552A5C" w:rsidTr="00552A5C">
        <w:tc>
          <w:tcPr>
            <w:tcW w:w="10706" w:type="dxa"/>
            <w:tcBorders>
              <w:top w:val="single" w:sz="4" w:space="0" w:color="auto"/>
              <w:left w:val="single" w:sz="4" w:space="0" w:color="auto"/>
              <w:bottom w:val="single" w:sz="4" w:space="0" w:color="auto"/>
              <w:right w:val="single" w:sz="4" w:space="0" w:color="auto"/>
            </w:tcBorders>
            <w:shd w:val="clear" w:color="auto" w:fill="FFFFFF"/>
          </w:tcPr>
          <w:p w:rsidR="00552A5C" w:rsidRPr="00552A5C" w:rsidRDefault="00552A5C" w:rsidP="000032CA">
            <w:pPr>
              <w:widowControl w:val="0"/>
              <w:numPr>
                <w:ilvl w:val="1"/>
                <w:numId w:val="89"/>
              </w:numPr>
              <w:tabs>
                <w:tab w:val="left" w:pos="0"/>
                <w:tab w:val="left" w:pos="426"/>
              </w:tabs>
              <w:autoSpaceDE w:val="0"/>
              <w:autoSpaceDN w:val="0"/>
              <w:adjustRightInd w:val="0"/>
              <w:snapToGrid w:val="0"/>
              <w:spacing w:before="120"/>
              <w:ind w:hanging="1512"/>
              <w:jc w:val="both"/>
              <w:rPr>
                <w:rFonts w:ascii="Arial Narrow" w:hAnsi="Arial Narrow" w:cs="Arial Narrow"/>
                <w:b/>
              </w:rPr>
            </w:pPr>
            <w:r w:rsidRPr="00552A5C">
              <w:rPr>
                <w:rFonts w:ascii="Arial Narrow" w:hAnsi="Arial Narrow"/>
              </w:rPr>
              <w:t>IS THE ENTITY A RESIDENT OF THE REPUBLIC OF SOUTH AFRICA (RSA)?</w:t>
            </w:r>
            <w:r w:rsidRPr="00552A5C">
              <w:tab/>
            </w:r>
            <w:r w:rsidRPr="00552A5C">
              <w:tab/>
              <w:t xml:space="preserve">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t xml:space="preserve">  </w:t>
            </w:r>
            <w:r w:rsidRPr="00552A5C">
              <w:rPr>
                <w:rFonts w:ascii="Arial Narrow" w:hAnsi="Arial Narrow"/>
              </w:rPr>
              <w:t xml:space="preserve">YES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rPr>
              <w:t xml:space="preserve"> NO</w:t>
            </w:r>
          </w:p>
          <w:p w:rsidR="00552A5C" w:rsidRPr="00552A5C" w:rsidRDefault="00552A5C" w:rsidP="000032CA">
            <w:pPr>
              <w:widowControl w:val="0"/>
              <w:numPr>
                <w:ilvl w:val="1"/>
                <w:numId w:val="89"/>
              </w:numPr>
              <w:tabs>
                <w:tab w:val="left" w:pos="0"/>
                <w:tab w:val="left" w:pos="426"/>
              </w:tabs>
              <w:autoSpaceDE w:val="0"/>
              <w:autoSpaceDN w:val="0"/>
              <w:adjustRightInd w:val="0"/>
              <w:snapToGrid w:val="0"/>
              <w:spacing w:before="120"/>
              <w:ind w:hanging="1512"/>
              <w:jc w:val="both"/>
            </w:pPr>
            <w:r w:rsidRPr="00552A5C">
              <w:rPr>
                <w:rFonts w:ascii="Arial Narrow" w:hAnsi="Arial Narrow"/>
              </w:rPr>
              <w:t>DOES THE ENTITY HAVE A BRANCH IN THE RSA?</w:t>
            </w:r>
            <w:r w:rsidRPr="00552A5C">
              <w:rPr>
                <w:rFonts w:ascii="Arial Narrow" w:hAnsi="Arial Narrow"/>
              </w:rPr>
              <w:tab/>
            </w:r>
            <w:r w:rsidRPr="00552A5C">
              <w:tab/>
            </w:r>
            <w:r w:rsidRPr="00552A5C">
              <w:tab/>
            </w:r>
            <w:r w:rsidRPr="00552A5C">
              <w:tab/>
              <w:t xml:space="preserve">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t xml:space="preserve">  </w:t>
            </w:r>
            <w:r w:rsidRPr="00552A5C">
              <w:rPr>
                <w:rFonts w:ascii="Arial Narrow" w:hAnsi="Arial Narrow"/>
              </w:rPr>
              <w:t xml:space="preserve">YES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rPr>
              <w:t xml:space="preserve"> NO</w:t>
            </w:r>
          </w:p>
          <w:p w:rsidR="00552A5C" w:rsidRPr="00552A5C" w:rsidRDefault="00552A5C" w:rsidP="000032CA">
            <w:pPr>
              <w:widowControl w:val="0"/>
              <w:numPr>
                <w:ilvl w:val="1"/>
                <w:numId w:val="89"/>
              </w:numPr>
              <w:tabs>
                <w:tab w:val="left" w:pos="0"/>
                <w:tab w:val="left" w:pos="426"/>
              </w:tabs>
              <w:autoSpaceDE w:val="0"/>
              <w:autoSpaceDN w:val="0"/>
              <w:adjustRightInd w:val="0"/>
              <w:snapToGrid w:val="0"/>
              <w:spacing w:before="120"/>
              <w:ind w:hanging="1512"/>
              <w:jc w:val="both"/>
              <w:rPr>
                <w:rFonts w:ascii="Arial Narrow" w:hAnsi="Arial Narrow"/>
              </w:rPr>
            </w:pPr>
            <w:r w:rsidRPr="00552A5C">
              <w:rPr>
                <w:rFonts w:ascii="Arial Narrow" w:hAnsi="Arial Narrow"/>
              </w:rPr>
              <w:t>DOES THE ENTITY HAVE A PERMANENT ESTABLISHMENT IN THE RSA?</w:t>
            </w:r>
            <w:r w:rsidRPr="00552A5C">
              <w:rPr>
                <w:rFonts w:ascii="Arial Narrow" w:hAnsi="Arial Narrow"/>
              </w:rPr>
              <w:tab/>
              <w:t xml:space="preserve">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t xml:space="preserve">  </w:t>
            </w:r>
            <w:r w:rsidRPr="00552A5C">
              <w:rPr>
                <w:rFonts w:ascii="Arial Narrow" w:hAnsi="Arial Narrow"/>
              </w:rPr>
              <w:t xml:space="preserve">YES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rPr>
              <w:t xml:space="preserve"> NO</w:t>
            </w:r>
          </w:p>
          <w:p w:rsidR="00552A5C" w:rsidRPr="00552A5C" w:rsidRDefault="00552A5C" w:rsidP="000032CA">
            <w:pPr>
              <w:widowControl w:val="0"/>
              <w:numPr>
                <w:ilvl w:val="1"/>
                <w:numId w:val="89"/>
              </w:numPr>
              <w:tabs>
                <w:tab w:val="left" w:pos="0"/>
                <w:tab w:val="left" w:pos="426"/>
              </w:tabs>
              <w:autoSpaceDE w:val="0"/>
              <w:autoSpaceDN w:val="0"/>
              <w:adjustRightInd w:val="0"/>
              <w:snapToGrid w:val="0"/>
              <w:spacing w:before="120"/>
              <w:ind w:hanging="1512"/>
              <w:jc w:val="both"/>
              <w:rPr>
                <w:rFonts w:ascii="Arial Narrow" w:hAnsi="Arial Narrow"/>
              </w:rPr>
            </w:pPr>
            <w:r w:rsidRPr="00552A5C">
              <w:rPr>
                <w:rFonts w:ascii="Arial Narrow" w:hAnsi="Arial Narrow"/>
              </w:rPr>
              <w:t>DOES THE ENTITY HAVE ANY SOURCE OF INCOME IN THE RSA?</w:t>
            </w:r>
            <w:r w:rsidRPr="00552A5C">
              <w:rPr>
                <w:rFonts w:ascii="Arial Narrow" w:hAnsi="Arial Narrow"/>
              </w:rPr>
              <w:tab/>
            </w:r>
            <w:r w:rsidRPr="00552A5C">
              <w:rPr>
                <w:rFonts w:ascii="Arial Narrow" w:hAnsi="Arial Narrow"/>
              </w:rPr>
              <w:tab/>
              <w:t xml:space="preserve">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t xml:space="preserve">  </w:t>
            </w:r>
            <w:r w:rsidRPr="00552A5C">
              <w:rPr>
                <w:rFonts w:ascii="Arial Narrow" w:hAnsi="Arial Narrow"/>
              </w:rPr>
              <w:t xml:space="preserve">YES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rPr>
              <w:t xml:space="preserve"> NO</w:t>
            </w:r>
          </w:p>
          <w:p w:rsidR="00552A5C" w:rsidRPr="00552A5C" w:rsidRDefault="00552A5C" w:rsidP="000032CA">
            <w:pPr>
              <w:widowControl w:val="0"/>
              <w:numPr>
                <w:ilvl w:val="1"/>
                <w:numId w:val="89"/>
              </w:numPr>
              <w:tabs>
                <w:tab w:val="left" w:pos="0"/>
                <w:tab w:val="left" w:pos="426"/>
              </w:tabs>
              <w:autoSpaceDE w:val="0"/>
              <w:autoSpaceDN w:val="0"/>
              <w:adjustRightInd w:val="0"/>
              <w:snapToGrid w:val="0"/>
              <w:spacing w:before="120"/>
              <w:ind w:hanging="1512"/>
              <w:jc w:val="both"/>
              <w:rPr>
                <w:rFonts w:ascii="Arial Narrow" w:hAnsi="Arial Narrow"/>
              </w:rPr>
            </w:pPr>
            <w:r w:rsidRPr="00552A5C">
              <w:rPr>
                <w:rFonts w:ascii="Arial Narrow" w:hAnsi="Arial Narrow"/>
              </w:rPr>
              <w:t>IS THE ENTITY LIABLE IN THE RSA FOR ANY FORM OF TAXATION?</w:t>
            </w:r>
            <w:r w:rsidRPr="00552A5C">
              <w:rPr>
                <w:rFonts w:ascii="Arial Narrow" w:hAnsi="Arial Narrow"/>
              </w:rPr>
              <w:tab/>
            </w:r>
            <w:r w:rsidRPr="00552A5C">
              <w:tab/>
              <w:t xml:space="preserve">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rPr>
              <w:t xml:space="preserve">  YES  </w:t>
            </w:r>
            <w:r w:rsidRPr="00552A5C">
              <w:rPr>
                <w:rFonts w:ascii="Arial Narrow" w:hAnsi="Arial Narrow"/>
                <w:lang w:val="en-GB"/>
              </w:rPr>
              <w:fldChar w:fldCharType="begin">
                <w:ffData>
                  <w:name w:val="Check1"/>
                  <w:enabled/>
                  <w:calcOnExit w:val="0"/>
                  <w:checkBox>
                    <w:sizeAuto/>
                    <w:default w:val="0"/>
                  </w:checkBox>
                </w:ffData>
              </w:fldChar>
            </w:r>
            <w:r w:rsidRPr="00552A5C">
              <w:rPr>
                <w:rFonts w:ascii="Arial Narrow" w:hAnsi="Arial Narrow"/>
                <w:lang w:val="en-GB"/>
              </w:rPr>
              <w:instrText xml:space="preserve"> FORMCHECKBOX </w:instrText>
            </w:r>
            <w:r w:rsidR="00DA171C">
              <w:rPr>
                <w:rFonts w:ascii="Arial Narrow" w:hAnsi="Arial Narrow"/>
                <w:lang w:val="en-GB"/>
              </w:rPr>
            </w:r>
            <w:r w:rsidR="00DA171C">
              <w:rPr>
                <w:rFonts w:ascii="Arial Narrow" w:hAnsi="Arial Narrow"/>
                <w:lang w:val="en-GB"/>
              </w:rPr>
              <w:fldChar w:fldCharType="separate"/>
            </w:r>
            <w:r w:rsidRPr="00552A5C">
              <w:rPr>
                <w:rFonts w:ascii="Arial Narrow" w:hAnsi="Arial Narrow"/>
                <w:lang w:val="en-GB"/>
              </w:rPr>
              <w:fldChar w:fldCharType="end"/>
            </w:r>
            <w:r w:rsidRPr="00552A5C">
              <w:rPr>
                <w:rFonts w:ascii="Arial Narrow" w:hAnsi="Arial Narrow"/>
              </w:rPr>
              <w:t xml:space="preserve"> NO </w:t>
            </w:r>
          </w:p>
          <w:p w:rsidR="00552A5C" w:rsidRPr="00552A5C" w:rsidRDefault="00552A5C" w:rsidP="00552A5C">
            <w:pPr>
              <w:autoSpaceDE w:val="0"/>
              <w:autoSpaceDN w:val="0"/>
              <w:adjustRightInd w:val="0"/>
              <w:snapToGrid w:val="0"/>
              <w:ind w:left="792"/>
              <w:jc w:val="both"/>
            </w:pPr>
          </w:p>
          <w:p w:rsidR="00552A5C" w:rsidRPr="00552A5C" w:rsidRDefault="00552A5C" w:rsidP="00552A5C">
            <w:pPr>
              <w:widowControl w:val="0"/>
              <w:tabs>
                <w:tab w:val="left" w:pos="426"/>
              </w:tabs>
              <w:snapToGrid w:val="0"/>
              <w:spacing w:line="213" w:lineRule="auto"/>
              <w:jc w:val="both"/>
              <w:rPr>
                <w:rFonts w:ascii="Arial Narrow" w:hAnsi="Arial Narrow" w:cs="Arial Narrow"/>
                <w:b/>
              </w:rPr>
            </w:pPr>
            <w:r w:rsidRPr="00552A5C">
              <w:rPr>
                <w:rFonts w:ascii="Arial Narrow" w:hAnsi="Arial Narrow" w:cs="Arial Narrow"/>
                <w:b/>
              </w:rPr>
              <w:t>IF THE ANSWER IS “NO” TO ALL OF THE ABOVE, THEN IT IS NOT A REQUIREMENT TO REGISTER FOR A TAX COMPLIANCE STATUS SYSTEM PIN CODE FROM THE SOUTH AFRICAN REVENUE SERVICE (SARS) AND IF NOT REGISTER AS PER 2.3 ABOVE.</w:t>
            </w:r>
          </w:p>
          <w:p w:rsidR="00552A5C" w:rsidRPr="00552A5C" w:rsidRDefault="00552A5C" w:rsidP="00552A5C">
            <w:pPr>
              <w:widowControl w:val="0"/>
              <w:tabs>
                <w:tab w:val="left" w:pos="426"/>
              </w:tabs>
              <w:snapToGrid w:val="0"/>
              <w:spacing w:line="213" w:lineRule="auto"/>
              <w:jc w:val="both"/>
              <w:rPr>
                <w:rFonts w:ascii="Arial Narrow" w:hAnsi="Arial Narrow" w:cs="Arial Narrow"/>
                <w:b/>
              </w:rPr>
            </w:pPr>
          </w:p>
        </w:tc>
      </w:tr>
    </w:tbl>
    <w:p w:rsidR="00552A5C" w:rsidRPr="00552A5C" w:rsidRDefault="00552A5C" w:rsidP="00552A5C">
      <w:pPr>
        <w:widowControl w:val="0"/>
        <w:autoSpaceDE w:val="0"/>
        <w:autoSpaceDN w:val="0"/>
        <w:adjustRightInd w:val="0"/>
        <w:snapToGrid w:val="0"/>
        <w:ind w:left="720" w:hanging="720"/>
        <w:rPr>
          <w:rFonts w:ascii="Arial Narrow" w:hAnsi="Arial Narrow" w:cs="Arial Narrow"/>
          <w:b/>
          <w:sz w:val="12"/>
          <w:szCs w:val="12"/>
        </w:rPr>
      </w:pPr>
    </w:p>
    <w:p w:rsidR="00552A5C" w:rsidRPr="00552A5C" w:rsidRDefault="00552A5C" w:rsidP="00552A5C">
      <w:pPr>
        <w:widowControl w:val="0"/>
        <w:autoSpaceDE w:val="0"/>
        <w:autoSpaceDN w:val="0"/>
        <w:adjustRightInd w:val="0"/>
        <w:snapToGrid w:val="0"/>
        <w:ind w:left="720" w:hanging="720"/>
        <w:rPr>
          <w:rFonts w:ascii="Arial Narrow" w:hAnsi="Arial Narrow"/>
          <w:lang w:val="en-GB"/>
        </w:rPr>
      </w:pPr>
      <w:r w:rsidRPr="00552A5C">
        <w:rPr>
          <w:rFonts w:ascii="Arial Narrow" w:hAnsi="Arial Narrow" w:cs="Arial Narrow"/>
          <w:b/>
        </w:rPr>
        <w:t>NB: FAILURE TO PROVIDE ANY OF THE ABOVE PARTICULARS MAY RENDER THE BID INVALID</w:t>
      </w:r>
      <w:r w:rsidRPr="00552A5C">
        <w:rPr>
          <w:rFonts w:ascii="Arial Narrow" w:hAnsi="Arial Narrow" w:cs="Arial Narrow"/>
        </w:rPr>
        <w:t>.</w:t>
      </w:r>
    </w:p>
    <w:p w:rsidR="00552A5C" w:rsidRPr="00552A5C" w:rsidRDefault="00552A5C" w:rsidP="00552A5C">
      <w:pPr>
        <w:widowControl w:val="0"/>
        <w:autoSpaceDE w:val="0"/>
        <w:autoSpaceDN w:val="0"/>
        <w:adjustRightInd w:val="0"/>
        <w:snapToGrid w:val="0"/>
        <w:ind w:left="720" w:hanging="720"/>
        <w:rPr>
          <w:rFonts w:ascii="Arial Narrow" w:hAnsi="Arial Narrow"/>
          <w:lang w:val="en-GB"/>
        </w:rPr>
      </w:pPr>
      <w:r w:rsidRPr="00552A5C">
        <w:rPr>
          <w:rFonts w:ascii="Arial Narrow" w:hAnsi="Arial Narrow" w:cs="Arial Narrow"/>
          <w:b/>
        </w:rPr>
        <w:t>NO BIDS WILL BE CONSIDERED FROM PERSONS IN THE SERVICE OF THE STATE</w:t>
      </w:r>
      <w:r w:rsidRPr="00552A5C">
        <w:rPr>
          <w:rFonts w:ascii="Arial Narrow" w:hAnsi="Arial Narrow"/>
          <w:lang w:val="en-GB"/>
        </w:rPr>
        <w:t>.</w:t>
      </w:r>
    </w:p>
    <w:p w:rsidR="00552A5C" w:rsidRPr="00552A5C" w:rsidRDefault="00552A5C" w:rsidP="00552A5C">
      <w:pPr>
        <w:widowControl w:val="0"/>
        <w:autoSpaceDE w:val="0"/>
        <w:autoSpaceDN w:val="0"/>
        <w:adjustRightInd w:val="0"/>
        <w:snapToGrid w:val="0"/>
        <w:ind w:left="720" w:hanging="720"/>
        <w:rPr>
          <w:rFonts w:ascii="Arial Narrow" w:hAnsi="Arial Narrow"/>
          <w:lang w:val="en-GB"/>
        </w:rPr>
      </w:pPr>
    </w:p>
    <w:p w:rsidR="00552A5C" w:rsidRPr="00552A5C" w:rsidRDefault="00552A5C" w:rsidP="00552A5C">
      <w:pPr>
        <w:widowControl w:val="0"/>
        <w:autoSpaceDE w:val="0"/>
        <w:autoSpaceDN w:val="0"/>
        <w:adjustRightInd w:val="0"/>
        <w:snapToGrid w:val="0"/>
        <w:ind w:left="720" w:hanging="720"/>
        <w:rPr>
          <w:rFonts w:ascii="Arial Narrow" w:hAnsi="Arial Narrow"/>
          <w:lang w:val="en-GB"/>
        </w:rPr>
      </w:pPr>
    </w:p>
    <w:p w:rsidR="00552A5C" w:rsidRPr="00552A5C" w:rsidRDefault="00552A5C" w:rsidP="00552A5C">
      <w:pPr>
        <w:widowControl w:val="0"/>
        <w:autoSpaceDE w:val="0"/>
        <w:autoSpaceDN w:val="0"/>
        <w:adjustRightInd w:val="0"/>
        <w:snapToGrid w:val="0"/>
        <w:ind w:left="720" w:hanging="720"/>
        <w:rPr>
          <w:rFonts w:ascii="Arial Narrow" w:hAnsi="Arial Narrow"/>
          <w:sz w:val="24"/>
        </w:rPr>
      </w:pPr>
      <w:r w:rsidRPr="00552A5C">
        <w:rPr>
          <w:rFonts w:ascii="Arial Narrow" w:hAnsi="Arial Narrow"/>
          <w:sz w:val="24"/>
        </w:rPr>
        <w:t>SIGNATURE OF BIDDER:</w:t>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t>……………………………………………</w:t>
      </w:r>
    </w:p>
    <w:p w:rsidR="00552A5C" w:rsidRPr="00552A5C" w:rsidRDefault="00552A5C" w:rsidP="00552A5C">
      <w:pPr>
        <w:widowControl w:val="0"/>
        <w:autoSpaceDE w:val="0"/>
        <w:autoSpaceDN w:val="0"/>
        <w:adjustRightInd w:val="0"/>
        <w:snapToGrid w:val="0"/>
        <w:ind w:left="720" w:hanging="720"/>
        <w:rPr>
          <w:rFonts w:ascii="Arial Narrow" w:hAnsi="Arial Narrow"/>
          <w:sz w:val="24"/>
        </w:rPr>
      </w:pPr>
    </w:p>
    <w:p w:rsidR="00552A5C" w:rsidRPr="00552A5C" w:rsidRDefault="00552A5C" w:rsidP="00552A5C">
      <w:pPr>
        <w:widowControl w:val="0"/>
        <w:autoSpaceDE w:val="0"/>
        <w:autoSpaceDN w:val="0"/>
        <w:adjustRightInd w:val="0"/>
        <w:snapToGrid w:val="0"/>
        <w:ind w:left="720" w:hanging="720"/>
        <w:rPr>
          <w:rFonts w:ascii="Arial Narrow" w:hAnsi="Arial Narrow"/>
          <w:sz w:val="24"/>
        </w:rPr>
      </w:pPr>
      <w:r w:rsidRPr="00552A5C">
        <w:rPr>
          <w:rFonts w:ascii="Arial Narrow" w:hAnsi="Arial Narrow"/>
          <w:sz w:val="24"/>
        </w:rPr>
        <w:t>CAPACITY UNDER WHICH THIS BID IS SIGNED:</w:t>
      </w:r>
      <w:r w:rsidRPr="00552A5C">
        <w:rPr>
          <w:rFonts w:ascii="Arial Narrow" w:hAnsi="Arial Narrow"/>
          <w:sz w:val="24"/>
        </w:rPr>
        <w:tab/>
      </w:r>
      <w:r w:rsidRPr="00552A5C">
        <w:rPr>
          <w:rFonts w:ascii="Arial Narrow" w:hAnsi="Arial Narrow"/>
          <w:sz w:val="24"/>
        </w:rPr>
        <w:tab/>
        <w:t>……………………………………………</w:t>
      </w:r>
    </w:p>
    <w:p w:rsidR="00552A5C" w:rsidRPr="00552A5C" w:rsidRDefault="00552A5C" w:rsidP="00552A5C">
      <w:pPr>
        <w:widowControl w:val="0"/>
        <w:autoSpaceDE w:val="0"/>
        <w:autoSpaceDN w:val="0"/>
        <w:adjustRightInd w:val="0"/>
        <w:snapToGrid w:val="0"/>
        <w:ind w:left="720" w:hanging="720"/>
        <w:rPr>
          <w:rFonts w:ascii="Arial Narrow" w:hAnsi="Arial Narrow"/>
          <w:sz w:val="24"/>
        </w:rPr>
      </w:pPr>
    </w:p>
    <w:p w:rsidR="00552A5C" w:rsidRPr="00552A5C" w:rsidRDefault="00552A5C" w:rsidP="00552A5C">
      <w:pPr>
        <w:widowControl w:val="0"/>
        <w:autoSpaceDE w:val="0"/>
        <w:autoSpaceDN w:val="0"/>
        <w:adjustRightInd w:val="0"/>
        <w:snapToGrid w:val="0"/>
        <w:ind w:left="720" w:hanging="720"/>
        <w:rPr>
          <w:rFonts w:ascii="Arial Narrow" w:hAnsi="Arial Narrow"/>
          <w:lang w:val="en-GB"/>
        </w:rPr>
      </w:pPr>
      <w:r w:rsidRPr="00552A5C">
        <w:rPr>
          <w:rFonts w:ascii="Arial Narrow" w:hAnsi="Arial Narrow"/>
          <w:sz w:val="24"/>
        </w:rPr>
        <w:t>DATE:</w:t>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r>
      <w:r w:rsidRPr="00552A5C">
        <w:rPr>
          <w:rFonts w:ascii="Arial Narrow" w:hAnsi="Arial Narrow"/>
          <w:sz w:val="24"/>
        </w:rPr>
        <w:tab/>
        <w:t>…………………………………………...</w:t>
      </w:r>
    </w:p>
    <w:p w:rsidR="0032586C" w:rsidRPr="0056735D" w:rsidRDefault="0032586C" w:rsidP="009E33D1">
      <w:pPr>
        <w:pStyle w:val="BodyText2"/>
        <w:numPr>
          <w:ilvl w:val="0"/>
          <w:numId w:val="16"/>
        </w:numPr>
        <w:spacing w:after="0" w:line="360" w:lineRule="auto"/>
        <w:ind w:left="1418" w:hanging="698"/>
        <w:jc w:val="left"/>
        <w:rPr>
          <w:rFonts w:cs="Arial"/>
          <w:sz w:val="20"/>
          <w:lang w:val="en-ZA"/>
        </w:rPr>
        <w:sectPr w:rsidR="0032586C" w:rsidRPr="0056735D" w:rsidSect="008B2AAA">
          <w:pgSz w:w="11907" w:h="16840" w:code="9"/>
          <w:pgMar w:top="1134" w:right="1134" w:bottom="1134" w:left="1134" w:header="720" w:footer="720" w:gutter="0"/>
          <w:pgNumType w:start="5"/>
          <w:cols w:space="720"/>
          <w:docGrid w:linePitch="272"/>
        </w:sectPr>
      </w:pPr>
    </w:p>
    <w:p w:rsidR="0032586C" w:rsidRPr="001C2E5C" w:rsidRDefault="0032586C" w:rsidP="0032586C">
      <w:pPr>
        <w:keepNext/>
        <w:spacing w:line="360" w:lineRule="auto"/>
        <w:outlineLvl w:val="0"/>
        <w:rPr>
          <w:rFonts w:ascii="Arial" w:hAnsi="Arial"/>
          <w:b/>
          <w:sz w:val="22"/>
          <w:szCs w:val="22"/>
          <w:lang w:val="fr-FR"/>
        </w:rPr>
      </w:pPr>
      <w:r w:rsidRPr="001C2E5C">
        <w:rPr>
          <w:rFonts w:ascii="Arial" w:hAnsi="Arial"/>
          <w:b/>
          <w:sz w:val="22"/>
          <w:szCs w:val="22"/>
          <w:lang w:val="fr-FR"/>
        </w:rPr>
        <w:lastRenderedPageBreak/>
        <w:t>T1.2.3</w:t>
      </w:r>
    </w:p>
    <w:p w:rsidR="0032586C" w:rsidRPr="0032586C" w:rsidRDefault="0032586C" w:rsidP="0032586C">
      <w:pPr>
        <w:keepNext/>
        <w:spacing w:after="120" w:line="360" w:lineRule="auto"/>
        <w:jc w:val="right"/>
        <w:outlineLvl w:val="0"/>
        <w:rPr>
          <w:rFonts w:ascii="Arial" w:hAnsi="Arial" w:cs="Arial"/>
          <w:b/>
          <w:sz w:val="22"/>
          <w:szCs w:val="22"/>
          <w:lang w:val="en-ZA"/>
        </w:rPr>
      </w:pPr>
      <w:r w:rsidRPr="0032586C">
        <w:rPr>
          <w:rFonts w:ascii="Arial" w:hAnsi="Arial" w:cs="Arial"/>
          <w:b/>
          <w:sz w:val="22"/>
          <w:szCs w:val="22"/>
          <w:lang w:val="en-ZA"/>
        </w:rPr>
        <w:t>MBD 2</w:t>
      </w:r>
    </w:p>
    <w:p w:rsidR="0032586C" w:rsidRPr="0032586C" w:rsidRDefault="0032586C" w:rsidP="0032586C">
      <w:pPr>
        <w:autoSpaceDE w:val="0"/>
        <w:autoSpaceDN w:val="0"/>
        <w:adjustRightInd w:val="0"/>
        <w:spacing w:after="240"/>
        <w:rPr>
          <w:rFonts w:ascii="Arial" w:hAnsi="Arial" w:cs="Arial"/>
          <w:b/>
          <w:bCs/>
          <w:color w:val="000000"/>
          <w:sz w:val="24"/>
          <w:szCs w:val="24"/>
          <w:lang w:val="en-ZA" w:eastAsia="en-ZA"/>
        </w:rPr>
      </w:pPr>
      <w:r w:rsidRPr="0032586C">
        <w:rPr>
          <w:rFonts w:ascii="Arial" w:hAnsi="Arial" w:cs="Arial"/>
          <w:b/>
          <w:bCs/>
          <w:color w:val="000000"/>
          <w:sz w:val="24"/>
          <w:szCs w:val="24"/>
          <w:lang w:val="en-ZA" w:eastAsia="en-ZA"/>
        </w:rPr>
        <w:t>TAX CLEARANCE CERTFICATE REQUIREMENTS</w:t>
      </w:r>
    </w:p>
    <w:p w:rsidR="0032586C" w:rsidRPr="0032586C" w:rsidRDefault="0032586C" w:rsidP="0032586C">
      <w:pPr>
        <w:autoSpaceDE w:val="0"/>
        <w:autoSpaceDN w:val="0"/>
        <w:adjustRightInd w:val="0"/>
        <w:spacing w:line="276" w:lineRule="auto"/>
        <w:jc w:val="both"/>
        <w:rPr>
          <w:rFonts w:ascii="Arial" w:hAnsi="Arial" w:cs="Arial"/>
          <w:sz w:val="22"/>
          <w:szCs w:val="22"/>
          <w:lang w:val="en-ZA"/>
        </w:rPr>
      </w:pPr>
      <w:r w:rsidRPr="0032586C">
        <w:rPr>
          <w:rFonts w:ascii="Arial" w:hAnsi="Arial" w:cs="Arial"/>
          <w:sz w:val="22"/>
          <w:szCs w:val="22"/>
          <w:lang w:val="en-ZA" w:eastAsia="en-ZA"/>
        </w:rPr>
        <w:t>It is a condition of bid that the taxes of the successful bidder must be in order, or that satisfactory arrangements have been made with South African Revenue Service (SARS) to meet the bidder’s tax obligations.</w:t>
      </w:r>
    </w:p>
    <w:p w:rsidR="0032586C" w:rsidRPr="0032586C" w:rsidRDefault="0032586C" w:rsidP="0032586C">
      <w:pPr>
        <w:tabs>
          <w:tab w:val="left" w:pos="720"/>
          <w:tab w:val="left" w:pos="1440"/>
          <w:tab w:val="left" w:pos="2880"/>
          <w:tab w:val="left" w:pos="5760"/>
          <w:tab w:val="left" w:pos="7920"/>
        </w:tabs>
        <w:spacing w:after="120" w:line="360" w:lineRule="auto"/>
        <w:jc w:val="both"/>
        <w:rPr>
          <w:rFonts w:ascii="Arial" w:hAnsi="Arial" w:cs="Arial"/>
          <w:lang w:val="en-ZA"/>
        </w:rPr>
      </w:pPr>
    </w:p>
    <w:p w:rsidR="0032586C" w:rsidRPr="0032586C" w:rsidRDefault="0032586C" w:rsidP="008246F7">
      <w:pPr>
        <w:numPr>
          <w:ilvl w:val="0"/>
          <w:numId w:val="25"/>
        </w:numPr>
        <w:autoSpaceDE w:val="0"/>
        <w:autoSpaceDN w:val="0"/>
        <w:adjustRightInd w:val="0"/>
        <w:spacing w:line="360" w:lineRule="auto"/>
        <w:contextualSpacing/>
        <w:jc w:val="both"/>
        <w:rPr>
          <w:rFonts w:ascii="Arial" w:hAnsi="Arial" w:cs="Arial"/>
          <w:lang w:val="en-ZA" w:eastAsia="en-ZA"/>
        </w:rPr>
      </w:pPr>
      <w:r w:rsidRPr="0032586C">
        <w:rPr>
          <w:rFonts w:ascii="Arial" w:hAnsi="Arial" w:cs="Arial"/>
          <w:lang w:val="en-ZA" w:eastAsia="en-ZA"/>
        </w:rPr>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 / individuals who wish to submit bids.</w:t>
      </w:r>
    </w:p>
    <w:p w:rsidR="0032586C" w:rsidRPr="0032586C" w:rsidRDefault="0032586C" w:rsidP="008246F7">
      <w:pPr>
        <w:numPr>
          <w:ilvl w:val="0"/>
          <w:numId w:val="25"/>
        </w:numPr>
        <w:autoSpaceDE w:val="0"/>
        <w:autoSpaceDN w:val="0"/>
        <w:adjustRightInd w:val="0"/>
        <w:spacing w:line="360" w:lineRule="auto"/>
        <w:contextualSpacing/>
        <w:jc w:val="both"/>
        <w:rPr>
          <w:rFonts w:ascii="Arial" w:hAnsi="Arial" w:cs="Arial"/>
          <w:lang w:val="en-ZA" w:eastAsia="en-ZA"/>
        </w:rPr>
      </w:pPr>
      <w:r w:rsidRPr="0032586C">
        <w:rPr>
          <w:rFonts w:ascii="Arial" w:hAnsi="Arial" w:cs="Arial"/>
          <w:lang w:val="en-ZA" w:eastAsia="en-ZA"/>
        </w:rPr>
        <w:t>SARS will then furnish the bidder with a Tax Clearance Certificate that will be valid for a period of 1 (one) year from the date of approval.</w:t>
      </w:r>
    </w:p>
    <w:p w:rsidR="0032586C" w:rsidRPr="0032586C" w:rsidRDefault="0032586C" w:rsidP="008246F7">
      <w:pPr>
        <w:numPr>
          <w:ilvl w:val="0"/>
          <w:numId w:val="25"/>
        </w:numPr>
        <w:autoSpaceDE w:val="0"/>
        <w:autoSpaceDN w:val="0"/>
        <w:adjustRightInd w:val="0"/>
        <w:spacing w:line="360" w:lineRule="auto"/>
        <w:contextualSpacing/>
        <w:jc w:val="both"/>
        <w:rPr>
          <w:rFonts w:ascii="Arial" w:hAnsi="Arial" w:cs="Arial"/>
          <w:lang w:val="en-ZA" w:eastAsia="en-ZA"/>
        </w:rPr>
      </w:pPr>
      <w:r w:rsidRPr="0032586C">
        <w:rPr>
          <w:rFonts w:ascii="Arial" w:hAnsi="Arial" w:cs="Arial"/>
          <w:lang w:val="en-ZA" w:eastAsia="en-ZA"/>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32586C" w:rsidRPr="0032586C" w:rsidRDefault="0032586C" w:rsidP="008246F7">
      <w:pPr>
        <w:numPr>
          <w:ilvl w:val="0"/>
          <w:numId w:val="25"/>
        </w:numPr>
        <w:autoSpaceDE w:val="0"/>
        <w:autoSpaceDN w:val="0"/>
        <w:adjustRightInd w:val="0"/>
        <w:spacing w:line="360" w:lineRule="auto"/>
        <w:contextualSpacing/>
        <w:jc w:val="both"/>
        <w:rPr>
          <w:rFonts w:ascii="Arial" w:hAnsi="Arial" w:cs="Arial"/>
          <w:lang w:val="en-ZA" w:eastAsia="en-ZA"/>
        </w:rPr>
      </w:pPr>
      <w:r w:rsidRPr="0032586C">
        <w:rPr>
          <w:rFonts w:ascii="Arial" w:hAnsi="Arial" w:cs="Arial"/>
          <w:lang w:val="en-ZA" w:eastAsia="en-ZA"/>
        </w:rPr>
        <w:t xml:space="preserve">In bids where Consortia / Joint Ventures / Sub-contractors are </w:t>
      </w:r>
      <w:r w:rsidR="00CE1FFF" w:rsidRPr="0032586C">
        <w:rPr>
          <w:rFonts w:ascii="Arial" w:hAnsi="Arial" w:cs="Arial"/>
          <w:lang w:val="en-ZA" w:eastAsia="en-ZA"/>
        </w:rPr>
        <w:t>involved;</w:t>
      </w:r>
      <w:r w:rsidRPr="0032586C">
        <w:rPr>
          <w:rFonts w:ascii="Arial" w:hAnsi="Arial" w:cs="Arial"/>
          <w:lang w:val="en-ZA" w:eastAsia="en-ZA"/>
        </w:rPr>
        <w:t xml:space="preserve"> each party must submit a separate Tax Clearance Certificate.</w:t>
      </w:r>
    </w:p>
    <w:p w:rsidR="0032586C" w:rsidRPr="0032586C" w:rsidRDefault="0032586C" w:rsidP="008246F7">
      <w:pPr>
        <w:numPr>
          <w:ilvl w:val="0"/>
          <w:numId w:val="25"/>
        </w:numPr>
        <w:autoSpaceDE w:val="0"/>
        <w:autoSpaceDN w:val="0"/>
        <w:adjustRightInd w:val="0"/>
        <w:spacing w:line="360" w:lineRule="auto"/>
        <w:contextualSpacing/>
        <w:jc w:val="both"/>
        <w:rPr>
          <w:rFonts w:ascii="Arial" w:hAnsi="Arial" w:cs="Arial"/>
          <w:b/>
          <w:lang w:val="en-ZA" w:eastAsia="en-ZA"/>
        </w:rPr>
      </w:pPr>
      <w:r w:rsidRPr="0032586C">
        <w:rPr>
          <w:rFonts w:ascii="Arial" w:hAnsi="Arial" w:cs="Arial"/>
          <w:b/>
          <w:lang w:val="en-ZA" w:eastAsia="en-ZA"/>
        </w:rPr>
        <w:t>Copies of the TCC 001 “Application for a Tax Clearance Certificate” form are available from any SARS branch office nationally or on the website www.sars.gov.za.</w:t>
      </w:r>
    </w:p>
    <w:p w:rsidR="0032586C" w:rsidRPr="0032586C" w:rsidRDefault="0032586C" w:rsidP="008246F7">
      <w:pPr>
        <w:numPr>
          <w:ilvl w:val="0"/>
          <w:numId w:val="25"/>
        </w:numPr>
        <w:autoSpaceDE w:val="0"/>
        <w:autoSpaceDN w:val="0"/>
        <w:adjustRightInd w:val="0"/>
        <w:spacing w:after="120" w:line="360" w:lineRule="auto"/>
        <w:contextualSpacing/>
        <w:jc w:val="both"/>
        <w:rPr>
          <w:rFonts w:ascii="Arial" w:hAnsi="Arial" w:cs="Arial"/>
          <w:lang w:val="en-ZA"/>
        </w:rPr>
      </w:pPr>
      <w:r w:rsidRPr="0032586C">
        <w:rPr>
          <w:rFonts w:ascii="Arial" w:hAnsi="Arial" w:cs="Arial"/>
          <w:lang w:val="en-ZA" w:eastAsia="en-ZA"/>
        </w:rPr>
        <w:t>Applications for the Tax Clearance Certificates may also be made via eFiling. In order to use this provision, taxpayers will need to register with SARS as eFilers through the website www.sars.gov.za.</w:t>
      </w:r>
    </w:p>
    <w:p w:rsidR="0032586C" w:rsidRPr="0032586C" w:rsidRDefault="0032586C" w:rsidP="0032586C">
      <w:pPr>
        <w:rPr>
          <w:rFonts w:ascii="Arial" w:hAnsi="Arial" w:cs="Arial"/>
          <w:lang w:val="en-ZA"/>
        </w:rPr>
      </w:pPr>
    </w:p>
    <w:p w:rsidR="0032586C" w:rsidRPr="0032586C" w:rsidRDefault="0032586C" w:rsidP="0032586C">
      <w:pPr>
        <w:tabs>
          <w:tab w:val="left" w:pos="540"/>
          <w:tab w:val="left" w:pos="1440"/>
          <w:tab w:val="left" w:pos="3276"/>
          <w:tab w:val="left" w:pos="5760"/>
          <w:tab w:val="left" w:pos="7920"/>
        </w:tabs>
        <w:spacing w:after="120" w:line="360" w:lineRule="auto"/>
        <w:jc w:val="both"/>
        <w:rPr>
          <w:rFonts w:ascii="Arial" w:hAnsi="Arial" w:cs="Arial"/>
          <w:lang w:val="en-ZA"/>
        </w:rPr>
      </w:pPr>
    </w:p>
    <w:tbl>
      <w:tblPr>
        <w:tblW w:w="9911" w:type="dxa"/>
        <w:jc w:val="center"/>
        <w:tblLayout w:type="fixed"/>
        <w:tblCellMar>
          <w:left w:w="120" w:type="dxa"/>
          <w:right w:w="120" w:type="dxa"/>
        </w:tblCellMar>
        <w:tblLook w:val="0000" w:firstRow="0" w:lastRow="0" w:firstColumn="0" w:lastColumn="0" w:noHBand="0" w:noVBand="0"/>
      </w:tblPr>
      <w:tblGrid>
        <w:gridCol w:w="9911"/>
      </w:tblGrid>
      <w:tr w:rsidR="0032586C" w:rsidRPr="0032586C" w:rsidTr="008C39F9">
        <w:trPr>
          <w:trHeight w:val="1324"/>
          <w:jc w:val="center"/>
        </w:trPr>
        <w:tc>
          <w:tcPr>
            <w:tcW w:w="9911" w:type="dxa"/>
            <w:tcBorders>
              <w:top w:val="single" w:sz="7" w:space="0" w:color="000000"/>
              <w:left w:val="single" w:sz="7" w:space="0" w:color="000000"/>
              <w:bottom w:val="single" w:sz="7" w:space="0" w:color="000000"/>
              <w:right w:val="single" w:sz="7" w:space="0" w:color="000000"/>
            </w:tcBorders>
          </w:tcPr>
          <w:p w:rsidR="0032586C" w:rsidRPr="0032586C" w:rsidRDefault="0032586C" w:rsidP="008C39F9">
            <w:pPr>
              <w:tabs>
                <w:tab w:val="left" w:pos="540"/>
                <w:tab w:val="left" w:pos="1440"/>
                <w:tab w:val="left" w:pos="3276"/>
                <w:tab w:val="left" w:pos="5760"/>
                <w:tab w:val="left" w:pos="7920"/>
              </w:tabs>
              <w:spacing w:line="360" w:lineRule="auto"/>
              <w:jc w:val="both"/>
              <w:rPr>
                <w:rFonts w:ascii="Arial" w:hAnsi="Arial" w:cs="Arial"/>
                <w:b/>
                <w:lang w:val="en-ZA"/>
              </w:rPr>
            </w:pPr>
            <w:r w:rsidRPr="0032586C">
              <w:rPr>
                <w:rFonts w:ascii="Arial" w:hAnsi="Arial" w:cs="Arial"/>
                <w:b/>
                <w:smallCaps/>
                <w:lang w:val="en-ZA"/>
              </w:rPr>
              <w:t>Please note that the Commissioner for the South African Revenue Service (SARS) will not exercise his discretionary powers in favour of any person with regard to any interest, penalties and / or additional tax leviable due to the late- or underpayment of taxes, duties or levies or the rendition returns by any person as a result of any system not being year 2000 compliant.</w:t>
            </w:r>
          </w:p>
        </w:tc>
      </w:tr>
    </w:tbl>
    <w:p w:rsidR="0032586C" w:rsidRPr="0032586C" w:rsidRDefault="0032586C" w:rsidP="0032586C">
      <w:pPr>
        <w:tabs>
          <w:tab w:val="left" w:pos="540"/>
          <w:tab w:val="left" w:pos="1440"/>
          <w:tab w:val="left" w:pos="3276"/>
          <w:tab w:val="left" w:pos="5760"/>
          <w:tab w:val="left" w:pos="7920"/>
        </w:tabs>
        <w:spacing w:after="120" w:line="360" w:lineRule="auto"/>
        <w:jc w:val="both"/>
        <w:rPr>
          <w:rFonts w:ascii="Arial" w:hAnsi="Arial" w:cs="Arial"/>
          <w:lang w:val="en-ZA"/>
        </w:rPr>
      </w:pPr>
    </w:p>
    <w:p w:rsidR="0032586C" w:rsidRPr="0032586C" w:rsidRDefault="0032586C" w:rsidP="0032586C">
      <w:pPr>
        <w:tabs>
          <w:tab w:val="right" w:pos="10177"/>
        </w:tabs>
        <w:spacing w:after="120" w:line="360" w:lineRule="auto"/>
        <w:jc w:val="right"/>
        <w:rPr>
          <w:rFonts w:ascii="Arial Narrow" w:hAnsi="Arial Narrow"/>
          <w:sz w:val="16"/>
          <w:lang w:val="en-ZA"/>
        </w:rPr>
      </w:pPr>
      <w:r w:rsidRPr="0032586C">
        <w:rPr>
          <w:rFonts w:ascii="Arial" w:hAnsi="Arial" w:cs="Arial"/>
          <w:lang w:val="en-ZA"/>
        </w:rPr>
        <w:t>[M</w:t>
      </w:r>
      <w:r w:rsidRPr="0032586C">
        <w:rPr>
          <w:rFonts w:ascii="Arial Narrow" w:hAnsi="Arial Narrow"/>
          <w:sz w:val="16"/>
          <w:lang w:val="en-ZA"/>
        </w:rPr>
        <w:t>BD 2]</w:t>
      </w:r>
    </w:p>
    <w:p w:rsidR="0032586C" w:rsidRPr="0032586C" w:rsidRDefault="0032586C" w:rsidP="0032586C">
      <w:pPr>
        <w:tabs>
          <w:tab w:val="left" w:pos="900"/>
          <w:tab w:val="left" w:pos="2880"/>
          <w:tab w:val="left" w:pos="5760"/>
          <w:tab w:val="left" w:pos="7920"/>
        </w:tabs>
        <w:outlineLvl w:val="0"/>
        <w:rPr>
          <w:rFonts w:ascii="Arial" w:hAnsi="Arial"/>
          <w:color w:val="000080"/>
          <w:lang w:val="en-ZA"/>
        </w:rPr>
      </w:pPr>
    </w:p>
    <w:p w:rsidR="0032586C" w:rsidRPr="0032586C" w:rsidRDefault="0032586C" w:rsidP="0032586C">
      <w:pPr>
        <w:tabs>
          <w:tab w:val="left" w:pos="900"/>
          <w:tab w:val="left" w:pos="2880"/>
          <w:tab w:val="left" w:pos="5760"/>
          <w:tab w:val="left" w:pos="7920"/>
        </w:tabs>
        <w:outlineLvl w:val="0"/>
        <w:rPr>
          <w:rFonts w:ascii="Arial" w:hAnsi="Arial"/>
          <w:color w:val="000080"/>
          <w:lang w:val="en-ZA"/>
        </w:rPr>
      </w:pPr>
    </w:p>
    <w:p w:rsidR="003F6D64" w:rsidRDefault="0032586C" w:rsidP="003F6D64">
      <w:pPr>
        <w:rPr>
          <w:rFonts w:ascii="Arial" w:hAnsi="Arial"/>
          <w:color w:val="000080"/>
          <w:lang w:val="en-ZA"/>
        </w:rPr>
      </w:pPr>
      <w:r w:rsidRPr="0032586C">
        <w:rPr>
          <w:rFonts w:ascii="Arial" w:hAnsi="Arial"/>
          <w:color w:val="000080"/>
          <w:lang w:val="en-ZA"/>
        </w:rPr>
        <w:br w:type="page"/>
      </w:r>
    </w:p>
    <w:p w:rsidR="003F6D64" w:rsidRDefault="003F6D64" w:rsidP="003F6D64">
      <w:pPr>
        <w:rPr>
          <w:rFonts w:ascii="Arial" w:hAnsi="Arial"/>
          <w:color w:val="000080"/>
          <w:lang w:val="en-ZA"/>
        </w:rPr>
      </w:pPr>
    </w:p>
    <w:p w:rsidR="0032586C" w:rsidRPr="003F6D64" w:rsidRDefault="003F6D64" w:rsidP="003F6D64">
      <w:pPr>
        <w:rPr>
          <w:rFonts w:ascii="Arial" w:hAnsi="Arial"/>
          <w:color w:val="000080"/>
          <w:lang w:val="en-ZA"/>
        </w:rPr>
      </w:pPr>
      <w:r w:rsidRPr="003F6D64">
        <w:t xml:space="preserve"> </w:t>
      </w:r>
      <w:r w:rsidRPr="003F6D64">
        <w:rPr>
          <w:rFonts w:ascii="Arial" w:hAnsi="Arial" w:cs="Arial"/>
          <w:b/>
          <w:color w:val="000000" w:themeColor="text1"/>
          <w:sz w:val="22"/>
          <w:lang w:val="en-ZA"/>
        </w:rPr>
        <w:t>BID NO: FDDM/BID NO: 012/2023-24</w:t>
      </w:r>
    </w:p>
    <w:p w:rsidR="0032586C" w:rsidRPr="0032586C" w:rsidRDefault="0032586C" w:rsidP="0032586C">
      <w:pPr>
        <w:spacing w:after="120" w:line="360" w:lineRule="auto"/>
        <w:rPr>
          <w:rFonts w:ascii="Arial" w:hAnsi="Arial" w:cs="Arial"/>
          <w:b/>
          <w:sz w:val="22"/>
        </w:rPr>
      </w:pPr>
      <w:r w:rsidRPr="0032586C">
        <w:rPr>
          <w:rFonts w:ascii="Arial" w:hAnsi="Arial" w:cs="Arial"/>
          <w:b/>
          <w:bCs/>
          <w:sz w:val="22"/>
        </w:rPr>
        <w:t>T1.2.4</w:t>
      </w:r>
    </w:p>
    <w:p w:rsidR="0032586C" w:rsidRPr="0032586C" w:rsidRDefault="0032586C" w:rsidP="007215F0">
      <w:pPr>
        <w:widowControl w:val="0"/>
        <w:tabs>
          <w:tab w:val="center" w:pos="9639"/>
        </w:tabs>
        <w:jc w:val="both"/>
        <w:rPr>
          <w:rFonts w:ascii="Arial" w:hAnsi="Arial" w:cs="Arial"/>
          <w:b/>
          <w:snapToGrid w:val="0"/>
          <w:sz w:val="22"/>
          <w:szCs w:val="22"/>
          <w:lang w:val="en-GB"/>
        </w:rPr>
      </w:pPr>
      <w:r w:rsidRPr="0032586C">
        <w:rPr>
          <w:rFonts w:ascii="Arial Narrow" w:hAnsi="Arial Narrow"/>
          <w:b/>
          <w:snapToGrid w:val="0"/>
          <w:sz w:val="22"/>
          <w:szCs w:val="22"/>
          <w:lang w:val="en-GB"/>
        </w:rPr>
        <w:tab/>
      </w:r>
      <w:r w:rsidRPr="0032586C">
        <w:rPr>
          <w:rFonts w:ascii="Arial" w:hAnsi="Arial" w:cs="Arial"/>
          <w:b/>
          <w:snapToGrid w:val="0"/>
          <w:sz w:val="22"/>
          <w:szCs w:val="22"/>
          <w:lang w:val="en-GB"/>
        </w:rPr>
        <w:t>MBD 4</w:t>
      </w:r>
    </w:p>
    <w:p w:rsidR="0032586C" w:rsidRPr="008F0668" w:rsidRDefault="0032586C" w:rsidP="0032586C">
      <w:pPr>
        <w:widowControl w:val="0"/>
        <w:tabs>
          <w:tab w:val="left" w:pos="7363"/>
          <w:tab w:val="center" w:pos="10530"/>
        </w:tabs>
        <w:jc w:val="center"/>
        <w:rPr>
          <w:rFonts w:ascii="Arial Narrow" w:hAnsi="Arial Narrow"/>
          <w:snapToGrid w:val="0"/>
          <w:sz w:val="24"/>
          <w:szCs w:val="24"/>
          <w:lang w:val="en-GB"/>
        </w:rPr>
      </w:pPr>
      <w:r w:rsidRPr="008F0668">
        <w:rPr>
          <w:rFonts w:ascii="Arial Narrow" w:hAnsi="Arial Narrow"/>
          <w:b/>
          <w:snapToGrid w:val="0"/>
          <w:sz w:val="24"/>
          <w:szCs w:val="24"/>
          <w:lang w:val="en-GB"/>
        </w:rPr>
        <w:t>DECLARATION OF INTEREST</w:t>
      </w:r>
    </w:p>
    <w:p w:rsidR="0032586C" w:rsidRPr="0032586C" w:rsidRDefault="0032586C" w:rsidP="0032586C">
      <w:pPr>
        <w:widowControl w:val="0"/>
        <w:tabs>
          <w:tab w:val="left" w:pos="-1440"/>
          <w:tab w:val="left" w:pos="-720"/>
          <w:tab w:val="left" w:pos="1123"/>
          <w:tab w:val="left" w:pos="2246"/>
          <w:tab w:val="left" w:pos="7363"/>
        </w:tabs>
        <w:jc w:val="both"/>
        <w:rPr>
          <w:rFonts w:ascii="Arial Narrow" w:hAnsi="Arial Narrow"/>
          <w:snapToGrid w:val="0"/>
          <w:sz w:val="24"/>
          <w:lang w:val="en-GB"/>
        </w:rPr>
      </w:pPr>
    </w:p>
    <w:p w:rsidR="0032586C" w:rsidRDefault="0032586C" w:rsidP="0032586C">
      <w:pPr>
        <w:widowControl w:val="0"/>
        <w:tabs>
          <w:tab w:val="left" w:pos="-963"/>
          <w:tab w:val="left" w:pos="-720"/>
          <w:tab w:val="left" w:pos="567"/>
          <w:tab w:val="left" w:pos="2250"/>
          <w:tab w:val="left" w:pos="7363"/>
        </w:tabs>
        <w:jc w:val="both"/>
        <w:rPr>
          <w:rFonts w:ascii="Arial Narrow" w:hAnsi="Arial Narrow"/>
          <w:snapToGrid w:val="0"/>
          <w:sz w:val="24"/>
          <w:lang w:val="en-GB"/>
        </w:rPr>
      </w:pPr>
      <w:r w:rsidRPr="0032586C">
        <w:rPr>
          <w:rFonts w:ascii="Arial Narrow" w:hAnsi="Arial Narrow"/>
          <w:snapToGrid w:val="0"/>
          <w:sz w:val="24"/>
          <w:lang w:val="en-GB"/>
        </w:rPr>
        <w:t>1.</w:t>
      </w:r>
      <w:r w:rsidRPr="0032586C">
        <w:rPr>
          <w:rFonts w:ascii="Arial Narrow" w:hAnsi="Arial Narrow"/>
          <w:snapToGrid w:val="0"/>
          <w:sz w:val="24"/>
          <w:lang w:val="en-GB"/>
        </w:rPr>
        <w:tab/>
        <w:t>No bid will be accepted from persons in the service of the state</w:t>
      </w:r>
      <w:r w:rsidRPr="0032586C">
        <w:rPr>
          <w:rFonts w:ascii="Arial Narrow" w:hAnsi="Arial Narrow"/>
          <w:snapToGrid w:val="0"/>
          <w:sz w:val="24"/>
          <w:lang w:val="en-GB"/>
        </w:rPr>
        <w:footnoteReference w:customMarkFollows="1" w:id="1"/>
        <w:sym w:font="Symbol" w:char="F02A"/>
      </w:r>
      <w:r w:rsidRPr="0032586C">
        <w:rPr>
          <w:rFonts w:ascii="Arial Narrow" w:hAnsi="Arial Narrow"/>
          <w:snapToGrid w:val="0"/>
          <w:sz w:val="24"/>
          <w:lang w:val="en-GB"/>
        </w:rPr>
        <w:t>.</w:t>
      </w:r>
    </w:p>
    <w:p w:rsidR="008C39F9" w:rsidRPr="0032586C" w:rsidRDefault="008C39F9" w:rsidP="0032586C">
      <w:pPr>
        <w:widowControl w:val="0"/>
        <w:tabs>
          <w:tab w:val="left" w:pos="-963"/>
          <w:tab w:val="left" w:pos="-720"/>
          <w:tab w:val="left" w:pos="567"/>
          <w:tab w:val="left" w:pos="2250"/>
          <w:tab w:val="left" w:pos="7363"/>
        </w:tabs>
        <w:jc w:val="both"/>
        <w:rPr>
          <w:rFonts w:ascii="Arial Narrow" w:hAnsi="Arial Narrow"/>
          <w:snapToGrid w:val="0"/>
          <w:sz w:val="24"/>
          <w:lang w:val="en-GB"/>
        </w:rPr>
      </w:pPr>
    </w:p>
    <w:p w:rsidR="0032586C" w:rsidRPr="0032586C" w:rsidRDefault="0032586C" w:rsidP="00536960">
      <w:pPr>
        <w:widowControl w:val="0"/>
        <w:numPr>
          <w:ilvl w:val="0"/>
          <w:numId w:val="48"/>
        </w:numPr>
        <w:tabs>
          <w:tab w:val="left" w:pos="-963"/>
          <w:tab w:val="left" w:pos="-720"/>
          <w:tab w:val="num" w:pos="567"/>
          <w:tab w:val="left" w:pos="2250"/>
          <w:tab w:val="left" w:pos="7363"/>
        </w:tabs>
        <w:ind w:left="567" w:hanging="567"/>
        <w:jc w:val="both"/>
        <w:rPr>
          <w:rFonts w:ascii="Arial Narrow" w:hAnsi="Arial Narrow"/>
          <w:snapToGrid w:val="0"/>
          <w:sz w:val="24"/>
          <w:lang w:val="en-GB"/>
        </w:rPr>
      </w:pPr>
      <w:r w:rsidRPr="0032586C">
        <w:rPr>
          <w:rFonts w:ascii="Arial Narrow" w:hAnsi="Arial Narrow"/>
          <w:snapToGrid w:val="0"/>
          <w:sz w:val="24"/>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2586C">
        <w:rPr>
          <w:rFonts w:ascii="Arial Narrow" w:hAnsi="Arial Narrow"/>
          <w:i/>
          <w:snapToGrid w:val="0"/>
          <w:sz w:val="24"/>
          <w:lang w:val="en-GB"/>
        </w:rPr>
        <w:t xml:space="preserve"> </w:t>
      </w:r>
      <w:r w:rsidRPr="0032586C">
        <w:rPr>
          <w:rFonts w:ascii="Arial Narrow" w:hAnsi="Arial Narrow"/>
          <w:snapToGrid w:val="0"/>
          <w:sz w:val="24"/>
          <w:lang w:val="en-GB"/>
        </w:rPr>
        <w:t xml:space="preserve">in relation to the evaluating/adjudicating authority and/or take an oath declaring his/her interest. </w:t>
      </w:r>
    </w:p>
    <w:p w:rsidR="0032586C" w:rsidRPr="0032586C" w:rsidRDefault="0032586C" w:rsidP="0032586C">
      <w:pPr>
        <w:widowControl w:val="0"/>
        <w:tabs>
          <w:tab w:val="left" w:pos="-963"/>
          <w:tab w:val="left" w:pos="-720"/>
          <w:tab w:val="left" w:pos="900"/>
          <w:tab w:val="left" w:pos="1215"/>
          <w:tab w:val="left" w:pos="2250"/>
          <w:tab w:val="left" w:pos="7363"/>
        </w:tabs>
        <w:jc w:val="both"/>
        <w:rPr>
          <w:rFonts w:ascii="Arial Narrow" w:hAnsi="Arial Narrow"/>
          <w:snapToGrid w:val="0"/>
          <w:sz w:val="24"/>
          <w:lang w:val="en-GB"/>
        </w:rPr>
      </w:pPr>
    </w:p>
    <w:p w:rsidR="0032586C" w:rsidRPr="0032586C" w:rsidRDefault="0032586C" w:rsidP="0032586C">
      <w:pPr>
        <w:widowControl w:val="0"/>
        <w:tabs>
          <w:tab w:val="left" w:pos="-963"/>
          <w:tab w:val="left" w:pos="-720"/>
          <w:tab w:val="left" w:pos="567"/>
          <w:tab w:val="left" w:pos="709"/>
          <w:tab w:val="left" w:pos="1215"/>
          <w:tab w:val="left" w:pos="2250"/>
          <w:tab w:val="left" w:pos="7363"/>
        </w:tabs>
        <w:ind w:left="567" w:hanging="567"/>
        <w:jc w:val="both"/>
        <w:rPr>
          <w:rFonts w:ascii="Arial Narrow" w:hAnsi="Arial Narrow"/>
          <w:b/>
          <w:bCs/>
          <w:snapToGrid w:val="0"/>
          <w:sz w:val="24"/>
          <w:lang w:val="en-GB"/>
        </w:rPr>
      </w:pPr>
      <w:r w:rsidRPr="0032586C">
        <w:rPr>
          <w:rFonts w:ascii="Arial Narrow" w:hAnsi="Arial Narrow"/>
          <w:b/>
          <w:bCs/>
          <w:snapToGrid w:val="0"/>
          <w:sz w:val="24"/>
          <w:lang w:val="en-GB"/>
        </w:rPr>
        <w:t>3</w:t>
      </w:r>
      <w:r w:rsidRPr="0032586C">
        <w:rPr>
          <w:rFonts w:ascii="Arial Narrow" w:hAnsi="Arial Narrow"/>
          <w:b/>
          <w:bCs/>
          <w:snapToGrid w:val="0"/>
          <w:sz w:val="24"/>
          <w:lang w:val="en-GB"/>
        </w:rPr>
        <w:tab/>
        <w:t>In order to give effect to the above, the following questionnaire must be completed and submitted with the bid.</w:t>
      </w:r>
    </w:p>
    <w:p w:rsidR="0032586C" w:rsidRPr="0032586C" w:rsidRDefault="0032586C" w:rsidP="0032586C">
      <w:pPr>
        <w:widowControl w:val="0"/>
        <w:tabs>
          <w:tab w:val="left" w:pos="-963"/>
          <w:tab w:val="left" w:pos="-720"/>
          <w:tab w:val="left" w:pos="900"/>
          <w:tab w:val="left" w:pos="1215"/>
          <w:tab w:val="left" w:pos="2250"/>
          <w:tab w:val="left" w:pos="7363"/>
        </w:tabs>
        <w:jc w:val="both"/>
        <w:rPr>
          <w:rFonts w:ascii="Arial Narrow" w:hAnsi="Arial Narrow"/>
          <w:snapToGrid w:val="0"/>
          <w:sz w:val="24"/>
          <w:lang w:val="en-GB"/>
        </w:rPr>
      </w:pPr>
    </w:p>
    <w:p w:rsidR="0032586C" w:rsidRPr="0032586C" w:rsidRDefault="0032586C" w:rsidP="0032586C">
      <w:pPr>
        <w:widowControl w:val="0"/>
        <w:tabs>
          <w:tab w:val="left" w:pos="567"/>
          <w:tab w:val="left" w:pos="2250"/>
          <w:tab w:val="right" w:pos="9752"/>
        </w:tabs>
        <w:rPr>
          <w:rFonts w:ascii="Arial Narrow" w:hAnsi="Arial Narrow"/>
          <w:snapToGrid w:val="0"/>
          <w:sz w:val="24"/>
          <w:lang w:val="en-GB"/>
        </w:rPr>
      </w:pPr>
      <w:r w:rsidRPr="0032586C">
        <w:rPr>
          <w:rFonts w:ascii="Arial Narrow" w:hAnsi="Arial Narrow"/>
          <w:snapToGrid w:val="0"/>
          <w:sz w:val="24"/>
          <w:lang w:val="en-GB"/>
        </w:rPr>
        <w:t>3.1</w:t>
      </w:r>
      <w:r w:rsidRPr="0032586C">
        <w:rPr>
          <w:rFonts w:ascii="Arial Narrow" w:hAnsi="Arial Narrow"/>
          <w:snapToGrid w:val="0"/>
          <w:sz w:val="24"/>
          <w:lang w:val="en-GB"/>
        </w:rPr>
        <w:tab/>
        <w:t>Full Name:   …………………………………………………………………………</w:t>
      </w:r>
    </w:p>
    <w:p w:rsidR="0032586C" w:rsidRPr="0032586C" w:rsidRDefault="0032586C" w:rsidP="0032586C">
      <w:pPr>
        <w:widowControl w:val="0"/>
        <w:tabs>
          <w:tab w:val="left" w:pos="900"/>
          <w:tab w:val="left" w:pos="2250"/>
          <w:tab w:val="right" w:pos="9752"/>
        </w:tabs>
        <w:rPr>
          <w:rFonts w:ascii="Arial Narrow" w:hAnsi="Arial Narrow"/>
          <w:snapToGrid w:val="0"/>
          <w:sz w:val="24"/>
          <w:lang w:val="en-GB"/>
        </w:rPr>
      </w:pPr>
    </w:p>
    <w:p w:rsidR="0032586C" w:rsidRPr="0032586C" w:rsidRDefault="0032586C" w:rsidP="0032586C">
      <w:pPr>
        <w:widowControl w:val="0"/>
        <w:tabs>
          <w:tab w:val="left" w:pos="567"/>
          <w:tab w:val="left" w:pos="2250"/>
          <w:tab w:val="right" w:pos="9752"/>
        </w:tabs>
        <w:rPr>
          <w:rFonts w:ascii="Arial Narrow" w:hAnsi="Arial Narrow"/>
          <w:snapToGrid w:val="0"/>
          <w:sz w:val="24"/>
          <w:lang w:val="en-GB"/>
        </w:rPr>
      </w:pPr>
      <w:r w:rsidRPr="0032586C">
        <w:rPr>
          <w:rFonts w:ascii="Arial Narrow" w:hAnsi="Arial Narrow"/>
          <w:snapToGrid w:val="0"/>
          <w:sz w:val="24"/>
          <w:lang w:val="en-GB"/>
        </w:rPr>
        <w:t>3.2</w:t>
      </w:r>
      <w:r w:rsidRPr="0032586C">
        <w:rPr>
          <w:rFonts w:ascii="Arial Narrow" w:hAnsi="Arial Narrow"/>
          <w:snapToGrid w:val="0"/>
          <w:sz w:val="24"/>
          <w:lang w:val="en-GB"/>
        </w:rPr>
        <w:tab/>
        <w:t>Identity Number:     …………………………………………………………………</w:t>
      </w:r>
    </w:p>
    <w:p w:rsidR="0032586C" w:rsidRPr="0032586C" w:rsidRDefault="0032586C" w:rsidP="0032586C">
      <w:pPr>
        <w:widowControl w:val="0"/>
        <w:tabs>
          <w:tab w:val="left" w:pos="900"/>
          <w:tab w:val="left" w:pos="2250"/>
          <w:tab w:val="right" w:pos="9752"/>
        </w:tabs>
        <w:rPr>
          <w:rFonts w:ascii="Arial Narrow" w:hAnsi="Arial Narrow"/>
          <w:snapToGrid w:val="0"/>
          <w:sz w:val="24"/>
          <w:lang w:val="en-GB"/>
        </w:rPr>
      </w:pPr>
    </w:p>
    <w:p w:rsidR="0032586C" w:rsidRPr="0032586C" w:rsidRDefault="0032586C" w:rsidP="0032586C">
      <w:pPr>
        <w:widowControl w:val="0"/>
        <w:tabs>
          <w:tab w:val="left" w:pos="567"/>
          <w:tab w:val="left" w:pos="2250"/>
          <w:tab w:val="right" w:pos="9752"/>
        </w:tabs>
        <w:rPr>
          <w:rFonts w:ascii="Arial Narrow" w:hAnsi="Arial Narrow"/>
          <w:snapToGrid w:val="0"/>
          <w:sz w:val="24"/>
          <w:lang w:val="en-GB"/>
        </w:rPr>
      </w:pPr>
      <w:r w:rsidRPr="0032586C">
        <w:rPr>
          <w:rFonts w:ascii="Arial Narrow" w:hAnsi="Arial Narrow"/>
          <w:snapToGrid w:val="0"/>
          <w:sz w:val="24"/>
          <w:lang w:val="en-GB"/>
        </w:rPr>
        <w:t>3.3</w:t>
      </w:r>
      <w:r w:rsidRPr="0032586C">
        <w:rPr>
          <w:rFonts w:ascii="Arial Narrow" w:hAnsi="Arial Narrow"/>
          <w:snapToGrid w:val="0"/>
          <w:sz w:val="24"/>
          <w:lang w:val="en-GB"/>
        </w:rPr>
        <w:tab/>
        <w:t>Company Registration Number:   …………………………………………………</w:t>
      </w:r>
    </w:p>
    <w:p w:rsidR="0032586C" w:rsidRPr="0032586C" w:rsidRDefault="0032586C" w:rsidP="0032586C">
      <w:pPr>
        <w:widowControl w:val="0"/>
        <w:tabs>
          <w:tab w:val="left" w:pos="900"/>
          <w:tab w:val="left" w:pos="2250"/>
          <w:tab w:val="right" w:pos="9752"/>
        </w:tabs>
        <w:rPr>
          <w:rFonts w:ascii="Arial Narrow" w:hAnsi="Arial Narrow"/>
          <w:snapToGrid w:val="0"/>
          <w:sz w:val="24"/>
          <w:lang w:val="en-GB"/>
        </w:rPr>
      </w:pPr>
    </w:p>
    <w:p w:rsidR="0032586C" w:rsidRPr="0032586C" w:rsidRDefault="0032586C" w:rsidP="0032586C">
      <w:pPr>
        <w:widowControl w:val="0"/>
        <w:tabs>
          <w:tab w:val="left" w:pos="567"/>
          <w:tab w:val="left" w:pos="2250"/>
          <w:tab w:val="right" w:pos="9752"/>
        </w:tabs>
        <w:rPr>
          <w:rFonts w:ascii="Arial Narrow" w:hAnsi="Arial Narrow"/>
          <w:snapToGrid w:val="0"/>
          <w:sz w:val="24"/>
          <w:lang w:val="en-GB"/>
        </w:rPr>
      </w:pPr>
      <w:r w:rsidRPr="0032586C">
        <w:rPr>
          <w:rFonts w:ascii="Arial Narrow" w:hAnsi="Arial Narrow"/>
          <w:snapToGrid w:val="0"/>
          <w:sz w:val="24"/>
          <w:lang w:val="en-GB"/>
        </w:rPr>
        <w:t>3.4</w:t>
      </w:r>
      <w:r w:rsidRPr="0032586C">
        <w:rPr>
          <w:rFonts w:ascii="Arial Narrow" w:hAnsi="Arial Narrow"/>
          <w:snapToGrid w:val="0"/>
          <w:sz w:val="24"/>
          <w:lang w:val="en-GB"/>
        </w:rPr>
        <w:tab/>
        <w:t>Tax Reference Number:    …………………………………………………………</w:t>
      </w:r>
    </w:p>
    <w:p w:rsidR="0032586C" w:rsidRPr="0032586C" w:rsidRDefault="0032586C" w:rsidP="0032586C">
      <w:pPr>
        <w:widowControl w:val="0"/>
        <w:tabs>
          <w:tab w:val="left" w:pos="900"/>
          <w:tab w:val="left" w:pos="2250"/>
          <w:tab w:val="right" w:pos="9752"/>
        </w:tabs>
        <w:rPr>
          <w:rFonts w:ascii="Arial Narrow" w:hAnsi="Arial Narrow"/>
          <w:snapToGrid w:val="0"/>
          <w:sz w:val="24"/>
          <w:lang w:val="en-GB"/>
        </w:rPr>
      </w:pPr>
    </w:p>
    <w:p w:rsidR="0032586C" w:rsidRPr="0032586C" w:rsidRDefault="0032586C" w:rsidP="0032586C">
      <w:pPr>
        <w:widowControl w:val="0"/>
        <w:tabs>
          <w:tab w:val="left" w:pos="567"/>
          <w:tab w:val="left" w:pos="2250"/>
          <w:tab w:val="right" w:pos="9752"/>
        </w:tabs>
        <w:rPr>
          <w:rFonts w:ascii="Arial Narrow" w:hAnsi="Arial Narrow"/>
          <w:snapToGrid w:val="0"/>
          <w:sz w:val="24"/>
          <w:lang w:val="en-GB"/>
        </w:rPr>
      </w:pPr>
      <w:r w:rsidRPr="0032586C">
        <w:rPr>
          <w:rFonts w:ascii="Arial Narrow" w:hAnsi="Arial Narrow"/>
          <w:snapToGrid w:val="0"/>
          <w:sz w:val="24"/>
          <w:lang w:val="en-GB"/>
        </w:rPr>
        <w:t>3.5</w:t>
      </w:r>
      <w:r w:rsidRPr="0032586C">
        <w:rPr>
          <w:rFonts w:ascii="Arial Narrow" w:hAnsi="Arial Narrow"/>
          <w:snapToGrid w:val="0"/>
          <w:sz w:val="24"/>
          <w:lang w:val="en-GB"/>
        </w:rPr>
        <w:tab/>
        <w:t>VAT Registration Number:   ………………………………………………………</w:t>
      </w:r>
    </w:p>
    <w:p w:rsidR="0032586C" w:rsidRDefault="0032586C" w:rsidP="0032586C">
      <w:pPr>
        <w:widowControl w:val="0"/>
        <w:tabs>
          <w:tab w:val="left" w:pos="900"/>
          <w:tab w:val="left" w:pos="2250"/>
          <w:tab w:val="right" w:pos="9752"/>
        </w:tabs>
        <w:rPr>
          <w:rFonts w:ascii="Arial Narrow" w:hAnsi="Arial Narrow"/>
          <w:snapToGrid w:val="0"/>
          <w:sz w:val="24"/>
          <w:lang w:val="en-GB"/>
        </w:rPr>
      </w:pPr>
    </w:p>
    <w:p w:rsidR="008C39F9" w:rsidRPr="0032586C" w:rsidRDefault="008C39F9" w:rsidP="0032586C">
      <w:pPr>
        <w:widowControl w:val="0"/>
        <w:tabs>
          <w:tab w:val="left" w:pos="900"/>
          <w:tab w:val="left" w:pos="2250"/>
          <w:tab w:val="right" w:pos="9752"/>
        </w:tabs>
        <w:rPr>
          <w:rFonts w:ascii="Arial Narrow" w:hAnsi="Arial Narrow"/>
          <w:snapToGrid w:val="0"/>
          <w:sz w:val="24"/>
          <w:lang w:val="en-GB"/>
        </w:rPr>
      </w:pPr>
    </w:p>
    <w:p w:rsidR="0032586C" w:rsidRPr="0032586C" w:rsidRDefault="0032586C" w:rsidP="0032586C">
      <w:pPr>
        <w:widowControl w:val="0"/>
        <w:tabs>
          <w:tab w:val="left" w:pos="567"/>
          <w:tab w:val="left" w:pos="2250"/>
          <w:tab w:val="right" w:pos="9752"/>
        </w:tabs>
        <w:rPr>
          <w:rFonts w:ascii="Arial Narrow" w:hAnsi="Arial Narrow"/>
          <w:b/>
          <w:bCs/>
          <w:snapToGrid w:val="0"/>
          <w:sz w:val="24"/>
          <w:lang w:val="en-GB"/>
        </w:rPr>
      </w:pPr>
      <w:r w:rsidRPr="0032586C">
        <w:rPr>
          <w:rFonts w:ascii="Arial Narrow" w:hAnsi="Arial Narrow"/>
          <w:snapToGrid w:val="0"/>
          <w:sz w:val="24"/>
          <w:lang w:val="en-GB"/>
        </w:rPr>
        <w:t>3.6</w:t>
      </w:r>
      <w:r w:rsidRPr="0032586C">
        <w:rPr>
          <w:rFonts w:ascii="Arial Narrow" w:hAnsi="Arial Narrow"/>
          <w:snapToGrid w:val="0"/>
          <w:sz w:val="24"/>
          <w:lang w:val="en-GB"/>
        </w:rPr>
        <w:tab/>
        <w:t>Are you presently in the service of the state</w:t>
      </w:r>
      <w:r w:rsidRPr="0032586C">
        <w:rPr>
          <w:rFonts w:ascii="Arial Narrow" w:hAnsi="Arial Narrow"/>
          <w:b/>
          <w:bCs/>
          <w:snapToGrid w:val="0"/>
          <w:sz w:val="24"/>
          <w:lang w:val="en-GB"/>
        </w:rPr>
        <w:footnoteReference w:customMarkFollows="1" w:id="2"/>
        <w:sym w:font="Symbol" w:char="F02A"/>
      </w:r>
      <w:r w:rsidRPr="0032586C">
        <w:rPr>
          <w:rFonts w:ascii="Arial Narrow" w:hAnsi="Arial Narrow"/>
          <w:snapToGrid w:val="0"/>
          <w:sz w:val="24"/>
          <w:lang w:val="en-GB"/>
        </w:rPr>
        <w:t xml:space="preserve">                                                       </w:t>
      </w:r>
      <w:r w:rsidRPr="0032586C">
        <w:rPr>
          <w:rFonts w:ascii="Arial Narrow" w:hAnsi="Arial Narrow"/>
          <w:b/>
          <w:bCs/>
          <w:snapToGrid w:val="0"/>
          <w:color w:val="000000"/>
          <w:sz w:val="24"/>
          <w:lang w:val="en-GB"/>
        </w:rPr>
        <w:t>YES / NO</w:t>
      </w:r>
      <w:r w:rsidRPr="0032586C">
        <w:rPr>
          <w:rFonts w:ascii="Arial Narrow" w:hAnsi="Arial Narrow"/>
          <w:b/>
          <w:bCs/>
          <w:snapToGrid w:val="0"/>
          <w:sz w:val="24"/>
          <w:lang w:val="en-GB"/>
        </w:rPr>
        <w:t xml:space="preserve">  </w:t>
      </w:r>
    </w:p>
    <w:p w:rsidR="0032586C" w:rsidRPr="0032586C" w:rsidRDefault="0032586C" w:rsidP="0032586C">
      <w:pPr>
        <w:widowControl w:val="0"/>
        <w:tabs>
          <w:tab w:val="left" w:pos="900"/>
          <w:tab w:val="left" w:pos="2250"/>
          <w:tab w:val="right" w:pos="9752"/>
        </w:tabs>
        <w:ind w:left="360"/>
        <w:rPr>
          <w:rFonts w:ascii="Arial Narrow" w:hAnsi="Arial Narrow"/>
          <w:snapToGrid w:val="0"/>
          <w:color w:val="000000"/>
          <w:sz w:val="24"/>
          <w:lang w:val="en-GB"/>
        </w:rPr>
      </w:pPr>
      <w:r w:rsidRPr="0032586C">
        <w:rPr>
          <w:rFonts w:ascii="Arial Narrow" w:hAnsi="Arial Narrow"/>
          <w:snapToGrid w:val="0"/>
          <w:sz w:val="24"/>
          <w:lang w:val="en-GB"/>
        </w:rPr>
        <w:t xml:space="preserve">                                                      </w:t>
      </w:r>
    </w:p>
    <w:p w:rsidR="0032586C" w:rsidRPr="0032586C" w:rsidRDefault="0032586C" w:rsidP="0032586C">
      <w:pPr>
        <w:widowControl w:val="0"/>
        <w:tabs>
          <w:tab w:val="left" w:pos="-963"/>
          <w:tab w:val="left" w:pos="-720"/>
          <w:tab w:val="left" w:pos="567"/>
          <w:tab w:val="left" w:pos="2250"/>
          <w:tab w:val="left" w:pos="7363"/>
        </w:tabs>
        <w:jc w:val="both"/>
        <w:rPr>
          <w:rFonts w:ascii="Arial Narrow" w:hAnsi="Arial Narrow"/>
          <w:snapToGrid w:val="0"/>
          <w:sz w:val="24"/>
          <w:lang w:val="en-GB"/>
        </w:rPr>
      </w:pPr>
      <w:r w:rsidRPr="0032586C">
        <w:rPr>
          <w:rFonts w:ascii="Arial Narrow" w:hAnsi="Arial Narrow"/>
          <w:snapToGrid w:val="0"/>
          <w:sz w:val="24"/>
          <w:lang w:val="en-GB"/>
        </w:rPr>
        <w:t>3.6.1</w:t>
      </w:r>
      <w:r w:rsidRPr="0032586C">
        <w:rPr>
          <w:rFonts w:ascii="Arial Narrow" w:hAnsi="Arial Narrow"/>
          <w:snapToGrid w:val="0"/>
          <w:sz w:val="24"/>
          <w:lang w:val="en-GB"/>
        </w:rPr>
        <w:tab/>
        <w:t>If so, furnish particulars.</w:t>
      </w:r>
    </w:p>
    <w:p w:rsidR="0032586C" w:rsidRPr="0032586C" w:rsidRDefault="0032586C" w:rsidP="0032586C">
      <w:pPr>
        <w:widowControl w:val="0"/>
        <w:tabs>
          <w:tab w:val="left" w:pos="-963"/>
          <w:tab w:val="left" w:pos="-720"/>
          <w:tab w:val="left" w:pos="900"/>
          <w:tab w:val="left" w:pos="1215"/>
          <w:tab w:val="left" w:pos="2250"/>
          <w:tab w:val="left" w:pos="7363"/>
        </w:tabs>
        <w:jc w:val="both"/>
        <w:rPr>
          <w:rFonts w:ascii="Arial Narrow" w:hAnsi="Arial Narrow"/>
          <w:snapToGrid w:val="0"/>
          <w:sz w:val="24"/>
          <w:lang w:val="en-GB"/>
        </w:rPr>
      </w:pPr>
      <w:r w:rsidRPr="0032586C">
        <w:rPr>
          <w:rFonts w:ascii="Arial Narrow" w:hAnsi="Arial Narrow"/>
          <w:snapToGrid w:val="0"/>
          <w:sz w:val="24"/>
          <w:lang w:val="en-GB"/>
        </w:rPr>
        <w:t xml:space="preserve">             ………………………………………………………………</w:t>
      </w:r>
    </w:p>
    <w:p w:rsidR="0032586C" w:rsidRPr="0032586C" w:rsidRDefault="0032586C" w:rsidP="0032586C">
      <w:pPr>
        <w:widowControl w:val="0"/>
        <w:tabs>
          <w:tab w:val="left" w:pos="-963"/>
          <w:tab w:val="left" w:pos="-720"/>
          <w:tab w:val="left" w:pos="900"/>
          <w:tab w:val="left" w:pos="1215"/>
          <w:tab w:val="left" w:pos="2250"/>
          <w:tab w:val="left" w:pos="7363"/>
        </w:tabs>
        <w:jc w:val="both"/>
        <w:rPr>
          <w:rFonts w:ascii="Arial Narrow" w:hAnsi="Arial Narrow"/>
          <w:snapToGrid w:val="0"/>
          <w:sz w:val="24"/>
          <w:lang w:val="en-GB"/>
        </w:rPr>
      </w:pPr>
    </w:p>
    <w:p w:rsidR="0032586C" w:rsidRPr="0032586C" w:rsidRDefault="0032586C" w:rsidP="0032586C">
      <w:pPr>
        <w:widowControl w:val="0"/>
        <w:tabs>
          <w:tab w:val="left" w:pos="-963"/>
          <w:tab w:val="left" w:pos="-720"/>
          <w:tab w:val="left" w:pos="900"/>
          <w:tab w:val="left" w:pos="1215"/>
          <w:tab w:val="left" w:pos="2250"/>
          <w:tab w:val="left" w:pos="7363"/>
        </w:tabs>
        <w:jc w:val="both"/>
        <w:rPr>
          <w:rFonts w:ascii="Arial Narrow" w:hAnsi="Arial Narrow"/>
          <w:snapToGrid w:val="0"/>
          <w:sz w:val="24"/>
          <w:lang w:val="en-GB"/>
        </w:rPr>
      </w:pPr>
      <w:r w:rsidRPr="0032586C">
        <w:rPr>
          <w:rFonts w:ascii="Arial Narrow" w:hAnsi="Arial Narrow"/>
          <w:snapToGrid w:val="0"/>
          <w:sz w:val="24"/>
          <w:lang w:val="en-GB"/>
        </w:rPr>
        <w:t xml:space="preserve">             ………………………………………………………………</w:t>
      </w:r>
    </w:p>
    <w:p w:rsidR="0032586C" w:rsidRPr="0032586C" w:rsidRDefault="0032586C" w:rsidP="0032586C">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4"/>
          <w:lang w:val="en-GB"/>
        </w:rPr>
      </w:pPr>
    </w:p>
    <w:p w:rsidR="0032586C" w:rsidRPr="0032586C" w:rsidRDefault="0032586C" w:rsidP="0032586C">
      <w:pPr>
        <w:widowControl w:val="0"/>
        <w:tabs>
          <w:tab w:val="left" w:pos="-963"/>
          <w:tab w:val="left" w:pos="-720"/>
          <w:tab w:val="left" w:pos="567"/>
          <w:tab w:val="left" w:pos="1215"/>
          <w:tab w:val="left" w:pos="2250"/>
          <w:tab w:val="left" w:pos="7363"/>
        </w:tabs>
        <w:ind w:left="900" w:hanging="900"/>
        <w:jc w:val="both"/>
        <w:rPr>
          <w:rFonts w:ascii="Arial Narrow" w:hAnsi="Arial Narrow"/>
          <w:b/>
          <w:bCs/>
          <w:snapToGrid w:val="0"/>
          <w:sz w:val="24"/>
          <w:lang w:val="en-GB"/>
        </w:rPr>
      </w:pPr>
      <w:r w:rsidRPr="0032586C">
        <w:rPr>
          <w:rFonts w:ascii="Arial Narrow" w:hAnsi="Arial Narrow"/>
          <w:snapToGrid w:val="0"/>
          <w:sz w:val="24"/>
          <w:lang w:val="en-GB"/>
        </w:rPr>
        <w:t>3.7</w:t>
      </w:r>
      <w:r w:rsidRPr="0032586C">
        <w:rPr>
          <w:rFonts w:ascii="Arial Narrow" w:hAnsi="Arial Narrow"/>
          <w:snapToGrid w:val="0"/>
          <w:sz w:val="24"/>
          <w:lang w:val="en-GB"/>
        </w:rPr>
        <w:tab/>
        <w:t xml:space="preserve">Have you been in the service of the state for the past                                         </w:t>
      </w:r>
      <w:r w:rsidRPr="0032586C">
        <w:rPr>
          <w:rFonts w:ascii="Arial Narrow" w:hAnsi="Arial Narrow"/>
          <w:b/>
          <w:bCs/>
          <w:snapToGrid w:val="0"/>
          <w:sz w:val="24"/>
          <w:lang w:val="en-GB"/>
        </w:rPr>
        <w:t>YES / NO</w:t>
      </w:r>
    </w:p>
    <w:p w:rsidR="0032586C" w:rsidRPr="0032586C" w:rsidRDefault="0032586C" w:rsidP="0032586C">
      <w:pPr>
        <w:widowControl w:val="0"/>
        <w:tabs>
          <w:tab w:val="left" w:pos="-963"/>
          <w:tab w:val="left" w:pos="-720"/>
          <w:tab w:val="left" w:pos="567"/>
          <w:tab w:val="left" w:pos="900"/>
          <w:tab w:val="left" w:pos="1215"/>
          <w:tab w:val="left" w:pos="2250"/>
          <w:tab w:val="left" w:pos="7363"/>
        </w:tabs>
        <w:ind w:left="900" w:hanging="900"/>
        <w:jc w:val="both"/>
        <w:rPr>
          <w:rFonts w:ascii="Arial Narrow" w:hAnsi="Arial Narrow"/>
          <w:snapToGrid w:val="0"/>
          <w:sz w:val="24"/>
          <w:lang w:val="en-GB"/>
        </w:rPr>
      </w:pPr>
      <w:r w:rsidRPr="0032586C">
        <w:rPr>
          <w:rFonts w:ascii="Arial Narrow" w:hAnsi="Arial Narrow"/>
          <w:snapToGrid w:val="0"/>
          <w:sz w:val="24"/>
          <w:lang w:val="en-GB"/>
        </w:rPr>
        <w:t xml:space="preserve">          twelve months?</w:t>
      </w:r>
    </w:p>
    <w:p w:rsidR="0032586C" w:rsidRPr="0032586C" w:rsidRDefault="0032586C" w:rsidP="0032586C">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4"/>
          <w:lang w:val="en-GB"/>
        </w:rPr>
      </w:pPr>
    </w:p>
    <w:p w:rsidR="0032586C" w:rsidRPr="0032586C" w:rsidRDefault="0032586C" w:rsidP="00536960">
      <w:pPr>
        <w:widowControl w:val="0"/>
        <w:numPr>
          <w:ilvl w:val="2"/>
          <w:numId w:val="49"/>
        </w:numPr>
        <w:tabs>
          <w:tab w:val="left" w:pos="-963"/>
          <w:tab w:val="left" w:pos="-720"/>
          <w:tab w:val="num" w:pos="567"/>
          <w:tab w:val="left" w:pos="900"/>
          <w:tab w:val="left" w:pos="1215"/>
          <w:tab w:val="left" w:pos="2250"/>
          <w:tab w:val="left" w:pos="7363"/>
        </w:tabs>
        <w:jc w:val="both"/>
        <w:rPr>
          <w:rFonts w:ascii="Arial Narrow" w:hAnsi="Arial Narrow"/>
          <w:snapToGrid w:val="0"/>
          <w:sz w:val="24"/>
          <w:lang w:val="en-GB"/>
        </w:rPr>
      </w:pPr>
      <w:r w:rsidRPr="0032586C">
        <w:rPr>
          <w:rFonts w:ascii="Arial Narrow" w:hAnsi="Arial Narrow"/>
          <w:snapToGrid w:val="0"/>
          <w:sz w:val="24"/>
          <w:lang w:val="en-GB"/>
        </w:rPr>
        <w:t xml:space="preserve">If so, furnish </w:t>
      </w:r>
      <w:r w:rsidR="00D300B1" w:rsidRPr="0032586C">
        <w:rPr>
          <w:rFonts w:ascii="Arial Narrow" w:hAnsi="Arial Narrow"/>
          <w:snapToGrid w:val="0"/>
          <w:sz w:val="24"/>
          <w:lang w:val="en-GB"/>
        </w:rPr>
        <w:t>particulars.</w:t>
      </w:r>
    </w:p>
    <w:p w:rsidR="008C39F9" w:rsidRDefault="0032586C" w:rsidP="0032586C">
      <w:pPr>
        <w:widowControl w:val="0"/>
        <w:tabs>
          <w:tab w:val="left" w:pos="-963"/>
          <w:tab w:val="left" w:pos="-720"/>
          <w:tab w:val="left" w:pos="720"/>
          <w:tab w:val="left" w:pos="1080"/>
          <w:tab w:val="left" w:pos="2250"/>
          <w:tab w:val="left" w:pos="7363"/>
        </w:tabs>
        <w:jc w:val="both"/>
        <w:rPr>
          <w:rFonts w:ascii="Arial Narrow" w:hAnsi="Arial Narrow"/>
          <w:snapToGrid w:val="0"/>
          <w:sz w:val="24"/>
          <w:lang w:val="en-GB"/>
        </w:rPr>
      </w:pPr>
      <w:r w:rsidRPr="0032586C">
        <w:rPr>
          <w:rFonts w:ascii="Arial Narrow" w:hAnsi="Arial Narrow"/>
          <w:snapToGrid w:val="0"/>
          <w:sz w:val="24"/>
          <w:lang w:val="en-GB"/>
        </w:rPr>
        <w:tab/>
        <w:t>………………………………………………………………</w:t>
      </w:r>
    </w:p>
    <w:p w:rsidR="008C39F9" w:rsidRPr="0032586C" w:rsidRDefault="008C39F9" w:rsidP="0032586C">
      <w:pPr>
        <w:widowControl w:val="0"/>
        <w:tabs>
          <w:tab w:val="left" w:pos="-963"/>
          <w:tab w:val="left" w:pos="-720"/>
          <w:tab w:val="left" w:pos="720"/>
          <w:tab w:val="left" w:pos="1080"/>
          <w:tab w:val="left" w:pos="2250"/>
          <w:tab w:val="left" w:pos="7363"/>
        </w:tabs>
        <w:jc w:val="both"/>
        <w:rPr>
          <w:rFonts w:ascii="Arial Narrow" w:hAnsi="Arial Narrow"/>
          <w:snapToGrid w:val="0"/>
          <w:sz w:val="24"/>
          <w:lang w:val="en-GB"/>
        </w:rPr>
      </w:pPr>
    </w:p>
    <w:p w:rsidR="00EF39AD" w:rsidRDefault="0032586C" w:rsidP="00536960">
      <w:pPr>
        <w:widowControl w:val="0"/>
        <w:numPr>
          <w:ilvl w:val="1"/>
          <w:numId w:val="49"/>
        </w:numPr>
        <w:tabs>
          <w:tab w:val="clear" w:pos="675"/>
          <w:tab w:val="left" w:pos="2250"/>
          <w:tab w:val="right" w:pos="8370"/>
        </w:tabs>
        <w:ind w:left="540" w:hanging="540"/>
        <w:contextualSpacing/>
        <w:jc w:val="both"/>
        <w:rPr>
          <w:rFonts w:ascii="Arial Narrow" w:hAnsi="Arial Narrow"/>
          <w:snapToGrid w:val="0"/>
          <w:color w:val="000000"/>
          <w:sz w:val="24"/>
          <w:lang w:val="en-GB"/>
        </w:rPr>
      </w:pPr>
      <w:r w:rsidRPr="0032586C">
        <w:rPr>
          <w:rFonts w:ascii="Arial Narrow" w:hAnsi="Arial Narrow"/>
          <w:snapToGrid w:val="0"/>
          <w:color w:val="000000"/>
          <w:sz w:val="24"/>
          <w:lang w:val="en-GB"/>
        </w:rPr>
        <w:t xml:space="preserve">Do you, have any relationship (family, friend, other) with persons in the </w:t>
      </w:r>
      <w:r w:rsidR="00EF39AD">
        <w:rPr>
          <w:rFonts w:ascii="Arial Narrow" w:hAnsi="Arial Narrow"/>
          <w:snapToGrid w:val="0"/>
          <w:color w:val="000000"/>
          <w:sz w:val="24"/>
          <w:lang w:val="en-GB"/>
        </w:rPr>
        <w:tab/>
      </w:r>
      <w:r w:rsidRPr="0032586C">
        <w:rPr>
          <w:rFonts w:ascii="Arial Narrow" w:hAnsi="Arial Narrow"/>
          <w:snapToGrid w:val="0"/>
          <w:color w:val="000000"/>
          <w:sz w:val="24"/>
          <w:lang w:val="en-GB"/>
        </w:rPr>
        <w:t xml:space="preserve"> </w:t>
      </w:r>
      <w:r w:rsidR="00EF39AD" w:rsidRPr="0032586C">
        <w:rPr>
          <w:rFonts w:ascii="Arial Narrow" w:hAnsi="Arial Narrow"/>
          <w:b/>
          <w:bCs/>
          <w:snapToGrid w:val="0"/>
          <w:sz w:val="24"/>
          <w:lang w:val="en-GB"/>
        </w:rPr>
        <w:t>YES / NO</w:t>
      </w:r>
    </w:p>
    <w:p w:rsidR="00EF39AD" w:rsidRDefault="00EF39AD" w:rsidP="00EF39AD">
      <w:pPr>
        <w:widowControl w:val="0"/>
        <w:tabs>
          <w:tab w:val="left" w:pos="2250"/>
          <w:tab w:val="right" w:pos="8370"/>
        </w:tabs>
        <w:ind w:left="540"/>
        <w:contextualSpacing/>
        <w:jc w:val="both"/>
        <w:rPr>
          <w:rFonts w:ascii="Arial Narrow" w:hAnsi="Arial Narrow"/>
          <w:snapToGrid w:val="0"/>
          <w:color w:val="000000"/>
          <w:sz w:val="24"/>
          <w:lang w:val="en-GB"/>
        </w:rPr>
      </w:pPr>
      <w:r>
        <w:rPr>
          <w:rFonts w:ascii="Arial Narrow" w:hAnsi="Arial Narrow"/>
          <w:snapToGrid w:val="0"/>
          <w:color w:val="000000"/>
          <w:sz w:val="24"/>
          <w:lang w:val="en-GB"/>
        </w:rPr>
        <w:t xml:space="preserve">service </w:t>
      </w:r>
      <w:r w:rsidR="0032586C" w:rsidRPr="0032586C">
        <w:rPr>
          <w:rFonts w:ascii="Arial Narrow" w:hAnsi="Arial Narrow"/>
          <w:snapToGrid w:val="0"/>
          <w:color w:val="000000"/>
          <w:sz w:val="24"/>
          <w:lang w:val="en-GB"/>
        </w:rPr>
        <w:t xml:space="preserve">of the state and who may be involved with the evaluation and </w:t>
      </w:r>
    </w:p>
    <w:p w:rsidR="0032586C" w:rsidRDefault="0032586C" w:rsidP="00EF39AD">
      <w:pPr>
        <w:widowControl w:val="0"/>
        <w:tabs>
          <w:tab w:val="left" w:pos="2250"/>
          <w:tab w:val="right" w:pos="8370"/>
        </w:tabs>
        <w:ind w:left="540"/>
        <w:contextualSpacing/>
        <w:jc w:val="both"/>
        <w:rPr>
          <w:rFonts w:ascii="Arial Narrow" w:hAnsi="Arial Narrow"/>
          <w:snapToGrid w:val="0"/>
          <w:color w:val="000000"/>
          <w:sz w:val="24"/>
          <w:lang w:val="en-GB"/>
        </w:rPr>
      </w:pPr>
      <w:r w:rsidRPr="0032586C">
        <w:rPr>
          <w:rFonts w:ascii="Arial Narrow" w:hAnsi="Arial Narrow"/>
          <w:snapToGrid w:val="0"/>
          <w:color w:val="000000"/>
          <w:sz w:val="24"/>
          <w:lang w:val="en-GB"/>
        </w:rPr>
        <w:t>or adjudication of this bid?</w:t>
      </w:r>
      <w:r w:rsidR="00EF39AD" w:rsidRPr="00EF39AD">
        <w:rPr>
          <w:rFonts w:ascii="Arial Narrow" w:hAnsi="Arial Narrow"/>
          <w:b/>
          <w:bCs/>
          <w:snapToGrid w:val="0"/>
          <w:sz w:val="24"/>
          <w:lang w:val="en-GB"/>
        </w:rPr>
        <w:t xml:space="preserve"> </w:t>
      </w:r>
      <w:r w:rsidR="00EF39AD">
        <w:rPr>
          <w:rFonts w:ascii="Arial Narrow" w:hAnsi="Arial Narrow"/>
          <w:b/>
          <w:bCs/>
          <w:snapToGrid w:val="0"/>
          <w:sz w:val="24"/>
          <w:lang w:val="en-GB"/>
        </w:rPr>
        <w:tab/>
      </w:r>
    </w:p>
    <w:p w:rsidR="008C39F9" w:rsidRPr="00EF39AD" w:rsidRDefault="008C39F9" w:rsidP="008C39F9">
      <w:pPr>
        <w:widowControl w:val="0"/>
        <w:tabs>
          <w:tab w:val="left" w:pos="2250"/>
          <w:tab w:val="right" w:pos="9752"/>
        </w:tabs>
        <w:ind w:left="540"/>
        <w:contextualSpacing/>
        <w:jc w:val="both"/>
        <w:rPr>
          <w:rFonts w:ascii="Arial Narrow" w:hAnsi="Arial Narrow"/>
          <w:snapToGrid w:val="0"/>
          <w:color w:val="000000"/>
          <w:sz w:val="16"/>
          <w:szCs w:val="16"/>
          <w:lang w:val="en-GB"/>
        </w:rPr>
      </w:pPr>
    </w:p>
    <w:p w:rsidR="0032586C" w:rsidRPr="0032586C" w:rsidRDefault="0032586C" w:rsidP="008C39F9">
      <w:pPr>
        <w:widowControl w:val="0"/>
        <w:tabs>
          <w:tab w:val="left" w:pos="567"/>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3.8.1</w:t>
      </w:r>
      <w:r w:rsidRPr="0032586C">
        <w:rPr>
          <w:rFonts w:ascii="Arial Narrow" w:hAnsi="Arial Narrow"/>
          <w:snapToGrid w:val="0"/>
          <w:color w:val="000000"/>
          <w:sz w:val="24"/>
          <w:lang w:val="en-GB"/>
        </w:rPr>
        <w:tab/>
      </w:r>
      <w:r w:rsidR="008C39F9">
        <w:rPr>
          <w:rFonts w:ascii="Arial Narrow" w:hAnsi="Arial Narrow"/>
          <w:snapToGrid w:val="0"/>
          <w:color w:val="000000"/>
          <w:sz w:val="24"/>
          <w:lang w:val="en-GB"/>
        </w:rPr>
        <w:tab/>
      </w:r>
      <w:r w:rsidRPr="0032586C">
        <w:rPr>
          <w:rFonts w:ascii="Arial Narrow" w:hAnsi="Arial Narrow"/>
          <w:snapToGrid w:val="0"/>
          <w:color w:val="000000"/>
          <w:sz w:val="24"/>
          <w:lang w:val="en-GB"/>
        </w:rPr>
        <w:t>If so, furnish particulars.</w:t>
      </w: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32586C" w:rsidRPr="0032586C" w:rsidRDefault="0032586C" w:rsidP="008C39F9">
      <w:pPr>
        <w:widowControl w:val="0"/>
        <w:tabs>
          <w:tab w:val="left" w:pos="900"/>
          <w:tab w:val="left" w:pos="2250"/>
          <w:tab w:val="right" w:pos="9752"/>
        </w:tabs>
        <w:ind w:left="540" w:hanging="540"/>
        <w:jc w:val="both"/>
        <w:rPr>
          <w:rFonts w:ascii="Arial Narrow" w:hAnsi="Arial Narrow"/>
          <w:snapToGrid w:val="0"/>
          <w:color w:val="000000"/>
          <w:sz w:val="24"/>
          <w:lang w:val="en-GB"/>
        </w:rPr>
      </w:pP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32586C" w:rsidRPr="0032586C" w:rsidRDefault="0032586C" w:rsidP="008C39F9">
      <w:pPr>
        <w:widowControl w:val="0"/>
        <w:tabs>
          <w:tab w:val="left" w:pos="900"/>
          <w:tab w:val="left" w:pos="2250"/>
          <w:tab w:val="right" w:pos="9752"/>
        </w:tabs>
        <w:ind w:left="540" w:hanging="540"/>
        <w:rPr>
          <w:rFonts w:ascii="Arial Narrow" w:hAnsi="Arial Narrow"/>
          <w:snapToGrid w:val="0"/>
          <w:color w:val="000000"/>
          <w:sz w:val="24"/>
          <w:lang w:val="en-GB"/>
        </w:rPr>
      </w:pPr>
      <w:r w:rsidRPr="0032586C">
        <w:rPr>
          <w:rFonts w:ascii="Arial Narrow" w:hAnsi="Arial Narrow"/>
          <w:snapToGrid w:val="0"/>
          <w:color w:val="000000"/>
          <w:sz w:val="24"/>
          <w:lang w:val="en-GB"/>
        </w:rPr>
        <w:t xml:space="preserve">                   </w:t>
      </w:r>
    </w:p>
    <w:p w:rsidR="0032586C" w:rsidRPr="0032586C" w:rsidRDefault="0032586C" w:rsidP="00536960">
      <w:pPr>
        <w:widowControl w:val="0"/>
        <w:numPr>
          <w:ilvl w:val="1"/>
          <w:numId w:val="49"/>
        </w:numPr>
        <w:tabs>
          <w:tab w:val="clear" w:pos="675"/>
          <w:tab w:val="left" w:pos="567"/>
          <w:tab w:val="left" w:pos="2250"/>
        </w:tabs>
        <w:ind w:left="540" w:right="604" w:hanging="540"/>
        <w:contextualSpacing/>
        <w:rPr>
          <w:rFonts w:ascii="Arial Narrow" w:hAnsi="Arial Narrow"/>
          <w:snapToGrid w:val="0"/>
          <w:color w:val="000000"/>
          <w:sz w:val="24"/>
          <w:lang w:val="en-GB"/>
        </w:rPr>
      </w:pPr>
      <w:r w:rsidRPr="0032586C">
        <w:rPr>
          <w:rFonts w:ascii="Arial Narrow" w:hAnsi="Arial Narrow"/>
          <w:snapToGrid w:val="0"/>
          <w:color w:val="000000"/>
          <w:sz w:val="24"/>
          <w:lang w:val="en-GB"/>
        </w:rPr>
        <w:t>Are you, aware of any relationship (family, friend, other)</w:t>
      </w:r>
      <w:r w:rsidRPr="0032586C">
        <w:rPr>
          <w:rFonts w:ascii="Arial Narrow" w:hAnsi="Arial Narrow"/>
          <w:snapToGrid w:val="0"/>
          <w:color w:val="000000"/>
          <w:sz w:val="24"/>
          <w:lang w:val="en-GB"/>
        </w:rPr>
        <w:tab/>
      </w:r>
      <w:r w:rsidRPr="0032586C">
        <w:rPr>
          <w:rFonts w:ascii="Arial Narrow" w:hAnsi="Arial Narrow"/>
          <w:snapToGrid w:val="0"/>
          <w:color w:val="000000"/>
          <w:sz w:val="24"/>
          <w:lang w:val="en-GB"/>
        </w:rPr>
        <w:tab/>
      </w:r>
      <w:r w:rsidRPr="0032586C">
        <w:rPr>
          <w:rFonts w:ascii="Arial Narrow" w:hAnsi="Arial Narrow"/>
          <w:snapToGrid w:val="0"/>
          <w:color w:val="000000"/>
          <w:sz w:val="24"/>
          <w:lang w:val="en-GB"/>
        </w:rPr>
        <w:tab/>
        <w:t xml:space="preserve">      </w:t>
      </w:r>
      <w:r w:rsidRPr="0032586C">
        <w:rPr>
          <w:rFonts w:ascii="Arial Narrow" w:hAnsi="Arial Narrow"/>
          <w:b/>
          <w:bCs/>
          <w:snapToGrid w:val="0"/>
          <w:sz w:val="24"/>
          <w:lang w:val="en-GB"/>
        </w:rPr>
        <w:t>YES / NO</w:t>
      </w:r>
    </w:p>
    <w:p w:rsidR="0032586C" w:rsidRPr="0032586C" w:rsidRDefault="0032586C" w:rsidP="008C39F9">
      <w:pPr>
        <w:widowControl w:val="0"/>
        <w:tabs>
          <w:tab w:val="left" w:pos="567"/>
          <w:tab w:val="left" w:pos="2250"/>
          <w:tab w:val="right" w:pos="9752"/>
        </w:tabs>
        <w:ind w:left="540" w:hanging="540"/>
        <w:rPr>
          <w:rFonts w:ascii="Arial Narrow" w:hAnsi="Arial Narrow"/>
          <w:snapToGrid w:val="0"/>
          <w:color w:val="000000"/>
          <w:sz w:val="24"/>
          <w:lang w:val="en-GB"/>
        </w:rPr>
      </w:pPr>
      <w:r w:rsidRPr="0032586C">
        <w:rPr>
          <w:rFonts w:ascii="Arial Narrow" w:hAnsi="Arial Narrow"/>
          <w:snapToGrid w:val="0"/>
          <w:color w:val="000000"/>
          <w:sz w:val="24"/>
          <w:lang w:val="en-GB"/>
        </w:rPr>
        <w:tab/>
        <w:t>between a bidder and any persons in the service of the state</w:t>
      </w:r>
    </w:p>
    <w:p w:rsidR="0032586C" w:rsidRPr="0032586C" w:rsidRDefault="0032586C" w:rsidP="008C39F9">
      <w:pPr>
        <w:widowControl w:val="0"/>
        <w:tabs>
          <w:tab w:val="left" w:pos="567"/>
          <w:tab w:val="left" w:pos="2250"/>
          <w:tab w:val="right" w:pos="9752"/>
        </w:tabs>
        <w:ind w:left="540" w:hanging="540"/>
        <w:rPr>
          <w:rFonts w:ascii="Arial Narrow" w:hAnsi="Arial Narrow"/>
          <w:snapToGrid w:val="0"/>
          <w:color w:val="000000"/>
          <w:sz w:val="24"/>
          <w:lang w:val="en-GB"/>
        </w:rPr>
      </w:pPr>
      <w:r w:rsidRPr="0032586C">
        <w:rPr>
          <w:rFonts w:ascii="Arial Narrow" w:hAnsi="Arial Narrow"/>
          <w:snapToGrid w:val="0"/>
          <w:color w:val="000000"/>
          <w:sz w:val="24"/>
          <w:lang w:val="en-GB"/>
        </w:rPr>
        <w:tab/>
        <w:t>who may be involved with the evaluation and or adjudication of this bid?</w:t>
      </w:r>
    </w:p>
    <w:p w:rsidR="0032586C" w:rsidRPr="00EF39AD" w:rsidRDefault="0032586C" w:rsidP="008C39F9">
      <w:pPr>
        <w:widowControl w:val="0"/>
        <w:tabs>
          <w:tab w:val="left" w:pos="709"/>
          <w:tab w:val="left" w:pos="2250"/>
          <w:tab w:val="right" w:pos="9752"/>
        </w:tabs>
        <w:ind w:left="540" w:hanging="540"/>
        <w:rPr>
          <w:rFonts w:ascii="Arial Narrow" w:hAnsi="Arial Narrow"/>
          <w:snapToGrid w:val="0"/>
          <w:color w:val="000000"/>
          <w:sz w:val="16"/>
          <w:szCs w:val="16"/>
          <w:lang w:val="en-GB"/>
        </w:rPr>
      </w:pPr>
    </w:p>
    <w:p w:rsidR="0032586C" w:rsidRPr="0032586C" w:rsidRDefault="0032586C" w:rsidP="008C39F9">
      <w:pPr>
        <w:widowControl w:val="0"/>
        <w:tabs>
          <w:tab w:val="left" w:pos="0"/>
          <w:tab w:val="left" w:pos="567"/>
          <w:tab w:val="right" w:pos="9752"/>
        </w:tabs>
        <w:ind w:left="540" w:hanging="540"/>
        <w:rPr>
          <w:rFonts w:ascii="Arial Narrow" w:hAnsi="Arial Narrow"/>
          <w:snapToGrid w:val="0"/>
          <w:color w:val="000000"/>
          <w:sz w:val="24"/>
          <w:lang w:val="en-GB"/>
        </w:rPr>
      </w:pPr>
      <w:r w:rsidRPr="0032586C">
        <w:rPr>
          <w:rFonts w:ascii="Arial Narrow" w:hAnsi="Arial Narrow"/>
          <w:snapToGrid w:val="0"/>
          <w:color w:val="000000"/>
          <w:sz w:val="24"/>
          <w:lang w:val="en-GB"/>
        </w:rPr>
        <w:t>3.9.1</w:t>
      </w:r>
      <w:r w:rsidRPr="0032586C">
        <w:rPr>
          <w:rFonts w:ascii="Arial Narrow" w:hAnsi="Arial Narrow"/>
          <w:snapToGrid w:val="0"/>
          <w:color w:val="000000"/>
          <w:sz w:val="24"/>
          <w:lang w:val="en-GB"/>
        </w:rPr>
        <w:tab/>
        <w:t xml:space="preserve">If so, furnish </w:t>
      </w:r>
      <w:r w:rsidR="00D300B1" w:rsidRPr="0032586C">
        <w:rPr>
          <w:rFonts w:ascii="Arial Narrow" w:hAnsi="Arial Narrow"/>
          <w:snapToGrid w:val="0"/>
          <w:color w:val="000000"/>
          <w:sz w:val="24"/>
          <w:lang w:val="en-GB"/>
        </w:rPr>
        <w:t>particulars.</w:t>
      </w:r>
    </w:p>
    <w:p w:rsidR="0032586C" w:rsidRPr="0032586C" w:rsidRDefault="0032586C" w:rsidP="0032586C">
      <w:pPr>
        <w:widowControl w:val="0"/>
        <w:tabs>
          <w:tab w:val="left" w:pos="0"/>
          <w:tab w:val="left" w:pos="2250"/>
          <w:tab w:val="right" w:pos="9752"/>
        </w:tabs>
        <w:ind w:left="720"/>
        <w:rPr>
          <w:rFonts w:ascii="Arial Narrow" w:hAnsi="Arial Narrow"/>
          <w:snapToGrid w:val="0"/>
          <w:color w:val="000000"/>
          <w:sz w:val="24"/>
          <w:lang w:val="en-GB"/>
        </w:rPr>
      </w:pPr>
      <w:r w:rsidRPr="0032586C">
        <w:rPr>
          <w:rFonts w:ascii="Arial Narrow" w:hAnsi="Arial Narrow"/>
          <w:snapToGrid w:val="0"/>
          <w:color w:val="000000"/>
          <w:sz w:val="24"/>
          <w:lang w:val="en-GB"/>
        </w:rPr>
        <w:t>…………………………………………………………….</w:t>
      </w:r>
    </w:p>
    <w:p w:rsidR="0032586C" w:rsidRPr="0032586C" w:rsidRDefault="0032586C" w:rsidP="0032586C">
      <w:pPr>
        <w:widowControl w:val="0"/>
        <w:tabs>
          <w:tab w:val="left" w:pos="0"/>
          <w:tab w:val="left" w:pos="2250"/>
          <w:tab w:val="right" w:pos="9752"/>
        </w:tabs>
        <w:ind w:left="720"/>
        <w:rPr>
          <w:rFonts w:ascii="Arial Narrow" w:hAnsi="Arial Narrow"/>
          <w:snapToGrid w:val="0"/>
          <w:color w:val="000000"/>
          <w:sz w:val="24"/>
          <w:lang w:val="en-GB"/>
        </w:rPr>
      </w:pPr>
    </w:p>
    <w:p w:rsidR="0032586C" w:rsidRPr="0032586C" w:rsidRDefault="0032586C" w:rsidP="0032586C">
      <w:pPr>
        <w:widowControl w:val="0"/>
        <w:tabs>
          <w:tab w:val="left" w:pos="0"/>
          <w:tab w:val="left" w:pos="2250"/>
          <w:tab w:val="right" w:pos="9752"/>
        </w:tabs>
        <w:ind w:left="720"/>
        <w:rPr>
          <w:rFonts w:ascii="Arial Narrow" w:hAnsi="Arial Narrow"/>
          <w:snapToGrid w:val="0"/>
          <w:color w:val="000000"/>
          <w:sz w:val="24"/>
          <w:lang w:val="en-GB"/>
        </w:rPr>
      </w:pPr>
      <w:r w:rsidRPr="0032586C">
        <w:rPr>
          <w:rFonts w:ascii="Arial Narrow" w:hAnsi="Arial Narrow"/>
          <w:snapToGrid w:val="0"/>
          <w:color w:val="000000"/>
          <w:sz w:val="24"/>
          <w:lang w:val="en-GB"/>
        </w:rPr>
        <w:t>…………………………………………………………….</w:t>
      </w:r>
    </w:p>
    <w:p w:rsidR="0032586C" w:rsidRPr="0032586C" w:rsidRDefault="0032586C" w:rsidP="0032586C">
      <w:pPr>
        <w:keepNext/>
        <w:widowControl w:val="0"/>
        <w:tabs>
          <w:tab w:val="left" w:pos="900"/>
          <w:tab w:val="left" w:pos="2250"/>
          <w:tab w:val="right" w:pos="9752"/>
        </w:tabs>
        <w:outlineLvl w:val="1"/>
        <w:rPr>
          <w:rFonts w:ascii="Arial Narrow" w:hAnsi="Arial Narrow"/>
          <w:b/>
          <w:snapToGrid w:val="0"/>
          <w:color w:val="000000"/>
          <w:sz w:val="24"/>
          <w:lang w:val="en-GB"/>
        </w:rPr>
      </w:pPr>
    </w:p>
    <w:p w:rsidR="0032586C" w:rsidRPr="0032586C" w:rsidRDefault="0032586C" w:rsidP="008C39F9">
      <w:pPr>
        <w:widowControl w:val="0"/>
        <w:tabs>
          <w:tab w:val="left" w:pos="7230"/>
          <w:tab w:val="left" w:pos="7655"/>
          <w:tab w:val="left" w:pos="9498"/>
        </w:tabs>
        <w:ind w:left="540" w:right="118" w:hanging="540"/>
        <w:jc w:val="both"/>
        <w:rPr>
          <w:rFonts w:ascii="Arial Narrow" w:hAnsi="Arial Narrow"/>
          <w:snapToGrid w:val="0"/>
          <w:sz w:val="24"/>
          <w:lang w:val="en-GB"/>
        </w:rPr>
      </w:pPr>
      <w:r w:rsidRPr="0032586C">
        <w:rPr>
          <w:rFonts w:ascii="Arial Narrow" w:hAnsi="Arial Narrow"/>
          <w:snapToGrid w:val="0"/>
          <w:sz w:val="24"/>
          <w:lang w:val="en-GB"/>
        </w:rPr>
        <w:t>3.10</w:t>
      </w:r>
      <w:r w:rsidRPr="0032586C">
        <w:rPr>
          <w:rFonts w:ascii="Arial Narrow" w:hAnsi="Arial Narrow"/>
          <w:snapToGrid w:val="0"/>
          <w:sz w:val="24"/>
          <w:lang w:val="en-GB"/>
        </w:rPr>
        <w:tab/>
        <w:t xml:space="preserve">Are any of the company’s directors, managers, principal                                        </w:t>
      </w:r>
      <w:r w:rsidRPr="0032586C">
        <w:rPr>
          <w:rFonts w:ascii="Arial Narrow" w:hAnsi="Arial Narrow"/>
          <w:b/>
          <w:bCs/>
          <w:snapToGrid w:val="0"/>
          <w:sz w:val="24"/>
          <w:lang w:val="en-GB"/>
        </w:rPr>
        <w:t>YES / NO</w:t>
      </w:r>
    </w:p>
    <w:p w:rsidR="0032586C" w:rsidRPr="0032586C" w:rsidRDefault="0032586C" w:rsidP="008C39F9">
      <w:pPr>
        <w:widowControl w:val="0"/>
        <w:tabs>
          <w:tab w:val="left" w:pos="2250"/>
          <w:tab w:val="left" w:pos="9498"/>
        </w:tabs>
        <w:ind w:left="540" w:right="118" w:hanging="540"/>
        <w:jc w:val="both"/>
        <w:rPr>
          <w:rFonts w:ascii="Arial Narrow" w:hAnsi="Arial Narrow"/>
          <w:snapToGrid w:val="0"/>
          <w:color w:val="000000"/>
          <w:sz w:val="24"/>
          <w:lang w:val="en-GB"/>
        </w:rPr>
      </w:pPr>
      <w:r w:rsidRPr="0032586C">
        <w:rPr>
          <w:rFonts w:ascii="Arial Narrow" w:hAnsi="Arial Narrow"/>
          <w:snapToGrid w:val="0"/>
          <w:sz w:val="24"/>
          <w:lang w:val="en-GB"/>
        </w:rPr>
        <w:t xml:space="preserve"> </w:t>
      </w:r>
      <w:r w:rsidRPr="0032586C">
        <w:rPr>
          <w:rFonts w:ascii="Arial Narrow" w:hAnsi="Arial Narrow"/>
          <w:snapToGrid w:val="0"/>
          <w:sz w:val="24"/>
          <w:lang w:val="en-GB"/>
        </w:rPr>
        <w:tab/>
        <w:t xml:space="preserve">shareholders or stakeholders in service of the state?                      </w:t>
      </w:r>
    </w:p>
    <w:p w:rsidR="0032586C" w:rsidRPr="00EF39AD" w:rsidRDefault="0032586C" w:rsidP="008C39F9">
      <w:pPr>
        <w:widowControl w:val="0"/>
        <w:tabs>
          <w:tab w:val="left" w:pos="900"/>
          <w:tab w:val="left" w:pos="2250"/>
          <w:tab w:val="right" w:pos="9752"/>
        </w:tabs>
        <w:ind w:left="540" w:hanging="540"/>
        <w:jc w:val="both"/>
        <w:rPr>
          <w:rFonts w:ascii="Arial Narrow" w:hAnsi="Arial Narrow"/>
          <w:snapToGrid w:val="0"/>
          <w:color w:val="000000"/>
          <w:sz w:val="16"/>
          <w:szCs w:val="16"/>
          <w:lang w:val="en-GB"/>
        </w:rPr>
      </w:pPr>
    </w:p>
    <w:p w:rsidR="0032586C" w:rsidRPr="0032586C" w:rsidRDefault="0032586C" w:rsidP="008C39F9">
      <w:pPr>
        <w:widowControl w:val="0"/>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3.10.1</w:t>
      </w:r>
      <w:r w:rsidRPr="0032586C">
        <w:rPr>
          <w:rFonts w:ascii="Arial Narrow" w:hAnsi="Arial Narrow"/>
          <w:snapToGrid w:val="0"/>
          <w:color w:val="000000"/>
          <w:sz w:val="24"/>
          <w:lang w:val="en-GB"/>
        </w:rPr>
        <w:tab/>
        <w:t>If so, furnish particulars.</w:t>
      </w: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32586C" w:rsidRPr="0032586C" w:rsidRDefault="0032586C" w:rsidP="008C39F9">
      <w:pPr>
        <w:widowControl w:val="0"/>
        <w:tabs>
          <w:tab w:val="left" w:pos="900"/>
          <w:tab w:val="left" w:pos="2250"/>
          <w:tab w:val="right" w:pos="9752"/>
        </w:tabs>
        <w:ind w:left="540" w:hanging="540"/>
        <w:jc w:val="both"/>
        <w:rPr>
          <w:rFonts w:ascii="Arial Narrow" w:hAnsi="Arial Narrow"/>
          <w:snapToGrid w:val="0"/>
          <w:color w:val="000000"/>
          <w:sz w:val="24"/>
          <w:lang w:val="en-GB"/>
        </w:rPr>
      </w:pP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p>
    <w:p w:rsidR="0032586C" w:rsidRPr="0032586C" w:rsidRDefault="002F37AF" w:rsidP="00536960">
      <w:pPr>
        <w:widowControl w:val="0"/>
        <w:numPr>
          <w:ilvl w:val="1"/>
          <w:numId w:val="50"/>
        </w:numPr>
        <w:tabs>
          <w:tab w:val="left" w:pos="709"/>
          <w:tab w:val="left" w:pos="2250"/>
          <w:tab w:val="left" w:pos="6946"/>
          <w:tab w:val="left" w:pos="7371"/>
          <w:tab w:val="left" w:pos="7513"/>
          <w:tab w:val="left" w:pos="7655"/>
          <w:tab w:val="left" w:pos="7797"/>
          <w:tab w:val="right" w:pos="9752"/>
        </w:tabs>
        <w:ind w:left="540" w:hanging="540"/>
        <w:jc w:val="both"/>
        <w:rPr>
          <w:rFonts w:ascii="Arial Narrow" w:hAnsi="Arial Narrow"/>
          <w:snapToGrid w:val="0"/>
          <w:color w:val="000000"/>
          <w:sz w:val="24"/>
          <w:lang w:val="en-GB"/>
        </w:rPr>
      </w:pPr>
      <w:r>
        <w:rPr>
          <w:rFonts w:ascii="Arial Narrow" w:hAnsi="Arial Narrow"/>
          <w:snapToGrid w:val="0"/>
          <w:color w:val="000000"/>
          <w:sz w:val="24"/>
          <w:lang w:val="en-GB"/>
        </w:rPr>
        <w:t xml:space="preserve">   </w:t>
      </w:r>
      <w:r w:rsidR="0032586C" w:rsidRPr="0032586C">
        <w:rPr>
          <w:rFonts w:ascii="Arial Narrow" w:hAnsi="Arial Narrow"/>
          <w:snapToGrid w:val="0"/>
          <w:color w:val="000000"/>
          <w:sz w:val="24"/>
          <w:lang w:val="en-GB"/>
        </w:rPr>
        <w:t xml:space="preserve">Are any spouse, child or parent of the company’s </w:t>
      </w:r>
      <w:r w:rsidR="00D300B1" w:rsidRPr="0032586C">
        <w:rPr>
          <w:rFonts w:ascii="Arial Narrow" w:hAnsi="Arial Narrow"/>
          <w:snapToGrid w:val="0"/>
          <w:color w:val="000000"/>
          <w:sz w:val="24"/>
          <w:lang w:val="en-GB"/>
        </w:rPr>
        <w:t xml:space="preserve">directors,  </w:t>
      </w:r>
      <w:r w:rsidR="0032586C" w:rsidRPr="0032586C">
        <w:rPr>
          <w:rFonts w:ascii="Arial Narrow" w:hAnsi="Arial Narrow"/>
          <w:snapToGrid w:val="0"/>
          <w:color w:val="000000"/>
          <w:sz w:val="24"/>
          <w:lang w:val="en-GB"/>
        </w:rPr>
        <w:t xml:space="preserve">                                </w:t>
      </w:r>
      <w:r w:rsidR="0032586C" w:rsidRPr="0032586C">
        <w:rPr>
          <w:rFonts w:ascii="Arial Narrow" w:hAnsi="Arial Narrow"/>
          <w:b/>
          <w:bCs/>
          <w:snapToGrid w:val="0"/>
          <w:color w:val="000000"/>
          <w:sz w:val="24"/>
          <w:lang w:val="en-GB"/>
        </w:rPr>
        <w:t>YES / NO</w:t>
      </w:r>
    </w:p>
    <w:p w:rsidR="0032586C" w:rsidRPr="0032586C" w:rsidRDefault="008C39F9"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Pr>
          <w:rFonts w:ascii="Arial Narrow" w:hAnsi="Arial Narrow"/>
          <w:snapToGrid w:val="0"/>
          <w:color w:val="000000"/>
          <w:sz w:val="24"/>
          <w:lang w:val="en-GB"/>
        </w:rPr>
        <w:tab/>
      </w:r>
      <w:r w:rsidR="0032586C" w:rsidRPr="0032586C">
        <w:rPr>
          <w:rFonts w:ascii="Arial Narrow" w:hAnsi="Arial Narrow"/>
          <w:snapToGrid w:val="0"/>
          <w:color w:val="000000"/>
          <w:sz w:val="24"/>
          <w:lang w:val="en-GB"/>
        </w:rPr>
        <w:t>managers, principal shareholders or stakeholders in service</w:t>
      </w:r>
    </w:p>
    <w:p w:rsidR="0032586C" w:rsidRPr="0032586C" w:rsidRDefault="008C39F9"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Pr>
          <w:rFonts w:ascii="Arial Narrow" w:hAnsi="Arial Narrow"/>
          <w:snapToGrid w:val="0"/>
          <w:color w:val="000000"/>
          <w:sz w:val="24"/>
          <w:lang w:val="en-GB"/>
        </w:rPr>
        <w:tab/>
      </w:r>
      <w:r w:rsidR="0032586C" w:rsidRPr="0032586C">
        <w:rPr>
          <w:rFonts w:ascii="Arial Narrow" w:hAnsi="Arial Narrow"/>
          <w:snapToGrid w:val="0"/>
          <w:color w:val="000000"/>
          <w:sz w:val="24"/>
          <w:lang w:val="en-GB"/>
        </w:rPr>
        <w:t>of the state?</w:t>
      </w:r>
    </w:p>
    <w:p w:rsidR="0032586C" w:rsidRPr="00EF39AD" w:rsidRDefault="0032586C" w:rsidP="008C39F9">
      <w:pPr>
        <w:widowControl w:val="0"/>
        <w:tabs>
          <w:tab w:val="left" w:pos="0"/>
          <w:tab w:val="right" w:pos="9752"/>
        </w:tabs>
        <w:ind w:left="540" w:hanging="540"/>
        <w:rPr>
          <w:rFonts w:ascii="Arial Narrow" w:hAnsi="Arial Narrow"/>
          <w:snapToGrid w:val="0"/>
          <w:sz w:val="16"/>
          <w:szCs w:val="16"/>
          <w:lang w:val="en-GB"/>
        </w:rPr>
      </w:pPr>
    </w:p>
    <w:p w:rsidR="0032586C" w:rsidRPr="0032586C" w:rsidRDefault="0032586C" w:rsidP="008C39F9">
      <w:pPr>
        <w:widowControl w:val="0"/>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3.11.1</w:t>
      </w:r>
      <w:r w:rsidRPr="0032586C">
        <w:rPr>
          <w:rFonts w:ascii="Arial Narrow" w:hAnsi="Arial Narrow"/>
          <w:snapToGrid w:val="0"/>
          <w:color w:val="000000"/>
          <w:sz w:val="24"/>
          <w:lang w:val="en-GB"/>
        </w:rPr>
        <w:tab/>
        <w:t>If so, furnish particulars.</w:t>
      </w: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32586C" w:rsidRPr="0032586C" w:rsidRDefault="0032586C" w:rsidP="008C39F9">
      <w:pPr>
        <w:widowControl w:val="0"/>
        <w:tabs>
          <w:tab w:val="left" w:pos="900"/>
          <w:tab w:val="left" w:pos="2250"/>
          <w:tab w:val="right" w:pos="9752"/>
        </w:tabs>
        <w:ind w:left="540" w:hanging="540"/>
        <w:jc w:val="both"/>
        <w:rPr>
          <w:rFonts w:ascii="Arial Narrow" w:hAnsi="Arial Narrow"/>
          <w:snapToGrid w:val="0"/>
          <w:color w:val="000000"/>
          <w:sz w:val="24"/>
          <w:lang w:val="en-GB"/>
        </w:rPr>
      </w:pP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32586C" w:rsidRPr="0032586C" w:rsidRDefault="0032586C" w:rsidP="008C39F9">
      <w:pPr>
        <w:widowControl w:val="0"/>
        <w:tabs>
          <w:tab w:val="left" w:pos="0"/>
          <w:tab w:val="right" w:pos="9752"/>
        </w:tabs>
        <w:ind w:left="540" w:hanging="540"/>
        <w:rPr>
          <w:rFonts w:ascii="Arial Narrow" w:hAnsi="Arial Narrow"/>
          <w:snapToGrid w:val="0"/>
          <w:sz w:val="24"/>
          <w:lang w:val="en-GB"/>
        </w:rPr>
      </w:pPr>
    </w:p>
    <w:p w:rsidR="0032586C" w:rsidRPr="0032586C" w:rsidRDefault="0032586C" w:rsidP="008C39F9">
      <w:pPr>
        <w:widowControl w:val="0"/>
        <w:tabs>
          <w:tab w:val="left" w:pos="7230"/>
          <w:tab w:val="left" w:pos="7655"/>
          <w:tab w:val="left" w:pos="9498"/>
        </w:tabs>
        <w:ind w:left="540" w:right="118" w:hanging="540"/>
        <w:jc w:val="both"/>
        <w:rPr>
          <w:rFonts w:ascii="Arial Narrow" w:hAnsi="Arial Narrow"/>
          <w:snapToGrid w:val="0"/>
          <w:sz w:val="24"/>
          <w:lang w:val="en-GB"/>
        </w:rPr>
      </w:pPr>
      <w:r w:rsidRPr="0032586C">
        <w:rPr>
          <w:rFonts w:ascii="Arial Narrow" w:hAnsi="Arial Narrow"/>
          <w:snapToGrid w:val="0"/>
          <w:sz w:val="24"/>
          <w:lang w:val="en-GB"/>
        </w:rPr>
        <w:t>3.1</w:t>
      </w:r>
      <w:r w:rsidR="002F37AF">
        <w:rPr>
          <w:rFonts w:ascii="Arial Narrow" w:hAnsi="Arial Narrow"/>
          <w:snapToGrid w:val="0"/>
          <w:sz w:val="24"/>
          <w:lang w:val="en-GB"/>
        </w:rPr>
        <w:t>2</w:t>
      </w:r>
      <w:r w:rsidRPr="0032586C">
        <w:rPr>
          <w:rFonts w:ascii="Arial Narrow" w:hAnsi="Arial Narrow"/>
          <w:snapToGrid w:val="0"/>
          <w:sz w:val="24"/>
          <w:lang w:val="en-GB"/>
        </w:rPr>
        <w:tab/>
        <w:t xml:space="preserve">Are any of the company’s directors, managers, principal                                        </w:t>
      </w:r>
      <w:r w:rsidRPr="0032586C">
        <w:rPr>
          <w:rFonts w:ascii="Arial Narrow" w:hAnsi="Arial Narrow"/>
          <w:b/>
          <w:bCs/>
          <w:snapToGrid w:val="0"/>
          <w:sz w:val="24"/>
          <w:lang w:val="en-GB"/>
        </w:rPr>
        <w:t>YES / NO</w:t>
      </w:r>
    </w:p>
    <w:p w:rsidR="0032586C" w:rsidRPr="0032586C" w:rsidRDefault="0032586C" w:rsidP="008C39F9">
      <w:pPr>
        <w:widowControl w:val="0"/>
        <w:tabs>
          <w:tab w:val="left" w:pos="2250"/>
          <w:tab w:val="left" w:pos="9498"/>
        </w:tabs>
        <w:ind w:left="540" w:right="118" w:hanging="540"/>
        <w:jc w:val="both"/>
        <w:rPr>
          <w:rFonts w:ascii="Arial Narrow" w:hAnsi="Arial Narrow"/>
          <w:snapToGrid w:val="0"/>
          <w:color w:val="000000"/>
          <w:sz w:val="24"/>
          <w:lang w:val="en-GB"/>
        </w:rPr>
      </w:pPr>
      <w:r w:rsidRPr="0032586C">
        <w:rPr>
          <w:rFonts w:ascii="Arial Narrow" w:hAnsi="Arial Narrow"/>
          <w:snapToGrid w:val="0"/>
          <w:sz w:val="24"/>
          <w:lang w:val="en-GB"/>
        </w:rPr>
        <w:t xml:space="preserve"> </w:t>
      </w:r>
      <w:r w:rsidRPr="0032586C">
        <w:rPr>
          <w:rFonts w:ascii="Arial Narrow" w:hAnsi="Arial Narrow"/>
          <w:snapToGrid w:val="0"/>
          <w:sz w:val="24"/>
          <w:lang w:val="en-GB"/>
        </w:rPr>
        <w:tab/>
        <w:t xml:space="preserve">shareholders or stakeholders in service of the state?                      </w:t>
      </w:r>
    </w:p>
    <w:p w:rsidR="0032586C" w:rsidRPr="00EF39AD" w:rsidRDefault="0032586C" w:rsidP="008C39F9">
      <w:pPr>
        <w:widowControl w:val="0"/>
        <w:tabs>
          <w:tab w:val="left" w:pos="900"/>
          <w:tab w:val="left" w:pos="2250"/>
          <w:tab w:val="right" w:pos="9752"/>
        </w:tabs>
        <w:ind w:left="540" w:hanging="540"/>
        <w:jc w:val="both"/>
        <w:rPr>
          <w:rFonts w:ascii="Arial Narrow" w:hAnsi="Arial Narrow"/>
          <w:snapToGrid w:val="0"/>
          <w:color w:val="000000"/>
          <w:sz w:val="16"/>
          <w:szCs w:val="16"/>
          <w:lang w:val="en-GB"/>
        </w:rPr>
      </w:pPr>
    </w:p>
    <w:p w:rsidR="0032586C" w:rsidRPr="0032586C" w:rsidRDefault="0032586C" w:rsidP="008C39F9">
      <w:pPr>
        <w:widowControl w:val="0"/>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3.1</w:t>
      </w:r>
      <w:r w:rsidR="002F37AF">
        <w:rPr>
          <w:rFonts w:ascii="Arial Narrow" w:hAnsi="Arial Narrow"/>
          <w:snapToGrid w:val="0"/>
          <w:color w:val="000000"/>
          <w:sz w:val="24"/>
          <w:lang w:val="en-GB"/>
        </w:rPr>
        <w:t>2</w:t>
      </w:r>
      <w:r w:rsidRPr="0032586C">
        <w:rPr>
          <w:rFonts w:ascii="Arial Narrow" w:hAnsi="Arial Narrow"/>
          <w:snapToGrid w:val="0"/>
          <w:color w:val="000000"/>
          <w:sz w:val="24"/>
          <w:lang w:val="en-GB"/>
        </w:rPr>
        <w:t>.1</w:t>
      </w:r>
      <w:r w:rsidRPr="0032586C">
        <w:rPr>
          <w:rFonts w:ascii="Arial Narrow" w:hAnsi="Arial Narrow"/>
          <w:snapToGrid w:val="0"/>
          <w:color w:val="000000"/>
          <w:sz w:val="24"/>
          <w:lang w:val="en-GB"/>
        </w:rPr>
        <w:tab/>
        <w:t>If so, furnish particulars.</w:t>
      </w: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32586C" w:rsidRPr="0032586C" w:rsidRDefault="0032586C" w:rsidP="008C39F9">
      <w:pPr>
        <w:widowControl w:val="0"/>
        <w:tabs>
          <w:tab w:val="left" w:pos="900"/>
          <w:tab w:val="left" w:pos="2250"/>
          <w:tab w:val="right" w:pos="9752"/>
        </w:tabs>
        <w:ind w:left="540" w:hanging="540"/>
        <w:jc w:val="both"/>
        <w:rPr>
          <w:rFonts w:ascii="Arial Narrow" w:hAnsi="Arial Narrow"/>
          <w:snapToGrid w:val="0"/>
          <w:color w:val="000000"/>
          <w:sz w:val="24"/>
          <w:lang w:val="en-GB"/>
        </w:rPr>
      </w:pP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32586C" w:rsidRPr="0032586C" w:rsidRDefault="0032586C"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p>
    <w:p w:rsidR="0032586C" w:rsidRPr="0032586C" w:rsidRDefault="002F37AF" w:rsidP="008C39F9">
      <w:pPr>
        <w:widowControl w:val="0"/>
        <w:tabs>
          <w:tab w:val="left" w:pos="709"/>
          <w:tab w:val="left" w:pos="2250"/>
          <w:tab w:val="left" w:pos="6946"/>
          <w:tab w:val="left" w:pos="7371"/>
          <w:tab w:val="left" w:pos="7513"/>
          <w:tab w:val="left" w:pos="7655"/>
          <w:tab w:val="left" w:pos="7797"/>
          <w:tab w:val="right" w:pos="9752"/>
        </w:tabs>
        <w:ind w:left="540" w:hanging="540"/>
        <w:jc w:val="both"/>
        <w:rPr>
          <w:rFonts w:ascii="Arial Narrow" w:hAnsi="Arial Narrow"/>
          <w:snapToGrid w:val="0"/>
          <w:color w:val="000000"/>
          <w:sz w:val="24"/>
          <w:lang w:val="en-GB"/>
        </w:rPr>
      </w:pPr>
      <w:r>
        <w:rPr>
          <w:rFonts w:ascii="Arial Narrow" w:hAnsi="Arial Narrow"/>
          <w:snapToGrid w:val="0"/>
          <w:color w:val="000000"/>
          <w:sz w:val="24"/>
          <w:lang w:val="en-GB"/>
        </w:rPr>
        <w:t xml:space="preserve">3.13   </w:t>
      </w:r>
      <w:r w:rsidR="0032586C" w:rsidRPr="0032586C">
        <w:rPr>
          <w:rFonts w:ascii="Arial Narrow" w:hAnsi="Arial Narrow"/>
          <w:snapToGrid w:val="0"/>
          <w:color w:val="000000"/>
          <w:sz w:val="24"/>
          <w:lang w:val="en-GB"/>
        </w:rPr>
        <w:t xml:space="preserve">Are any spouse, child or parent of the company’s </w:t>
      </w:r>
      <w:r w:rsidR="00D300B1" w:rsidRPr="0032586C">
        <w:rPr>
          <w:rFonts w:ascii="Arial Narrow" w:hAnsi="Arial Narrow"/>
          <w:snapToGrid w:val="0"/>
          <w:color w:val="000000"/>
          <w:sz w:val="24"/>
          <w:lang w:val="en-GB"/>
        </w:rPr>
        <w:t xml:space="preserve">directors,  </w:t>
      </w:r>
      <w:r w:rsidR="0032586C" w:rsidRPr="0032586C">
        <w:rPr>
          <w:rFonts w:ascii="Arial Narrow" w:hAnsi="Arial Narrow"/>
          <w:snapToGrid w:val="0"/>
          <w:color w:val="000000"/>
          <w:sz w:val="24"/>
          <w:lang w:val="en-GB"/>
        </w:rPr>
        <w:t xml:space="preserve">                                </w:t>
      </w:r>
      <w:r w:rsidR="0032586C" w:rsidRPr="0032586C">
        <w:rPr>
          <w:rFonts w:ascii="Arial Narrow" w:hAnsi="Arial Narrow"/>
          <w:b/>
          <w:bCs/>
          <w:snapToGrid w:val="0"/>
          <w:color w:val="000000"/>
          <w:sz w:val="24"/>
          <w:lang w:val="en-GB"/>
        </w:rPr>
        <w:t>YES / NO</w:t>
      </w:r>
    </w:p>
    <w:p w:rsidR="0032586C" w:rsidRPr="0032586C" w:rsidRDefault="008C39F9"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Pr>
          <w:rFonts w:ascii="Arial Narrow" w:hAnsi="Arial Narrow"/>
          <w:snapToGrid w:val="0"/>
          <w:color w:val="000000"/>
          <w:sz w:val="24"/>
          <w:lang w:val="en-GB"/>
        </w:rPr>
        <w:tab/>
      </w:r>
      <w:r w:rsidR="0032586C" w:rsidRPr="0032586C">
        <w:rPr>
          <w:rFonts w:ascii="Arial Narrow" w:hAnsi="Arial Narrow"/>
          <w:snapToGrid w:val="0"/>
          <w:color w:val="000000"/>
          <w:sz w:val="24"/>
          <w:lang w:val="en-GB"/>
        </w:rPr>
        <w:t>managers, principal shareholders or stakeholders in service</w:t>
      </w:r>
    </w:p>
    <w:p w:rsidR="0032586C" w:rsidRPr="0032586C" w:rsidRDefault="008C39F9" w:rsidP="008C39F9">
      <w:pPr>
        <w:widowControl w:val="0"/>
        <w:tabs>
          <w:tab w:val="left" w:pos="709"/>
          <w:tab w:val="left" w:pos="2250"/>
          <w:tab w:val="right" w:pos="9752"/>
        </w:tabs>
        <w:ind w:left="540" w:hanging="540"/>
        <w:jc w:val="both"/>
        <w:rPr>
          <w:rFonts w:ascii="Arial Narrow" w:hAnsi="Arial Narrow"/>
          <w:snapToGrid w:val="0"/>
          <w:color w:val="000000"/>
          <w:sz w:val="24"/>
          <w:lang w:val="en-GB"/>
        </w:rPr>
      </w:pPr>
      <w:r>
        <w:rPr>
          <w:rFonts w:ascii="Arial Narrow" w:hAnsi="Arial Narrow"/>
          <w:snapToGrid w:val="0"/>
          <w:color w:val="000000"/>
          <w:sz w:val="24"/>
          <w:lang w:val="en-GB"/>
        </w:rPr>
        <w:tab/>
      </w:r>
      <w:r w:rsidR="0032586C" w:rsidRPr="0032586C">
        <w:rPr>
          <w:rFonts w:ascii="Arial Narrow" w:hAnsi="Arial Narrow"/>
          <w:snapToGrid w:val="0"/>
          <w:color w:val="000000"/>
          <w:sz w:val="24"/>
          <w:lang w:val="en-GB"/>
        </w:rPr>
        <w:t>of the state?</w:t>
      </w:r>
    </w:p>
    <w:p w:rsidR="0032586C" w:rsidRPr="00EF39AD" w:rsidRDefault="0032586C" w:rsidP="008C39F9">
      <w:pPr>
        <w:widowControl w:val="0"/>
        <w:tabs>
          <w:tab w:val="left" w:pos="0"/>
          <w:tab w:val="right" w:pos="9752"/>
        </w:tabs>
        <w:ind w:left="540" w:hanging="540"/>
        <w:rPr>
          <w:rFonts w:ascii="Arial Narrow" w:hAnsi="Arial Narrow"/>
          <w:snapToGrid w:val="0"/>
          <w:sz w:val="16"/>
          <w:szCs w:val="16"/>
          <w:lang w:val="en-GB"/>
        </w:rPr>
      </w:pPr>
    </w:p>
    <w:p w:rsidR="0032586C" w:rsidRPr="0032586C" w:rsidRDefault="0032586C" w:rsidP="008C39F9">
      <w:pPr>
        <w:widowControl w:val="0"/>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3.1</w:t>
      </w:r>
      <w:r w:rsidR="002F37AF">
        <w:rPr>
          <w:rFonts w:ascii="Arial Narrow" w:hAnsi="Arial Narrow"/>
          <w:snapToGrid w:val="0"/>
          <w:color w:val="000000"/>
          <w:sz w:val="24"/>
          <w:lang w:val="en-GB"/>
        </w:rPr>
        <w:t>3</w:t>
      </w:r>
      <w:r w:rsidRPr="0032586C">
        <w:rPr>
          <w:rFonts w:ascii="Arial Narrow" w:hAnsi="Arial Narrow"/>
          <w:snapToGrid w:val="0"/>
          <w:color w:val="000000"/>
          <w:sz w:val="24"/>
          <w:lang w:val="en-GB"/>
        </w:rPr>
        <w:t>.1</w:t>
      </w:r>
      <w:r w:rsidRPr="0032586C">
        <w:rPr>
          <w:rFonts w:ascii="Arial Narrow" w:hAnsi="Arial Narrow"/>
          <w:snapToGrid w:val="0"/>
          <w:color w:val="000000"/>
          <w:sz w:val="24"/>
          <w:lang w:val="en-GB"/>
        </w:rPr>
        <w:tab/>
        <w:t>If so, furnish particulars.</w:t>
      </w:r>
    </w:p>
    <w:p w:rsidR="008C39F9" w:rsidRPr="0032586C" w:rsidRDefault="0032586C" w:rsidP="008C39F9">
      <w:pPr>
        <w:widowControl w:val="0"/>
        <w:tabs>
          <w:tab w:val="left" w:pos="709"/>
          <w:tab w:val="left" w:pos="2250"/>
          <w:tab w:val="right" w:pos="9752"/>
        </w:tabs>
        <w:spacing w:line="480" w:lineRule="auto"/>
        <w:ind w:left="540" w:hanging="540"/>
        <w:jc w:val="both"/>
        <w:rPr>
          <w:rFonts w:ascii="Arial Narrow" w:hAnsi="Arial Narrow"/>
          <w:snapToGrid w:val="0"/>
          <w:color w:val="000000"/>
          <w:sz w:val="24"/>
          <w:lang w:val="en-GB"/>
        </w:rPr>
      </w:pPr>
      <w:r w:rsidRPr="0032586C">
        <w:rPr>
          <w:rFonts w:ascii="Arial Narrow" w:hAnsi="Arial Narrow"/>
          <w:snapToGrid w:val="0"/>
          <w:color w:val="000000"/>
          <w:sz w:val="24"/>
          <w:lang w:val="en-GB"/>
        </w:rPr>
        <w:tab/>
        <w:t>………………………………………………………………</w:t>
      </w:r>
    </w:p>
    <w:p w:rsidR="008C39F9" w:rsidRPr="0032586C" w:rsidRDefault="008C39F9" w:rsidP="008C39F9">
      <w:pPr>
        <w:widowControl w:val="0"/>
        <w:tabs>
          <w:tab w:val="left" w:pos="540"/>
          <w:tab w:val="left" w:pos="2250"/>
          <w:tab w:val="right" w:pos="9752"/>
        </w:tabs>
        <w:spacing w:line="480" w:lineRule="auto"/>
        <w:jc w:val="both"/>
        <w:rPr>
          <w:rFonts w:ascii="Arial Narrow" w:hAnsi="Arial Narrow"/>
          <w:snapToGrid w:val="0"/>
          <w:color w:val="000000"/>
          <w:sz w:val="24"/>
          <w:lang w:val="en-GB"/>
        </w:rPr>
      </w:pPr>
      <w:r>
        <w:rPr>
          <w:rFonts w:ascii="Arial Narrow" w:hAnsi="Arial Narrow"/>
          <w:b/>
          <w:snapToGrid w:val="0"/>
          <w:sz w:val="24"/>
          <w:lang w:val="en-GB"/>
        </w:rPr>
        <w:tab/>
      </w:r>
      <w:r w:rsidRPr="0032586C">
        <w:rPr>
          <w:rFonts w:ascii="Arial Narrow" w:hAnsi="Arial Narrow"/>
          <w:snapToGrid w:val="0"/>
          <w:color w:val="000000"/>
          <w:sz w:val="24"/>
          <w:lang w:val="en-GB"/>
        </w:rPr>
        <w:t>……………………………………………………</w:t>
      </w:r>
      <w:r>
        <w:rPr>
          <w:rFonts w:ascii="Arial Narrow" w:hAnsi="Arial Narrow"/>
          <w:snapToGrid w:val="0"/>
          <w:color w:val="000000"/>
          <w:sz w:val="24"/>
          <w:lang w:val="en-GB"/>
        </w:rPr>
        <w:t>…………</w:t>
      </w:r>
    </w:p>
    <w:p w:rsidR="0032586C" w:rsidRDefault="0032586C" w:rsidP="0032586C">
      <w:pPr>
        <w:rPr>
          <w:rFonts w:ascii="Arial Narrow" w:hAnsi="Arial Narrow"/>
          <w:b/>
          <w:snapToGrid w:val="0"/>
          <w:sz w:val="24"/>
          <w:lang w:val="en-GB"/>
        </w:rPr>
      </w:pPr>
    </w:p>
    <w:p w:rsidR="00EF39AD" w:rsidRPr="0032586C" w:rsidRDefault="00EF39AD" w:rsidP="0032586C">
      <w:pPr>
        <w:rPr>
          <w:rFonts w:ascii="Arial Narrow" w:hAnsi="Arial Narrow"/>
          <w:b/>
          <w:snapToGrid w:val="0"/>
          <w:sz w:val="24"/>
          <w:lang w:val="en-GB"/>
        </w:rPr>
      </w:pPr>
    </w:p>
    <w:p w:rsidR="0032586C" w:rsidRPr="0032586C" w:rsidRDefault="0032586C" w:rsidP="0032586C">
      <w:pPr>
        <w:widowControl w:val="0"/>
        <w:tabs>
          <w:tab w:val="left" w:pos="709"/>
          <w:tab w:val="left" w:pos="2250"/>
          <w:tab w:val="right" w:pos="9752"/>
        </w:tabs>
        <w:ind w:left="900" w:hanging="900"/>
        <w:jc w:val="center"/>
        <w:rPr>
          <w:rFonts w:ascii="Arial Narrow" w:hAnsi="Arial Narrow"/>
          <w:b/>
          <w:snapToGrid w:val="0"/>
          <w:sz w:val="24"/>
          <w:lang w:val="en-GB"/>
        </w:rPr>
      </w:pPr>
      <w:r w:rsidRPr="0032586C">
        <w:rPr>
          <w:rFonts w:ascii="Arial Narrow" w:hAnsi="Arial Narrow"/>
          <w:b/>
          <w:snapToGrid w:val="0"/>
          <w:sz w:val="24"/>
          <w:lang w:val="en-GB"/>
        </w:rPr>
        <w:lastRenderedPageBreak/>
        <w:t>CERTIFICATION</w:t>
      </w:r>
    </w:p>
    <w:p w:rsidR="0032586C" w:rsidRPr="0032586C" w:rsidRDefault="0032586C" w:rsidP="0032586C">
      <w:pPr>
        <w:widowControl w:val="0"/>
        <w:tabs>
          <w:tab w:val="left" w:pos="900"/>
          <w:tab w:val="left" w:pos="2250"/>
          <w:tab w:val="right" w:pos="9752"/>
        </w:tabs>
        <w:ind w:firstLine="540"/>
        <w:rPr>
          <w:rFonts w:ascii="Arial Narrow" w:hAnsi="Arial Narrow"/>
          <w:b/>
          <w:snapToGrid w:val="0"/>
          <w:sz w:val="24"/>
          <w:lang w:val="en-GB"/>
        </w:rPr>
      </w:pPr>
    </w:p>
    <w:p w:rsidR="0032586C" w:rsidRPr="0032586C" w:rsidRDefault="0032586C" w:rsidP="0032586C">
      <w:pPr>
        <w:widowControl w:val="0"/>
        <w:tabs>
          <w:tab w:val="left" w:pos="567"/>
          <w:tab w:val="right" w:pos="9752"/>
        </w:tabs>
        <w:ind w:left="567"/>
        <w:jc w:val="both"/>
        <w:rPr>
          <w:rFonts w:ascii="Arial Narrow" w:hAnsi="Arial Narrow"/>
          <w:snapToGrid w:val="0"/>
          <w:sz w:val="24"/>
          <w:lang w:val="en-GB"/>
        </w:rPr>
      </w:pPr>
    </w:p>
    <w:p w:rsidR="0032586C" w:rsidRPr="0032586C" w:rsidRDefault="0032586C" w:rsidP="0032586C">
      <w:pPr>
        <w:widowControl w:val="0"/>
        <w:tabs>
          <w:tab w:val="left" w:pos="567"/>
          <w:tab w:val="right" w:pos="9752"/>
        </w:tabs>
        <w:ind w:left="567"/>
        <w:jc w:val="both"/>
        <w:rPr>
          <w:rFonts w:ascii="Arial Narrow" w:hAnsi="Arial Narrow"/>
          <w:snapToGrid w:val="0"/>
          <w:sz w:val="24"/>
          <w:lang w:val="en-GB"/>
        </w:rPr>
      </w:pPr>
      <w:r w:rsidRPr="0032586C">
        <w:rPr>
          <w:rFonts w:ascii="Arial Narrow" w:hAnsi="Arial Narrow"/>
          <w:b/>
          <w:bCs/>
          <w:snapToGrid w:val="0"/>
          <w:sz w:val="24"/>
          <w:lang w:val="en-GB"/>
        </w:rPr>
        <w:t>I, THE UNDERSIGNED (NAME</w:t>
      </w:r>
      <w:r w:rsidRPr="0032586C">
        <w:rPr>
          <w:rFonts w:ascii="Arial Narrow" w:hAnsi="Arial Narrow"/>
          <w:snapToGrid w:val="0"/>
          <w:sz w:val="24"/>
          <w:lang w:val="en-GB"/>
        </w:rPr>
        <w:t>)     ………………………………………………………………………</w:t>
      </w:r>
    </w:p>
    <w:p w:rsidR="0032586C" w:rsidRPr="0032586C" w:rsidRDefault="0032586C" w:rsidP="0032586C">
      <w:pPr>
        <w:widowControl w:val="0"/>
        <w:tabs>
          <w:tab w:val="left" w:pos="1418"/>
          <w:tab w:val="right" w:pos="9752"/>
        </w:tabs>
        <w:ind w:left="567" w:firstLine="851"/>
        <w:jc w:val="both"/>
        <w:rPr>
          <w:rFonts w:ascii="Arial Narrow" w:hAnsi="Arial Narrow"/>
          <w:b/>
          <w:bCs/>
          <w:snapToGrid w:val="0"/>
          <w:sz w:val="24"/>
          <w:lang w:val="en-GB"/>
        </w:rPr>
      </w:pPr>
    </w:p>
    <w:p w:rsidR="0032586C" w:rsidRPr="0032586C" w:rsidRDefault="0032586C" w:rsidP="0032586C">
      <w:pPr>
        <w:widowControl w:val="0"/>
        <w:tabs>
          <w:tab w:val="left" w:pos="1418"/>
          <w:tab w:val="right" w:pos="9752"/>
        </w:tabs>
        <w:ind w:left="567"/>
        <w:jc w:val="both"/>
        <w:rPr>
          <w:rFonts w:ascii="Arial Narrow" w:hAnsi="Arial Narrow"/>
          <w:b/>
          <w:bCs/>
          <w:snapToGrid w:val="0"/>
          <w:sz w:val="24"/>
          <w:lang w:val="en-GB"/>
        </w:rPr>
      </w:pPr>
      <w:r w:rsidRPr="0032586C">
        <w:rPr>
          <w:rFonts w:ascii="Arial Narrow" w:hAnsi="Arial Narrow"/>
          <w:b/>
          <w:bCs/>
          <w:snapToGrid w:val="0"/>
          <w:sz w:val="24"/>
          <w:lang w:val="en-GB"/>
        </w:rPr>
        <w:t xml:space="preserve">CERTIFY THAT THE INFORMATION FURNISHED ON THIS DECLARATION FORM IS CORRECT. </w:t>
      </w:r>
    </w:p>
    <w:p w:rsidR="0032586C" w:rsidRPr="0032586C" w:rsidRDefault="0032586C" w:rsidP="0032586C">
      <w:pPr>
        <w:widowControl w:val="0"/>
        <w:tabs>
          <w:tab w:val="left" w:pos="1418"/>
          <w:tab w:val="right" w:pos="9752"/>
        </w:tabs>
        <w:ind w:left="567"/>
        <w:jc w:val="both"/>
        <w:rPr>
          <w:rFonts w:ascii="Arial Narrow" w:hAnsi="Arial Narrow"/>
          <w:b/>
          <w:bCs/>
          <w:snapToGrid w:val="0"/>
          <w:sz w:val="24"/>
        </w:rPr>
      </w:pPr>
    </w:p>
    <w:p w:rsidR="0032586C" w:rsidRPr="0032586C" w:rsidRDefault="0032586C" w:rsidP="0032586C">
      <w:pPr>
        <w:widowControl w:val="0"/>
        <w:tabs>
          <w:tab w:val="left" w:pos="1418"/>
          <w:tab w:val="right" w:pos="9752"/>
        </w:tabs>
        <w:ind w:left="567"/>
        <w:jc w:val="both"/>
        <w:rPr>
          <w:rFonts w:ascii="Arial Narrow" w:hAnsi="Arial Narrow"/>
          <w:b/>
          <w:bCs/>
          <w:snapToGrid w:val="0"/>
          <w:sz w:val="24"/>
        </w:rPr>
      </w:pPr>
      <w:r w:rsidRPr="0032586C">
        <w:rPr>
          <w:rFonts w:ascii="Arial Narrow" w:hAnsi="Arial Narrow"/>
          <w:b/>
          <w:bCs/>
          <w:snapToGrid w:val="0"/>
          <w:sz w:val="24"/>
        </w:rPr>
        <w:t xml:space="preserve">I ACCEPT THAT THE STATE MAY ACT AGAINST ME SHOULD THIS DECLARATION PROVE TO BE </w:t>
      </w:r>
    </w:p>
    <w:p w:rsidR="0032586C" w:rsidRPr="0032586C" w:rsidRDefault="0032586C" w:rsidP="0032586C">
      <w:pPr>
        <w:widowControl w:val="0"/>
        <w:tabs>
          <w:tab w:val="left" w:pos="1418"/>
          <w:tab w:val="right" w:pos="9752"/>
        </w:tabs>
        <w:ind w:left="567"/>
        <w:jc w:val="both"/>
        <w:rPr>
          <w:rFonts w:ascii="Arial Narrow" w:hAnsi="Arial Narrow"/>
          <w:b/>
          <w:bCs/>
          <w:snapToGrid w:val="0"/>
          <w:sz w:val="24"/>
        </w:rPr>
      </w:pPr>
    </w:p>
    <w:p w:rsidR="0032586C" w:rsidRPr="0032586C" w:rsidRDefault="0032586C" w:rsidP="0032586C">
      <w:pPr>
        <w:widowControl w:val="0"/>
        <w:tabs>
          <w:tab w:val="left" w:pos="1418"/>
          <w:tab w:val="right" w:pos="9752"/>
        </w:tabs>
        <w:ind w:left="567"/>
        <w:jc w:val="both"/>
        <w:rPr>
          <w:rFonts w:ascii="Arial Narrow" w:hAnsi="Arial Narrow"/>
          <w:b/>
          <w:bCs/>
          <w:snapToGrid w:val="0"/>
          <w:sz w:val="24"/>
        </w:rPr>
      </w:pPr>
      <w:r w:rsidRPr="0032586C">
        <w:rPr>
          <w:rFonts w:ascii="Arial Narrow" w:hAnsi="Arial Narrow"/>
          <w:b/>
          <w:bCs/>
          <w:snapToGrid w:val="0"/>
          <w:sz w:val="24"/>
        </w:rPr>
        <w:t xml:space="preserve">FALSE.  </w:t>
      </w:r>
    </w:p>
    <w:p w:rsidR="0032586C" w:rsidRPr="0032586C" w:rsidRDefault="0032586C" w:rsidP="0032586C">
      <w:pPr>
        <w:widowControl w:val="0"/>
        <w:tabs>
          <w:tab w:val="left" w:pos="900"/>
          <w:tab w:val="left" w:pos="2250"/>
          <w:tab w:val="right" w:pos="9752"/>
        </w:tabs>
        <w:ind w:firstLine="540"/>
        <w:jc w:val="both"/>
        <w:rPr>
          <w:rFonts w:ascii="Arial Narrow" w:hAnsi="Arial Narrow"/>
          <w:snapToGrid w:val="0"/>
          <w:sz w:val="24"/>
          <w:lang w:val="en-GB"/>
        </w:rPr>
      </w:pPr>
    </w:p>
    <w:p w:rsidR="0032586C" w:rsidRPr="0032586C" w:rsidRDefault="0032586C" w:rsidP="0032586C">
      <w:pPr>
        <w:widowControl w:val="0"/>
        <w:tabs>
          <w:tab w:val="left" w:pos="900"/>
          <w:tab w:val="left" w:pos="2250"/>
          <w:tab w:val="right" w:pos="9752"/>
        </w:tabs>
        <w:ind w:firstLine="540"/>
        <w:jc w:val="both"/>
        <w:rPr>
          <w:rFonts w:ascii="Arial Narrow" w:hAnsi="Arial Narrow"/>
          <w:snapToGrid w:val="0"/>
          <w:sz w:val="24"/>
          <w:lang w:val="en-GB"/>
        </w:rPr>
      </w:pPr>
    </w:p>
    <w:p w:rsidR="0032586C" w:rsidRPr="0032586C" w:rsidRDefault="0032586C" w:rsidP="0032586C">
      <w:pPr>
        <w:widowControl w:val="0"/>
        <w:tabs>
          <w:tab w:val="left" w:pos="3960"/>
          <w:tab w:val="left" w:pos="7020"/>
          <w:tab w:val="right" w:pos="9752"/>
        </w:tabs>
        <w:ind w:left="540"/>
        <w:jc w:val="both"/>
        <w:rPr>
          <w:rFonts w:ascii="Arial Narrow" w:hAnsi="Arial Narrow"/>
          <w:snapToGrid w:val="0"/>
          <w:sz w:val="24"/>
          <w:lang w:val="en-GB"/>
        </w:rPr>
      </w:pPr>
      <w:r w:rsidRPr="0032586C">
        <w:rPr>
          <w:rFonts w:ascii="Arial Narrow" w:hAnsi="Arial Narrow"/>
          <w:snapToGrid w:val="0"/>
          <w:sz w:val="24"/>
          <w:lang w:val="en-GB"/>
        </w:rPr>
        <w:t>…………………………………..</w:t>
      </w:r>
      <w:r w:rsidRPr="0032586C">
        <w:rPr>
          <w:rFonts w:ascii="Arial Narrow" w:hAnsi="Arial Narrow"/>
          <w:snapToGrid w:val="0"/>
          <w:sz w:val="24"/>
          <w:lang w:val="en-GB"/>
        </w:rPr>
        <w:tab/>
        <w:t>………………………………………………………………………</w:t>
      </w:r>
    </w:p>
    <w:p w:rsidR="0032586C" w:rsidRPr="0032586C" w:rsidRDefault="0032586C" w:rsidP="00EF39AD">
      <w:pPr>
        <w:widowControl w:val="0"/>
        <w:tabs>
          <w:tab w:val="left" w:pos="1080"/>
          <w:tab w:val="left" w:pos="3960"/>
          <w:tab w:val="left" w:pos="7920"/>
          <w:tab w:val="right" w:pos="9752"/>
        </w:tabs>
        <w:ind w:left="540"/>
        <w:jc w:val="both"/>
        <w:rPr>
          <w:rFonts w:ascii="Arial Narrow" w:hAnsi="Arial Narrow"/>
          <w:snapToGrid w:val="0"/>
          <w:sz w:val="24"/>
          <w:lang w:val="en-GB"/>
        </w:rPr>
      </w:pPr>
      <w:r w:rsidRPr="0032586C">
        <w:rPr>
          <w:rFonts w:ascii="Arial Narrow" w:hAnsi="Arial Narrow"/>
          <w:snapToGrid w:val="0"/>
          <w:sz w:val="24"/>
          <w:lang w:val="en-GB"/>
        </w:rPr>
        <w:t>Signature</w:t>
      </w:r>
      <w:r w:rsidR="00EF39AD">
        <w:rPr>
          <w:rFonts w:ascii="Arial Narrow" w:hAnsi="Arial Narrow"/>
          <w:snapToGrid w:val="0"/>
          <w:sz w:val="24"/>
          <w:lang w:val="en-GB"/>
        </w:rPr>
        <w:tab/>
      </w:r>
      <w:r w:rsidRPr="0032586C">
        <w:rPr>
          <w:rFonts w:ascii="Arial Narrow" w:hAnsi="Arial Narrow"/>
          <w:snapToGrid w:val="0"/>
          <w:sz w:val="24"/>
          <w:lang w:val="en-GB"/>
        </w:rPr>
        <w:t>Date</w:t>
      </w:r>
    </w:p>
    <w:p w:rsidR="0032586C" w:rsidRPr="0032586C" w:rsidRDefault="0032586C" w:rsidP="0032586C">
      <w:pPr>
        <w:widowControl w:val="0"/>
        <w:tabs>
          <w:tab w:val="left" w:pos="3960"/>
          <w:tab w:val="left" w:pos="7020"/>
          <w:tab w:val="right" w:pos="9752"/>
        </w:tabs>
        <w:ind w:left="540"/>
        <w:jc w:val="both"/>
        <w:rPr>
          <w:rFonts w:ascii="Arial Narrow" w:hAnsi="Arial Narrow"/>
          <w:snapToGrid w:val="0"/>
          <w:sz w:val="24"/>
          <w:lang w:val="en-GB"/>
        </w:rPr>
      </w:pPr>
    </w:p>
    <w:p w:rsidR="0032586C" w:rsidRPr="0032586C" w:rsidRDefault="0032586C" w:rsidP="0032586C">
      <w:pPr>
        <w:widowControl w:val="0"/>
        <w:tabs>
          <w:tab w:val="left" w:pos="3960"/>
          <w:tab w:val="left" w:pos="7020"/>
          <w:tab w:val="right" w:pos="9752"/>
        </w:tabs>
        <w:ind w:left="540"/>
        <w:jc w:val="both"/>
        <w:rPr>
          <w:rFonts w:ascii="Arial Narrow" w:hAnsi="Arial Narrow"/>
          <w:snapToGrid w:val="0"/>
          <w:sz w:val="24"/>
          <w:lang w:val="en-GB"/>
        </w:rPr>
      </w:pPr>
    </w:p>
    <w:p w:rsidR="0032586C" w:rsidRPr="0032586C" w:rsidRDefault="0032586C" w:rsidP="0032586C">
      <w:pPr>
        <w:widowControl w:val="0"/>
        <w:tabs>
          <w:tab w:val="left" w:pos="3960"/>
          <w:tab w:val="left" w:pos="7020"/>
          <w:tab w:val="right" w:pos="9752"/>
        </w:tabs>
        <w:ind w:left="540"/>
        <w:jc w:val="both"/>
        <w:rPr>
          <w:rFonts w:ascii="Arial Narrow" w:hAnsi="Arial Narrow"/>
          <w:snapToGrid w:val="0"/>
          <w:sz w:val="24"/>
          <w:lang w:val="en-GB"/>
        </w:rPr>
      </w:pPr>
    </w:p>
    <w:p w:rsidR="0032586C" w:rsidRPr="0032586C" w:rsidRDefault="0032586C" w:rsidP="0032586C">
      <w:pPr>
        <w:widowControl w:val="0"/>
        <w:tabs>
          <w:tab w:val="left" w:pos="3960"/>
          <w:tab w:val="left" w:pos="7020"/>
          <w:tab w:val="right" w:pos="9752"/>
        </w:tabs>
        <w:ind w:left="540"/>
        <w:jc w:val="both"/>
        <w:rPr>
          <w:rFonts w:ascii="Arial Narrow" w:hAnsi="Arial Narrow"/>
          <w:snapToGrid w:val="0"/>
          <w:sz w:val="24"/>
          <w:lang w:val="en-GB"/>
        </w:rPr>
      </w:pPr>
      <w:r w:rsidRPr="0032586C">
        <w:rPr>
          <w:rFonts w:ascii="Arial Narrow" w:hAnsi="Arial Narrow"/>
          <w:snapToGrid w:val="0"/>
          <w:sz w:val="24"/>
          <w:lang w:val="en-GB"/>
        </w:rPr>
        <w:t>………………………………….</w:t>
      </w:r>
      <w:r w:rsidRPr="0032586C">
        <w:rPr>
          <w:rFonts w:ascii="Arial Narrow" w:hAnsi="Arial Narrow"/>
          <w:snapToGrid w:val="0"/>
          <w:sz w:val="24"/>
          <w:lang w:val="en-GB"/>
        </w:rPr>
        <w:tab/>
        <w:t>…………………………………………………………………….</w:t>
      </w:r>
    </w:p>
    <w:p w:rsidR="0032586C" w:rsidRPr="0032586C" w:rsidRDefault="0032586C" w:rsidP="00EF39AD">
      <w:pPr>
        <w:widowControl w:val="0"/>
        <w:tabs>
          <w:tab w:val="left" w:pos="1080"/>
          <w:tab w:val="left" w:pos="3960"/>
          <w:tab w:val="left" w:pos="7020"/>
          <w:tab w:val="right" w:pos="9752"/>
        </w:tabs>
        <w:ind w:left="540"/>
        <w:jc w:val="both"/>
        <w:rPr>
          <w:rFonts w:ascii="Arial Narrow" w:hAnsi="Arial Narrow"/>
          <w:snapToGrid w:val="0"/>
          <w:sz w:val="24"/>
          <w:lang w:val="en-GB"/>
        </w:rPr>
      </w:pPr>
      <w:r w:rsidRPr="0032586C">
        <w:rPr>
          <w:rFonts w:ascii="Arial Narrow" w:hAnsi="Arial Narrow"/>
          <w:snapToGrid w:val="0"/>
          <w:sz w:val="24"/>
          <w:lang w:val="en-GB"/>
        </w:rPr>
        <w:t xml:space="preserve">Position </w:t>
      </w:r>
      <w:r w:rsidRPr="0032586C">
        <w:rPr>
          <w:rFonts w:ascii="Arial Narrow" w:hAnsi="Arial Narrow"/>
          <w:snapToGrid w:val="0"/>
          <w:sz w:val="24"/>
          <w:lang w:val="en-GB"/>
        </w:rPr>
        <w:tab/>
        <w:t>Name of Bidder</w:t>
      </w:r>
    </w:p>
    <w:p w:rsidR="0032586C" w:rsidRPr="0032586C" w:rsidRDefault="0032586C" w:rsidP="002F37AF">
      <w:pPr>
        <w:widowControl w:val="0"/>
        <w:tabs>
          <w:tab w:val="left" w:pos="1080"/>
          <w:tab w:val="left" w:pos="5760"/>
          <w:tab w:val="left" w:pos="7020"/>
          <w:tab w:val="right" w:pos="9752"/>
        </w:tabs>
        <w:ind w:left="547"/>
        <w:jc w:val="both"/>
        <w:rPr>
          <w:rFonts w:ascii="Arial Narrow" w:hAnsi="Arial Narrow"/>
          <w:snapToGrid w:val="0"/>
          <w:sz w:val="24"/>
          <w:lang w:val="en-GB"/>
        </w:rPr>
      </w:pPr>
    </w:p>
    <w:p w:rsidR="0032586C" w:rsidRPr="0032586C" w:rsidRDefault="0032586C" w:rsidP="0032586C">
      <w:pPr>
        <w:rPr>
          <w:rFonts w:ascii="Arial Narrow" w:hAnsi="Arial Narrow"/>
          <w:snapToGrid w:val="0"/>
          <w:sz w:val="24"/>
          <w:lang w:val="en-GB"/>
        </w:rPr>
        <w:sectPr w:rsidR="0032586C" w:rsidRPr="0032586C" w:rsidSect="00EB7483">
          <w:pgSz w:w="11907" w:h="16840" w:code="9"/>
          <w:pgMar w:top="720" w:right="1134" w:bottom="1134" w:left="1134" w:header="720" w:footer="720" w:gutter="0"/>
          <w:cols w:space="720"/>
        </w:sectPr>
      </w:pPr>
    </w:p>
    <w:p w:rsidR="00BE7639" w:rsidRDefault="00BE7639" w:rsidP="000B4F96">
      <w:pPr>
        <w:widowControl w:val="0"/>
        <w:tabs>
          <w:tab w:val="left" w:pos="900"/>
          <w:tab w:val="left" w:pos="2880"/>
          <w:tab w:val="left" w:pos="5760"/>
          <w:tab w:val="left" w:pos="7920"/>
        </w:tabs>
        <w:outlineLvl w:val="0"/>
        <w:rPr>
          <w:rFonts w:ascii="Arial" w:hAnsi="Arial" w:cs="Arial"/>
          <w:b/>
          <w:color w:val="000000" w:themeColor="text1"/>
          <w:sz w:val="22"/>
          <w:lang w:val="en-ZA"/>
        </w:rPr>
      </w:pPr>
      <w:r w:rsidRPr="00BE7639">
        <w:rPr>
          <w:rFonts w:ascii="Arial" w:hAnsi="Arial" w:cs="Arial"/>
          <w:b/>
          <w:color w:val="000000" w:themeColor="text1"/>
          <w:sz w:val="22"/>
          <w:lang w:val="en-ZA"/>
        </w:rPr>
        <w:lastRenderedPageBreak/>
        <w:t>BID NO: FDDM/BID NO: 012/2023-24</w:t>
      </w:r>
    </w:p>
    <w:p w:rsidR="00BE7639" w:rsidRDefault="00BE7639" w:rsidP="000B4F96">
      <w:pPr>
        <w:widowControl w:val="0"/>
        <w:tabs>
          <w:tab w:val="left" w:pos="900"/>
          <w:tab w:val="left" w:pos="2880"/>
          <w:tab w:val="left" w:pos="5760"/>
          <w:tab w:val="left" w:pos="7920"/>
        </w:tabs>
        <w:outlineLvl w:val="0"/>
        <w:rPr>
          <w:rFonts w:ascii="Arial" w:hAnsi="Arial" w:cs="Arial"/>
          <w:b/>
          <w:color w:val="000000" w:themeColor="text1"/>
          <w:sz w:val="22"/>
          <w:lang w:val="en-ZA"/>
        </w:rPr>
      </w:pPr>
    </w:p>
    <w:p w:rsidR="000B4F96" w:rsidRDefault="0032586C" w:rsidP="000B4F96">
      <w:pPr>
        <w:widowControl w:val="0"/>
        <w:tabs>
          <w:tab w:val="left" w:pos="900"/>
          <w:tab w:val="left" w:pos="2880"/>
          <w:tab w:val="left" w:pos="5760"/>
          <w:tab w:val="left" w:pos="7920"/>
        </w:tabs>
        <w:outlineLvl w:val="0"/>
        <w:rPr>
          <w:rFonts w:ascii="Arial" w:hAnsi="Arial" w:cs="Arial"/>
          <w:b/>
          <w:snapToGrid w:val="0"/>
          <w:color w:val="000000"/>
          <w:sz w:val="22"/>
          <w:szCs w:val="22"/>
          <w:lang w:val="en-GB"/>
        </w:rPr>
      </w:pPr>
      <w:r w:rsidRPr="0032586C">
        <w:rPr>
          <w:rFonts w:ascii="Arial" w:hAnsi="Arial" w:cs="Arial"/>
          <w:b/>
          <w:bCs/>
          <w:sz w:val="22"/>
        </w:rPr>
        <w:t>T1.2.5</w:t>
      </w:r>
      <w:r w:rsidR="000B4F96" w:rsidRPr="000B4F96">
        <w:rPr>
          <w:rFonts w:ascii="Arial" w:hAnsi="Arial" w:cs="Arial"/>
          <w:b/>
          <w:snapToGrid w:val="0"/>
          <w:color w:val="000000"/>
          <w:sz w:val="22"/>
          <w:szCs w:val="22"/>
          <w:lang w:val="en-GB"/>
        </w:rPr>
        <w:t xml:space="preserve"> </w:t>
      </w:r>
      <w:r w:rsidR="000B4F96">
        <w:rPr>
          <w:rFonts w:ascii="Arial" w:hAnsi="Arial" w:cs="Arial"/>
          <w:b/>
          <w:snapToGrid w:val="0"/>
          <w:color w:val="000000"/>
          <w:sz w:val="22"/>
          <w:szCs w:val="22"/>
          <w:lang w:val="en-GB"/>
        </w:rPr>
        <w:tab/>
      </w:r>
      <w:r w:rsidR="000B4F96">
        <w:rPr>
          <w:rFonts w:ascii="Arial" w:hAnsi="Arial" w:cs="Arial"/>
          <w:b/>
          <w:snapToGrid w:val="0"/>
          <w:color w:val="000000"/>
          <w:sz w:val="22"/>
          <w:szCs w:val="22"/>
          <w:lang w:val="en-GB"/>
        </w:rPr>
        <w:tab/>
      </w:r>
      <w:r w:rsidR="000B4F96">
        <w:rPr>
          <w:rFonts w:ascii="Arial" w:hAnsi="Arial" w:cs="Arial"/>
          <w:b/>
          <w:snapToGrid w:val="0"/>
          <w:color w:val="000000"/>
          <w:sz w:val="22"/>
          <w:szCs w:val="22"/>
          <w:lang w:val="en-GB"/>
        </w:rPr>
        <w:tab/>
      </w:r>
      <w:r w:rsidR="000B4F96">
        <w:rPr>
          <w:rFonts w:ascii="Arial" w:hAnsi="Arial" w:cs="Arial"/>
          <w:b/>
          <w:snapToGrid w:val="0"/>
          <w:color w:val="000000"/>
          <w:sz w:val="22"/>
          <w:szCs w:val="22"/>
          <w:lang w:val="en-GB"/>
        </w:rPr>
        <w:tab/>
      </w:r>
      <w:r w:rsidR="000B4F96">
        <w:rPr>
          <w:rFonts w:ascii="Arial" w:hAnsi="Arial" w:cs="Arial"/>
          <w:b/>
          <w:snapToGrid w:val="0"/>
          <w:color w:val="000000"/>
          <w:sz w:val="22"/>
          <w:szCs w:val="22"/>
          <w:lang w:val="en-GB"/>
        </w:rPr>
        <w:tab/>
      </w:r>
      <w:r w:rsidR="000B4F96" w:rsidRPr="000B4F96">
        <w:rPr>
          <w:rFonts w:ascii="Arial" w:hAnsi="Arial" w:cs="Arial"/>
          <w:b/>
          <w:snapToGrid w:val="0"/>
          <w:color w:val="000000"/>
          <w:sz w:val="22"/>
          <w:szCs w:val="22"/>
          <w:lang w:val="en-GB"/>
        </w:rPr>
        <w:t>MBD 6.1</w:t>
      </w:r>
    </w:p>
    <w:p w:rsidR="00216F86" w:rsidRPr="000B4F96" w:rsidRDefault="00216F86" w:rsidP="000B4F96">
      <w:pPr>
        <w:widowControl w:val="0"/>
        <w:tabs>
          <w:tab w:val="left" w:pos="900"/>
          <w:tab w:val="left" w:pos="2880"/>
          <w:tab w:val="left" w:pos="5760"/>
          <w:tab w:val="left" w:pos="7920"/>
        </w:tabs>
        <w:outlineLvl w:val="0"/>
        <w:rPr>
          <w:rFonts w:ascii="Arial" w:hAnsi="Arial" w:cs="Arial"/>
          <w:b/>
          <w:snapToGrid w:val="0"/>
          <w:color w:val="000000"/>
          <w:sz w:val="22"/>
          <w:szCs w:val="22"/>
          <w:lang w:val="en-GB"/>
        </w:rPr>
      </w:pPr>
    </w:p>
    <w:p w:rsidR="000B4F96" w:rsidRPr="000B4F96" w:rsidRDefault="000B4F96" w:rsidP="000B4F96">
      <w:pPr>
        <w:widowControl w:val="0"/>
        <w:tabs>
          <w:tab w:val="left" w:pos="900"/>
          <w:tab w:val="left" w:pos="2880"/>
          <w:tab w:val="left" w:pos="5760"/>
          <w:tab w:val="left" w:pos="7920"/>
        </w:tabs>
        <w:jc w:val="center"/>
        <w:rPr>
          <w:rFonts w:ascii="Arial" w:hAnsi="Arial" w:cs="Arial"/>
          <w:b/>
          <w:snapToGrid w:val="0"/>
          <w:sz w:val="22"/>
          <w:szCs w:val="22"/>
          <w:lang w:val="en-GB"/>
        </w:rPr>
      </w:pPr>
      <w:r w:rsidRPr="000B4F96">
        <w:rPr>
          <w:rFonts w:ascii="Arial" w:hAnsi="Arial" w:cs="Arial"/>
          <w:b/>
          <w:snapToGrid w:val="0"/>
          <w:sz w:val="22"/>
          <w:szCs w:val="22"/>
          <w:lang w:val="en-GB"/>
        </w:rPr>
        <w:t xml:space="preserve">PREFERENCE POINTS CLAIM FORM IN TERMS OF THE PREFERENTIAL </w:t>
      </w:r>
      <w:r w:rsidRPr="000B4F96">
        <w:rPr>
          <w:rFonts w:ascii="Arial" w:hAnsi="Arial" w:cs="Arial"/>
          <w:b/>
          <w:snapToGrid w:val="0"/>
          <w:sz w:val="22"/>
          <w:szCs w:val="22"/>
          <w:lang w:val="en-GB"/>
        </w:rPr>
        <w:tab/>
        <w:t>PROCUREMENT REGULATIONS 2022</w:t>
      </w:r>
      <w:r w:rsidRPr="000B4F96">
        <w:rPr>
          <w:rFonts w:ascii="Arial" w:hAnsi="Arial" w:cs="Arial"/>
          <w:b/>
          <w:snapToGrid w:val="0"/>
          <w:sz w:val="22"/>
          <w:szCs w:val="22"/>
          <w:lang w:val="en-GB"/>
        </w:rPr>
        <w:fldChar w:fldCharType="begin"/>
      </w:r>
      <w:r w:rsidRPr="000B4F96">
        <w:instrText xml:space="preserve"> XE "</w:instrText>
      </w:r>
      <w:r w:rsidRPr="000B4F96">
        <w:rPr>
          <w:rFonts w:ascii="Arial" w:hAnsi="Arial" w:cs="Arial"/>
          <w:b/>
          <w:snapToGrid w:val="0"/>
          <w:sz w:val="22"/>
          <w:szCs w:val="22"/>
          <w:lang w:val="en-GB"/>
        </w:rPr>
        <w:instrText>T.1.2.7</w:instrText>
      </w:r>
      <w:r w:rsidRPr="000B4F96">
        <w:rPr>
          <w:rFonts w:ascii="Arial" w:hAnsi="Arial" w:cs="Arial"/>
          <w:b/>
          <w:snapToGrid w:val="0"/>
          <w:sz w:val="22"/>
          <w:szCs w:val="22"/>
          <w:lang w:val="en-GB"/>
        </w:rPr>
        <w:tab/>
        <w:instrText>PREFERENCE POINTS CLAIM FORM IN TERMS OF THE PREFERENTIAL PROCUREMENT REGULATIONS 2022</w:instrText>
      </w:r>
      <w:r w:rsidRPr="000B4F96">
        <w:instrText xml:space="preserve">" </w:instrText>
      </w:r>
      <w:r w:rsidRPr="000B4F96">
        <w:rPr>
          <w:rFonts w:ascii="Arial" w:hAnsi="Arial" w:cs="Arial"/>
          <w:b/>
          <w:snapToGrid w:val="0"/>
          <w:sz w:val="22"/>
          <w:szCs w:val="22"/>
          <w:lang w:val="en-GB"/>
        </w:rPr>
        <w:fldChar w:fldCharType="end"/>
      </w:r>
    </w:p>
    <w:p w:rsidR="000B4F96" w:rsidRPr="000B4F96" w:rsidRDefault="000B4F96" w:rsidP="000B4F96">
      <w:pPr>
        <w:widowControl w:val="0"/>
        <w:jc w:val="center"/>
        <w:rPr>
          <w:rFonts w:ascii="Arial" w:hAnsi="Arial" w:cs="Arial"/>
          <w:snapToGrid w:val="0"/>
          <w:sz w:val="22"/>
          <w:szCs w:val="22"/>
        </w:rPr>
      </w:pPr>
    </w:p>
    <w:p w:rsidR="000B4F96" w:rsidRPr="000B4F96" w:rsidRDefault="000B4F96" w:rsidP="000B4F96">
      <w:pPr>
        <w:widowControl w:val="0"/>
        <w:tabs>
          <w:tab w:val="left" w:pos="900"/>
          <w:tab w:val="left" w:pos="2880"/>
          <w:tab w:val="left" w:pos="5760"/>
          <w:tab w:val="left" w:pos="7920"/>
        </w:tabs>
        <w:rPr>
          <w:rFonts w:ascii="Arial" w:hAnsi="Arial" w:cs="Arial"/>
          <w:snapToGrid w:val="0"/>
          <w:sz w:val="22"/>
          <w:szCs w:val="22"/>
        </w:rPr>
      </w:pPr>
      <w:r w:rsidRPr="000B4F96">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rsidR="000B4F96" w:rsidRPr="000B4F96" w:rsidRDefault="000B4F96" w:rsidP="000B4F96">
      <w:pPr>
        <w:widowControl w:val="0"/>
        <w:tabs>
          <w:tab w:val="left" w:pos="900"/>
          <w:tab w:val="left" w:pos="2880"/>
          <w:tab w:val="left" w:pos="5760"/>
          <w:tab w:val="left" w:pos="7920"/>
        </w:tabs>
        <w:rPr>
          <w:rFonts w:ascii="Arial" w:hAnsi="Arial" w:cs="Arial"/>
          <w:snapToGrid w:val="0"/>
          <w:sz w:val="22"/>
          <w:szCs w:val="22"/>
          <w:lang w:val="en-GB"/>
        </w:rPr>
      </w:pPr>
    </w:p>
    <w:p w:rsidR="000B4F96" w:rsidRPr="000B4F96" w:rsidRDefault="000B4F96" w:rsidP="000B4F96">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B4F96">
        <w:rPr>
          <w:rFonts w:ascii="Arial" w:hAnsi="Arial" w:cs="Arial"/>
          <w:b/>
          <w:snapToGrid w:val="0"/>
          <w:sz w:val="22"/>
          <w:szCs w:val="22"/>
          <w:lang w:val="en-GB"/>
        </w:rPr>
        <w:t>NB:</w:t>
      </w:r>
      <w:r w:rsidRPr="000B4F96">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rsidR="000B4F96" w:rsidRPr="000B4F96" w:rsidRDefault="000B4F96" w:rsidP="000B4F96">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rsidR="000B4F96" w:rsidRPr="000B4F96" w:rsidRDefault="000B4F96" w:rsidP="000B4F96">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000B4F96" w:rsidRPr="000B4F96" w:rsidRDefault="000B4F96" w:rsidP="00536960">
      <w:pPr>
        <w:widowControl w:val="0"/>
        <w:numPr>
          <w:ilvl w:val="0"/>
          <w:numId w:val="37"/>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B4F96">
        <w:rPr>
          <w:rFonts w:ascii="Arial" w:hAnsi="Arial" w:cs="Arial"/>
          <w:b/>
          <w:snapToGrid w:val="0"/>
          <w:sz w:val="22"/>
          <w:szCs w:val="22"/>
          <w:lang w:val="en-GB"/>
        </w:rPr>
        <w:t>GENERAL CONDITIONS</w:t>
      </w:r>
    </w:p>
    <w:p w:rsidR="000B4F96" w:rsidRPr="000B4F96" w:rsidRDefault="000B4F96" w:rsidP="00536960">
      <w:pPr>
        <w:widowControl w:val="0"/>
        <w:numPr>
          <w:ilvl w:val="1"/>
          <w:numId w:val="37"/>
        </w:numPr>
        <w:tabs>
          <w:tab w:val="left" w:pos="2880"/>
          <w:tab w:val="left" w:pos="5760"/>
          <w:tab w:val="left" w:pos="7920"/>
        </w:tabs>
        <w:spacing w:after="120" w:line="259" w:lineRule="auto"/>
        <w:ind w:hanging="720"/>
        <w:jc w:val="both"/>
        <w:rPr>
          <w:rFonts w:ascii="Arial" w:hAnsi="Arial" w:cs="Arial"/>
          <w:snapToGrid w:val="0"/>
          <w:sz w:val="22"/>
          <w:szCs w:val="22"/>
          <w:lang w:val="en-GB"/>
        </w:rPr>
      </w:pPr>
      <w:r w:rsidRPr="000B4F96">
        <w:rPr>
          <w:rFonts w:ascii="Arial" w:hAnsi="Arial" w:cs="Arial"/>
          <w:snapToGrid w:val="0"/>
          <w:sz w:val="22"/>
          <w:szCs w:val="22"/>
          <w:lang w:val="en-GB"/>
        </w:rPr>
        <w:t>The following preference point systems are applicable to invitations to tender:</w:t>
      </w:r>
    </w:p>
    <w:p w:rsidR="000B4F96" w:rsidRPr="000B4F96" w:rsidRDefault="000B4F96" w:rsidP="00536960">
      <w:pPr>
        <w:widowControl w:val="0"/>
        <w:numPr>
          <w:ilvl w:val="0"/>
          <w:numId w:val="38"/>
        </w:numPr>
        <w:tabs>
          <w:tab w:val="left" w:pos="900"/>
          <w:tab w:val="left" w:pos="5760"/>
          <w:tab w:val="left" w:pos="7920"/>
        </w:tabs>
        <w:spacing w:after="160" w:line="259" w:lineRule="auto"/>
        <w:jc w:val="both"/>
        <w:rPr>
          <w:rFonts w:ascii="Arial" w:hAnsi="Arial" w:cs="Arial"/>
          <w:snapToGrid w:val="0"/>
          <w:sz w:val="22"/>
          <w:szCs w:val="22"/>
          <w:lang w:val="en-GB"/>
        </w:rPr>
      </w:pPr>
      <w:r w:rsidRPr="000B4F96">
        <w:rPr>
          <w:rFonts w:ascii="Arial" w:hAnsi="Arial" w:cs="Arial"/>
          <w:snapToGrid w:val="0"/>
          <w:sz w:val="22"/>
          <w:szCs w:val="22"/>
          <w:lang w:val="en-GB"/>
        </w:rPr>
        <w:t xml:space="preserve">the 80/20 system for requirements with a Rand value of up to R50 000 000 (all applicable taxes included); and </w:t>
      </w:r>
    </w:p>
    <w:p w:rsidR="000B4F96" w:rsidRPr="000B4F96" w:rsidRDefault="000B4F96" w:rsidP="00536960">
      <w:pPr>
        <w:widowControl w:val="0"/>
        <w:numPr>
          <w:ilvl w:val="0"/>
          <w:numId w:val="38"/>
        </w:numPr>
        <w:tabs>
          <w:tab w:val="left" w:pos="900"/>
          <w:tab w:val="left" w:pos="5760"/>
          <w:tab w:val="left" w:pos="7920"/>
        </w:tabs>
        <w:spacing w:after="160" w:line="259" w:lineRule="auto"/>
        <w:jc w:val="both"/>
        <w:rPr>
          <w:rFonts w:ascii="Arial" w:hAnsi="Arial" w:cs="Arial"/>
          <w:snapToGrid w:val="0"/>
          <w:sz w:val="22"/>
          <w:szCs w:val="22"/>
          <w:lang w:val="en-GB"/>
        </w:rPr>
      </w:pPr>
      <w:r w:rsidRPr="000B4F96">
        <w:rPr>
          <w:rFonts w:ascii="Arial" w:hAnsi="Arial" w:cs="Arial"/>
          <w:snapToGrid w:val="0"/>
          <w:sz w:val="22"/>
          <w:szCs w:val="22"/>
          <w:lang w:val="en-GB"/>
        </w:rPr>
        <w:t>the 90/10 system for requirements with a Rand value above R50 000 000 (all applicable taxes included).</w:t>
      </w:r>
    </w:p>
    <w:p w:rsidR="000B4F96" w:rsidRPr="000B4F96" w:rsidRDefault="000B4F96" w:rsidP="00536960">
      <w:pPr>
        <w:widowControl w:val="0"/>
        <w:numPr>
          <w:ilvl w:val="1"/>
          <w:numId w:val="37"/>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0B4F96">
        <w:rPr>
          <w:rFonts w:ascii="Arial" w:hAnsi="Arial" w:cs="Arial"/>
          <w:b/>
          <w:snapToGrid w:val="0"/>
          <w:sz w:val="22"/>
          <w:szCs w:val="22"/>
          <w:lang w:val="en-GB"/>
        </w:rPr>
        <w:t>To be completed by the organ of state</w:t>
      </w:r>
    </w:p>
    <w:p w:rsidR="000B4F96" w:rsidRPr="000B4F96" w:rsidRDefault="000B4F96" w:rsidP="000B4F96">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0B4F96">
        <w:rPr>
          <w:rFonts w:ascii="Arial" w:hAnsi="Arial" w:cs="Arial"/>
          <w:snapToGrid w:val="0"/>
          <w:sz w:val="22"/>
          <w:szCs w:val="22"/>
          <w:lang w:val="en-GB"/>
        </w:rPr>
        <w:tab/>
        <w:t>(</w:t>
      </w:r>
      <w:r w:rsidRPr="000B4F96">
        <w:rPr>
          <w:rFonts w:ascii="Arial" w:hAnsi="Arial" w:cs="Arial"/>
          <w:i/>
          <w:snapToGrid w:val="0"/>
          <w:sz w:val="22"/>
          <w:szCs w:val="22"/>
          <w:lang w:val="en-GB"/>
        </w:rPr>
        <w:t>delete whichever is not applicable for this tender</w:t>
      </w:r>
      <w:r w:rsidRPr="000B4F96">
        <w:rPr>
          <w:rFonts w:ascii="Arial" w:hAnsi="Arial" w:cs="Arial"/>
          <w:snapToGrid w:val="0"/>
          <w:sz w:val="22"/>
          <w:szCs w:val="22"/>
          <w:lang w:val="en-GB"/>
        </w:rPr>
        <w:t>).</w:t>
      </w:r>
    </w:p>
    <w:p w:rsidR="000B4F96" w:rsidRPr="000B4F96" w:rsidRDefault="000B4F96" w:rsidP="00536960">
      <w:pPr>
        <w:widowControl w:val="0"/>
        <w:numPr>
          <w:ilvl w:val="0"/>
          <w:numId w:val="80"/>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B4F96">
        <w:rPr>
          <w:rFonts w:ascii="Arial" w:hAnsi="Arial" w:cs="Arial"/>
          <w:snapToGrid w:val="0"/>
          <w:sz w:val="22"/>
          <w:szCs w:val="22"/>
          <w:lang w:val="en-GB"/>
        </w:rPr>
        <w:t xml:space="preserve">The applicable preference point system for this tender is the </w:t>
      </w:r>
      <w:r w:rsidRPr="000B4F96">
        <w:rPr>
          <w:rFonts w:ascii="Arial" w:hAnsi="Arial" w:cs="Arial"/>
          <w:snapToGrid w:val="0"/>
          <w:color w:val="FF0000"/>
          <w:sz w:val="22"/>
          <w:szCs w:val="22"/>
          <w:lang w:val="en-GB"/>
        </w:rPr>
        <w:t xml:space="preserve">90/10 </w:t>
      </w:r>
      <w:r w:rsidRPr="000B4F96">
        <w:rPr>
          <w:rFonts w:ascii="Arial" w:hAnsi="Arial" w:cs="Arial"/>
          <w:snapToGrid w:val="0"/>
          <w:sz w:val="22"/>
          <w:szCs w:val="22"/>
          <w:lang w:val="en-GB"/>
        </w:rPr>
        <w:t>preference point system.</w:t>
      </w:r>
    </w:p>
    <w:p w:rsidR="000B4F96" w:rsidRPr="000B4F96" w:rsidRDefault="000B4F96" w:rsidP="000B4F96">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000B4F96" w:rsidRPr="000B4F96" w:rsidRDefault="000B4F96" w:rsidP="00536960">
      <w:pPr>
        <w:widowControl w:val="0"/>
        <w:numPr>
          <w:ilvl w:val="0"/>
          <w:numId w:val="80"/>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B4F96">
        <w:rPr>
          <w:rFonts w:ascii="Arial" w:hAnsi="Arial" w:cs="Arial"/>
          <w:snapToGrid w:val="0"/>
          <w:sz w:val="22"/>
          <w:szCs w:val="22"/>
          <w:lang w:val="en-GB"/>
        </w:rPr>
        <w:t xml:space="preserve">The applicable preference point system for this tender is the </w:t>
      </w:r>
      <w:r w:rsidRPr="000B4F96">
        <w:rPr>
          <w:rFonts w:ascii="Arial" w:hAnsi="Arial" w:cs="Arial"/>
          <w:snapToGrid w:val="0"/>
          <w:color w:val="FF0000"/>
          <w:sz w:val="22"/>
          <w:szCs w:val="22"/>
          <w:lang w:val="en-GB"/>
        </w:rPr>
        <w:t xml:space="preserve">80/20 </w:t>
      </w:r>
      <w:r w:rsidRPr="000B4F96">
        <w:rPr>
          <w:rFonts w:ascii="Arial" w:hAnsi="Arial" w:cs="Arial"/>
          <w:snapToGrid w:val="0"/>
          <w:sz w:val="22"/>
          <w:szCs w:val="22"/>
          <w:lang w:val="en-GB"/>
        </w:rPr>
        <w:t>preference point system.</w:t>
      </w:r>
    </w:p>
    <w:p w:rsidR="000B4F96" w:rsidRPr="000B4F96" w:rsidRDefault="000B4F96" w:rsidP="000B4F96">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000B4F96" w:rsidRPr="000B4F96" w:rsidRDefault="000B4F96" w:rsidP="00536960">
      <w:pPr>
        <w:widowControl w:val="0"/>
        <w:numPr>
          <w:ilvl w:val="0"/>
          <w:numId w:val="80"/>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B4F96">
        <w:rPr>
          <w:rFonts w:ascii="Arial" w:hAnsi="Arial" w:cs="Arial"/>
          <w:snapToGrid w:val="0"/>
          <w:sz w:val="22"/>
          <w:szCs w:val="22"/>
          <w:lang w:val="en-GB"/>
        </w:rPr>
        <w:t xml:space="preserve">Either the </w:t>
      </w:r>
      <w:r w:rsidRPr="000B4F96">
        <w:rPr>
          <w:rFonts w:ascii="Arial" w:hAnsi="Arial" w:cs="Arial"/>
          <w:snapToGrid w:val="0"/>
          <w:color w:val="FF0000"/>
          <w:sz w:val="22"/>
          <w:szCs w:val="22"/>
          <w:lang w:val="en-GB"/>
        </w:rPr>
        <w:t xml:space="preserve">90/10 or 80/20 preference point system </w:t>
      </w:r>
      <w:r w:rsidRPr="000B4F96">
        <w:rPr>
          <w:rFonts w:ascii="Arial" w:hAnsi="Arial" w:cs="Arial"/>
          <w:snapToGrid w:val="0"/>
          <w:sz w:val="22"/>
          <w:szCs w:val="22"/>
          <w:lang w:val="en-GB"/>
        </w:rPr>
        <w:t>will be applicable in this tender. The lowest/ highest acceptable tender will be used to determine the accurate system once tenders are received.</w:t>
      </w:r>
    </w:p>
    <w:p w:rsidR="000B4F96" w:rsidRPr="000B4F96" w:rsidRDefault="000B4F96" w:rsidP="000B4F96">
      <w:pPr>
        <w:spacing w:after="160" w:line="259" w:lineRule="auto"/>
        <w:ind w:left="720"/>
        <w:contextualSpacing/>
        <w:rPr>
          <w:rFonts w:ascii="Arial" w:hAnsi="Arial" w:cs="Arial"/>
          <w:snapToGrid w:val="0"/>
          <w:sz w:val="22"/>
          <w:szCs w:val="22"/>
          <w:lang w:val="en-GB"/>
        </w:rPr>
      </w:pPr>
    </w:p>
    <w:p w:rsidR="000B4F96" w:rsidRPr="000B4F96" w:rsidRDefault="000B4F96" w:rsidP="00536960">
      <w:pPr>
        <w:widowControl w:val="0"/>
        <w:numPr>
          <w:ilvl w:val="1"/>
          <w:numId w:val="37"/>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B4F96">
        <w:rPr>
          <w:rFonts w:ascii="Arial" w:hAnsi="Arial" w:cs="Arial"/>
          <w:snapToGrid w:val="0"/>
          <w:sz w:val="22"/>
          <w:szCs w:val="22"/>
          <w:lang w:val="en-GB"/>
        </w:rPr>
        <w:t xml:space="preserve">Points for this tender (even in the case of a tender for income-generating contracts) shall be awarded for: </w:t>
      </w:r>
    </w:p>
    <w:p w:rsidR="000B4F96" w:rsidRPr="000B4F96" w:rsidRDefault="000B4F96" w:rsidP="00536960">
      <w:pPr>
        <w:widowControl w:val="0"/>
        <w:numPr>
          <w:ilvl w:val="0"/>
          <w:numId w:val="39"/>
        </w:numPr>
        <w:tabs>
          <w:tab w:val="num" w:pos="1080"/>
          <w:tab w:val="left" w:pos="7920"/>
        </w:tabs>
        <w:spacing w:after="120" w:line="259" w:lineRule="auto"/>
        <w:ind w:left="1080"/>
        <w:jc w:val="both"/>
        <w:rPr>
          <w:rFonts w:ascii="Arial" w:hAnsi="Arial" w:cs="Arial"/>
          <w:snapToGrid w:val="0"/>
          <w:sz w:val="22"/>
          <w:szCs w:val="22"/>
          <w:lang w:val="en-GB"/>
        </w:rPr>
      </w:pPr>
      <w:r w:rsidRPr="000B4F96">
        <w:rPr>
          <w:rFonts w:ascii="Arial" w:hAnsi="Arial" w:cs="Arial"/>
          <w:snapToGrid w:val="0"/>
          <w:sz w:val="22"/>
          <w:szCs w:val="22"/>
          <w:lang w:val="en-GB"/>
        </w:rPr>
        <w:t>Price; and</w:t>
      </w:r>
    </w:p>
    <w:p w:rsidR="000B4F96" w:rsidRPr="000B4F96" w:rsidRDefault="000B4F96" w:rsidP="00536960">
      <w:pPr>
        <w:widowControl w:val="0"/>
        <w:numPr>
          <w:ilvl w:val="0"/>
          <w:numId w:val="39"/>
        </w:numPr>
        <w:tabs>
          <w:tab w:val="num" w:pos="1080"/>
          <w:tab w:val="left" w:pos="7920"/>
        </w:tabs>
        <w:spacing w:after="120" w:line="259" w:lineRule="auto"/>
        <w:ind w:left="1080"/>
        <w:jc w:val="both"/>
        <w:rPr>
          <w:rFonts w:ascii="Arial" w:hAnsi="Arial" w:cs="Arial"/>
          <w:snapToGrid w:val="0"/>
          <w:sz w:val="22"/>
          <w:szCs w:val="22"/>
          <w:lang w:val="en-GB"/>
        </w:rPr>
      </w:pPr>
      <w:r w:rsidRPr="000B4F96">
        <w:rPr>
          <w:rFonts w:ascii="Arial" w:hAnsi="Arial" w:cs="Arial"/>
          <w:snapToGrid w:val="0"/>
          <w:sz w:val="22"/>
          <w:szCs w:val="22"/>
          <w:lang w:val="en-GB"/>
        </w:rPr>
        <w:t>Specific Goals.</w:t>
      </w:r>
    </w:p>
    <w:p w:rsidR="000B4F96" w:rsidRPr="000B4F96" w:rsidRDefault="000B4F96" w:rsidP="00536960">
      <w:pPr>
        <w:widowControl w:val="0"/>
        <w:numPr>
          <w:ilvl w:val="1"/>
          <w:numId w:val="37"/>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B4F96">
        <w:rPr>
          <w:rFonts w:ascii="Arial" w:hAnsi="Arial" w:cs="Arial"/>
          <w:b/>
          <w:snapToGrid w:val="0"/>
          <w:sz w:val="22"/>
          <w:szCs w:val="22"/>
          <w:lang w:val="en-GB"/>
        </w:rPr>
        <w:t>To be completed by the organ of state:</w:t>
      </w:r>
    </w:p>
    <w:p w:rsidR="000B4F96" w:rsidRPr="000B4F96" w:rsidRDefault="000B4F96" w:rsidP="000B4F96">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B4F96">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B4F96" w:rsidRPr="000B4F96" w:rsidTr="00346BBA">
        <w:tc>
          <w:tcPr>
            <w:tcW w:w="5130" w:type="dxa"/>
            <w:shd w:val="clear" w:color="auto" w:fill="C00000"/>
            <w:vAlign w:val="bottom"/>
          </w:tcPr>
          <w:p w:rsidR="000B4F96" w:rsidRPr="000B4F96" w:rsidRDefault="000B4F96" w:rsidP="000B4F96">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000B4F96" w:rsidRPr="000B4F96" w:rsidRDefault="000B4F96" w:rsidP="000B4F96">
            <w:pPr>
              <w:widowControl w:val="0"/>
              <w:tabs>
                <w:tab w:val="left" w:pos="2880"/>
                <w:tab w:val="left" w:pos="5760"/>
                <w:tab w:val="left" w:pos="7920"/>
              </w:tabs>
              <w:spacing w:after="120"/>
              <w:jc w:val="center"/>
              <w:rPr>
                <w:rFonts w:ascii="Arial" w:hAnsi="Arial" w:cs="Arial"/>
                <w:b/>
                <w:snapToGrid w:val="0"/>
                <w:sz w:val="22"/>
                <w:szCs w:val="22"/>
                <w:lang w:val="en-GB"/>
              </w:rPr>
            </w:pPr>
            <w:r w:rsidRPr="000B4F96">
              <w:rPr>
                <w:rFonts w:ascii="Arial" w:hAnsi="Arial" w:cs="Arial"/>
                <w:b/>
                <w:snapToGrid w:val="0"/>
                <w:sz w:val="22"/>
                <w:szCs w:val="22"/>
                <w:lang w:val="en-GB"/>
              </w:rPr>
              <w:t>POINTS</w:t>
            </w:r>
          </w:p>
        </w:tc>
      </w:tr>
      <w:tr w:rsidR="000B4F96" w:rsidRPr="000B4F96" w:rsidTr="00346BBA">
        <w:tc>
          <w:tcPr>
            <w:tcW w:w="5130" w:type="dxa"/>
            <w:shd w:val="clear" w:color="auto" w:fill="auto"/>
            <w:vAlign w:val="bottom"/>
          </w:tcPr>
          <w:p w:rsidR="000B4F96" w:rsidRPr="000B4F96" w:rsidRDefault="000B4F96" w:rsidP="000B4F96">
            <w:pPr>
              <w:widowControl w:val="0"/>
              <w:tabs>
                <w:tab w:val="left" w:pos="2880"/>
                <w:tab w:val="left" w:pos="5760"/>
                <w:tab w:val="left" w:pos="7920"/>
              </w:tabs>
              <w:spacing w:after="120"/>
              <w:rPr>
                <w:rFonts w:ascii="Arial" w:hAnsi="Arial" w:cs="Arial"/>
                <w:snapToGrid w:val="0"/>
                <w:sz w:val="22"/>
                <w:szCs w:val="22"/>
                <w:lang w:val="en-GB"/>
              </w:rPr>
            </w:pPr>
            <w:r w:rsidRPr="000B4F96">
              <w:rPr>
                <w:rFonts w:ascii="Arial" w:hAnsi="Arial" w:cs="Arial"/>
                <w:b/>
                <w:snapToGrid w:val="0"/>
                <w:sz w:val="22"/>
                <w:szCs w:val="22"/>
                <w:lang w:val="en-GB"/>
              </w:rPr>
              <w:t>PRICE</w:t>
            </w:r>
          </w:p>
        </w:tc>
        <w:tc>
          <w:tcPr>
            <w:tcW w:w="1800" w:type="dxa"/>
            <w:shd w:val="clear" w:color="auto" w:fill="FFFF00"/>
          </w:tcPr>
          <w:p w:rsidR="000B4F96" w:rsidRPr="000B4F96" w:rsidRDefault="000B4F96" w:rsidP="000B4F96">
            <w:pPr>
              <w:widowControl w:val="0"/>
              <w:tabs>
                <w:tab w:val="left" w:pos="2880"/>
                <w:tab w:val="left" w:pos="5760"/>
                <w:tab w:val="left" w:pos="7920"/>
              </w:tabs>
              <w:spacing w:after="120"/>
              <w:jc w:val="both"/>
              <w:rPr>
                <w:rFonts w:ascii="Arial" w:hAnsi="Arial" w:cs="Arial"/>
                <w:snapToGrid w:val="0"/>
                <w:sz w:val="22"/>
                <w:szCs w:val="22"/>
                <w:highlight w:val="yellow"/>
                <w:lang w:val="en-GB"/>
              </w:rPr>
            </w:pPr>
            <w:r w:rsidRPr="000B4F96">
              <w:rPr>
                <w:rFonts w:ascii="Arial" w:hAnsi="Arial" w:cs="Arial"/>
                <w:snapToGrid w:val="0"/>
                <w:sz w:val="22"/>
                <w:szCs w:val="22"/>
                <w:highlight w:val="yellow"/>
                <w:lang w:val="en-GB"/>
              </w:rPr>
              <w:t xml:space="preserve">           80</w:t>
            </w:r>
          </w:p>
        </w:tc>
      </w:tr>
      <w:tr w:rsidR="000B4F96" w:rsidRPr="000B4F96" w:rsidTr="00346BBA">
        <w:tc>
          <w:tcPr>
            <w:tcW w:w="5130" w:type="dxa"/>
            <w:shd w:val="clear" w:color="auto" w:fill="auto"/>
            <w:vAlign w:val="bottom"/>
          </w:tcPr>
          <w:p w:rsidR="000B4F96" w:rsidRPr="000B4F96" w:rsidRDefault="000B4F96" w:rsidP="000B4F96">
            <w:pPr>
              <w:widowControl w:val="0"/>
              <w:tabs>
                <w:tab w:val="left" w:pos="2880"/>
                <w:tab w:val="left" w:pos="5760"/>
                <w:tab w:val="left" w:pos="7920"/>
              </w:tabs>
              <w:spacing w:after="120"/>
              <w:rPr>
                <w:rFonts w:ascii="Arial" w:hAnsi="Arial" w:cs="Arial"/>
                <w:snapToGrid w:val="0"/>
                <w:sz w:val="22"/>
                <w:szCs w:val="22"/>
                <w:lang w:val="en-GB"/>
              </w:rPr>
            </w:pPr>
            <w:r w:rsidRPr="000B4F96">
              <w:rPr>
                <w:rFonts w:ascii="Arial" w:hAnsi="Arial" w:cs="Arial"/>
                <w:b/>
                <w:snapToGrid w:val="0"/>
                <w:sz w:val="22"/>
                <w:szCs w:val="22"/>
                <w:lang w:val="en-GB"/>
              </w:rPr>
              <w:t>SPECIFIC GOALS</w:t>
            </w:r>
          </w:p>
        </w:tc>
        <w:tc>
          <w:tcPr>
            <w:tcW w:w="1800" w:type="dxa"/>
            <w:shd w:val="clear" w:color="auto" w:fill="FFFF00"/>
          </w:tcPr>
          <w:p w:rsidR="000B4F96" w:rsidRPr="000B4F96" w:rsidRDefault="000B4F96" w:rsidP="000B4F96">
            <w:pPr>
              <w:widowControl w:val="0"/>
              <w:tabs>
                <w:tab w:val="left" w:pos="2880"/>
                <w:tab w:val="left" w:pos="576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 xml:space="preserve">           20</w:t>
            </w:r>
          </w:p>
        </w:tc>
      </w:tr>
      <w:tr w:rsidR="000B4F96" w:rsidRPr="000B4F96" w:rsidTr="00346BBA">
        <w:tc>
          <w:tcPr>
            <w:tcW w:w="5130" w:type="dxa"/>
            <w:shd w:val="clear" w:color="auto" w:fill="auto"/>
            <w:vAlign w:val="bottom"/>
          </w:tcPr>
          <w:p w:rsidR="000B4F96" w:rsidRPr="000B4F96" w:rsidRDefault="000B4F96" w:rsidP="000B4F96">
            <w:pPr>
              <w:widowControl w:val="0"/>
              <w:tabs>
                <w:tab w:val="left" w:pos="2880"/>
                <w:tab w:val="left" w:pos="5760"/>
                <w:tab w:val="left" w:pos="7920"/>
              </w:tabs>
              <w:spacing w:after="120"/>
              <w:rPr>
                <w:rFonts w:ascii="Arial" w:hAnsi="Arial" w:cs="Arial"/>
                <w:snapToGrid w:val="0"/>
                <w:sz w:val="22"/>
                <w:szCs w:val="22"/>
                <w:lang w:val="en-GB"/>
              </w:rPr>
            </w:pPr>
            <w:r w:rsidRPr="000B4F96">
              <w:rPr>
                <w:rFonts w:ascii="Arial" w:hAnsi="Arial" w:cs="Arial"/>
                <w:b/>
                <w:snapToGrid w:val="0"/>
                <w:sz w:val="22"/>
                <w:szCs w:val="22"/>
                <w:lang w:val="en-GB"/>
              </w:rPr>
              <w:t xml:space="preserve">Total points for Price and SPECIFIC GOALS </w:t>
            </w:r>
          </w:p>
        </w:tc>
        <w:tc>
          <w:tcPr>
            <w:tcW w:w="1800" w:type="dxa"/>
            <w:shd w:val="clear" w:color="auto" w:fill="C00000"/>
          </w:tcPr>
          <w:p w:rsidR="000B4F96" w:rsidRPr="000B4F96" w:rsidRDefault="000B4F96" w:rsidP="000B4F96">
            <w:pPr>
              <w:widowControl w:val="0"/>
              <w:tabs>
                <w:tab w:val="left" w:pos="2880"/>
                <w:tab w:val="left" w:pos="5760"/>
                <w:tab w:val="left" w:pos="7920"/>
              </w:tabs>
              <w:spacing w:after="120"/>
              <w:jc w:val="center"/>
              <w:rPr>
                <w:rFonts w:ascii="Arial" w:hAnsi="Arial" w:cs="Arial"/>
                <w:b/>
                <w:snapToGrid w:val="0"/>
                <w:sz w:val="22"/>
                <w:szCs w:val="22"/>
                <w:lang w:val="en-GB"/>
              </w:rPr>
            </w:pPr>
            <w:r w:rsidRPr="000B4F96">
              <w:rPr>
                <w:rFonts w:ascii="Arial" w:hAnsi="Arial" w:cs="Arial"/>
                <w:b/>
                <w:snapToGrid w:val="0"/>
                <w:sz w:val="22"/>
                <w:szCs w:val="22"/>
                <w:lang w:val="en-GB"/>
              </w:rPr>
              <w:t>100</w:t>
            </w:r>
          </w:p>
        </w:tc>
      </w:tr>
    </w:tbl>
    <w:p w:rsidR="000B4F96" w:rsidRPr="000B4F96" w:rsidRDefault="000B4F96" w:rsidP="000B4F96">
      <w:pPr>
        <w:widowControl w:val="0"/>
        <w:tabs>
          <w:tab w:val="left" w:pos="2880"/>
          <w:tab w:val="left" w:pos="5760"/>
          <w:tab w:val="left" w:pos="7920"/>
        </w:tabs>
        <w:spacing w:after="120"/>
        <w:jc w:val="both"/>
        <w:rPr>
          <w:rFonts w:ascii="Arial" w:hAnsi="Arial" w:cs="Arial"/>
          <w:snapToGrid w:val="0"/>
          <w:sz w:val="22"/>
          <w:szCs w:val="22"/>
          <w:lang w:val="en-GB"/>
        </w:rPr>
      </w:pPr>
    </w:p>
    <w:p w:rsidR="000B4F96" w:rsidRPr="000B4F96" w:rsidRDefault="000B4F96" w:rsidP="00536960">
      <w:pPr>
        <w:widowControl w:val="0"/>
        <w:numPr>
          <w:ilvl w:val="1"/>
          <w:numId w:val="37"/>
        </w:numPr>
        <w:tabs>
          <w:tab w:val="left" w:pos="2880"/>
          <w:tab w:val="left" w:pos="5760"/>
          <w:tab w:val="left" w:pos="7920"/>
        </w:tabs>
        <w:spacing w:after="120" w:line="259" w:lineRule="auto"/>
        <w:ind w:hanging="720"/>
        <w:jc w:val="both"/>
        <w:rPr>
          <w:rFonts w:ascii="Arial" w:hAnsi="Arial" w:cs="Arial"/>
          <w:snapToGrid w:val="0"/>
          <w:sz w:val="22"/>
          <w:szCs w:val="22"/>
          <w:lang w:val="en-GB"/>
        </w:rPr>
      </w:pPr>
      <w:r w:rsidRPr="000B4F96">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0B4F96" w:rsidRDefault="000B4F96">
      <w:pPr>
        <w:rPr>
          <w:rFonts w:ascii="Arial" w:hAnsi="Arial" w:cs="Arial"/>
          <w:snapToGrid w:val="0"/>
          <w:sz w:val="22"/>
          <w:szCs w:val="22"/>
          <w:lang w:val="en-GB"/>
        </w:rPr>
      </w:pPr>
      <w:r>
        <w:rPr>
          <w:rFonts w:ascii="Arial" w:hAnsi="Arial" w:cs="Arial"/>
          <w:snapToGrid w:val="0"/>
          <w:sz w:val="22"/>
          <w:szCs w:val="22"/>
          <w:lang w:val="en-GB"/>
        </w:rPr>
        <w:br w:type="page"/>
      </w:r>
    </w:p>
    <w:p w:rsidR="000B4F96" w:rsidRPr="000B4F96" w:rsidRDefault="000B4F96" w:rsidP="00536960">
      <w:pPr>
        <w:widowControl w:val="0"/>
        <w:numPr>
          <w:ilvl w:val="1"/>
          <w:numId w:val="37"/>
        </w:numPr>
        <w:tabs>
          <w:tab w:val="left" w:pos="2880"/>
          <w:tab w:val="left" w:pos="5760"/>
          <w:tab w:val="left" w:pos="7920"/>
        </w:tabs>
        <w:spacing w:after="120" w:line="259" w:lineRule="auto"/>
        <w:ind w:hanging="720"/>
        <w:jc w:val="both"/>
        <w:rPr>
          <w:rFonts w:ascii="Arial" w:hAnsi="Arial" w:cs="Arial"/>
          <w:snapToGrid w:val="0"/>
          <w:sz w:val="22"/>
          <w:szCs w:val="22"/>
          <w:lang w:val="en-GB"/>
        </w:rPr>
      </w:pPr>
      <w:r w:rsidRPr="000B4F96">
        <w:rPr>
          <w:rFonts w:ascii="Arial" w:hAnsi="Arial" w:cs="Arial"/>
          <w:snapToGrid w:val="0"/>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rsidR="000B4F96" w:rsidRPr="000B4F96" w:rsidRDefault="000B4F96" w:rsidP="00536960">
      <w:pPr>
        <w:widowControl w:val="0"/>
        <w:numPr>
          <w:ilvl w:val="0"/>
          <w:numId w:val="37"/>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B4F96">
        <w:rPr>
          <w:rFonts w:ascii="Arial" w:hAnsi="Arial" w:cs="Arial"/>
          <w:b/>
          <w:snapToGrid w:val="0"/>
          <w:sz w:val="22"/>
          <w:szCs w:val="22"/>
          <w:lang w:val="en-GB"/>
        </w:rPr>
        <w:t>DEFINITIONS</w:t>
      </w:r>
    </w:p>
    <w:p w:rsidR="000B4F96" w:rsidRPr="000B4F96" w:rsidRDefault="000B4F96" w:rsidP="00536960">
      <w:pPr>
        <w:widowControl w:val="0"/>
        <w:numPr>
          <w:ilvl w:val="0"/>
          <w:numId w:val="78"/>
        </w:numPr>
        <w:tabs>
          <w:tab w:val="left" w:pos="7920"/>
        </w:tabs>
        <w:spacing w:after="120" w:line="259" w:lineRule="auto"/>
        <w:jc w:val="both"/>
        <w:rPr>
          <w:rFonts w:ascii="Arial" w:hAnsi="Arial" w:cs="Arial"/>
          <w:snapToGrid w:val="0"/>
          <w:sz w:val="22"/>
          <w:szCs w:val="22"/>
        </w:rPr>
      </w:pPr>
      <w:r w:rsidRPr="000B4F96" w:rsidDel="00FF3035">
        <w:rPr>
          <w:rFonts w:ascii="Arial" w:hAnsi="Arial" w:cs="Arial"/>
          <w:b/>
          <w:snapToGrid w:val="0"/>
          <w:sz w:val="22"/>
          <w:szCs w:val="22"/>
        </w:rPr>
        <w:t xml:space="preserve"> </w:t>
      </w:r>
      <w:r w:rsidRPr="000B4F96">
        <w:rPr>
          <w:rFonts w:ascii="Arial" w:hAnsi="Arial" w:cs="Arial"/>
          <w:b/>
          <w:snapToGrid w:val="0"/>
          <w:sz w:val="22"/>
          <w:szCs w:val="22"/>
        </w:rPr>
        <w:t>“tender</w:t>
      </w:r>
      <w:r w:rsidRPr="000B4F96">
        <w:rPr>
          <w:rFonts w:ascii="Arial" w:hAnsi="Arial" w:cs="Arial"/>
          <w:b/>
          <w:bCs/>
          <w:snapToGrid w:val="0"/>
          <w:sz w:val="22"/>
          <w:szCs w:val="22"/>
        </w:rPr>
        <w:t>”</w:t>
      </w:r>
      <w:r w:rsidRPr="000B4F96">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0B4F96" w:rsidRPr="000B4F96" w:rsidRDefault="000B4F96" w:rsidP="00536960">
      <w:pPr>
        <w:widowControl w:val="0"/>
        <w:numPr>
          <w:ilvl w:val="0"/>
          <w:numId w:val="78"/>
        </w:numPr>
        <w:spacing w:after="160" w:line="259" w:lineRule="auto"/>
        <w:ind w:right="682"/>
        <w:contextualSpacing/>
        <w:jc w:val="both"/>
        <w:rPr>
          <w:rFonts w:ascii="Arial" w:eastAsia="Arial" w:hAnsi="Arial" w:cs="Arial"/>
          <w:color w:val="000000"/>
          <w:sz w:val="22"/>
          <w:szCs w:val="22"/>
          <w:lang w:val="en-ZA" w:eastAsia="en-ZA"/>
        </w:rPr>
      </w:pPr>
      <w:r w:rsidRPr="000B4F96">
        <w:rPr>
          <w:rFonts w:ascii="Arial" w:hAnsi="Arial" w:cs="Arial"/>
          <w:b/>
          <w:snapToGrid w:val="0"/>
          <w:sz w:val="22"/>
          <w:szCs w:val="22"/>
        </w:rPr>
        <w:t xml:space="preserve">“price” </w:t>
      </w:r>
      <w:r w:rsidRPr="000B4F96">
        <w:rPr>
          <w:rFonts w:ascii="Arial" w:eastAsia="Arial" w:hAnsi="Arial" w:cs="Arial"/>
          <w:bCs/>
          <w:color w:val="000000"/>
          <w:sz w:val="22"/>
          <w:szCs w:val="22"/>
          <w:lang w:val="en-ZA" w:eastAsia="en-ZA"/>
        </w:rPr>
        <w:t>means an amount of money tendered for goods or services, and</w:t>
      </w:r>
      <w:r w:rsidRPr="000B4F96">
        <w:rPr>
          <w:rFonts w:ascii="Arial" w:eastAsia="Arial" w:hAnsi="Arial" w:cs="Arial"/>
          <w:b/>
          <w:color w:val="000000"/>
          <w:sz w:val="22"/>
          <w:szCs w:val="22"/>
          <w:lang w:val="en-ZA" w:eastAsia="en-ZA"/>
        </w:rPr>
        <w:t xml:space="preserve"> </w:t>
      </w:r>
      <w:r w:rsidRPr="000B4F96">
        <w:rPr>
          <w:rFonts w:ascii="Arial" w:eastAsia="Arial" w:hAnsi="Arial" w:cs="Arial"/>
          <w:color w:val="000000"/>
          <w:sz w:val="22"/>
          <w:szCs w:val="22"/>
          <w:lang w:val="en-ZA" w:eastAsia="en-ZA"/>
        </w:rPr>
        <w:t>includes all applicable taxes less all unconditional discounts;</w:t>
      </w:r>
      <w:r w:rsidRPr="000B4F96">
        <w:rPr>
          <w:rFonts w:ascii="Arial" w:eastAsia="Arial" w:hAnsi="Arial" w:cs="Arial"/>
          <w:b/>
          <w:color w:val="000000"/>
          <w:sz w:val="22"/>
          <w:szCs w:val="22"/>
          <w:lang w:val="en-ZA" w:eastAsia="en-ZA"/>
        </w:rPr>
        <w:t xml:space="preserve"> </w:t>
      </w:r>
    </w:p>
    <w:p w:rsidR="000B4F96" w:rsidRPr="000B4F96" w:rsidRDefault="000B4F96" w:rsidP="00536960">
      <w:pPr>
        <w:widowControl w:val="0"/>
        <w:numPr>
          <w:ilvl w:val="0"/>
          <w:numId w:val="78"/>
        </w:numPr>
        <w:spacing w:after="120" w:line="259" w:lineRule="auto"/>
        <w:contextualSpacing/>
        <w:jc w:val="both"/>
        <w:rPr>
          <w:rFonts w:ascii="Arial" w:hAnsi="Arial" w:cs="Arial"/>
          <w:i/>
          <w:snapToGrid w:val="0"/>
          <w:sz w:val="22"/>
          <w:szCs w:val="22"/>
        </w:rPr>
      </w:pPr>
      <w:r w:rsidRPr="000B4F96">
        <w:rPr>
          <w:rFonts w:ascii="Arial" w:hAnsi="Arial" w:cs="Arial"/>
          <w:b/>
          <w:snapToGrid w:val="0"/>
          <w:sz w:val="22"/>
          <w:szCs w:val="22"/>
        </w:rPr>
        <w:t>“rand value”</w:t>
      </w:r>
      <w:r w:rsidRPr="000B4F96">
        <w:rPr>
          <w:rFonts w:ascii="Arial" w:hAnsi="Arial" w:cs="Arial"/>
          <w:snapToGrid w:val="0"/>
          <w:sz w:val="22"/>
          <w:szCs w:val="22"/>
        </w:rPr>
        <w:t xml:space="preserve"> means the total estimated value of a contract in Rand, calculated at the time of bid invitation, and includes all applicable taxes; </w:t>
      </w:r>
    </w:p>
    <w:p w:rsidR="000B4F96" w:rsidRPr="000B4F96" w:rsidRDefault="000B4F96" w:rsidP="00536960">
      <w:pPr>
        <w:widowControl w:val="0"/>
        <w:numPr>
          <w:ilvl w:val="0"/>
          <w:numId w:val="78"/>
        </w:numPr>
        <w:spacing w:after="120" w:line="259" w:lineRule="auto"/>
        <w:contextualSpacing/>
        <w:jc w:val="both"/>
        <w:rPr>
          <w:rFonts w:ascii="Arial" w:hAnsi="Arial" w:cs="Arial"/>
          <w:snapToGrid w:val="0"/>
          <w:sz w:val="22"/>
          <w:szCs w:val="22"/>
        </w:rPr>
      </w:pPr>
      <w:r w:rsidRPr="000B4F96">
        <w:rPr>
          <w:rFonts w:ascii="Arial" w:hAnsi="Arial" w:cs="Arial"/>
          <w:b/>
          <w:snapToGrid w:val="0"/>
          <w:sz w:val="22"/>
          <w:szCs w:val="22"/>
        </w:rPr>
        <w:t>“tender for income-generating contracts”</w:t>
      </w:r>
      <w:r w:rsidRPr="000B4F96">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0B4F96" w:rsidRPr="000B4F96" w:rsidRDefault="000B4F96" w:rsidP="00536960">
      <w:pPr>
        <w:widowControl w:val="0"/>
        <w:numPr>
          <w:ilvl w:val="0"/>
          <w:numId w:val="78"/>
        </w:numPr>
        <w:spacing w:after="120" w:line="259" w:lineRule="auto"/>
        <w:contextualSpacing/>
        <w:jc w:val="both"/>
        <w:rPr>
          <w:rFonts w:ascii="Arial" w:hAnsi="Arial" w:cs="Arial"/>
          <w:snapToGrid w:val="0"/>
          <w:sz w:val="22"/>
          <w:szCs w:val="22"/>
        </w:rPr>
      </w:pPr>
      <w:r w:rsidRPr="000B4F96">
        <w:rPr>
          <w:rFonts w:ascii="Arial" w:hAnsi="Arial" w:cs="Arial"/>
          <w:b/>
          <w:snapToGrid w:val="0"/>
          <w:sz w:val="22"/>
          <w:szCs w:val="22"/>
        </w:rPr>
        <w:t xml:space="preserve">“the Act” </w:t>
      </w:r>
      <w:r w:rsidRPr="000B4F96">
        <w:rPr>
          <w:rFonts w:ascii="Arial" w:hAnsi="Arial" w:cs="Arial"/>
          <w:snapToGrid w:val="0"/>
          <w:sz w:val="22"/>
          <w:szCs w:val="22"/>
        </w:rPr>
        <w:t xml:space="preserve">means the Preferential Procurement Policy Framework Act, 2000 (Act No. 5 of 2000).  </w:t>
      </w:r>
    </w:p>
    <w:p w:rsidR="000B4F96" w:rsidRPr="000B4F96" w:rsidRDefault="000B4F96" w:rsidP="000B4F96">
      <w:pPr>
        <w:widowControl w:val="0"/>
        <w:tabs>
          <w:tab w:val="left" w:pos="7920"/>
        </w:tabs>
        <w:spacing w:after="120"/>
        <w:ind w:left="1080"/>
        <w:jc w:val="both"/>
        <w:rPr>
          <w:rFonts w:ascii="Arial" w:hAnsi="Arial" w:cs="Arial"/>
          <w:i/>
          <w:snapToGrid w:val="0"/>
          <w:sz w:val="22"/>
          <w:szCs w:val="22"/>
        </w:rPr>
      </w:pPr>
    </w:p>
    <w:p w:rsidR="000B4F96" w:rsidRPr="000B4F96" w:rsidRDefault="000B4F96" w:rsidP="00536960">
      <w:pPr>
        <w:widowControl w:val="0"/>
        <w:numPr>
          <w:ilvl w:val="0"/>
          <w:numId w:val="37"/>
        </w:numPr>
        <w:tabs>
          <w:tab w:val="left" w:pos="2880"/>
          <w:tab w:val="left" w:pos="5760"/>
          <w:tab w:val="left" w:pos="7920"/>
        </w:tabs>
        <w:spacing w:after="120" w:line="259" w:lineRule="auto"/>
        <w:jc w:val="both"/>
        <w:rPr>
          <w:rFonts w:ascii="Arial" w:hAnsi="Arial" w:cs="Arial"/>
          <w:b/>
          <w:snapToGrid w:val="0"/>
          <w:sz w:val="22"/>
          <w:szCs w:val="22"/>
          <w:lang w:val="en-GB"/>
        </w:rPr>
      </w:pPr>
      <w:r w:rsidRPr="000B4F96">
        <w:rPr>
          <w:rFonts w:ascii="Arial" w:hAnsi="Arial" w:cs="Arial"/>
          <w:b/>
          <w:snapToGrid w:val="0"/>
          <w:sz w:val="22"/>
          <w:szCs w:val="22"/>
          <w:lang w:val="en-GB"/>
        </w:rPr>
        <w:t>FORMULAE FOR PROCUREMENT OF GOODS AND SERVICES</w:t>
      </w:r>
    </w:p>
    <w:p w:rsidR="000B4F96" w:rsidRPr="000B4F96" w:rsidRDefault="000B4F96" w:rsidP="00536960">
      <w:pPr>
        <w:widowControl w:val="0"/>
        <w:numPr>
          <w:ilvl w:val="1"/>
          <w:numId w:val="79"/>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0B4F96">
        <w:rPr>
          <w:rFonts w:ascii="Arial" w:hAnsi="Arial" w:cs="Arial"/>
          <w:b/>
          <w:snapToGrid w:val="0"/>
          <w:sz w:val="22"/>
          <w:szCs w:val="22"/>
          <w:lang w:val="en-GB"/>
        </w:rPr>
        <w:t>POINTS AWARDED FOR PRICE</w:t>
      </w:r>
    </w:p>
    <w:p w:rsidR="000B4F96" w:rsidRPr="000B4F96" w:rsidRDefault="000B4F96" w:rsidP="000B4F96">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000B4F96" w:rsidRPr="000B4F96" w:rsidRDefault="000B4F96" w:rsidP="000B4F96">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B4F96">
        <w:rPr>
          <w:rFonts w:ascii="Arial" w:hAnsi="Arial" w:cs="Arial"/>
          <w:snapToGrid w:val="0"/>
          <w:sz w:val="22"/>
          <w:szCs w:val="22"/>
          <w:lang w:val="en-GB"/>
        </w:rPr>
        <w:t>3.1.1</w:t>
      </w:r>
      <w:r w:rsidRPr="000B4F96">
        <w:rPr>
          <w:rFonts w:ascii="Arial" w:hAnsi="Arial" w:cs="Arial"/>
          <w:b/>
          <w:snapToGrid w:val="0"/>
          <w:sz w:val="22"/>
          <w:szCs w:val="22"/>
          <w:lang w:val="en-GB"/>
        </w:rPr>
        <w:t xml:space="preserve">   THE 80/20 OR 90/10 PREFERENCE POINT SYSTEMS </w:t>
      </w:r>
    </w:p>
    <w:p w:rsidR="000B4F96" w:rsidRPr="000B4F96" w:rsidRDefault="000B4F96" w:rsidP="000B4F96">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B4F96">
        <w:rPr>
          <w:rFonts w:ascii="Arial" w:hAnsi="Arial" w:cs="Arial"/>
          <w:b/>
          <w:snapToGrid w:val="0"/>
          <w:sz w:val="22"/>
          <w:szCs w:val="22"/>
          <w:lang w:val="en-GB"/>
        </w:rPr>
        <w:tab/>
      </w:r>
      <w:bookmarkStart w:id="1" w:name="_Hlk78214518"/>
      <w:r w:rsidRPr="000B4F96">
        <w:rPr>
          <w:rFonts w:ascii="Arial" w:hAnsi="Arial" w:cs="Arial"/>
          <w:snapToGrid w:val="0"/>
          <w:sz w:val="22"/>
          <w:szCs w:val="22"/>
          <w:lang w:val="en-GB"/>
        </w:rPr>
        <w:t>A maximum of 80 or 90 points is allocated for price on the following basis:</w:t>
      </w:r>
    </w:p>
    <w:p w:rsidR="000B4F96" w:rsidRPr="000B4F96" w:rsidRDefault="000B4F96" w:rsidP="000B4F96">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000B4F96" w:rsidRPr="000B4F96" w:rsidRDefault="000B4F96" w:rsidP="000B4F9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B4F96">
        <w:rPr>
          <w:rFonts w:ascii="Arial" w:hAnsi="Arial" w:cs="Arial"/>
          <w:b/>
          <w:snapToGrid w:val="0"/>
          <w:sz w:val="22"/>
          <w:szCs w:val="22"/>
          <w:lang w:val="en-GB"/>
        </w:rPr>
        <w:tab/>
      </w:r>
      <w:r w:rsidRPr="000B4F96">
        <w:rPr>
          <w:rFonts w:ascii="Arial" w:hAnsi="Arial" w:cs="Arial"/>
          <w:b/>
          <w:snapToGrid w:val="0"/>
          <w:sz w:val="22"/>
          <w:szCs w:val="22"/>
          <w:lang w:val="en-GB"/>
        </w:rPr>
        <w:tab/>
        <w:t>80/20</w:t>
      </w:r>
      <w:r w:rsidRPr="000B4F96">
        <w:rPr>
          <w:rFonts w:ascii="Arial" w:hAnsi="Arial" w:cs="Arial"/>
          <w:b/>
          <w:snapToGrid w:val="0"/>
          <w:sz w:val="22"/>
          <w:szCs w:val="22"/>
          <w:lang w:val="en-GB"/>
        </w:rPr>
        <w:tab/>
        <w:t>or</w:t>
      </w:r>
      <w:r w:rsidRPr="000B4F96">
        <w:rPr>
          <w:rFonts w:ascii="Arial" w:hAnsi="Arial" w:cs="Arial"/>
          <w:b/>
          <w:snapToGrid w:val="0"/>
          <w:sz w:val="22"/>
          <w:szCs w:val="22"/>
          <w:lang w:val="en-GB"/>
        </w:rPr>
        <w:tab/>
        <w:t>90/10</w:t>
      </w:r>
      <w:r w:rsidRPr="000B4F96">
        <w:rPr>
          <w:rFonts w:ascii="Arial" w:hAnsi="Arial" w:cs="Arial"/>
          <w:b/>
          <w:snapToGrid w:val="0"/>
          <w:sz w:val="22"/>
          <w:szCs w:val="22"/>
          <w:lang w:val="en-GB"/>
        </w:rPr>
        <w:tab/>
      </w:r>
    </w:p>
    <w:p w:rsidR="000B4F96" w:rsidRPr="000B4F96" w:rsidRDefault="000B4F96" w:rsidP="000B4F96">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000B4F96" w:rsidRPr="000B4F96" w:rsidRDefault="000B4F96" w:rsidP="000B4F96">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B4F96">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0B4F96">
        <w:rPr>
          <w:rFonts w:ascii="Arial" w:hAnsi="Arial" w:cs="Arial"/>
          <w:b/>
          <w:snapToGrid w:val="0"/>
          <w:sz w:val="22"/>
          <w:szCs w:val="22"/>
          <w:lang w:val="en-GB"/>
        </w:rPr>
        <w:tab/>
      </w:r>
      <w:r w:rsidRPr="000B4F96">
        <w:rPr>
          <w:rFonts w:ascii="Arial" w:hAnsi="Arial" w:cs="Arial"/>
          <w:snapToGrid w:val="0"/>
          <w:sz w:val="22"/>
          <w:szCs w:val="22"/>
          <w:lang w:val="en-GB"/>
        </w:rPr>
        <w:t>or</w:t>
      </w:r>
      <w:r w:rsidRPr="000B4F96">
        <w:rPr>
          <w:rFonts w:ascii="Arial" w:hAnsi="Arial" w:cs="Arial"/>
          <w:snapToGrid w:val="0"/>
          <w:sz w:val="22"/>
          <w:szCs w:val="22"/>
          <w:lang w:val="en-GB"/>
        </w:rPr>
        <w:tab/>
      </w:r>
      <m:oMath>
        <m:r>
          <m:rPr>
            <m:sty m:val="bi"/>
          </m:rPr>
          <w:rPr>
            <w:rFonts w:ascii="Cambria Math" w:hAnsi="Arial" w:cs="Arial"/>
            <w:snapToGrid w:val="0"/>
            <w:sz w:val="22"/>
            <w:szCs w:val="22"/>
            <w:lang w:val="en-GB"/>
          </w:rPr>
          <m:t>Ps=90</m:t>
        </m:r>
        <m:d>
          <m:dPr>
            <m:ctrlPr>
              <w:rPr>
                <w:rFonts w:ascii="Cambria Math" w:hAnsi="Arial" w:cs="Arial"/>
                <w:b/>
                <w:i/>
                <w:snapToGrid w:val="0"/>
                <w:sz w:val="22"/>
                <w:szCs w:val="22"/>
                <w:lang w:val="en-GB"/>
              </w:rPr>
            </m:ctrlPr>
          </m:dPr>
          <m:e>
            <m:r>
              <m:rPr>
                <m:sty m:val="bi"/>
              </m:rPr>
              <w:rPr>
                <w:rFonts w:ascii="Cambria Math" w:hAnsi="Arial" w:cs="Arial"/>
                <w:snapToGrid w:val="0"/>
                <w:sz w:val="22"/>
                <w:szCs w:val="22"/>
                <w:lang w:val="en-GB"/>
              </w:rPr>
              <m:t>1</m:t>
            </m:r>
            <m:r>
              <m:rPr>
                <m:sty m:val="bi"/>
              </m:rPr>
              <w:rPr>
                <w:rFonts w:ascii="Cambria Math" w:hAnsi="Arial" w:cs="Arial"/>
                <w:snapToGrid w:val="0"/>
                <w:sz w:val="22"/>
                <w:szCs w:val="22"/>
                <w:lang w:val="en-GB"/>
              </w:rPr>
              <m:t>-</m:t>
            </m:r>
            <m:f>
              <m:fPr>
                <m:ctrlPr>
                  <w:rPr>
                    <w:rFonts w:ascii="Cambria Math" w:hAnsi="Arial" w:cs="Arial"/>
                    <w:b/>
                    <w:i/>
                    <w:snapToGrid w:val="0"/>
                    <w:sz w:val="22"/>
                    <w:szCs w:val="22"/>
                    <w:lang w:val="en-GB"/>
                  </w:rPr>
                </m:ctrlPr>
              </m:fPr>
              <m:num>
                <m:r>
                  <m:rPr>
                    <m:sty m:val="bi"/>
                  </m:rPr>
                  <w:rPr>
                    <w:rFonts w:ascii="Cambria Math" w:hAnsi="Arial" w:cs="Arial"/>
                    <w:snapToGrid w:val="0"/>
                    <w:sz w:val="22"/>
                    <w:szCs w:val="22"/>
                    <w:lang w:val="en-GB"/>
                  </w:rPr>
                  <m:t>Pt</m:t>
                </m:r>
                <m:r>
                  <m:rPr>
                    <m:sty m:val="bi"/>
                  </m:rPr>
                  <w:rPr>
                    <w:rFonts w:ascii="Cambria Math" w:hAnsi="Arial" w:cs="Arial"/>
                    <w:snapToGrid w:val="0"/>
                    <w:sz w:val="22"/>
                    <w:szCs w:val="22"/>
                    <w:lang w:val="en-GB"/>
                  </w:rPr>
                  <m:t>-</m:t>
                </m:r>
                <m:r>
                  <m:rPr>
                    <m:sty m:val="bi"/>
                  </m:rPr>
                  <w:rPr>
                    <w:rFonts w:ascii="Cambria Math" w:hAnsi="Arial" w:cs="Arial"/>
                    <w:snapToGrid w:val="0"/>
                    <w:sz w:val="22"/>
                    <w:szCs w:val="22"/>
                    <w:lang w:val="en-GB"/>
                  </w:rPr>
                  <m:t>P</m:t>
                </m:r>
                <m:func>
                  <m:funcPr>
                    <m:ctrlPr>
                      <w:rPr>
                        <w:rFonts w:ascii="Cambria Math" w:hAnsi="Arial" w:cs="Arial"/>
                        <w:b/>
                        <w:i/>
                        <w:snapToGrid w:val="0"/>
                        <w:sz w:val="22"/>
                        <w:szCs w:val="22"/>
                        <w:lang w:val="en-GB"/>
                      </w:rPr>
                    </m:ctrlPr>
                  </m:funcPr>
                  <m:fName>
                    <m:r>
                      <m:rPr>
                        <m:sty m:val="bi"/>
                      </m:rPr>
                      <w:rPr>
                        <w:rFonts w:ascii="Cambria Math" w:hAnsi="Arial" w:cs="Arial"/>
                        <w:snapToGrid w:val="0"/>
                        <w:sz w:val="22"/>
                        <w:szCs w:val="22"/>
                        <w:lang w:val="en-GB"/>
                      </w:rPr>
                      <m:t>min</m:t>
                    </m:r>
                  </m:fName>
                  <m:e/>
                </m:func>
              </m:num>
              <m:den>
                <m:r>
                  <m:rPr>
                    <m:sty m:val="bi"/>
                  </m:rPr>
                  <w:rPr>
                    <w:rFonts w:ascii="Cambria Math" w:hAnsi="Arial" w:cs="Arial"/>
                    <w:snapToGrid w:val="0"/>
                    <w:sz w:val="22"/>
                    <w:szCs w:val="22"/>
                    <w:lang w:val="en-GB"/>
                  </w:rPr>
                  <m:t>P</m:t>
                </m:r>
                <m:func>
                  <m:funcPr>
                    <m:ctrlPr>
                      <w:rPr>
                        <w:rFonts w:ascii="Cambria Math" w:hAnsi="Arial" w:cs="Arial"/>
                        <w:b/>
                        <w:i/>
                        <w:snapToGrid w:val="0"/>
                        <w:sz w:val="22"/>
                        <w:szCs w:val="22"/>
                        <w:lang w:val="en-GB"/>
                      </w:rPr>
                    </m:ctrlPr>
                  </m:funcPr>
                  <m:fName>
                    <m:r>
                      <m:rPr>
                        <m:sty m:val="bi"/>
                      </m:rPr>
                      <w:rPr>
                        <w:rFonts w:ascii="Cambria Math" w:hAnsi="Arial" w:cs="Arial"/>
                        <w:snapToGrid w:val="0"/>
                        <w:sz w:val="22"/>
                        <w:szCs w:val="22"/>
                        <w:lang w:val="en-GB"/>
                      </w:rPr>
                      <m:t>min</m:t>
                    </m:r>
                  </m:fName>
                  <m:e/>
                </m:func>
                <m:ctrlPr>
                  <w:rPr>
                    <w:rFonts w:ascii="Cambria Math" w:hAnsi="Cambria Math" w:cs="Arial"/>
                    <w:b/>
                    <w:i/>
                    <w:snapToGrid w:val="0"/>
                    <w:sz w:val="22"/>
                    <w:szCs w:val="22"/>
                    <w:lang w:val="en-GB"/>
                  </w:rPr>
                </m:ctrlPr>
              </m:den>
            </m:f>
            <m:ctrlPr>
              <w:rPr>
                <w:rFonts w:ascii="Cambria Math" w:hAnsi="Cambria Math" w:cs="Arial"/>
                <w:b/>
                <w:i/>
                <w:snapToGrid w:val="0"/>
                <w:sz w:val="22"/>
                <w:szCs w:val="22"/>
                <w:lang w:val="en-GB"/>
              </w:rPr>
            </m:ctrlPr>
          </m:e>
        </m:d>
      </m:oMath>
    </w:p>
    <w:p w:rsidR="000B4F96" w:rsidRPr="000B4F96" w:rsidRDefault="000B4F96" w:rsidP="000B4F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ab/>
        <w:t>Where</w:t>
      </w:r>
    </w:p>
    <w:p w:rsidR="000B4F96" w:rsidRPr="000B4F96" w:rsidRDefault="000B4F96" w:rsidP="000B4F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ab/>
        <w:t>Ps</w:t>
      </w:r>
      <w:r w:rsidRPr="000B4F96">
        <w:rPr>
          <w:rFonts w:ascii="Arial" w:hAnsi="Arial" w:cs="Arial"/>
          <w:snapToGrid w:val="0"/>
          <w:sz w:val="22"/>
          <w:szCs w:val="22"/>
          <w:lang w:val="en-GB"/>
        </w:rPr>
        <w:tab/>
        <w:t>=</w:t>
      </w:r>
      <w:r w:rsidRPr="000B4F96">
        <w:rPr>
          <w:rFonts w:ascii="Arial" w:hAnsi="Arial" w:cs="Arial"/>
          <w:snapToGrid w:val="0"/>
          <w:sz w:val="22"/>
          <w:szCs w:val="22"/>
          <w:lang w:val="en-GB"/>
        </w:rPr>
        <w:tab/>
        <w:t>Points scored for price of tender under consideration</w:t>
      </w:r>
    </w:p>
    <w:p w:rsidR="000B4F96" w:rsidRPr="000B4F96" w:rsidRDefault="000B4F96" w:rsidP="000B4F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ab/>
        <w:t>Pt</w:t>
      </w:r>
      <w:r w:rsidRPr="000B4F96">
        <w:rPr>
          <w:rFonts w:ascii="Arial" w:hAnsi="Arial" w:cs="Arial"/>
          <w:snapToGrid w:val="0"/>
          <w:sz w:val="22"/>
          <w:szCs w:val="22"/>
          <w:lang w:val="en-GB"/>
        </w:rPr>
        <w:tab/>
        <w:t>=</w:t>
      </w:r>
      <w:r w:rsidRPr="000B4F96">
        <w:rPr>
          <w:rFonts w:ascii="Arial" w:hAnsi="Arial" w:cs="Arial"/>
          <w:snapToGrid w:val="0"/>
          <w:sz w:val="22"/>
          <w:szCs w:val="22"/>
          <w:lang w:val="en-GB"/>
        </w:rPr>
        <w:tab/>
        <w:t>Price of tender under consideration</w:t>
      </w:r>
    </w:p>
    <w:p w:rsidR="000B4F96" w:rsidRPr="000B4F96" w:rsidRDefault="000B4F96" w:rsidP="000B4F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ab/>
        <w:t>Pmin</w:t>
      </w:r>
      <w:r w:rsidRPr="000B4F96">
        <w:rPr>
          <w:rFonts w:ascii="Arial" w:hAnsi="Arial" w:cs="Arial"/>
          <w:snapToGrid w:val="0"/>
          <w:sz w:val="22"/>
          <w:szCs w:val="22"/>
          <w:lang w:val="en-GB"/>
        </w:rPr>
        <w:tab/>
        <w:t>=</w:t>
      </w:r>
      <w:r w:rsidRPr="000B4F96">
        <w:rPr>
          <w:rFonts w:ascii="Arial" w:hAnsi="Arial" w:cs="Arial"/>
          <w:snapToGrid w:val="0"/>
          <w:sz w:val="22"/>
          <w:szCs w:val="22"/>
          <w:lang w:val="en-GB"/>
        </w:rPr>
        <w:tab/>
        <w:t>Price of lowest acceptable tender</w:t>
      </w:r>
    </w:p>
    <w:bookmarkEnd w:id="1"/>
    <w:p w:rsidR="000B4F96" w:rsidRPr="000B4F96" w:rsidRDefault="000B4F96" w:rsidP="00536960">
      <w:pPr>
        <w:widowControl w:val="0"/>
        <w:numPr>
          <w:ilvl w:val="1"/>
          <w:numId w:val="79"/>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0B4F96">
        <w:rPr>
          <w:rFonts w:ascii="Arial" w:hAnsi="Arial" w:cs="Arial"/>
          <w:b/>
          <w:snapToGrid w:val="0"/>
          <w:sz w:val="22"/>
          <w:szCs w:val="22"/>
          <w:lang w:val="en-GB"/>
        </w:rPr>
        <w:t>FORMULAE FOR DISPOSAL OR LEASING OF STATE ASSETS AND INCOME GENERATING PROCUREMENT</w:t>
      </w:r>
    </w:p>
    <w:p w:rsidR="000B4F96" w:rsidRPr="000B4F96" w:rsidRDefault="000B4F96" w:rsidP="000B4F96">
      <w:pPr>
        <w:widowControl w:val="0"/>
        <w:tabs>
          <w:tab w:val="left" w:pos="900"/>
          <w:tab w:val="left" w:pos="1620"/>
          <w:tab w:val="left" w:pos="2160"/>
          <w:tab w:val="left" w:pos="2700"/>
          <w:tab w:val="left" w:pos="7920"/>
        </w:tabs>
        <w:spacing w:after="120"/>
        <w:contextualSpacing/>
        <w:jc w:val="both"/>
        <w:rPr>
          <w:rFonts w:ascii="Arial" w:hAnsi="Arial" w:cs="Arial"/>
          <w:b/>
          <w:snapToGrid w:val="0"/>
          <w:sz w:val="22"/>
          <w:szCs w:val="22"/>
          <w:lang w:val="en-GB"/>
        </w:rPr>
      </w:pPr>
    </w:p>
    <w:p w:rsidR="000B4F96" w:rsidRPr="000B4F96" w:rsidRDefault="000B4F96" w:rsidP="00536960">
      <w:pPr>
        <w:widowControl w:val="0"/>
        <w:numPr>
          <w:ilvl w:val="2"/>
          <w:numId w:val="79"/>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0B4F96">
        <w:rPr>
          <w:rFonts w:ascii="Arial" w:hAnsi="Arial" w:cs="Arial"/>
          <w:b/>
          <w:snapToGrid w:val="0"/>
          <w:sz w:val="22"/>
          <w:szCs w:val="22"/>
          <w:lang w:val="en-GB"/>
        </w:rPr>
        <w:t>POINTS AWARDED FOR PRICE</w:t>
      </w:r>
    </w:p>
    <w:p w:rsidR="000B4F96" w:rsidRPr="000B4F96" w:rsidRDefault="000B4F96" w:rsidP="000B4F96">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000B4F96" w:rsidRPr="000B4F96" w:rsidRDefault="000B4F96" w:rsidP="000B4F96">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0B4F96">
        <w:rPr>
          <w:rFonts w:ascii="Arial" w:hAnsi="Arial" w:cs="Arial"/>
          <w:snapToGrid w:val="0"/>
          <w:sz w:val="22"/>
          <w:szCs w:val="22"/>
          <w:lang w:val="en-GB"/>
        </w:rPr>
        <w:t>A maximum of 80 or 90 points is allocated for price on the following basis:</w:t>
      </w:r>
    </w:p>
    <w:p w:rsidR="000B4F96" w:rsidRPr="000B4F96" w:rsidRDefault="000B4F96" w:rsidP="000B4F9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B4F96">
        <w:rPr>
          <w:rFonts w:ascii="Arial" w:hAnsi="Arial" w:cs="Arial"/>
          <w:b/>
          <w:snapToGrid w:val="0"/>
          <w:sz w:val="22"/>
          <w:szCs w:val="22"/>
          <w:lang w:val="en-GB"/>
        </w:rPr>
        <w:tab/>
      </w:r>
    </w:p>
    <w:p w:rsidR="000B4F96" w:rsidRPr="000B4F96" w:rsidRDefault="000B4F96" w:rsidP="000B4F96">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B4F96">
        <w:rPr>
          <w:rFonts w:ascii="Arial" w:hAnsi="Arial" w:cs="Arial"/>
          <w:b/>
          <w:snapToGrid w:val="0"/>
          <w:sz w:val="22"/>
          <w:szCs w:val="22"/>
          <w:lang w:val="en-GB"/>
        </w:rPr>
        <w:tab/>
      </w:r>
      <w:r w:rsidRPr="000B4F96">
        <w:rPr>
          <w:rFonts w:ascii="Arial" w:hAnsi="Arial" w:cs="Arial"/>
          <w:b/>
          <w:snapToGrid w:val="0"/>
          <w:sz w:val="22"/>
          <w:szCs w:val="22"/>
          <w:lang w:val="en-GB"/>
        </w:rPr>
        <w:tab/>
        <w:t xml:space="preserve">            80/20</w:t>
      </w:r>
      <w:r w:rsidRPr="000B4F96">
        <w:rPr>
          <w:rFonts w:ascii="Arial" w:hAnsi="Arial" w:cs="Arial"/>
          <w:b/>
          <w:snapToGrid w:val="0"/>
          <w:sz w:val="22"/>
          <w:szCs w:val="22"/>
          <w:lang w:val="en-GB"/>
        </w:rPr>
        <w:tab/>
        <w:t xml:space="preserve">               or</w:t>
      </w:r>
      <w:r w:rsidRPr="000B4F96">
        <w:rPr>
          <w:rFonts w:ascii="Arial" w:hAnsi="Arial" w:cs="Arial"/>
          <w:b/>
          <w:snapToGrid w:val="0"/>
          <w:sz w:val="22"/>
          <w:szCs w:val="22"/>
          <w:lang w:val="en-GB"/>
        </w:rPr>
        <w:tab/>
        <w:t xml:space="preserve">            90/10</w:t>
      </w:r>
      <w:r w:rsidRPr="000B4F96">
        <w:rPr>
          <w:rFonts w:ascii="Arial" w:hAnsi="Arial" w:cs="Arial"/>
          <w:b/>
          <w:snapToGrid w:val="0"/>
          <w:sz w:val="22"/>
          <w:szCs w:val="22"/>
          <w:lang w:val="en-GB"/>
        </w:rPr>
        <w:tab/>
      </w:r>
    </w:p>
    <w:p w:rsidR="000B4F96" w:rsidRPr="000B4F96" w:rsidRDefault="000B4F96" w:rsidP="000B4F96">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000B4F96" w:rsidRPr="000B4F96" w:rsidRDefault="000B4F96" w:rsidP="000B4F96">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4"/>
          <w:szCs w:val="24"/>
          <w:lang w:val="en-GB"/>
        </w:rPr>
      </w:pPr>
      <w:r w:rsidRPr="000B4F96">
        <w:rPr>
          <w:rFonts w:ascii="Arial" w:hAnsi="Arial" w:cs="Arial"/>
          <w:b/>
          <w:snapToGrid w:val="0"/>
          <w:sz w:val="22"/>
          <w:szCs w:val="22"/>
          <w:lang w:val="en-GB"/>
        </w:rPr>
        <w:tab/>
      </w:r>
      <m:oMath>
        <m:r>
          <m:rPr>
            <m:sty m:val="bi"/>
          </m:rPr>
          <w:rPr>
            <w:rFonts w:ascii="Cambria Math" w:hAnsi="Cambria Math" w:cs="Arial"/>
            <w:snapToGrid w:val="0"/>
            <w:sz w:val="24"/>
            <w:szCs w:val="24"/>
            <w:lang w:val="en-GB"/>
          </w:rPr>
          <m:t>Ps=80</m:t>
        </m:r>
        <m:d>
          <m:dPr>
            <m:ctrlPr>
              <w:rPr>
                <w:rFonts w:ascii="Cambria Math" w:hAnsi="Cambria Math" w:cs="Arial"/>
                <w:b/>
                <w:i/>
                <w:snapToGrid w:val="0"/>
                <w:sz w:val="24"/>
                <w:szCs w:val="24"/>
                <w:lang w:val="en-GB"/>
              </w:rPr>
            </m:ctrlPr>
          </m:dPr>
          <m:e>
            <m:r>
              <m:rPr>
                <m:sty m:val="bi"/>
              </m:rPr>
              <w:rPr>
                <w:rFonts w:ascii="Cambria Math" w:hAnsi="Cambria Math" w:cs="Arial"/>
                <w:snapToGrid w:val="0"/>
                <w:sz w:val="24"/>
                <w:szCs w:val="24"/>
                <w:lang w:val="en-GB"/>
              </w:rPr>
              <m:t>1+</m:t>
            </m:r>
            <m:f>
              <m:fPr>
                <m:ctrlPr>
                  <w:rPr>
                    <w:rFonts w:ascii="Cambria Math" w:hAnsi="Cambria Math" w:cs="Arial"/>
                    <w:b/>
                    <w:i/>
                    <w:snapToGrid w:val="0"/>
                    <w:sz w:val="24"/>
                    <w:szCs w:val="24"/>
                    <w:lang w:val="en-GB"/>
                  </w:rPr>
                </m:ctrlPr>
              </m:fPr>
              <m:num>
                <m:r>
                  <m:rPr>
                    <m:sty m:val="bi"/>
                  </m:rPr>
                  <w:rPr>
                    <w:rFonts w:ascii="Cambria Math" w:hAnsi="Cambria Math" w:cs="Arial"/>
                    <w:snapToGrid w:val="0"/>
                    <w:sz w:val="24"/>
                    <w:szCs w:val="24"/>
                    <w:lang w:val="en-GB"/>
                  </w:rPr>
                  <m:t>Pt-P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num>
              <m:den>
                <m:r>
                  <m:rPr>
                    <m:sty m:val="bi"/>
                  </m:rPr>
                  <w:rPr>
                    <w:rFonts w:ascii="Cambria Math" w:hAnsi="Cambria Math" w:cs="Arial"/>
                    <w:snapToGrid w:val="0"/>
                    <w:sz w:val="24"/>
                    <w:szCs w:val="24"/>
                    <w:lang w:val="en-GB"/>
                  </w:rPr>
                  <m:t>P</m:t>
                </m:r>
                <m:func>
                  <m:funcPr>
                    <m:ctrlPr>
                      <w:rPr>
                        <w:rFonts w:ascii="Cambria Math" w:hAnsi="Cambria Math" w:cs="Arial"/>
                        <w:b/>
                        <w:i/>
                        <w:snapToGrid w:val="0"/>
                        <w:sz w:val="24"/>
                        <w:szCs w:val="24"/>
                        <w:lang w:val="en-GB"/>
                      </w:rPr>
                    </m:ctrlPr>
                  </m:funcPr>
                  <m:fName>
                    <m:r>
                      <m:rPr>
                        <m:sty m:val="bi"/>
                      </m:rPr>
                      <w:rPr>
                        <w:rFonts w:ascii="Cambria Math" w:hAnsi="Cambria Math" w:cs="Arial"/>
                        <w:snapToGrid w:val="0"/>
                        <w:sz w:val="24"/>
                        <w:szCs w:val="24"/>
                        <w:lang w:val="en-GB"/>
                      </w:rPr>
                      <m:t>max</m:t>
                    </m:r>
                  </m:fName>
                  <m:e/>
                </m:func>
              </m:den>
            </m:f>
          </m:e>
        </m:d>
      </m:oMath>
      <w:r w:rsidRPr="000B4F96">
        <w:rPr>
          <w:rFonts w:ascii="Arial" w:hAnsi="Arial" w:cs="Arial"/>
          <w:b/>
          <w:snapToGrid w:val="0"/>
          <w:sz w:val="24"/>
          <w:szCs w:val="24"/>
          <w:lang w:val="en-GB"/>
        </w:rPr>
        <w:tab/>
      </w:r>
      <w:r w:rsidRPr="000B4F96">
        <w:rPr>
          <w:rFonts w:ascii="Arial" w:hAnsi="Arial" w:cs="Arial"/>
          <w:snapToGrid w:val="0"/>
          <w:sz w:val="24"/>
          <w:szCs w:val="24"/>
          <w:lang w:val="en-GB"/>
        </w:rPr>
        <w:t>or</w:t>
      </w:r>
      <w:r w:rsidRPr="000B4F96">
        <w:rPr>
          <w:rFonts w:ascii="Arial" w:hAnsi="Arial" w:cs="Arial"/>
          <w:snapToGrid w:val="0"/>
          <w:sz w:val="24"/>
          <w:szCs w:val="24"/>
          <w:lang w:val="en-GB"/>
        </w:rPr>
        <w:tab/>
      </w:r>
      <m:oMath>
        <m:r>
          <m:rPr>
            <m:sty m:val="bi"/>
          </m:rPr>
          <w:rPr>
            <w:rFonts w:ascii="Cambria Math" w:hAnsi="Arial" w:cs="Arial"/>
            <w:snapToGrid w:val="0"/>
            <w:sz w:val="24"/>
            <w:szCs w:val="24"/>
            <w:lang w:val="en-GB"/>
          </w:rPr>
          <m:t>Ps=90</m:t>
        </m:r>
        <m:d>
          <m:dPr>
            <m:ctrlPr>
              <w:rPr>
                <w:rFonts w:ascii="Cambria Math" w:hAnsi="Arial" w:cs="Arial"/>
                <w:b/>
                <w:i/>
                <w:snapToGrid w:val="0"/>
                <w:sz w:val="24"/>
                <w:szCs w:val="24"/>
                <w:lang w:val="en-GB"/>
              </w:rPr>
            </m:ctrlPr>
          </m:dPr>
          <m:e>
            <m:r>
              <m:rPr>
                <m:sty m:val="bi"/>
              </m:rPr>
              <w:rPr>
                <w:rFonts w:ascii="Cambria Math" w:hAnsi="Arial" w:cs="Arial"/>
                <w:snapToGrid w:val="0"/>
                <w:sz w:val="24"/>
                <w:szCs w:val="24"/>
                <w:lang w:val="en-GB"/>
              </w:rPr>
              <m:t>1+</m:t>
            </m:r>
            <m:f>
              <m:fPr>
                <m:ctrlPr>
                  <w:rPr>
                    <w:rFonts w:ascii="Cambria Math" w:hAnsi="Arial" w:cs="Arial"/>
                    <w:b/>
                    <w:i/>
                    <w:snapToGrid w:val="0"/>
                    <w:sz w:val="24"/>
                    <w:szCs w:val="24"/>
                    <w:lang w:val="en-GB"/>
                  </w:rPr>
                </m:ctrlPr>
              </m:fPr>
              <m:num>
                <m:r>
                  <m:rPr>
                    <m:sty m:val="bi"/>
                  </m:rPr>
                  <w:rPr>
                    <w:rFonts w:ascii="Cambria Math" w:hAnsi="Arial" w:cs="Arial"/>
                    <w:snapToGrid w:val="0"/>
                    <w:sz w:val="24"/>
                    <w:szCs w:val="24"/>
                    <w:lang w:val="en-GB"/>
                  </w:rPr>
                  <m:t>Pt</m:t>
                </m:r>
                <m:r>
                  <m:rPr>
                    <m:sty m:val="bi"/>
                  </m:rPr>
                  <w:rPr>
                    <w:rFonts w:ascii="Cambria Math" w:hAnsi="Arial" w:cs="Arial"/>
                    <w:snapToGrid w:val="0"/>
                    <w:sz w:val="24"/>
                    <w:szCs w:val="24"/>
                    <w:lang w:val="en-GB"/>
                  </w:rPr>
                  <m:t>-</m:t>
                </m:r>
                <m:r>
                  <m:rPr>
                    <m:sty m:val="bi"/>
                  </m:rPr>
                  <w:rPr>
                    <w:rFonts w:ascii="Cambria Math" w:hAnsi="Arial" w:cs="Arial"/>
                    <w:snapToGrid w:val="0"/>
                    <w:sz w:val="24"/>
                    <w:szCs w:val="24"/>
                    <w:lang w:val="en-GB"/>
                  </w:rPr>
                  <m:t>P</m:t>
                </m:r>
                <m:func>
                  <m:funcPr>
                    <m:ctrlPr>
                      <w:rPr>
                        <w:rFonts w:ascii="Cambria Math" w:hAnsi="Arial" w:cs="Arial"/>
                        <w:b/>
                        <w:i/>
                        <w:snapToGrid w:val="0"/>
                        <w:sz w:val="24"/>
                        <w:szCs w:val="24"/>
                        <w:lang w:val="en-GB"/>
                      </w:rPr>
                    </m:ctrlPr>
                  </m:funcPr>
                  <m:fName>
                    <m:r>
                      <m:rPr>
                        <m:sty m:val="bi"/>
                      </m:rPr>
                      <w:rPr>
                        <w:rFonts w:ascii="Cambria Math" w:hAnsi="Arial" w:cs="Arial"/>
                        <w:snapToGrid w:val="0"/>
                        <w:sz w:val="24"/>
                        <w:szCs w:val="24"/>
                        <w:lang w:val="en-GB"/>
                      </w:rPr>
                      <m:t>max</m:t>
                    </m:r>
                  </m:fName>
                  <m:e/>
                </m:func>
              </m:num>
              <m:den>
                <m:r>
                  <m:rPr>
                    <m:sty m:val="bi"/>
                  </m:rPr>
                  <w:rPr>
                    <w:rFonts w:ascii="Cambria Math" w:hAnsi="Arial" w:cs="Arial"/>
                    <w:snapToGrid w:val="0"/>
                    <w:sz w:val="24"/>
                    <w:szCs w:val="24"/>
                    <w:lang w:val="en-GB"/>
                  </w:rPr>
                  <m:t>Pmax</m:t>
                </m:r>
                <m:ctrlPr>
                  <w:rPr>
                    <w:rFonts w:ascii="Cambria Math" w:hAnsi="Cambria Math" w:cs="Arial"/>
                    <w:b/>
                    <w:i/>
                    <w:snapToGrid w:val="0"/>
                    <w:sz w:val="24"/>
                    <w:szCs w:val="24"/>
                    <w:lang w:val="en-GB"/>
                  </w:rPr>
                </m:ctrlPr>
              </m:den>
            </m:f>
            <m:ctrlPr>
              <w:rPr>
                <w:rFonts w:ascii="Cambria Math" w:hAnsi="Cambria Math" w:cs="Arial"/>
                <w:b/>
                <w:i/>
                <w:snapToGrid w:val="0"/>
                <w:sz w:val="24"/>
                <w:szCs w:val="24"/>
                <w:lang w:val="en-GB"/>
              </w:rPr>
            </m:ctrlPr>
          </m:e>
        </m:d>
      </m:oMath>
    </w:p>
    <w:p w:rsidR="000B4F96" w:rsidRPr="000B4F96" w:rsidRDefault="000B4F96" w:rsidP="000B4F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Where</w:t>
      </w:r>
    </w:p>
    <w:p w:rsidR="000B4F96" w:rsidRPr="000B4F96" w:rsidRDefault="000B4F96" w:rsidP="000B4F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ab/>
        <w:t>Ps</w:t>
      </w:r>
      <w:r w:rsidRPr="000B4F96">
        <w:rPr>
          <w:rFonts w:ascii="Arial" w:hAnsi="Arial" w:cs="Arial"/>
          <w:snapToGrid w:val="0"/>
          <w:sz w:val="22"/>
          <w:szCs w:val="22"/>
          <w:lang w:val="en-GB"/>
        </w:rPr>
        <w:tab/>
        <w:t>=</w:t>
      </w:r>
      <w:r w:rsidRPr="000B4F96">
        <w:rPr>
          <w:rFonts w:ascii="Arial" w:hAnsi="Arial" w:cs="Arial"/>
          <w:snapToGrid w:val="0"/>
          <w:sz w:val="22"/>
          <w:szCs w:val="22"/>
          <w:lang w:val="en-GB"/>
        </w:rPr>
        <w:tab/>
        <w:t>Points scored for price of tender under consideration</w:t>
      </w:r>
    </w:p>
    <w:p w:rsidR="000B4F96" w:rsidRPr="000B4F96" w:rsidRDefault="000B4F96" w:rsidP="000B4F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ab/>
        <w:t>Pt</w:t>
      </w:r>
      <w:r w:rsidRPr="000B4F96">
        <w:rPr>
          <w:rFonts w:ascii="Arial" w:hAnsi="Arial" w:cs="Arial"/>
          <w:snapToGrid w:val="0"/>
          <w:sz w:val="22"/>
          <w:szCs w:val="22"/>
          <w:lang w:val="en-GB"/>
        </w:rPr>
        <w:tab/>
        <w:t>=</w:t>
      </w:r>
      <w:r w:rsidRPr="000B4F96">
        <w:rPr>
          <w:rFonts w:ascii="Arial" w:hAnsi="Arial" w:cs="Arial"/>
          <w:snapToGrid w:val="0"/>
          <w:sz w:val="22"/>
          <w:szCs w:val="22"/>
          <w:lang w:val="en-GB"/>
        </w:rPr>
        <w:tab/>
        <w:t>Price of tender under consideration</w:t>
      </w:r>
    </w:p>
    <w:p w:rsidR="000B4F96" w:rsidRPr="000B4F96" w:rsidRDefault="000B4F96" w:rsidP="000B4F96">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B4F96">
        <w:rPr>
          <w:rFonts w:ascii="Arial" w:hAnsi="Arial" w:cs="Arial"/>
          <w:snapToGrid w:val="0"/>
          <w:sz w:val="22"/>
          <w:szCs w:val="22"/>
          <w:lang w:val="en-GB"/>
        </w:rPr>
        <w:tab/>
        <w:t>Pmax</w:t>
      </w:r>
      <w:r w:rsidRPr="000B4F96">
        <w:rPr>
          <w:rFonts w:ascii="Arial" w:hAnsi="Arial" w:cs="Arial"/>
          <w:snapToGrid w:val="0"/>
          <w:sz w:val="22"/>
          <w:szCs w:val="22"/>
          <w:lang w:val="en-GB"/>
        </w:rPr>
        <w:tab/>
        <w:t>=</w:t>
      </w:r>
      <w:r w:rsidRPr="000B4F96">
        <w:rPr>
          <w:rFonts w:ascii="Arial" w:hAnsi="Arial" w:cs="Arial"/>
          <w:snapToGrid w:val="0"/>
          <w:sz w:val="22"/>
          <w:szCs w:val="22"/>
          <w:lang w:val="en-GB"/>
        </w:rPr>
        <w:tab/>
        <w:t>Price of highest acceptable tender</w:t>
      </w:r>
    </w:p>
    <w:p w:rsidR="000B4F96" w:rsidRPr="000B4F96" w:rsidRDefault="000B4F96" w:rsidP="000B4F96">
      <w:pPr>
        <w:rPr>
          <w:rFonts w:ascii="Arial" w:hAnsi="Arial" w:cs="Arial"/>
          <w:b/>
          <w:snapToGrid w:val="0"/>
          <w:sz w:val="22"/>
          <w:szCs w:val="22"/>
          <w:lang w:val="en-GB"/>
        </w:rPr>
      </w:pPr>
    </w:p>
    <w:p w:rsidR="00F64616" w:rsidRDefault="00F64616">
      <w:pPr>
        <w:rPr>
          <w:rFonts w:ascii="Arial" w:hAnsi="Arial" w:cs="Arial"/>
          <w:b/>
          <w:snapToGrid w:val="0"/>
          <w:sz w:val="22"/>
          <w:szCs w:val="22"/>
          <w:highlight w:val="lightGray"/>
          <w:lang w:val="en-GB"/>
        </w:rPr>
      </w:pPr>
      <w:r>
        <w:rPr>
          <w:rFonts w:ascii="Arial" w:hAnsi="Arial" w:cs="Arial"/>
          <w:b/>
          <w:snapToGrid w:val="0"/>
          <w:sz w:val="22"/>
          <w:szCs w:val="22"/>
          <w:highlight w:val="lightGray"/>
          <w:lang w:val="en-GB"/>
        </w:rPr>
        <w:br w:type="page"/>
      </w:r>
    </w:p>
    <w:p w:rsidR="000B4F96" w:rsidRPr="000B4F96" w:rsidRDefault="00A70732" w:rsidP="00A70732">
      <w:pPr>
        <w:widowControl w:val="0"/>
        <w:tabs>
          <w:tab w:val="left" w:pos="851"/>
          <w:tab w:val="left" w:pos="5760"/>
          <w:tab w:val="left" w:pos="7920"/>
        </w:tabs>
        <w:spacing w:after="120" w:line="259" w:lineRule="auto"/>
        <w:jc w:val="both"/>
        <w:rPr>
          <w:rFonts w:ascii="Arial" w:hAnsi="Arial" w:cs="Arial"/>
          <w:b/>
          <w:snapToGrid w:val="0"/>
          <w:sz w:val="22"/>
          <w:szCs w:val="22"/>
          <w:lang w:val="en-GB"/>
        </w:rPr>
      </w:pPr>
      <w:r>
        <w:rPr>
          <w:rFonts w:ascii="Arial" w:hAnsi="Arial" w:cs="Arial"/>
          <w:b/>
          <w:snapToGrid w:val="0"/>
          <w:sz w:val="22"/>
          <w:szCs w:val="22"/>
          <w:lang w:val="en-GB"/>
        </w:rPr>
        <w:lastRenderedPageBreak/>
        <w:t>4</w:t>
      </w:r>
      <w:r w:rsidR="005D6C2B">
        <w:rPr>
          <w:rFonts w:ascii="Arial" w:hAnsi="Arial" w:cs="Arial"/>
          <w:b/>
          <w:snapToGrid w:val="0"/>
          <w:sz w:val="22"/>
          <w:szCs w:val="22"/>
          <w:lang w:val="en-GB"/>
        </w:rPr>
        <w:t>.</w:t>
      </w:r>
      <w:r w:rsidR="005D6C2B">
        <w:rPr>
          <w:rFonts w:ascii="Arial" w:hAnsi="Arial" w:cs="Arial"/>
          <w:b/>
          <w:snapToGrid w:val="0"/>
          <w:sz w:val="22"/>
          <w:szCs w:val="22"/>
          <w:lang w:val="en-GB"/>
        </w:rPr>
        <w:tab/>
      </w:r>
      <w:r w:rsidR="000B4F96" w:rsidRPr="000B4F96">
        <w:rPr>
          <w:rFonts w:ascii="Arial" w:hAnsi="Arial" w:cs="Arial"/>
          <w:b/>
          <w:snapToGrid w:val="0"/>
          <w:sz w:val="22"/>
          <w:szCs w:val="22"/>
          <w:lang w:val="en-GB"/>
        </w:rPr>
        <w:t xml:space="preserve">POINTS AWARDED FOR SPECIFIC GOALS </w:t>
      </w:r>
    </w:p>
    <w:p w:rsidR="00A70732" w:rsidRPr="00A70732" w:rsidRDefault="000B4F96" w:rsidP="00A70732">
      <w:pPr>
        <w:tabs>
          <w:tab w:val="left" w:pos="851"/>
        </w:tabs>
        <w:rPr>
          <w:rFonts w:ascii="Arial" w:eastAsia="Arial" w:hAnsi="Arial" w:cs="Arial"/>
          <w:b/>
          <w:color w:val="000000"/>
          <w:sz w:val="22"/>
          <w:szCs w:val="22"/>
          <w:lang w:val="en-ZA" w:eastAsia="en-ZA"/>
        </w:rPr>
      </w:pPr>
      <w:r w:rsidRPr="002431E3">
        <w:rPr>
          <w:rFonts w:ascii="Arial" w:eastAsia="Arial" w:hAnsi="Arial" w:cs="Arial"/>
          <w:b/>
          <w:bCs/>
          <w:color w:val="000000"/>
          <w:kern w:val="2"/>
          <w:sz w:val="22"/>
          <w:szCs w:val="22"/>
          <w:lang w:val="en-ZA" w:eastAsia="en-ZA"/>
          <w14:ligatures w14:val="standardContextual"/>
        </w:rPr>
        <w:t>4.1</w:t>
      </w:r>
      <w:r w:rsidRPr="000B4F96">
        <w:rPr>
          <w:rFonts w:ascii="Arial" w:eastAsia="Arial" w:hAnsi="Arial" w:cs="Arial"/>
          <w:color w:val="000000"/>
          <w:kern w:val="2"/>
          <w:sz w:val="22"/>
          <w:szCs w:val="22"/>
          <w:lang w:val="en-ZA" w:eastAsia="en-ZA"/>
          <w14:ligatures w14:val="standardContextual"/>
        </w:rPr>
        <w:t xml:space="preserve"> </w:t>
      </w:r>
      <w:r w:rsidR="00A70732" w:rsidRPr="00A70732">
        <w:rPr>
          <w:rFonts w:ascii="Arial" w:eastAsia="Arial" w:hAnsi="Arial" w:cs="Arial"/>
          <w:b/>
          <w:color w:val="000000"/>
          <w:sz w:val="22"/>
          <w:szCs w:val="22"/>
          <w:lang w:val="en-ZA" w:eastAsia="en-ZA"/>
        </w:rPr>
        <w:t>1</w:t>
      </w:r>
      <w:r w:rsidR="00A70732">
        <w:rPr>
          <w:rFonts w:ascii="Arial" w:eastAsia="Arial" w:hAnsi="Arial" w:cs="Arial"/>
          <w:b/>
          <w:color w:val="000000"/>
          <w:sz w:val="22"/>
          <w:szCs w:val="22"/>
          <w:lang w:val="en-ZA" w:eastAsia="en-ZA"/>
        </w:rPr>
        <w:tab/>
      </w:r>
      <w:r w:rsidR="00A70732" w:rsidRPr="00A70732">
        <w:rPr>
          <w:rFonts w:ascii="Arial" w:eastAsia="Arial" w:hAnsi="Arial" w:cs="Arial"/>
          <w:b/>
          <w:color w:val="000000"/>
          <w:sz w:val="22"/>
          <w:szCs w:val="22"/>
          <w:lang w:val="en-ZA" w:eastAsia="en-ZA"/>
        </w:rPr>
        <w:t>Locality of supplier</w:t>
      </w:r>
    </w:p>
    <w:p w:rsidR="00A70732" w:rsidRPr="00A70732" w:rsidRDefault="00A70732" w:rsidP="00A70732">
      <w:pPr>
        <w:spacing w:after="126" w:line="242" w:lineRule="auto"/>
        <w:ind w:left="851"/>
        <w:jc w:val="both"/>
        <w:rPr>
          <w:rFonts w:ascii="Arial" w:eastAsia="Arial" w:hAnsi="Arial" w:cs="Arial"/>
          <w:b/>
          <w:color w:val="000000"/>
          <w:sz w:val="22"/>
          <w:szCs w:val="22"/>
          <w:lang w:val="en-ZA" w:eastAsia="en-ZA"/>
        </w:rPr>
      </w:pPr>
      <w:r w:rsidRPr="00A70732">
        <w:rPr>
          <w:rFonts w:ascii="Arial" w:eastAsia="Arial" w:hAnsi="Arial" w:cs="Arial"/>
          <w:color w:val="000000"/>
          <w:sz w:val="22"/>
          <w:szCs w:val="22"/>
          <w:lang w:val="en-ZA" w:eastAsia="en-ZA"/>
        </w:rPr>
        <w:t xml:space="preserve">A portion of the 20/10 points is allocated to promote this goal, the following location categories should be used. </w:t>
      </w:r>
      <w:r w:rsidRPr="00A70732">
        <w:rPr>
          <w:rFonts w:ascii="Arial" w:eastAsia="Arial" w:hAnsi="Arial" w:cs="Arial"/>
          <w:b/>
          <w:color w:val="000000"/>
          <w:sz w:val="22"/>
          <w:szCs w:val="22"/>
          <w:lang w:val="en-ZA" w:eastAsia="en-ZA"/>
        </w:rPr>
        <w:t>The points per level will be determined in the tender specification document.</w:t>
      </w:r>
    </w:p>
    <w:tbl>
      <w:tblPr>
        <w:tblStyle w:val="TableGrid30"/>
        <w:tblW w:w="8826" w:type="dxa"/>
        <w:tblInd w:w="846" w:type="dxa"/>
        <w:tblCellMar>
          <w:top w:w="11" w:type="dxa"/>
          <w:left w:w="106" w:type="dxa"/>
          <w:right w:w="115" w:type="dxa"/>
        </w:tblCellMar>
        <w:tblLook w:val="04A0" w:firstRow="1" w:lastRow="0" w:firstColumn="1" w:lastColumn="0" w:noHBand="0" w:noVBand="1"/>
      </w:tblPr>
      <w:tblGrid>
        <w:gridCol w:w="5797"/>
        <w:gridCol w:w="3029"/>
      </w:tblGrid>
      <w:tr w:rsidR="00A70732" w:rsidRPr="00A70732" w:rsidTr="005169CC">
        <w:trPr>
          <w:trHeight w:val="640"/>
        </w:trPr>
        <w:tc>
          <w:tcPr>
            <w:tcW w:w="5797" w:type="dxa"/>
            <w:tcBorders>
              <w:top w:val="single" w:sz="4" w:space="0" w:color="000000"/>
              <w:left w:val="single" w:sz="4" w:space="0" w:color="000000"/>
              <w:bottom w:val="single" w:sz="4" w:space="0" w:color="000000"/>
              <w:right w:val="single" w:sz="4" w:space="0" w:color="000000"/>
            </w:tcBorders>
            <w:shd w:val="clear" w:color="auto" w:fill="D9D9D9"/>
          </w:tcPr>
          <w:p w:rsidR="00A70732" w:rsidRPr="00A70732" w:rsidRDefault="00A70732" w:rsidP="005169CC">
            <w:pPr>
              <w:spacing w:after="126" w:line="242" w:lineRule="auto"/>
              <w:ind w:left="851" w:hanging="535"/>
              <w:jc w:val="both"/>
              <w:rPr>
                <w:rFonts w:ascii="Arial" w:eastAsia="Arial" w:hAnsi="Arial" w:cs="Arial"/>
                <w:b/>
                <w:color w:val="000000"/>
              </w:rPr>
            </w:pPr>
            <w:bookmarkStart w:id="2" w:name="_Hlk127921125"/>
            <w:r w:rsidRPr="00A70732">
              <w:rPr>
                <w:rFonts w:ascii="Arial" w:eastAsia="Arial" w:hAnsi="Arial" w:cs="Arial"/>
                <w:b/>
                <w:color w:val="000000"/>
              </w:rPr>
              <w:t xml:space="preserve">Locality of Supplier </w:t>
            </w:r>
          </w:p>
          <w:p w:rsidR="00A70732" w:rsidRPr="00A70732" w:rsidRDefault="00A70732" w:rsidP="005169CC">
            <w:pPr>
              <w:spacing w:after="126" w:line="242" w:lineRule="auto"/>
              <w:ind w:left="851" w:hanging="535"/>
              <w:jc w:val="both"/>
              <w:rPr>
                <w:rFonts w:ascii="Arial" w:eastAsia="Arial" w:hAnsi="Arial" w:cs="Arial"/>
                <w:color w:val="FF0000"/>
              </w:rPr>
            </w:pPr>
            <w:r w:rsidRPr="00A70732">
              <w:rPr>
                <w:rFonts w:ascii="Arial" w:eastAsia="Arial" w:hAnsi="Arial" w:cs="Arial"/>
                <w:b/>
              </w:rPr>
              <w:t>(Tick One)</w:t>
            </w:r>
          </w:p>
        </w:tc>
        <w:tc>
          <w:tcPr>
            <w:tcW w:w="3029" w:type="dxa"/>
            <w:tcBorders>
              <w:top w:val="single" w:sz="4" w:space="0" w:color="000000"/>
              <w:left w:val="single" w:sz="4" w:space="0" w:color="000000"/>
              <w:right w:val="single" w:sz="4" w:space="0" w:color="000000"/>
            </w:tcBorders>
            <w:shd w:val="clear" w:color="auto" w:fill="D9D9D9"/>
          </w:tcPr>
          <w:p w:rsidR="00A70732" w:rsidRPr="00A70732" w:rsidRDefault="00A70732" w:rsidP="00A70732">
            <w:pPr>
              <w:spacing w:after="126" w:line="242" w:lineRule="auto"/>
              <w:ind w:left="851"/>
              <w:jc w:val="both"/>
              <w:rPr>
                <w:rFonts w:ascii="Arial" w:eastAsia="Arial" w:hAnsi="Arial" w:cs="Arial"/>
                <w:b/>
                <w:color w:val="000000"/>
              </w:rPr>
            </w:pPr>
            <w:r w:rsidRPr="00A70732">
              <w:rPr>
                <w:rFonts w:ascii="Arial" w:eastAsia="Arial" w:hAnsi="Arial" w:cs="Arial"/>
                <w:b/>
                <w:color w:val="000000"/>
              </w:rPr>
              <w:t>Points</w:t>
            </w:r>
          </w:p>
        </w:tc>
      </w:tr>
      <w:tr w:rsidR="00A70732" w:rsidRPr="00A70732" w:rsidTr="005169CC">
        <w:trPr>
          <w:trHeight w:val="259"/>
        </w:trPr>
        <w:tc>
          <w:tcPr>
            <w:tcW w:w="5797" w:type="dxa"/>
            <w:tcBorders>
              <w:top w:val="single" w:sz="4" w:space="0" w:color="000000"/>
              <w:left w:val="single" w:sz="4" w:space="0" w:color="000000"/>
              <w:bottom w:val="single" w:sz="4" w:space="0" w:color="000000"/>
              <w:right w:val="single" w:sz="4" w:space="0" w:color="000000"/>
            </w:tcBorders>
          </w:tcPr>
          <w:p w:rsidR="00A70732" w:rsidRPr="00A70732" w:rsidRDefault="00A70732" w:rsidP="005169CC">
            <w:pPr>
              <w:spacing w:after="126" w:line="242" w:lineRule="auto"/>
              <w:ind w:left="851" w:hanging="535"/>
              <w:jc w:val="both"/>
              <w:rPr>
                <w:rFonts w:ascii="Arial" w:eastAsia="Arial" w:hAnsi="Arial" w:cs="Arial"/>
                <w:color w:val="000000"/>
              </w:rPr>
            </w:pPr>
            <w:r w:rsidRPr="00A70732">
              <w:rPr>
                <w:rFonts w:ascii="Arial" w:eastAsia="Arial" w:hAnsi="Arial" w:cs="Arial"/>
                <w:color w:val="000000"/>
              </w:rPr>
              <w:t xml:space="preserve">Within the boundaries of Mafube Local Municipality </w:t>
            </w:r>
          </w:p>
        </w:tc>
        <w:tc>
          <w:tcPr>
            <w:tcW w:w="302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5</w:t>
            </w:r>
          </w:p>
        </w:tc>
      </w:tr>
      <w:tr w:rsidR="00A70732" w:rsidRPr="00A70732" w:rsidTr="005169CC">
        <w:trPr>
          <w:trHeight w:val="258"/>
        </w:trPr>
        <w:tc>
          <w:tcPr>
            <w:tcW w:w="5797" w:type="dxa"/>
            <w:tcBorders>
              <w:top w:val="single" w:sz="4" w:space="0" w:color="000000"/>
              <w:left w:val="single" w:sz="4" w:space="0" w:color="000000"/>
              <w:bottom w:val="single" w:sz="4" w:space="0" w:color="000000"/>
              <w:right w:val="single" w:sz="4" w:space="0" w:color="000000"/>
            </w:tcBorders>
          </w:tcPr>
          <w:p w:rsidR="00A70732" w:rsidRPr="00A70732" w:rsidRDefault="00A70732" w:rsidP="005169CC">
            <w:pPr>
              <w:spacing w:after="126" w:line="242" w:lineRule="auto"/>
              <w:ind w:left="851" w:hanging="535"/>
              <w:jc w:val="both"/>
              <w:rPr>
                <w:rFonts w:ascii="Arial" w:eastAsia="Arial" w:hAnsi="Arial" w:cs="Arial"/>
                <w:color w:val="000000"/>
              </w:rPr>
            </w:pPr>
            <w:r w:rsidRPr="00A70732">
              <w:rPr>
                <w:rFonts w:ascii="Arial" w:eastAsia="Arial" w:hAnsi="Arial" w:cs="Arial"/>
                <w:color w:val="000000"/>
              </w:rPr>
              <w:t xml:space="preserve">Within the boundaries of Fezile Dabi District  </w:t>
            </w:r>
          </w:p>
        </w:tc>
        <w:tc>
          <w:tcPr>
            <w:tcW w:w="302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3</w:t>
            </w:r>
          </w:p>
        </w:tc>
      </w:tr>
      <w:tr w:rsidR="00A70732" w:rsidRPr="00A70732" w:rsidTr="005169CC">
        <w:trPr>
          <w:trHeight w:val="260"/>
        </w:trPr>
        <w:tc>
          <w:tcPr>
            <w:tcW w:w="5797" w:type="dxa"/>
            <w:tcBorders>
              <w:top w:val="single" w:sz="4" w:space="0" w:color="000000"/>
              <w:left w:val="single" w:sz="4" w:space="0" w:color="000000"/>
              <w:bottom w:val="single" w:sz="4" w:space="0" w:color="000000"/>
              <w:right w:val="single" w:sz="4" w:space="0" w:color="000000"/>
            </w:tcBorders>
          </w:tcPr>
          <w:p w:rsidR="00A70732" w:rsidRPr="00A70732" w:rsidRDefault="00A70732" w:rsidP="005169CC">
            <w:pPr>
              <w:spacing w:after="126" w:line="242" w:lineRule="auto"/>
              <w:ind w:left="851" w:hanging="535"/>
              <w:jc w:val="both"/>
              <w:rPr>
                <w:rFonts w:ascii="Arial" w:eastAsia="Arial" w:hAnsi="Arial" w:cs="Arial"/>
                <w:color w:val="000000"/>
              </w:rPr>
            </w:pPr>
            <w:r w:rsidRPr="00A70732">
              <w:rPr>
                <w:rFonts w:ascii="Arial" w:eastAsia="Arial" w:hAnsi="Arial" w:cs="Arial"/>
                <w:color w:val="000000"/>
              </w:rPr>
              <w:t>Within the boundaries of the Free State</w:t>
            </w:r>
          </w:p>
        </w:tc>
        <w:tc>
          <w:tcPr>
            <w:tcW w:w="302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1</w:t>
            </w:r>
          </w:p>
        </w:tc>
      </w:tr>
      <w:tr w:rsidR="00A70732" w:rsidRPr="00A70732" w:rsidTr="005169CC">
        <w:trPr>
          <w:trHeight w:val="258"/>
        </w:trPr>
        <w:tc>
          <w:tcPr>
            <w:tcW w:w="5797" w:type="dxa"/>
            <w:tcBorders>
              <w:top w:val="single" w:sz="4" w:space="0" w:color="000000"/>
              <w:left w:val="single" w:sz="4" w:space="0" w:color="000000"/>
              <w:bottom w:val="single" w:sz="4" w:space="0" w:color="000000"/>
              <w:right w:val="single" w:sz="4" w:space="0" w:color="000000"/>
            </w:tcBorders>
          </w:tcPr>
          <w:p w:rsidR="00A70732" w:rsidRPr="00A70732" w:rsidRDefault="00A70732" w:rsidP="005169CC">
            <w:pPr>
              <w:spacing w:after="126" w:line="242" w:lineRule="auto"/>
              <w:ind w:left="851" w:hanging="535"/>
              <w:jc w:val="both"/>
              <w:rPr>
                <w:rFonts w:ascii="Arial" w:eastAsia="Arial" w:hAnsi="Arial" w:cs="Arial"/>
                <w:color w:val="000000"/>
              </w:rPr>
            </w:pPr>
            <w:r w:rsidRPr="00A70732">
              <w:rPr>
                <w:rFonts w:ascii="Arial" w:eastAsia="Arial" w:hAnsi="Arial" w:cs="Arial"/>
                <w:color w:val="000000"/>
              </w:rPr>
              <w:t>Outside of the boundaries of the Free State</w:t>
            </w:r>
          </w:p>
        </w:tc>
        <w:tc>
          <w:tcPr>
            <w:tcW w:w="302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0</w:t>
            </w:r>
          </w:p>
        </w:tc>
      </w:tr>
      <w:bookmarkEnd w:id="2"/>
    </w:tbl>
    <w:p w:rsidR="00A70732" w:rsidRPr="00A70732" w:rsidRDefault="00A70732" w:rsidP="00A70732">
      <w:pPr>
        <w:spacing w:after="126" w:line="242" w:lineRule="auto"/>
        <w:ind w:left="851"/>
        <w:jc w:val="both"/>
        <w:rPr>
          <w:rFonts w:ascii="Arial" w:eastAsia="Arial" w:hAnsi="Arial" w:cs="Arial"/>
          <w:b/>
          <w:bCs/>
          <w:color w:val="000000"/>
          <w:sz w:val="22"/>
          <w:szCs w:val="22"/>
          <w:lang w:val="en-ZA" w:eastAsia="en-ZA"/>
        </w:rPr>
      </w:pPr>
    </w:p>
    <w:p w:rsidR="00A70732" w:rsidRPr="00A70732" w:rsidRDefault="00A70732" w:rsidP="00A70732">
      <w:pPr>
        <w:spacing w:after="126" w:line="242" w:lineRule="auto"/>
        <w:jc w:val="both"/>
        <w:rPr>
          <w:rFonts w:ascii="Arial" w:eastAsia="Arial" w:hAnsi="Arial" w:cs="Arial"/>
          <w:color w:val="000000"/>
          <w:sz w:val="22"/>
          <w:szCs w:val="22"/>
          <w:lang w:val="en-ZA" w:eastAsia="en-ZA"/>
        </w:rPr>
      </w:pPr>
      <w:r>
        <w:rPr>
          <w:rFonts w:ascii="Arial" w:eastAsia="Arial" w:hAnsi="Arial" w:cs="Arial"/>
          <w:b/>
          <w:bCs/>
          <w:color w:val="000000"/>
          <w:sz w:val="22"/>
          <w:szCs w:val="22"/>
          <w:lang w:val="en-ZA" w:eastAsia="en-ZA"/>
        </w:rPr>
        <w:t>4.</w:t>
      </w:r>
      <w:r w:rsidRPr="00A70732">
        <w:rPr>
          <w:rFonts w:ascii="Arial" w:eastAsia="Arial" w:hAnsi="Arial" w:cs="Arial"/>
          <w:b/>
          <w:bCs/>
          <w:color w:val="000000"/>
          <w:sz w:val="22"/>
          <w:szCs w:val="22"/>
          <w:lang w:val="en-ZA" w:eastAsia="en-ZA"/>
        </w:rPr>
        <w:t>1.1</w:t>
      </w:r>
      <w:r>
        <w:rPr>
          <w:rFonts w:ascii="Arial" w:eastAsia="Arial" w:hAnsi="Arial" w:cs="Arial"/>
          <w:b/>
          <w:bCs/>
          <w:color w:val="000000"/>
          <w:sz w:val="22"/>
          <w:szCs w:val="22"/>
          <w:lang w:val="en-ZA" w:eastAsia="en-ZA"/>
        </w:rPr>
        <w:t>.2</w:t>
      </w:r>
      <w:r w:rsidRPr="00A70732">
        <w:rPr>
          <w:rFonts w:ascii="Arial" w:eastAsia="Arial" w:hAnsi="Arial" w:cs="Arial"/>
          <w:b/>
          <w:bCs/>
          <w:color w:val="000000"/>
          <w:sz w:val="22"/>
          <w:szCs w:val="22"/>
          <w:lang w:val="en-ZA" w:eastAsia="en-ZA"/>
        </w:rPr>
        <w:t xml:space="preserve"> </w:t>
      </w:r>
      <w:r w:rsidRPr="00A70732">
        <w:rPr>
          <w:rFonts w:ascii="Arial" w:eastAsia="Arial" w:hAnsi="Arial" w:cs="Arial"/>
          <w:color w:val="000000"/>
          <w:sz w:val="22"/>
          <w:szCs w:val="22"/>
          <w:lang w:val="en-ZA" w:eastAsia="en-ZA"/>
        </w:rPr>
        <w:t xml:space="preserve">(i) A tenderer must submit their Municipal rates and taxes statement, which is not older than </w:t>
      </w:r>
      <w:r>
        <w:rPr>
          <w:rFonts w:ascii="Arial" w:eastAsia="Arial" w:hAnsi="Arial" w:cs="Arial"/>
          <w:color w:val="000000"/>
          <w:sz w:val="22"/>
          <w:szCs w:val="22"/>
          <w:lang w:val="en-ZA" w:eastAsia="en-ZA"/>
        </w:rPr>
        <w:tab/>
      </w:r>
      <w:r w:rsidRPr="00A70732">
        <w:rPr>
          <w:rFonts w:ascii="Arial" w:eastAsia="Arial" w:hAnsi="Arial" w:cs="Arial"/>
          <w:color w:val="000000"/>
          <w:sz w:val="22"/>
          <w:szCs w:val="22"/>
          <w:lang w:val="en-ZA" w:eastAsia="en-ZA"/>
        </w:rPr>
        <w:t>three (3) months (90 days);</w:t>
      </w:r>
    </w:p>
    <w:p w:rsidR="00A70732" w:rsidRPr="00A70732" w:rsidRDefault="00A70732" w:rsidP="00A70732">
      <w:pPr>
        <w:spacing w:after="126" w:line="242" w:lineRule="auto"/>
        <w:ind w:left="851"/>
        <w:jc w:val="both"/>
        <w:rPr>
          <w:rFonts w:ascii="Arial" w:eastAsia="Arial" w:hAnsi="Arial" w:cs="Arial"/>
          <w:color w:val="000000"/>
          <w:sz w:val="22"/>
          <w:szCs w:val="22"/>
          <w:lang w:val="en-ZA" w:eastAsia="en-ZA"/>
        </w:rPr>
      </w:pPr>
      <w:r w:rsidRPr="00A70732">
        <w:rPr>
          <w:rFonts w:ascii="Arial" w:eastAsia="Arial" w:hAnsi="Arial" w:cs="Arial"/>
          <w:color w:val="000000"/>
          <w:sz w:val="22"/>
          <w:szCs w:val="22"/>
          <w:lang w:val="en-ZA" w:eastAsia="en-ZA"/>
        </w:rPr>
        <w:t xml:space="preserve">(ii) or a proof of residence that is signed by the Accounting Officer or delegated </w:t>
      </w:r>
      <w:r w:rsidR="002431E3" w:rsidRPr="00A70732">
        <w:rPr>
          <w:rFonts w:ascii="Arial" w:eastAsia="Arial" w:hAnsi="Arial" w:cs="Arial"/>
          <w:color w:val="000000"/>
          <w:sz w:val="22"/>
          <w:szCs w:val="22"/>
          <w:lang w:val="en-ZA" w:eastAsia="en-ZA"/>
        </w:rPr>
        <w:t>official.</w:t>
      </w:r>
    </w:p>
    <w:p w:rsidR="00A70732" w:rsidRPr="00A70732" w:rsidRDefault="00A70732" w:rsidP="00A70732">
      <w:pPr>
        <w:spacing w:after="126" w:line="242" w:lineRule="auto"/>
        <w:ind w:left="851"/>
        <w:jc w:val="both"/>
        <w:rPr>
          <w:rFonts w:ascii="Arial" w:eastAsia="Arial" w:hAnsi="Arial" w:cs="Arial"/>
          <w:color w:val="FF0000"/>
          <w:sz w:val="22"/>
          <w:szCs w:val="22"/>
          <w:lang w:val="en-ZA" w:eastAsia="en-ZA"/>
        </w:rPr>
      </w:pPr>
      <w:r w:rsidRPr="00A70732">
        <w:rPr>
          <w:rFonts w:ascii="Arial" w:eastAsia="Arial" w:hAnsi="Arial" w:cs="Arial"/>
          <w:color w:val="000000"/>
          <w:sz w:val="22"/>
          <w:szCs w:val="22"/>
          <w:lang w:val="en-ZA" w:eastAsia="en-ZA"/>
        </w:rPr>
        <w:t>(iii) or valid (not expired at closing date) lease agreement which is in the name of the company and signed.</w:t>
      </w:r>
    </w:p>
    <w:p w:rsidR="00A70732" w:rsidRPr="00A70732" w:rsidRDefault="00A70732" w:rsidP="00A70732">
      <w:pPr>
        <w:spacing w:after="126" w:line="242" w:lineRule="auto"/>
        <w:ind w:left="851"/>
        <w:jc w:val="both"/>
        <w:rPr>
          <w:rFonts w:ascii="Arial" w:eastAsia="Arial" w:hAnsi="Arial" w:cs="Arial"/>
          <w:sz w:val="22"/>
          <w:szCs w:val="22"/>
          <w:lang w:val="en-ZA" w:eastAsia="en-ZA"/>
        </w:rPr>
      </w:pPr>
      <w:r w:rsidRPr="00A70732">
        <w:rPr>
          <w:rFonts w:ascii="Arial" w:eastAsia="Arial" w:hAnsi="Arial" w:cs="Arial"/>
          <w:color w:val="000000"/>
          <w:sz w:val="22"/>
          <w:szCs w:val="22"/>
          <w:lang w:val="en-ZA" w:eastAsia="en-ZA"/>
        </w:rPr>
        <w:t xml:space="preserve">(iv) If the municipal rates and taxes statement is in the Landlord’s or Director’s name an affidavit certified by the commissioner of oaths must be attached indicating that the company/enterprise is operating from the stated addressed, accompanied by their </w:t>
      </w:r>
      <w:r w:rsidRPr="00A70732">
        <w:rPr>
          <w:rFonts w:ascii="Arial" w:eastAsia="Arial" w:hAnsi="Arial" w:cs="Arial"/>
          <w:sz w:val="22"/>
          <w:szCs w:val="22"/>
          <w:lang w:val="en-ZA" w:eastAsia="en-ZA"/>
        </w:rPr>
        <w:t>municipal rates and taxes statement.</w:t>
      </w:r>
    </w:p>
    <w:p w:rsidR="00A70732" w:rsidRPr="00A70732" w:rsidRDefault="00A70732" w:rsidP="00A70732">
      <w:pPr>
        <w:tabs>
          <w:tab w:val="left" w:pos="851"/>
        </w:tabs>
        <w:spacing w:after="126" w:line="242" w:lineRule="auto"/>
        <w:jc w:val="both"/>
        <w:rPr>
          <w:rFonts w:ascii="Arial" w:eastAsia="Arial" w:hAnsi="Arial" w:cs="Arial"/>
          <w:b/>
          <w:bCs/>
          <w:color w:val="000000"/>
          <w:sz w:val="22"/>
          <w:szCs w:val="22"/>
          <w:lang w:val="en-ZA" w:eastAsia="en-ZA"/>
        </w:rPr>
      </w:pPr>
      <w:r>
        <w:rPr>
          <w:rFonts w:ascii="Arial" w:eastAsia="Arial" w:hAnsi="Arial" w:cs="Arial"/>
          <w:b/>
          <w:bCs/>
          <w:color w:val="000000"/>
          <w:sz w:val="22"/>
          <w:szCs w:val="22"/>
          <w:lang w:val="en-ZA" w:eastAsia="en-ZA"/>
        </w:rPr>
        <w:t>4</w:t>
      </w:r>
      <w:r w:rsidRPr="00A70732">
        <w:rPr>
          <w:rFonts w:ascii="Arial" w:eastAsia="Arial" w:hAnsi="Arial" w:cs="Arial"/>
          <w:b/>
          <w:bCs/>
          <w:color w:val="000000"/>
          <w:sz w:val="22"/>
          <w:szCs w:val="22"/>
          <w:lang w:val="en-ZA" w:eastAsia="en-ZA"/>
        </w:rPr>
        <w:t xml:space="preserve">.2.2 </w:t>
      </w:r>
      <w:r>
        <w:rPr>
          <w:rFonts w:ascii="Arial" w:eastAsia="Arial" w:hAnsi="Arial" w:cs="Arial"/>
          <w:b/>
          <w:bCs/>
          <w:color w:val="000000"/>
          <w:sz w:val="22"/>
          <w:szCs w:val="22"/>
          <w:lang w:val="en-ZA" w:eastAsia="en-ZA"/>
        </w:rPr>
        <w:tab/>
      </w:r>
      <w:r w:rsidRPr="00A70732">
        <w:rPr>
          <w:rFonts w:ascii="Arial" w:eastAsia="Arial" w:hAnsi="Arial" w:cs="Arial"/>
          <w:b/>
          <w:bCs/>
          <w:color w:val="000000"/>
          <w:sz w:val="22"/>
          <w:szCs w:val="22"/>
          <w:lang w:val="en-ZA" w:eastAsia="en-ZA"/>
        </w:rPr>
        <w:t>Youth ownership</w:t>
      </w:r>
    </w:p>
    <w:p w:rsidR="00A70732" w:rsidRPr="00A70732" w:rsidRDefault="00A70732" w:rsidP="00A70732">
      <w:pPr>
        <w:spacing w:after="126" w:line="242" w:lineRule="auto"/>
        <w:ind w:left="851"/>
        <w:jc w:val="both"/>
        <w:rPr>
          <w:rFonts w:ascii="Arial" w:eastAsia="Arial" w:hAnsi="Arial" w:cs="Arial"/>
          <w:b/>
          <w:color w:val="FF0000"/>
          <w:sz w:val="22"/>
          <w:szCs w:val="22"/>
          <w:lang w:val="en-ZA" w:eastAsia="en-ZA"/>
        </w:rPr>
      </w:pPr>
      <w:r w:rsidRPr="00A70732">
        <w:rPr>
          <w:rFonts w:ascii="Arial" w:eastAsia="Arial" w:hAnsi="Arial" w:cs="Arial"/>
          <w:color w:val="000000"/>
          <w:sz w:val="22"/>
          <w:szCs w:val="22"/>
          <w:lang w:val="en-ZA" w:eastAsia="en-ZA"/>
        </w:rPr>
        <w:t xml:space="preserve">Youth Ownership of the company/enterprise, if a portion of the 20/10 points is allocated to promote this goal, the following ownership percentage categories should be used. </w:t>
      </w:r>
      <w:r w:rsidRPr="00A70732">
        <w:rPr>
          <w:rFonts w:ascii="Arial" w:eastAsia="Arial" w:hAnsi="Arial" w:cs="Arial"/>
          <w:b/>
          <w:color w:val="000000"/>
          <w:sz w:val="22"/>
          <w:szCs w:val="22"/>
          <w:lang w:val="en-ZA" w:eastAsia="en-ZA"/>
        </w:rPr>
        <w:t>The points per percentage category will be determined in the tender specification document.</w:t>
      </w:r>
    </w:p>
    <w:tbl>
      <w:tblPr>
        <w:tblStyle w:val="TableGrid30"/>
        <w:tblW w:w="7088" w:type="dxa"/>
        <w:tblInd w:w="846" w:type="dxa"/>
        <w:tblCellMar>
          <w:top w:w="11" w:type="dxa"/>
          <w:left w:w="106" w:type="dxa"/>
          <w:right w:w="115" w:type="dxa"/>
        </w:tblCellMar>
        <w:tblLook w:val="04A0" w:firstRow="1" w:lastRow="0" w:firstColumn="1" w:lastColumn="0" w:noHBand="0" w:noVBand="1"/>
      </w:tblPr>
      <w:tblGrid>
        <w:gridCol w:w="4839"/>
        <w:gridCol w:w="2249"/>
      </w:tblGrid>
      <w:tr w:rsidR="00A70732" w:rsidRPr="00A70732" w:rsidTr="00A70732">
        <w:trPr>
          <w:trHeight w:val="691"/>
        </w:trPr>
        <w:tc>
          <w:tcPr>
            <w:tcW w:w="4839" w:type="dxa"/>
            <w:tcBorders>
              <w:top w:val="single" w:sz="4" w:space="0" w:color="000000"/>
              <w:left w:val="single" w:sz="4" w:space="0" w:color="000000"/>
              <w:bottom w:val="single" w:sz="4" w:space="0" w:color="000000"/>
              <w:right w:val="single" w:sz="4" w:space="0" w:color="000000"/>
            </w:tcBorders>
            <w:shd w:val="clear" w:color="auto" w:fill="D9D9D9"/>
          </w:tcPr>
          <w:p w:rsidR="00A70732" w:rsidRPr="00A70732" w:rsidRDefault="00A70732" w:rsidP="00A70732">
            <w:pPr>
              <w:spacing w:after="126" w:line="242" w:lineRule="auto"/>
              <w:ind w:left="851"/>
              <w:jc w:val="both"/>
              <w:rPr>
                <w:rFonts w:ascii="Arial" w:eastAsia="Arial" w:hAnsi="Arial" w:cs="Arial"/>
                <w:b/>
                <w:color w:val="000000"/>
              </w:rPr>
            </w:pPr>
            <w:r w:rsidRPr="00A70732">
              <w:rPr>
                <w:rFonts w:ascii="Arial" w:eastAsia="Arial" w:hAnsi="Arial" w:cs="Arial"/>
                <w:b/>
                <w:color w:val="000000"/>
              </w:rPr>
              <w:t>Youth Ownership of Company</w:t>
            </w:r>
          </w:p>
          <w:p w:rsidR="00A70732" w:rsidRPr="00A70732" w:rsidRDefault="00A70732" w:rsidP="00A70732">
            <w:pPr>
              <w:spacing w:after="126" w:line="242" w:lineRule="auto"/>
              <w:ind w:left="851"/>
              <w:jc w:val="both"/>
              <w:rPr>
                <w:rFonts w:ascii="Arial" w:eastAsia="Arial" w:hAnsi="Arial" w:cs="Arial"/>
                <w:bCs/>
                <w:color w:val="000000"/>
              </w:rPr>
            </w:pPr>
            <w:r w:rsidRPr="00A70732">
              <w:rPr>
                <w:rFonts w:ascii="Arial" w:eastAsia="Arial" w:hAnsi="Arial" w:cs="Arial"/>
                <w:bCs/>
                <w:color w:val="000000"/>
              </w:rPr>
              <w:t xml:space="preserve">(Youth is 35 years and younger) </w:t>
            </w:r>
          </w:p>
        </w:tc>
        <w:tc>
          <w:tcPr>
            <w:tcW w:w="2249" w:type="dxa"/>
            <w:tcBorders>
              <w:top w:val="single" w:sz="4" w:space="0" w:color="000000"/>
              <w:left w:val="single" w:sz="4" w:space="0" w:color="000000"/>
              <w:right w:val="single" w:sz="4" w:space="0" w:color="000000"/>
            </w:tcBorders>
            <w:shd w:val="clear" w:color="auto" w:fill="D9D9D9"/>
          </w:tcPr>
          <w:p w:rsidR="00A70732" w:rsidRPr="00A70732" w:rsidRDefault="00A70732" w:rsidP="00A70732">
            <w:pPr>
              <w:spacing w:after="126" w:line="242" w:lineRule="auto"/>
              <w:ind w:left="851"/>
              <w:jc w:val="both"/>
              <w:rPr>
                <w:rFonts w:ascii="Arial" w:eastAsia="Arial" w:hAnsi="Arial" w:cs="Arial"/>
                <w:b/>
                <w:color w:val="000000"/>
              </w:rPr>
            </w:pPr>
            <w:r w:rsidRPr="00A70732">
              <w:rPr>
                <w:rFonts w:ascii="Arial" w:eastAsia="Arial" w:hAnsi="Arial" w:cs="Arial"/>
                <w:b/>
                <w:color w:val="000000"/>
              </w:rPr>
              <w:t>Points</w:t>
            </w:r>
          </w:p>
        </w:tc>
      </w:tr>
      <w:tr w:rsidR="00A70732" w:rsidRPr="00A70732" w:rsidTr="00A70732">
        <w:trPr>
          <w:trHeight w:val="265"/>
        </w:trPr>
        <w:tc>
          <w:tcPr>
            <w:tcW w:w="4839"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81 – 100% Youth Owned</w:t>
            </w:r>
          </w:p>
        </w:tc>
        <w:tc>
          <w:tcPr>
            <w:tcW w:w="224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5</w:t>
            </w:r>
          </w:p>
        </w:tc>
      </w:tr>
      <w:tr w:rsidR="00A70732" w:rsidRPr="00A70732" w:rsidTr="00A70732">
        <w:trPr>
          <w:trHeight w:val="264"/>
        </w:trPr>
        <w:tc>
          <w:tcPr>
            <w:tcW w:w="4839"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 xml:space="preserve">61 – 80% Youth Owned </w:t>
            </w:r>
          </w:p>
        </w:tc>
        <w:tc>
          <w:tcPr>
            <w:tcW w:w="224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4</w:t>
            </w:r>
          </w:p>
        </w:tc>
      </w:tr>
      <w:tr w:rsidR="00A70732" w:rsidRPr="00A70732" w:rsidTr="00A70732">
        <w:trPr>
          <w:trHeight w:val="266"/>
        </w:trPr>
        <w:tc>
          <w:tcPr>
            <w:tcW w:w="4839"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41 – 60% Youth Owned</w:t>
            </w:r>
          </w:p>
        </w:tc>
        <w:tc>
          <w:tcPr>
            <w:tcW w:w="224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3</w:t>
            </w:r>
          </w:p>
        </w:tc>
      </w:tr>
      <w:tr w:rsidR="00A70732" w:rsidRPr="00A70732" w:rsidTr="00A70732">
        <w:trPr>
          <w:trHeight w:val="264"/>
        </w:trPr>
        <w:tc>
          <w:tcPr>
            <w:tcW w:w="4839"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21 – 40% Youth Owned</w:t>
            </w:r>
          </w:p>
        </w:tc>
        <w:tc>
          <w:tcPr>
            <w:tcW w:w="224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2</w:t>
            </w:r>
          </w:p>
        </w:tc>
      </w:tr>
      <w:tr w:rsidR="00A70732" w:rsidRPr="00A70732" w:rsidTr="00A70732">
        <w:trPr>
          <w:trHeight w:val="264"/>
        </w:trPr>
        <w:tc>
          <w:tcPr>
            <w:tcW w:w="4839"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1 – 20% Youth Owned</w:t>
            </w:r>
          </w:p>
        </w:tc>
        <w:tc>
          <w:tcPr>
            <w:tcW w:w="224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1</w:t>
            </w:r>
          </w:p>
        </w:tc>
      </w:tr>
      <w:tr w:rsidR="00A70732" w:rsidRPr="00A70732" w:rsidTr="00A70732">
        <w:trPr>
          <w:trHeight w:val="47"/>
        </w:trPr>
        <w:tc>
          <w:tcPr>
            <w:tcW w:w="4839"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0% Youth Owned</w:t>
            </w:r>
          </w:p>
        </w:tc>
        <w:tc>
          <w:tcPr>
            <w:tcW w:w="2249" w:type="dxa"/>
            <w:tcBorders>
              <w:top w:val="single" w:sz="4" w:space="0" w:color="000000"/>
              <w:left w:val="single" w:sz="4" w:space="0" w:color="000000"/>
              <w:bottom w:val="single" w:sz="4" w:space="0" w:color="000000"/>
              <w:right w:val="single" w:sz="4" w:space="0" w:color="000000"/>
            </w:tcBorders>
          </w:tcPr>
          <w:p w:rsidR="00A70732" w:rsidRPr="00A70732" w:rsidRDefault="00B86E1E" w:rsidP="00A70732">
            <w:pPr>
              <w:spacing w:after="126" w:line="242" w:lineRule="auto"/>
              <w:ind w:left="851"/>
              <w:jc w:val="both"/>
              <w:rPr>
                <w:rFonts w:ascii="Arial" w:eastAsia="Arial" w:hAnsi="Arial" w:cs="Arial"/>
                <w:color w:val="000000"/>
              </w:rPr>
            </w:pPr>
            <w:r>
              <w:rPr>
                <w:rFonts w:ascii="Arial" w:eastAsia="Arial" w:hAnsi="Arial" w:cs="Arial"/>
                <w:color w:val="000000"/>
              </w:rPr>
              <w:t>0</w:t>
            </w:r>
          </w:p>
        </w:tc>
      </w:tr>
    </w:tbl>
    <w:p w:rsidR="00A70732" w:rsidRPr="00A70732" w:rsidRDefault="00A70732" w:rsidP="00A70732">
      <w:pPr>
        <w:tabs>
          <w:tab w:val="left" w:pos="851"/>
        </w:tabs>
        <w:spacing w:after="126" w:line="242" w:lineRule="auto"/>
        <w:jc w:val="both"/>
        <w:rPr>
          <w:rFonts w:ascii="Arial" w:eastAsia="Arial" w:hAnsi="Arial" w:cs="Arial"/>
          <w:color w:val="000000"/>
          <w:sz w:val="22"/>
          <w:szCs w:val="22"/>
          <w:lang w:val="en-ZA" w:eastAsia="en-ZA"/>
        </w:rPr>
      </w:pPr>
      <w:r>
        <w:rPr>
          <w:rFonts w:ascii="Arial" w:eastAsia="Arial" w:hAnsi="Arial" w:cs="Arial"/>
          <w:b/>
          <w:bCs/>
          <w:color w:val="000000"/>
          <w:sz w:val="22"/>
          <w:szCs w:val="22"/>
          <w:lang w:val="en-ZA" w:eastAsia="en-ZA"/>
        </w:rPr>
        <w:t>4</w:t>
      </w:r>
      <w:r w:rsidRPr="00A70732">
        <w:rPr>
          <w:rFonts w:ascii="Arial" w:eastAsia="Arial" w:hAnsi="Arial" w:cs="Arial"/>
          <w:b/>
          <w:bCs/>
          <w:color w:val="000000"/>
          <w:sz w:val="22"/>
          <w:szCs w:val="22"/>
          <w:lang w:val="en-ZA" w:eastAsia="en-ZA"/>
        </w:rPr>
        <w:t xml:space="preserve">.2.2.1 </w:t>
      </w:r>
      <w:r>
        <w:rPr>
          <w:rFonts w:ascii="Arial" w:eastAsia="Arial" w:hAnsi="Arial" w:cs="Arial"/>
          <w:b/>
          <w:bCs/>
          <w:color w:val="000000"/>
          <w:sz w:val="22"/>
          <w:szCs w:val="22"/>
          <w:lang w:val="en-ZA" w:eastAsia="en-ZA"/>
        </w:rPr>
        <w:tab/>
      </w:r>
      <w:r w:rsidRPr="00A70732">
        <w:rPr>
          <w:rFonts w:ascii="Arial" w:eastAsia="Arial" w:hAnsi="Arial" w:cs="Arial"/>
          <w:color w:val="000000"/>
          <w:sz w:val="22"/>
          <w:szCs w:val="22"/>
          <w:lang w:val="en-ZA" w:eastAsia="en-ZA"/>
        </w:rPr>
        <w:t xml:space="preserve">A tenderer must submit a copy of their company registration and /or shareholder certificate as </w:t>
      </w:r>
      <w:r>
        <w:rPr>
          <w:rFonts w:ascii="Arial" w:eastAsia="Arial" w:hAnsi="Arial" w:cs="Arial"/>
          <w:color w:val="000000"/>
          <w:sz w:val="22"/>
          <w:szCs w:val="22"/>
          <w:lang w:val="en-ZA" w:eastAsia="en-ZA"/>
        </w:rPr>
        <w:tab/>
      </w:r>
      <w:r w:rsidRPr="00A70732">
        <w:rPr>
          <w:rFonts w:ascii="Arial" w:eastAsia="Arial" w:hAnsi="Arial" w:cs="Arial"/>
          <w:color w:val="000000"/>
          <w:sz w:val="22"/>
          <w:szCs w:val="22"/>
          <w:lang w:val="en-ZA" w:eastAsia="en-ZA"/>
        </w:rPr>
        <w:t xml:space="preserve">proof. </w:t>
      </w:r>
    </w:p>
    <w:p w:rsidR="00A70732" w:rsidRPr="00A70732" w:rsidRDefault="00A70732" w:rsidP="00A70732">
      <w:pPr>
        <w:spacing w:after="126" w:line="242" w:lineRule="auto"/>
        <w:ind w:left="851"/>
        <w:jc w:val="both"/>
        <w:rPr>
          <w:rFonts w:ascii="Arial" w:eastAsia="Arial" w:hAnsi="Arial" w:cs="Arial"/>
          <w:color w:val="000000"/>
          <w:sz w:val="22"/>
          <w:szCs w:val="22"/>
          <w:lang w:val="en-ZA" w:eastAsia="en-ZA"/>
        </w:rPr>
      </w:pPr>
    </w:p>
    <w:p w:rsidR="00A70732" w:rsidRDefault="00A70732">
      <w:pPr>
        <w:rPr>
          <w:rFonts w:ascii="Arial" w:eastAsia="Arial" w:hAnsi="Arial" w:cs="Arial"/>
          <w:b/>
          <w:bCs/>
          <w:color w:val="000000"/>
          <w:sz w:val="22"/>
          <w:szCs w:val="22"/>
          <w:lang w:val="en-ZA" w:eastAsia="en-ZA"/>
        </w:rPr>
      </w:pPr>
      <w:r>
        <w:rPr>
          <w:rFonts w:ascii="Arial" w:eastAsia="Arial" w:hAnsi="Arial" w:cs="Arial"/>
          <w:b/>
          <w:bCs/>
          <w:color w:val="000000"/>
          <w:sz w:val="22"/>
          <w:szCs w:val="22"/>
          <w:lang w:val="en-ZA" w:eastAsia="en-ZA"/>
        </w:rPr>
        <w:br w:type="page"/>
      </w:r>
    </w:p>
    <w:p w:rsidR="00A70732" w:rsidRPr="00A70732" w:rsidRDefault="00A70732" w:rsidP="00A70732">
      <w:pPr>
        <w:tabs>
          <w:tab w:val="left" w:pos="567"/>
          <w:tab w:val="left" w:pos="851"/>
        </w:tabs>
        <w:spacing w:after="126" w:line="242" w:lineRule="auto"/>
        <w:jc w:val="both"/>
        <w:rPr>
          <w:rFonts w:ascii="Arial" w:eastAsia="Arial" w:hAnsi="Arial" w:cs="Arial"/>
          <w:b/>
          <w:bCs/>
          <w:color w:val="000000"/>
          <w:sz w:val="22"/>
          <w:szCs w:val="22"/>
          <w:lang w:val="en-ZA" w:eastAsia="en-ZA"/>
        </w:rPr>
      </w:pPr>
      <w:r>
        <w:rPr>
          <w:rFonts w:ascii="Arial" w:eastAsia="Arial" w:hAnsi="Arial" w:cs="Arial"/>
          <w:b/>
          <w:bCs/>
          <w:color w:val="000000"/>
          <w:sz w:val="22"/>
          <w:szCs w:val="22"/>
          <w:lang w:val="en-ZA" w:eastAsia="en-ZA"/>
        </w:rPr>
        <w:lastRenderedPageBreak/>
        <w:t>4</w:t>
      </w:r>
      <w:r w:rsidRPr="00A70732">
        <w:rPr>
          <w:rFonts w:ascii="Arial" w:eastAsia="Arial" w:hAnsi="Arial" w:cs="Arial"/>
          <w:b/>
          <w:bCs/>
          <w:color w:val="000000"/>
          <w:sz w:val="22"/>
          <w:szCs w:val="22"/>
          <w:lang w:val="en-ZA" w:eastAsia="en-ZA"/>
        </w:rPr>
        <w:t xml:space="preserve">.2.3 </w:t>
      </w:r>
      <w:r>
        <w:rPr>
          <w:rFonts w:ascii="Arial" w:eastAsia="Arial" w:hAnsi="Arial" w:cs="Arial"/>
          <w:b/>
          <w:bCs/>
          <w:color w:val="000000"/>
          <w:sz w:val="22"/>
          <w:szCs w:val="22"/>
          <w:lang w:val="en-ZA" w:eastAsia="en-ZA"/>
        </w:rPr>
        <w:tab/>
      </w:r>
      <w:r>
        <w:rPr>
          <w:rFonts w:ascii="Arial" w:eastAsia="Arial" w:hAnsi="Arial" w:cs="Arial"/>
          <w:b/>
          <w:bCs/>
          <w:color w:val="000000"/>
          <w:sz w:val="22"/>
          <w:szCs w:val="22"/>
          <w:lang w:val="en-ZA" w:eastAsia="en-ZA"/>
        </w:rPr>
        <w:tab/>
      </w:r>
      <w:r w:rsidRPr="00A70732">
        <w:rPr>
          <w:rFonts w:ascii="Arial" w:eastAsia="Arial" w:hAnsi="Arial" w:cs="Arial"/>
          <w:b/>
          <w:bCs/>
          <w:color w:val="000000"/>
          <w:sz w:val="22"/>
          <w:szCs w:val="22"/>
          <w:lang w:val="en-ZA" w:eastAsia="en-ZA"/>
        </w:rPr>
        <w:t>Women owned enterprises.</w:t>
      </w:r>
    </w:p>
    <w:p w:rsidR="00A70732" w:rsidRPr="00A70732" w:rsidRDefault="00A70732" w:rsidP="00A70732">
      <w:pPr>
        <w:spacing w:after="126" w:line="242" w:lineRule="auto"/>
        <w:ind w:left="851"/>
        <w:jc w:val="both"/>
        <w:rPr>
          <w:rFonts w:ascii="Arial" w:eastAsia="Arial" w:hAnsi="Arial" w:cs="Arial"/>
          <w:b/>
          <w:color w:val="000000"/>
          <w:sz w:val="22"/>
          <w:szCs w:val="22"/>
          <w:lang w:val="en-ZA" w:eastAsia="en-ZA"/>
        </w:rPr>
      </w:pPr>
      <w:r w:rsidRPr="00A70732">
        <w:rPr>
          <w:rFonts w:ascii="Arial" w:eastAsia="Arial" w:hAnsi="Arial" w:cs="Arial"/>
          <w:color w:val="000000"/>
          <w:sz w:val="22"/>
          <w:szCs w:val="22"/>
          <w:lang w:val="en-ZA" w:eastAsia="en-ZA"/>
        </w:rPr>
        <w:t xml:space="preserve">Women Ownership of the company/enterprise, if a portion of the 20/10 points is allocated to promote this goal, the following ownership percentage categories should be used. </w:t>
      </w:r>
      <w:r w:rsidRPr="00A70732">
        <w:rPr>
          <w:rFonts w:ascii="Arial" w:eastAsia="Arial" w:hAnsi="Arial" w:cs="Arial"/>
          <w:b/>
          <w:color w:val="000000"/>
          <w:sz w:val="22"/>
          <w:szCs w:val="22"/>
          <w:lang w:val="en-ZA" w:eastAsia="en-ZA"/>
        </w:rPr>
        <w:t>The points per percentage category will be determined in the tender specification document.</w:t>
      </w:r>
    </w:p>
    <w:tbl>
      <w:tblPr>
        <w:tblStyle w:val="TableGrid30"/>
        <w:tblW w:w="7230" w:type="dxa"/>
        <w:tblInd w:w="846" w:type="dxa"/>
        <w:tblCellMar>
          <w:top w:w="11" w:type="dxa"/>
          <w:left w:w="106" w:type="dxa"/>
          <w:right w:w="115" w:type="dxa"/>
        </w:tblCellMar>
        <w:tblLook w:val="04A0" w:firstRow="1" w:lastRow="0" w:firstColumn="1" w:lastColumn="0" w:noHBand="0" w:noVBand="1"/>
      </w:tblPr>
      <w:tblGrid>
        <w:gridCol w:w="4803"/>
        <w:gridCol w:w="2427"/>
      </w:tblGrid>
      <w:tr w:rsidR="00A70732" w:rsidRPr="00A70732" w:rsidTr="00A70732">
        <w:trPr>
          <w:trHeight w:val="399"/>
        </w:trPr>
        <w:tc>
          <w:tcPr>
            <w:tcW w:w="4803" w:type="dxa"/>
            <w:tcBorders>
              <w:top w:val="single" w:sz="4" w:space="0" w:color="000000"/>
              <w:left w:val="single" w:sz="4" w:space="0" w:color="000000"/>
              <w:bottom w:val="single" w:sz="4" w:space="0" w:color="000000"/>
              <w:right w:val="single" w:sz="4" w:space="0" w:color="000000"/>
            </w:tcBorders>
            <w:shd w:val="clear" w:color="auto" w:fill="D9D9D9"/>
          </w:tcPr>
          <w:p w:rsidR="00A70732" w:rsidRPr="00A70732" w:rsidRDefault="00A70732" w:rsidP="00A70732">
            <w:pPr>
              <w:spacing w:after="126" w:line="242" w:lineRule="auto"/>
              <w:ind w:left="851"/>
              <w:jc w:val="both"/>
              <w:rPr>
                <w:rFonts w:ascii="Arial" w:eastAsia="Arial" w:hAnsi="Arial" w:cs="Arial"/>
                <w:bCs/>
                <w:color w:val="000000"/>
              </w:rPr>
            </w:pPr>
            <w:r w:rsidRPr="00A70732">
              <w:rPr>
                <w:rFonts w:ascii="Arial" w:eastAsia="Arial" w:hAnsi="Arial" w:cs="Arial"/>
                <w:b/>
                <w:color w:val="000000"/>
              </w:rPr>
              <w:t>Women Owned Enterprises</w:t>
            </w:r>
          </w:p>
        </w:tc>
        <w:tc>
          <w:tcPr>
            <w:tcW w:w="2427" w:type="dxa"/>
            <w:tcBorders>
              <w:top w:val="single" w:sz="4" w:space="0" w:color="000000"/>
              <w:left w:val="single" w:sz="4" w:space="0" w:color="000000"/>
              <w:right w:val="single" w:sz="4" w:space="0" w:color="000000"/>
            </w:tcBorders>
            <w:shd w:val="clear" w:color="auto" w:fill="D9D9D9"/>
          </w:tcPr>
          <w:p w:rsidR="00A70732" w:rsidRPr="00A70732" w:rsidRDefault="00A70732" w:rsidP="00A70732">
            <w:pPr>
              <w:spacing w:after="126" w:line="242" w:lineRule="auto"/>
              <w:ind w:left="851"/>
              <w:jc w:val="both"/>
              <w:rPr>
                <w:rFonts w:ascii="Arial" w:eastAsia="Arial" w:hAnsi="Arial" w:cs="Arial"/>
                <w:b/>
                <w:color w:val="000000"/>
              </w:rPr>
            </w:pPr>
            <w:r w:rsidRPr="00A70732">
              <w:rPr>
                <w:rFonts w:ascii="Arial" w:eastAsia="Arial" w:hAnsi="Arial" w:cs="Arial"/>
                <w:b/>
                <w:color w:val="000000"/>
              </w:rPr>
              <w:t xml:space="preserve">Points </w:t>
            </w:r>
          </w:p>
        </w:tc>
      </w:tr>
      <w:tr w:rsidR="00A70732" w:rsidRPr="00A70732" w:rsidTr="00A70732">
        <w:trPr>
          <w:trHeight w:val="265"/>
        </w:trPr>
        <w:tc>
          <w:tcPr>
            <w:tcW w:w="4803"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 xml:space="preserve"> 51 – 100% Women Owned</w:t>
            </w:r>
          </w:p>
        </w:tc>
        <w:tc>
          <w:tcPr>
            <w:tcW w:w="2427" w:type="dxa"/>
            <w:tcBorders>
              <w:top w:val="single" w:sz="4" w:space="0" w:color="000000"/>
              <w:left w:val="single" w:sz="4" w:space="0" w:color="000000"/>
              <w:bottom w:val="single" w:sz="4" w:space="0" w:color="000000"/>
              <w:right w:val="single" w:sz="4" w:space="0" w:color="000000"/>
            </w:tcBorders>
          </w:tcPr>
          <w:p w:rsidR="00A70732" w:rsidRPr="00A70732" w:rsidRDefault="00DF74C2" w:rsidP="00A70732">
            <w:pPr>
              <w:spacing w:after="126" w:line="242" w:lineRule="auto"/>
              <w:ind w:left="851"/>
              <w:jc w:val="both"/>
              <w:rPr>
                <w:rFonts w:ascii="Arial" w:eastAsia="Arial" w:hAnsi="Arial" w:cs="Arial"/>
                <w:color w:val="000000"/>
              </w:rPr>
            </w:pPr>
            <w:r>
              <w:rPr>
                <w:rFonts w:ascii="Arial" w:eastAsia="Arial" w:hAnsi="Arial" w:cs="Arial"/>
                <w:color w:val="000000"/>
              </w:rPr>
              <w:t>5</w:t>
            </w:r>
          </w:p>
        </w:tc>
      </w:tr>
      <w:tr w:rsidR="00A70732" w:rsidRPr="00A70732" w:rsidTr="00A70732">
        <w:trPr>
          <w:trHeight w:val="264"/>
        </w:trPr>
        <w:tc>
          <w:tcPr>
            <w:tcW w:w="4803"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 xml:space="preserve">50 – 80% women Owned </w:t>
            </w:r>
          </w:p>
        </w:tc>
        <w:tc>
          <w:tcPr>
            <w:tcW w:w="2427" w:type="dxa"/>
            <w:tcBorders>
              <w:top w:val="single" w:sz="4" w:space="0" w:color="000000"/>
              <w:left w:val="single" w:sz="4" w:space="0" w:color="000000"/>
              <w:bottom w:val="single" w:sz="4" w:space="0" w:color="000000"/>
              <w:right w:val="single" w:sz="4" w:space="0" w:color="000000"/>
            </w:tcBorders>
          </w:tcPr>
          <w:p w:rsidR="00A70732" w:rsidRPr="00A70732" w:rsidRDefault="009406DF" w:rsidP="00A70732">
            <w:pPr>
              <w:spacing w:after="126" w:line="242" w:lineRule="auto"/>
              <w:ind w:left="851"/>
              <w:jc w:val="both"/>
              <w:rPr>
                <w:rFonts w:ascii="Arial" w:eastAsia="Arial" w:hAnsi="Arial" w:cs="Arial"/>
                <w:color w:val="000000"/>
              </w:rPr>
            </w:pPr>
            <w:r>
              <w:rPr>
                <w:rFonts w:ascii="Arial" w:eastAsia="Arial" w:hAnsi="Arial" w:cs="Arial"/>
                <w:color w:val="000000"/>
              </w:rPr>
              <w:t>3</w:t>
            </w:r>
          </w:p>
        </w:tc>
      </w:tr>
      <w:tr w:rsidR="00A70732" w:rsidRPr="00A70732" w:rsidTr="00A70732">
        <w:trPr>
          <w:trHeight w:val="264"/>
        </w:trPr>
        <w:tc>
          <w:tcPr>
            <w:tcW w:w="4803" w:type="dxa"/>
            <w:tcBorders>
              <w:top w:val="single" w:sz="4" w:space="0" w:color="000000"/>
              <w:left w:val="single" w:sz="4" w:space="0" w:color="000000"/>
              <w:bottom w:val="single" w:sz="4" w:space="0" w:color="000000"/>
              <w:right w:val="single" w:sz="4" w:space="0" w:color="000000"/>
            </w:tcBorders>
          </w:tcPr>
          <w:p w:rsidR="00A70732" w:rsidRPr="00A70732" w:rsidRDefault="00A70732" w:rsidP="00A70732">
            <w:pPr>
              <w:spacing w:after="126" w:line="242" w:lineRule="auto"/>
              <w:ind w:left="851"/>
              <w:jc w:val="both"/>
              <w:rPr>
                <w:rFonts w:ascii="Arial" w:eastAsia="Arial" w:hAnsi="Arial" w:cs="Arial"/>
                <w:color w:val="000000"/>
              </w:rPr>
            </w:pPr>
            <w:r w:rsidRPr="00A70732">
              <w:rPr>
                <w:rFonts w:ascii="Arial" w:eastAsia="Arial" w:hAnsi="Arial" w:cs="Arial"/>
                <w:color w:val="000000"/>
              </w:rPr>
              <w:t>Less than 50% Women Owned</w:t>
            </w:r>
          </w:p>
        </w:tc>
        <w:tc>
          <w:tcPr>
            <w:tcW w:w="2427" w:type="dxa"/>
            <w:tcBorders>
              <w:top w:val="single" w:sz="4" w:space="0" w:color="000000"/>
              <w:left w:val="single" w:sz="4" w:space="0" w:color="000000"/>
              <w:bottom w:val="single" w:sz="4" w:space="0" w:color="000000"/>
              <w:right w:val="single" w:sz="4" w:space="0" w:color="000000"/>
            </w:tcBorders>
          </w:tcPr>
          <w:p w:rsidR="00A70732" w:rsidRPr="00A70732" w:rsidRDefault="009406DF" w:rsidP="00A70732">
            <w:pPr>
              <w:spacing w:after="126" w:line="242" w:lineRule="auto"/>
              <w:ind w:left="851"/>
              <w:jc w:val="both"/>
              <w:rPr>
                <w:rFonts w:ascii="Arial" w:eastAsia="Arial" w:hAnsi="Arial" w:cs="Arial"/>
                <w:color w:val="000000"/>
              </w:rPr>
            </w:pPr>
            <w:r>
              <w:rPr>
                <w:rFonts w:ascii="Arial" w:eastAsia="Arial" w:hAnsi="Arial" w:cs="Arial"/>
                <w:color w:val="000000"/>
              </w:rPr>
              <w:t>1</w:t>
            </w:r>
          </w:p>
        </w:tc>
      </w:tr>
    </w:tbl>
    <w:p w:rsidR="00A70732" w:rsidRPr="00A70732" w:rsidRDefault="00A70732" w:rsidP="00A70732">
      <w:pPr>
        <w:spacing w:after="126" w:line="242" w:lineRule="auto"/>
        <w:jc w:val="both"/>
        <w:rPr>
          <w:rFonts w:ascii="Arial" w:eastAsia="Arial" w:hAnsi="Arial" w:cs="Arial"/>
          <w:color w:val="000000"/>
          <w:sz w:val="22"/>
          <w:szCs w:val="22"/>
          <w:lang w:val="en-ZA" w:eastAsia="en-ZA"/>
        </w:rPr>
      </w:pPr>
    </w:p>
    <w:p w:rsidR="00A70732" w:rsidRPr="00A70732" w:rsidRDefault="00A70732" w:rsidP="005D6C2B">
      <w:pPr>
        <w:tabs>
          <w:tab w:val="left" w:pos="851"/>
        </w:tabs>
        <w:spacing w:after="126" w:line="242" w:lineRule="auto"/>
        <w:jc w:val="both"/>
        <w:rPr>
          <w:rFonts w:ascii="Arial" w:eastAsia="Arial" w:hAnsi="Arial" w:cs="Arial"/>
          <w:sz w:val="22"/>
          <w:szCs w:val="22"/>
          <w:lang w:val="en-ZA" w:eastAsia="en-ZA"/>
        </w:rPr>
      </w:pPr>
      <w:r>
        <w:rPr>
          <w:rFonts w:ascii="Arial" w:eastAsia="Arial" w:hAnsi="Arial" w:cs="Arial"/>
          <w:b/>
          <w:bCs/>
          <w:sz w:val="22"/>
          <w:szCs w:val="22"/>
          <w:lang w:val="en-ZA" w:eastAsia="en-ZA"/>
        </w:rPr>
        <w:t>4</w:t>
      </w:r>
      <w:r w:rsidRPr="00A70732">
        <w:rPr>
          <w:rFonts w:ascii="Arial" w:eastAsia="Arial" w:hAnsi="Arial" w:cs="Arial"/>
          <w:b/>
          <w:bCs/>
          <w:sz w:val="22"/>
          <w:szCs w:val="22"/>
          <w:lang w:val="en-ZA" w:eastAsia="en-ZA"/>
        </w:rPr>
        <w:t xml:space="preserve">.2.3.1 </w:t>
      </w:r>
      <w:r w:rsidRPr="00A70732">
        <w:rPr>
          <w:rFonts w:ascii="Arial" w:eastAsia="Arial" w:hAnsi="Arial" w:cs="Arial"/>
          <w:sz w:val="22"/>
          <w:szCs w:val="22"/>
          <w:lang w:val="en-ZA" w:eastAsia="en-ZA"/>
        </w:rPr>
        <w:t>The Identity document together with CIPC registration certificate must be provided as proof.</w:t>
      </w:r>
    </w:p>
    <w:p w:rsidR="00A70732" w:rsidRPr="003F6D64" w:rsidRDefault="00A70732" w:rsidP="003D3F17">
      <w:pPr>
        <w:spacing w:after="126" w:line="242" w:lineRule="auto"/>
        <w:jc w:val="both"/>
        <w:rPr>
          <w:rFonts w:ascii="Arial" w:eastAsia="Arial" w:hAnsi="Arial" w:cs="Arial"/>
          <w:color w:val="FF0000"/>
          <w:sz w:val="22"/>
          <w:szCs w:val="22"/>
          <w:lang w:val="en-ZA" w:eastAsia="en-ZA"/>
        </w:rPr>
      </w:pPr>
    </w:p>
    <w:p w:rsidR="00A70732" w:rsidRPr="00A70732" w:rsidRDefault="00A70732" w:rsidP="002431E3">
      <w:pPr>
        <w:tabs>
          <w:tab w:val="left" w:pos="851"/>
        </w:tabs>
        <w:spacing w:after="126" w:line="242" w:lineRule="auto"/>
        <w:ind w:left="851" w:hanging="851"/>
        <w:jc w:val="both"/>
        <w:rPr>
          <w:rFonts w:ascii="Arial" w:eastAsia="Arial" w:hAnsi="Arial" w:cs="Arial"/>
          <w:b/>
          <w:bCs/>
          <w:color w:val="000000"/>
          <w:sz w:val="22"/>
          <w:szCs w:val="22"/>
          <w:lang w:val="en-ZA" w:eastAsia="en-ZA"/>
        </w:rPr>
      </w:pPr>
      <w:r>
        <w:rPr>
          <w:rFonts w:ascii="Arial" w:eastAsia="Arial" w:hAnsi="Arial" w:cs="Arial"/>
          <w:b/>
          <w:bCs/>
          <w:color w:val="000000"/>
          <w:sz w:val="22"/>
          <w:szCs w:val="22"/>
          <w:lang w:val="en-ZA" w:eastAsia="en-ZA"/>
        </w:rPr>
        <w:t>4</w:t>
      </w:r>
      <w:r w:rsidR="003D3F17">
        <w:rPr>
          <w:rFonts w:ascii="Arial" w:eastAsia="Arial" w:hAnsi="Arial" w:cs="Arial"/>
          <w:b/>
          <w:bCs/>
          <w:color w:val="000000"/>
          <w:sz w:val="22"/>
          <w:szCs w:val="22"/>
          <w:lang w:val="en-ZA" w:eastAsia="en-ZA"/>
        </w:rPr>
        <w:t>.2.4</w:t>
      </w:r>
      <w:r w:rsidRPr="00A70732">
        <w:rPr>
          <w:rFonts w:ascii="Arial" w:eastAsia="Arial" w:hAnsi="Arial" w:cs="Arial"/>
          <w:b/>
          <w:bCs/>
          <w:color w:val="000000"/>
          <w:sz w:val="22"/>
          <w:szCs w:val="22"/>
          <w:lang w:val="en-ZA" w:eastAsia="en-ZA"/>
        </w:rPr>
        <w:t xml:space="preserve"> </w:t>
      </w:r>
      <w:r>
        <w:rPr>
          <w:rFonts w:ascii="Arial" w:eastAsia="Arial" w:hAnsi="Arial" w:cs="Arial"/>
          <w:b/>
          <w:bCs/>
          <w:color w:val="000000"/>
          <w:sz w:val="22"/>
          <w:szCs w:val="22"/>
          <w:lang w:val="en-ZA" w:eastAsia="en-ZA"/>
        </w:rPr>
        <w:tab/>
      </w:r>
      <w:r w:rsidR="003F6D64">
        <w:rPr>
          <w:rFonts w:ascii="Arial" w:eastAsia="Arial" w:hAnsi="Arial" w:cs="Arial"/>
          <w:b/>
          <w:bCs/>
          <w:color w:val="000000"/>
          <w:sz w:val="22"/>
          <w:szCs w:val="22"/>
          <w:lang w:val="en-ZA" w:eastAsia="en-ZA"/>
        </w:rPr>
        <w:t>HDI’s</w:t>
      </w:r>
    </w:p>
    <w:p w:rsidR="00A70732" w:rsidRPr="00A70732" w:rsidRDefault="00A70732" w:rsidP="002431E3">
      <w:pPr>
        <w:tabs>
          <w:tab w:val="left" w:pos="851"/>
        </w:tabs>
        <w:spacing w:after="126" w:line="242" w:lineRule="auto"/>
        <w:ind w:left="851"/>
        <w:jc w:val="both"/>
        <w:rPr>
          <w:rFonts w:ascii="Arial" w:eastAsia="Arial" w:hAnsi="Arial" w:cs="Arial"/>
          <w:b/>
          <w:color w:val="000000"/>
          <w:sz w:val="22"/>
          <w:szCs w:val="22"/>
          <w:lang w:val="en-ZA" w:eastAsia="en-ZA"/>
        </w:rPr>
      </w:pPr>
    </w:p>
    <w:tbl>
      <w:tblPr>
        <w:tblStyle w:val="TableGrid30"/>
        <w:tblW w:w="7230" w:type="dxa"/>
        <w:tblInd w:w="846" w:type="dxa"/>
        <w:tblCellMar>
          <w:top w:w="11" w:type="dxa"/>
          <w:left w:w="106" w:type="dxa"/>
          <w:right w:w="115" w:type="dxa"/>
        </w:tblCellMar>
        <w:tblLook w:val="04A0" w:firstRow="1" w:lastRow="0" w:firstColumn="1" w:lastColumn="0" w:noHBand="0" w:noVBand="1"/>
      </w:tblPr>
      <w:tblGrid>
        <w:gridCol w:w="4803"/>
        <w:gridCol w:w="2427"/>
      </w:tblGrid>
      <w:tr w:rsidR="00A70732" w:rsidRPr="00A70732" w:rsidTr="009406DF">
        <w:trPr>
          <w:trHeight w:val="789"/>
        </w:trPr>
        <w:tc>
          <w:tcPr>
            <w:tcW w:w="4803" w:type="dxa"/>
            <w:tcBorders>
              <w:top w:val="single" w:sz="4" w:space="0" w:color="000000"/>
              <w:left w:val="single" w:sz="4" w:space="0" w:color="000000"/>
              <w:bottom w:val="single" w:sz="4" w:space="0" w:color="000000"/>
              <w:right w:val="single" w:sz="4" w:space="0" w:color="000000"/>
            </w:tcBorders>
            <w:shd w:val="clear" w:color="auto" w:fill="D9D9D9"/>
          </w:tcPr>
          <w:p w:rsidR="003F6D64" w:rsidRDefault="003F6D64" w:rsidP="00A70732">
            <w:pPr>
              <w:spacing w:after="126" w:line="242" w:lineRule="auto"/>
              <w:ind w:left="851"/>
              <w:jc w:val="both"/>
              <w:rPr>
                <w:rFonts w:ascii="Arial" w:eastAsia="Arial" w:hAnsi="Arial" w:cs="Arial"/>
                <w:b/>
                <w:color w:val="000000"/>
              </w:rPr>
            </w:pPr>
            <w:r>
              <w:rPr>
                <w:rFonts w:ascii="Arial" w:eastAsia="Arial" w:hAnsi="Arial" w:cs="Arial"/>
                <w:b/>
                <w:color w:val="000000"/>
              </w:rPr>
              <w:t xml:space="preserve">HDI’s </w:t>
            </w:r>
          </w:p>
          <w:p w:rsidR="00A70732" w:rsidRPr="00A70732" w:rsidRDefault="003F6D64" w:rsidP="00A70732">
            <w:pPr>
              <w:spacing w:after="126" w:line="242" w:lineRule="auto"/>
              <w:ind w:left="851"/>
              <w:jc w:val="both"/>
              <w:rPr>
                <w:rFonts w:ascii="Arial" w:eastAsia="Arial" w:hAnsi="Arial" w:cs="Arial"/>
                <w:bCs/>
                <w:color w:val="000000"/>
              </w:rPr>
            </w:pPr>
            <w:r>
              <w:rPr>
                <w:rFonts w:ascii="Arial" w:eastAsia="Arial" w:hAnsi="Arial" w:cs="Arial"/>
                <w:b/>
                <w:color w:val="000000"/>
              </w:rPr>
              <w:t>(Black, Indians and Coloureds)</w:t>
            </w:r>
          </w:p>
        </w:tc>
        <w:tc>
          <w:tcPr>
            <w:tcW w:w="2427" w:type="dxa"/>
            <w:tcBorders>
              <w:top w:val="single" w:sz="4" w:space="0" w:color="000000"/>
              <w:left w:val="single" w:sz="4" w:space="0" w:color="000000"/>
              <w:right w:val="single" w:sz="4" w:space="0" w:color="000000"/>
            </w:tcBorders>
            <w:shd w:val="clear" w:color="auto" w:fill="D9D9D9"/>
          </w:tcPr>
          <w:p w:rsidR="00A70732" w:rsidRPr="00A70732" w:rsidRDefault="00A70732" w:rsidP="00A70732">
            <w:pPr>
              <w:spacing w:after="126" w:line="242" w:lineRule="auto"/>
              <w:ind w:left="851"/>
              <w:jc w:val="both"/>
              <w:rPr>
                <w:rFonts w:ascii="Arial" w:eastAsia="Arial" w:hAnsi="Arial" w:cs="Arial"/>
                <w:b/>
                <w:color w:val="000000"/>
              </w:rPr>
            </w:pPr>
            <w:r w:rsidRPr="00A70732">
              <w:rPr>
                <w:rFonts w:ascii="Arial" w:eastAsia="Arial" w:hAnsi="Arial" w:cs="Arial"/>
                <w:b/>
                <w:color w:val="000000"/>
              </w:rPr>
              <w:t xml:space="preserve">Points </w:t>
            </w:r>
          </w:p>
        </w:tc>
      </w:tr>
      <w:tr w:rsidR="00A70732" w:rsidRPr="00A70732" w:rsidTr="00A70732">
        <w:trPr>
          <w:trHeight w:val="265"/>
        </w:trPr>
        <w:tc>
          <w:tcPr>
            <w:tcW w:w="4803" w:type="dxa"/>
            <w:tcBorders>
              <w:top w:val="single" w:sz="4" w:space="0" w:color="000000"/>
              <w:left w:val="single" w:sz="4" w:space="0" w:color="000000"/>
              <w:bottom w:val="single" w:sz="4" w:space="0" w:color="000000"/>
              <w:right w:val="single" w:sz="4" w:space="0" w:color="000000"/>
            </w:tcBorders>
          </w:tcPr>
          <w:p w:rsidR="00A70732" w:rsidRPr="00A70732" w:rsidRDefault="003F6D64" w:rsidP="005169CC">
            <w:pPr>
              <w:spacing w:after="126" w:line="242" w:lineRule="auto"/>
              <w:ind w:left="851" w:hanging="535"/>
              <w:jc w:val="both"/>
              <w:rPr>
                <w:rFonts w:ascii="Arial" w:eastAsia="Arial" w:hAnsi="Arial" w:cs="Arial"/>
                <w:color w:val="000000"/>
              </w:rPr>
            </w:pPr>
            <w:r>
              <w:rPr>
                <w:rFonts w:ascii="Arial" w:eastAsia="Arial" w:hAnsi="Arial" w:cs="Arial"/>
                <w:color w:val="000000"/>
              </w:rPr>
              <w:t>HDI’s</w:t>
            </w:r>
          </w:p>
        </w:tc>
        <w:tc>
          <w:tcPr>
            <w:tcW w:w="2427" w:type="dxa"/>
            <w:tcBorders>
              <w:top w:val="single" w:sz="4" w:space="0" w:color="000000"/>
              <w:left w:val="single" w:sz="4" w:space="0" w:color="000000"/>
              <w:bottom w:val="single" w:sz="4" w:space="0" w:color="000000"/>
              <w:right w:val="single" w:sz="4" w:space="0" w:color="000000"/>
            </w:tcBorders>
          </w:tcPr>
          <w:p w:rsidR="00A70732" w:rsidRPr="00A70732" w:rsidRDefault="009406DF" w:rsidP="009406DF">
            <w:pPr>
              <w:spacing w:after="126" w:line="242" w:lineRule="auto"/>
              <w:ind w:left="851"/>
              <w:rPr>
                <w:rFonts w:ascii="Arial" w:eastAsia="Arial" w:hAnsi="Arial" w:cs="Arial"/>
                <w:color w:val="000000"/>
              </w:rPr>
            </w:pPr>
            <w:r>
              <w:rPr>
                <w:rFonts w:ascii="Arial" w:eastAsia="Arial" w:hAnsi="Arial" w:cs="Arial"/>
                <w:color w:val="000000"/>
              </w:rPr>
              <w:t>5</w:t>
            </w:r>
          </w:p>
        </w:tc>
      </w:tr>
    </w:tbl>
    <w:p w:rsidR="003D3F17" w:rsidRDefault="003D3F17" w:rsidP="00A70732">
      <w:pPr>
        <w:spacing w:after="112" w:line="249" w:lineRule="auto"/>
        <w:ind w:left="693" w:hanging="708"/>
        <w:jc w:val="both"/>
        <w:rPr>
          <w:rFonts w:ascii="Arial" w:eastAsia="Arial" w:hAnsi="Arial" w:cs="Arial"/>
          <w:b/>
          <w:color w:val="000000"/>
          <w:kern w:val="2"/>
          <w:sz w:val="22"/>
          <w:szCs w:val="22"/>
          <w:lang w:val="en-ZA" w:eastAsia="en-ZA"/>
          <w14:ligatures w14:val="standardContextual"/>
        </w:rPr>
      </w:pPr>
    </w:p>
    <w:p w:rsidR="000B4F96" w:rsidRPr="000B4F96" w:rsidRDefault="003D3F17" w:rsidP="00A70732">
      <w:pPr>
        <w:spacing w:after="112" w:line="249" w:lineRule="auto"/>
        <w:ind w:left="693" w:hanging="708"/>
        <w:jc w:val="both"/>
        <w:rPr>
          <w:rFonts w:ascii="Arial" w:eastAsia="Arial" w:hAnsi="Arial" w:cs="Arial"/>
          <w:color w:val="000000"/>
          <w:kern w:val="2"/>
          <w:sz w:val="22"/>
          <w:szCs w:val="22"/>
          <w:lang w:val="en-ZA" w:eastAsia="en-ZA"/>
          <w14:ligatures w14:val="standardContextual"/>
        </w:rPr>
      </w:pPr>
      <w:r w:rsidRPr="003D3F17">
        <w:rPr>
          <w:rFonts w:ascii="Arial" w:eastAsia="Arial" w:hAnsi="Arial" w:cs="Arial"/>
          <w:b/>
          <w:color w:val="000000"/>
          <w:kern w:val="2"/>
          <w:sz w:val="22"/>
          <w:szCs w:val="22"/>
          <w:lang w:val="en-ZA" w:eastAsia="en-ZA"/>
          <w14:ligatures w14:val="standardContextual"/>
        </w:rPr>
        <w:t>4.2.4.1</w:t>
      </w:r>
      <w:r>
        <w:rPr>
          <w:rFonts w:ascii="Arial" w:eastAsia="Arial" w:hAnsi="Arial" w:cs="Arial"/>
          <w:color w:val="000000"/>
          <w:kern w:val="2"/>
          <w:sz w:val="22"/>
          <w:szCs w:val="22"/>
          <w:lang w:val="en-ZA" w:eastAsia="en-ZA"/>
          <w14:ligatures w14:val="standardContextual"/>
        </w:rPr>
        <w:t xml:space="preserve"> Provide CSD report form to claim points</w:t>
      </w:r>
    </w:p>
    <w:p w:rsidR="000B4F96" w:rsidRPr="000B4F96" w:rsidRDefault="005D6C2B" w:rsidP="005D6C2B">
      <w:pPr>
        <w:tabs>
          <w:tab w:val="left" w:pos="851"/>
          <w:tab w:val="center" w:pos="3748"/>
        </w:tabs>
        <w:spacing w:after="112" w:line="249" w:lineRule="auto"/>
        <w:ind w:left="-15"/>
        <w:rPr>
          <w:rFonts w:ascii="Arial" w:eastAsia="Arial" w:hAnsi="Arial" w:cs="Arial"/>
          <w:color w:val="000000"/>
          <w:kern w:val="2"/>
          <w:sz w:val="22"/>
          <w:szCs w:val="22"/>
          <w:lang w:val="en-ZA" w:eastAsia="en-ZA"/>
          <w14:ligatures w14:val="standardContextual"/>
        </w:rPr>
      </w:pPr>
      <w:r w:rsidRPr="002431E3">
        <w:rPr>
          <w:rFonts w:ascii="Arial" w:eastAsia="Arial" w:hAnsi="Arial" w:cs="Arial"/>
          <w:b/>
          <w:bCs/>
          <w:color w:val="000000"/>
          <w:kern w:val="2"/>
          <w:sz w:val="22"/>
          <w:szCs w:val="22"/>
          <w:lang w:val="en-ZA" w:eastAsia="en-ZA"/>
          <w14:ligatures w14:val="standardContextual"/>
        </w:rPr>
        <w:t>4</w:t>
      </w:r>
      <w:r w:rsidR="000B4F96" w:rsidRPr="002431E3">
        <w:rPr>
          <w:rFonts w:ascii="Arial" w:eastAsia="Arial" w:hAnsi="Arial" w:cs="Arial"/>
          <w:b/>
          <w:bCs/>
          <w:color w:val="000000"/>
          <w:kern w:val="2"/>
          <w:sz w:val="22"/>
          <w:szCs w:val="22"/>
          <w:lang w:val="en-ZA" w:eastAsia="en-ZA"/>
          <w14:ligatures w14:val="standardContextual"/>
        </w:rPr>
        <w:t>.</w:t>
      </w:r>
      <w:r w:rsidRPr="002431E3">
        <w:rPr>
          <w:rFonts w:ascii="Arial" w:eastAsia="Arial" w:hAnsi="Arial" w:cs="Arial"/>
          <w:b/>
          <w:bCs/>
          <w:color w:val="000000"/>
          <w:kern w:val="2"/>
          <w:sz w:val="22"/>
          <w:szCs w:val="22"/>
          <w:lang w:val="en-ZA" w:eastAsia="en-ZA"/>
          <w14:ligatures w14:val="standardContextual"/>
        </w:rPr>
        <w:t>3</w:t>
      </w:r>
      <w:r w:rsidR="000B4F96" w:rsidRPr="000B4F96">
        <w:rPr>
          <w:rFonts w:ascii="Arial" w:eastAsia="Arial" w:hAnsi="Arial" w:cs="Arial"/>
          <w:color w:val="000000"/>
          <w:kern w:val="2"/>
          <w:sz w:val="22"/>
          <w:szCs w:val="22"/>
          <w:lang w:val="en-ZA" w:eastAsia="en-ZA"/>
          <w14:ligatures w14:val="standardContextual"/>
        </w:rPr>
        <w:t xml:space="preserve"> </w:t>
      </w:r>
      <w:r w:rsidR="000B4F96" w:rsidRPr="000B4F96">
        <w:rPr>
          <w:rFonts w:ascii="Arial" w:eastAsia="Arial" w:hAnsi="Arial" w:cs="Arial"/>
          <w:color w:val="000000"/>
          <w:kern w:val="2"/>
          <w:sz w:val="22"/>
          <w:szCs w:val="22"/>
          <w:lang w:val="en-ZA" w:eastAsia="en-ZA"/>
          <w14:ligatures w14:val="standardContextual"/>
        </w:rPr>
        <w:tab/>
        <w:t xml:space="preserve">Specific goals:    =     ……… (maximum of 10 or 20 points) </w:t>
      </w:r>
    </w:p>
    <w:p w:rsidR="000B4F96" w:rsidRPr="000B4F96" w:rsidRDefault="000B4F96" w:rsidP="005D6C2B">
      <w:pPr>
        <w:tabs>
          <w:tab w:val="left" w:pos="851"/>
        </w:tabs>
        <w:spacing w:after="112" w:line="249" w:lineRule="auto"/>
        <w:jc w:val="both"/>
        <w:rPr>
          <w:rFonts w:ascii="Arial" w:eastAsia="Arial" w:hAnsi="Arial" w:cs="Arial"/>
          <w:color w:val="000000"/>
          <w:kern w:val="2"/>
          <w:sz w:val="22"/>
          <w:szCs w:val="22"/>
          <w:lang w:val="en-ZA" w:eastAsia="en-ZA"/>
          <w14:ligatures w14:val="standardContextual"/>
        </w:rPr>
      </w:pPr>
      <w:r w:rsidRPr="000B4F96">
        <w:rPr>
          <w:rFonts w:ascii="Arial" w:eastAsia="Arial" w:hAnsi="Arial" w:cs="Arial"/>
          <w:color w:val="000000"/>
          <w:kern w:val="2"/>
          <w:sz w:val="22"/>
          <w:szCs w:val="22"/>
          <w:lang w:val="en-ZA" w:eastAsia="en-ZA"/>
          <w14:ligatures w14:val="standardContextual"/>
        </w:rPr>
        <w:tab/>
        <w:t xml:space="preserve">(Points claimed in respect of </w:t>
      </w:r>
      <w:r w:rsidR="002431E3">
        <w:rPr>
          <w:rFonts w:ascii="Arial" w:eastAsia="Arial" w:hAnsi="Arial" w:cs="Arial"/>
          <w:color w:val="000000"/>
          <w:kern w:val="2"/>
          <w:sz w:val="22"/>
          <w:szCs w:val="22"/>
          <w:lang w:val="en-ZA" w:eastAsia="en-ZA"/>
          <w14:ligatures w14:val="standardContextual"/>
        </w:rPr>
        <w:t xml:space="preserve">the above </w:t>
      </w:r>
      <w:r w:rsidRPr="000B4F96">
        <w:rPr>
          <w:rFonts w:ascii="Arial" w:eastAsia="Arial" w:hAnsi="Arial" w:cs="Arial"/>
          <w:color w:val="000000"/>
          <w:kern w:val="2"/>
          <w:sz w:val="22"/>
          <w:szCs w:val="22"/>
          <w:lang w:val="en-ZA" w:eastAsia="en-ZA"/>
          <w14:ligatures w14:val="standardContextual"/>
        </w:rPr>
        <w:t>must be in accordance with the table</w:t>
      </w:r>
      <w:r w:rsidR="002431E3">
        <w:rPr>
          <w:rFonts w:ascii="Arial" w:eastAsia="Arial" w:hAnsi="Arial" w:cs="Arial"/>
          <w:color w:val="000000"/>
          <w:kern w:val="2"/>
          <w:sz w:val="22"/>
          <w:szCs w:val="22"/>
          <w:lang w:val="en-ZA" w:eastAsia="en-ZA"/>
          <w14:ligatures w14:val="standardContextual"/>
        </w:rPr>
        <w:t>s</w:t>
      </w:r>
      <w:r w:rsidRPr="000B4F96">
        <w:rPr>
          <w:rFonts w:ascii="Arial" w:eastAsia="Arial" w:hAnsi="Arial" w:cs="Arial"/>
          <w:color w:val="000000"/>
          <w:kern w:val="2"/>
          <w:sz w:val="22"/>
          <w:szCs w:val="22"/>
          <w:lang w:val="en-ZA" w:eastAsia="en-ZA"/>
          <w14:ligatures w14:val="standardContextual"/>
        </w:rPr>
        <w:t xml:space="preserve"> reflected </w:t>
      </w:r>
      <w:r w:rsidRPr="000B4F96">
        <w:rPr>
          <w:rFonts w:ascii="Arial" w:eastAsia="Arial" w:hAnsi="Arial" w:cs="Arial"/>
          <w:color w:val="000000"/>
          <w:kern w:val="2"/>
          <w:sz w:val="22"/>
          <w:szCs w:val="22"/>
          <w:lang w:val="en-ZA" w:eastAsia="en-ZA"/>
          <w14:ligatures w14:val="standardContextual"/>
        </w:rPr>
        <w:tab/>
        <w:t xml:space="preserve">in </w:t>
      </w:r>
      <w:r w:rsidR="002431E3">
        <w:rPr>
          <w:rFonts w:ascii="Arial" w:eastAsia="Arial" w:hAnsi="Arial" w:cs="Arial"/>
          <w:color w:val="000000"/>
          <w:kern w:val="2"/>
          <w:sz w:val="22"/>
          <w:szCs w:val="22"/>
          <w:lang w:val="en-ZA" w:eastAsia="en-ZA"/>
          <w14:ligatures w14:val="standardContextual"/>
        </w:rPr>
        <w:tab/>
      </w:r>
      <w:r w:rsidRPr="000B4F96">
        <w:rPr>
          <w:rFonts w:ascii="Arial" w:eastAsia="Arial" w:hAnsi="Arial" w:cs="Arial"/>
          <w:color w:val="000000"/>
          <w:kern w:val="2"/>
          <w:sz w:val="22"/>
          <w:szCs w:val="22"/>
          <w:lang w:val="en-ZA" w:eastAsia="en-ZA"/>
          <w14:ligatures w14:val="standardContextual"/>
        </w:rPr>
        <w:t xml:space="preserve">paragraph </w:t>
      </w:r>
      <w:r w:rsidR="002431E3">
        <w:rPr>
          <w:rFonts w:ascii="Arial" w:eastAsia="Arial" w:hAnsi="Arial" w:cs="Arial"/>
          <w:color w:val="000000"/>
          <w:kern w:val="2"/>
          <w:sz w:val="22"/>
          <w:szCs w:val="22"/>
          <w:lang w:val="en-ZA" w:eastAsia="en-ZA"/>
          <w14:ligatures w14:val="standardContextual"/>
        </w:rPr>
        <w:t>4</w:t>
      </w:r>
      <w:r w:rsidRPr="000B4F96">
        <w:rPr>
          <w:rFonts w:ascii="Arial" w:eastAsia="Arial" w:hAnsi="Arial" w:cs="Arial"/>
          <w:color w:val="000000"/>
          <w:kern w:val="2"/>
          <w:sz w:val="22"/>
          <w:szCs w:val="22"/>
          <w:lang w:val="en-ZA" w:eastAsia="en-ZA"/>
          <w14:ligatures w14:val="standardContextual"/>
        </w:rPr>
        <w:t xml:space="preserve">.1 and must be substantiated by submitting the required documents. </w:t>
      </w:r>
    </w:p>
    <w:p w:rsidR="000B4F96" w:rsidRPr="002431E3" w:rsidRDefault="002431E3" w:rsidP="002431E3">
      <w:pPr>
        <w:widowControl w:val="0"/>
        <w:tabs>
          <w:tab w:val="left" w:pos="851"/>
          <w:tab w:val="left" w:pos="5760"/>
          <w:tab w:val="left" w:pos="7920"/>
        </w:tabs>
        <w:spacing w:before="120" w:after="120" w:line="360" w:lineRule="auto"/>
        <w:jc w:val="both"/>
        <w:rPr>
          <w:rFonts w:ascii="Arial" w:hAnsi="Arial" w:cs="Arial"/>
          <w:snapToGrid w:val="0"/>
          <w:sz w:val="22"/>
          <w:szCs w:val="22"/>
        </w:rPr>
      </w:pPr>
      <w:r>
        <w:rPr>
          <w:rFonts w:ascii="Arial" w:hAnsi="Arial" w:cs="Arial"/>
          <w:b/>
          <w:snapToGrid w:val="0"/>
          <w:sz w:val="22"/>
          <w:szCs w:val="22"/>
        </w:rPr>
        <w:t>5</w:t>
      </w:r>
      <w:r w:rsidR="003D3F17">
        <w:rPr>
          <w:rFonts w:ascii="Arial" w:hAnsi="Arial" w:cs="Arial"/>
          <w:b/>
          <w:snapToGrid w:val="0"/>
          <w:sz w:val="22"/>
          <w:szCs w:val="22"/>
        </w:rPr>
        <w:t>.</w:t>
      </w:r>
      <w:r w:rsidRPr="002431E3">
        <w:rPr>
          <w:rFonts w:ascii="Arial" w:hAnsi="Arial" w:cs="Arial"/>
          <w:b/>
          <w:snapToGrid w:val="0"/>
          <w:sz w:val="22"/>
          <w:szCs w:val="22"/>
        </w:rPr>
        <w:tab/>
        <w:t>DECLARATIONS</w:t>
      </w:r>
      <w:r w:rsidR="000B4F96" w:rsidRPr="002431E3">
        <w:rPr>
          <w:rFonts w:ascii="Arial" w:hAnsi="Arial" w:cs="Arial"/>
          <w:b/>
          <w:snapToGrid w:val="0"/>
          <w:sz w:val="22"/>
          <w:szCs w:val="22"/>
        </w:rPr>
        <w:t xml:space="preserve"> WITH REGARD TO COMPANY/FIRM</w:t>
      </w:r>
    </w:p>
    <w:p w:rsidR="000B4F96" w:rsidRPr="000B4F96" w:rsidRDefault="000B4F96" w:rsidP="002431E3">
      <w:pPr>
        <w:widowControl w:val="0"/>
        <w:tabs>
          <w:tab w:val="left" w:pos="851"/>
        </w:tabs>
        <w:spacing w:before="120" w:after="120" w:line="360" w:lineRule="auto"/>
        <w:ind w:left="900"/>
        <w:contextualSpacing/>
        <w:rPr>
          <w:rFonts w:ascii="Arial" w:hAnsi="Arial" w:cs="Arial"/>
          <w:snapToGrid w:val="0"/>
          <w:sz w:val="22"/>
          <w:szCs w:val="22"/>
          <w:lang w:val="en-GB"/>
        </w:rPr>
      </w:pPr>
      <w:r w:rsidRPr="000B4F96">
        <w:rPr>
          <w:rFonts w:ascii="Arial" w:hAnsi="Arial" w:cs="Arial"/>
          <w:snapToGrid w:val="0"/>
          <w:sz w:val="22"/>
          <w:szCs w:val="22"/>
          <w:lang w:val="en-GB"/>
        </w:rPr>
        <w:t>Name of company/firm:………………………………………………………………</w:t>
      </w:r>
    </w:p>
    <w:p w:rsidR="000B4F96" w:rsidRPr="000B4F96" w:rsidRDefault="005D6C2B" w:rsidP="005D6C2B">
      <w:pPr>
        <w:widowControl w:val="0"/>
        <w:tabs>
          <w:tab w:val="left" w:pos="851"/>
        </w:tabs>
        <w:spacing w:before="120" w:after="120" w:line="360" w:lineRule="auto"/>
        <w:ind w:left="851" w:hanging="851"/>
        <w:contextualSpacing/>
        <w:rPr>
          <w:rFonts w:ascii="Arial" w:hAnsi="Arial" w:cs="Arial"/>
          <w:snapToGrid w:val="0"/>
          <w:sz w:val="22"/>
          <w:szCs w:val="22"/>
          <w:lang w:val="en-GB"/>
        </w:rPr>
      </w:pPr>
      <w:r>
        <w:rPr>
          <w:rFonts w:ascii="Arial" w:hAnsi="Arial" w:cs="Arial"/>
          <w:snapToGrid w:val="0"/>
          <w:sz w:val="22"/>
          <w:szCs w:val="22"/>
          <w:lang w:val="en-GB"/>
        </w:rPr>
        <w:tab/>
      </w:r>
      <w:r w:rsidR="000B4F96" w:rsidRPr="000B4F96">
        <w:rPr>
          <w:rFonts w:ascii="Arial" w:hAnsi="Arial" w:cs="Arial"/>
          <w:snapToGrid w:val="0"/>
          <w:sz w:val="22"/>
          <w:szCs w:val="22"/>
          <w:lang w:val="en-GB"/>
        </w:rPr>
        <w:t>VAT registration number:……………………………………….…………………………</w:t>
      </w:r>
    </w:p>
    <w:p w:rsidR="000B4F96" w:rsidRPr="000B4F96" w:rsidRDefault="000B4F96" w:rsidP="002431E3">
      <w:pPr>
        <w:widowControl w:val="0"/>
        <w:tabs>
          <w:tab w:val="left" w:pos="851"/>
        </w:tabs>
        <w:spacing w:before="120" w:after="120" w:line="360" w:lineRule="auto"/>
        <w:ind w:left="851"/>
        <w:contextualSpacing/>
        <w:rPr>
          <w:rFonts w:ascii="Arial" w:hAnsi="Arial" w:cs="Arial"/>
          <w:snapToGrid w:val="0"/>
          <w:sz w:val="22"/>
          <w:szCs w:val="22"/>
          <w:lang w:val="en-GB"/>
        </w:rPr>
      </w:pPr>
      <w:r w:rsidRPr="000B4F96">
        <w:rPr>
          <w:rFonts w:ascii="Arial" w:hAnsi="Arial" w:cs="Arial"/>
          <w:snapToGrid w:val="0"/>
          <w:sz w:val="22"/>
          <w:szCs w:val="22"/>
          <w:lang w:val="en-GB"/>
        </w:rPr>
        <w:t>Company registration number:…………….……………………….…………………</w:t>
      </w:r>
    </w:p>
    <w:p w:rsidR="005D6C2B" w:rsidRDefault="005D6C2B">
      <w:pPr>
        <w:rPr>
          <w:rFonts w:ascii="Arial" w:hAnsi="Arial" w:cs="Arial"/>
          <w:snapToGrid w:val="0"/>
          <w:sz w:val="22"/>
          <w:szCs w:val="22"/>
          <w:lang w:val="en-GB"/>
        </w:rPr>
      </w:pPr>
      <w:r>
        <w:rPr>
          <w:rFonts w:ascii="Arial" w:hAnsi="Arial" w:cs="Arial"/>
          <w:snapToGrid w:val="0"/>
          <w:sz w:val="22"/>
          <w:szCs w:val="22"/>
          <w:lang w:val="en-GB"/>
        </w:rPr>
        <w:br w:type="page"/>
      </w:r>
    </w:p>
    <w:p w:rsidR="000B4F96" w:rsidRPr="002431E3" w:rsidRDefault="000B4F96" w:rsidP="000032CA">
      <w:pPr>
        <w:pStyle w:val="ListParagraph"/>
        <w:widowControl w:val="0"/>
        <w:numPr>
          <w:ilvl w:val="1"/>
          <w:numId w:val="84"/>
        </w:numPr>
        <w:tabs>
          <w:tab w:val="left" w:pos="851"/>
          <w:tab w:val="left" w:pos="900"/>
        </w:tabs>
        <w:spacing w:after="120" w:line="312" w:lineRule="auto"/>
        <w:ind w:left="851" w:hanging="851"/>
        <w:rPr>
          <w:rFonts w:ascii="Arial" w:hAnsi="Arial" w:cs="Arial"/>
          <w:snapToGrid w:val="0"/>
          <w:sz w:val="22"/>
          <w:szCs w:val="22"/>
          <w:lang w:val="en-GB"/>
        </w:rPr>
      </w:pPr>
      <w:r w:rsidRPr="002431E3">
        <w:rPr>
          <w:rFonts w:ascii="Arial" w:hAnsi="Arial" w:cs="Arial"/>
          <w:snapToGrid w:val="0"/>
          <w:sz w:val="22"/>
          <w:szCs w:val="22"/>
          <w:lang w:val="en-GB"/>
        </w:rPr>
        <w:lastRenderedPageBreak/>
        <w:t>TYPE OF COMPANY/ FIRM</w:t>
      </w:r>
    </w:p>
    <w:p w:rsidR="000B4F96" w:rsidRPr="000B4F96" w:rsidRDefault="005D6C2B" w:rsidP="005D6C2B">
      <w:pPr>
        <w:widowControl w:val="0"/>
        <w:tabs>
          <w:tab w:val="left" w:pos="-720"/>
        </w:tabs>
        <w:ind w:left="851" w:hanging="851"/>
        <w:jc w:val="both"/>
        <w:rPr>
          <w:rFonts w:ascii="Arial" w:hAnsi="Arial" w:cs="Arial"/>
          <w:snapToGrid w:val="0"/>
          <w:sz w:val="22"/>
          <w:szCs w:val="22"/>
          <w:lang w:val="en-GB"/>
        </w:rPr>
      </w:pPr>
      <w:r>
        <w:rPr>
          <w:rFonts w:ascii="Arial" w:hAnsi="Arial" w:cs="Arial"/>
          <w:snapToGrid w:val="0"/>
          <w:sz w:val="22"/>
          <w:szCs w:val="22"/>
          <w:lang w:val="en-GB"/>
        </w:rPr>
        <w:tab/>
      </w:r>
      <w:r w:rsidR="000B4F96" w:rsidRPr="000B4F96">
        <w:rPr>
          <w:rFonts w:ascii="Arial" w:hAnsi="Arial" w:cs="Arial"/>
          <w:snapToGrid w:val="0"/>
          <w:sz w:val="22"/>
          <w:szCs w:val="22"/>
          <w:lang w:val="en-GB"/>
        </w:rPr>
        <w:sym w:font="Symbol" w:char="F07F"/>
      </w:r>
      <w:r w:rsidR="000B4F96" w:rsidRPr="000B4F96">
        <w:rPr>
          <w:rFonts w:ascii="Arial" w:hAnsi="Arial" w:cs="Arial"/>
          <w:snapToGrid w:val="0"/>
          <w:sz w:val="22"/>
          <w:szCs w:val="22"/>
          <w:lang w:val="en-GB"/>
        </w:rPr>
        <w:tab/>
        <w:t>Partnership/Joint Venture / Consortium</w:t>
      </w:r>
    </w:p>
    <w:p w:rsidR="000B4F96" w:rsidRPr="000B4F96" w:rsidRDefault="000B4F96" w:rsidP="000B4F96">
      <w:pPr>
        <w:widowControl w:val="0"/>
        <w:tabs>
          <w:tab w:val="left" w:pos="-720"/>
        </w:tabs>
        <w:ind w:left="1440" w:hanging="540"/>
        <w:jc w:val="both"/>
        <w:rPr>
          <w:rFonts w:ascii="Arial" w:hAnsi="Arial" w:cs="Arial"/>
          <w:snapToGrid w:val="0"/>
          <w:sz w:val="22"/>
          <w:szCs w:val="22"/>
          <w:lang w:val="en-GB"/>
        </w:rPr>
      </w:pPr>
      <w:r w:rsidRPr="000B4F96">
        <w:rPr>
          <w:rFonts w:ascii="Arial" w:hAnsi="Arial" w:cs="Arial"/>
          <w:snapToGrid w:val="0"/>
          <w:sz w:val="22"/>
          <w:szCs w:val="22"/>
          <w:lang w:val="en-GB"/>
        </w:rPr>
        <w:sym w:font="Symbol" w:char="F07F"/>
      </w:r>
      <w:r w:rsidRPr="000B4F96">
        <w:rPr>
          <w:rFonts w:ascii="Arial" w:hAnsi="Arial" w:cs="Arial"/>
          <w:snapToGrid w:val="0"/>
          <w:sz w:val="22"/>
          <w:szCs w:val="22"/>
          <w:lang w:val="en-GB"/>
        </w:rPr>
        <w:tab/>
        <w:t>One person business/sole propriety</w:t>
      </w:r>
    </w:p>
    <w:p w:rsidR="000B4F96" w:rsidRPr="000B4F96" w:rsidRDefault="000B4F96" w:rsidP="000B4F96">
      <w:pPr>
        <w:widowControl w:val="0"/>
        <w:tabs>
          <w:tab w:val="left" w:pos="-720"/>
        </w:tabs>
        <w:ind w:left="1440" w:hanging="540"/>
        <w:jc w:val="both"/>
        <w:rPr>
          <w:rFonts w:ascii="Arial" w:hAnsi="Arial" w:cs="Arial"/>
          <w:snapToGrid w:val="0"/>
          <w:sz w:val="22"/>
          <w:szCs w:val="22"/>
          <w:lang w:val="en-GB"/>
        </w:rPr>
      </w:pPr>
      <w:r w:rsidRPr="000B4F96">
        <w:rPr>
          <w:rFonts w:ascii="Arial" w:hAnsi="Arial" w:cs="Arial"/>
          <w:snapToGrid w:val="0"/>
          <w:sz w:val="22"/>
          <w:szCs w:val="22"/>
          <w:lang w:val="en-GB"/>
        </w:rPr>
        <w:sym w:font="Symbol" w:char="F07F"/>
      </w:r>
      <w:r w:rsidRPr="000B4F96">
        <w:rPr>
          <w:rFonts w:ascii="Arial" w:hAnsi="Arial" w:cs="Arial"/>
          <w:snapToGrid w:val="0"/>
          <w:sz w:val="22"/>
          <w:szCs w:val="22"/>
          <w:lang w:val="en-GB"/>
        </w:rPr>
        <w:tab/>
        <w:t>Close corporation</w:t>
      </w:r>
    </w:p>
    <w:p w:rsidR="000B4F96" w:rsidRPr="000B4F96" w:rsidRDefault="000B4F96" w:rsidP="000B4F96">
      <w:pPr>
        <w:widowControl w:val="0"/>
        <w:tabs>
          <w:tab w:val="left" w:pos="-720"/>
        </w:tabs>
        <w:ind w:left="1440" w:hanging="540"/>
        <w:jc w:val="both"/>
        <w:rPr>
          <w:rFonts w:ascii="Arial" w:hAnsi="Arial" w:cs="Arial"/>
          <w:snapToGrid w:val="0"/>
          <w:sz w:val="22"/>
          <w:szCs w:val="22"/>
          <w:lang w:val="en-GB"/>
        </w:rPr>
      </w:pPr>
      <w:r w:rsidRPr="000B4F96">
        <w:rPr>
          <w:rFonts w:ascii="Arial" w:hAnsi="Arial" w:cs="Arial"/>
          <w:snapToGrid w:val="0"/>
          <w:sz w:val="22"/>
          <w:szCs w:val="22"/>
          <w:lang w:val="en-GB"/>
        </w:rPr>
        <w:sym w:font="Symbol" w:char="F07F"/>
      </w:r>
      <w:r w:rsidRPr="000B4F96">
        <w:rPr>
          <w:rFonts w:ascii="Arial" w:hAnsi="Arial" w:cs="Arial"/>
          <w:snapToGrid w:val="0"/>
          <w:sz w:val="22"/>
          <w:szCs w:val="22"/>
          <w:lang w:val="en-GB"/>
        </w:rPr>
        <w:tab/>
        <w:t>Company</w:t>
      </w:r>
    </w:p>
    <w:p w:rsidR="000B4F96" w:rsidRPr="000B4F96" w:rsidRDefault="000B4F96" w:rsidP="000B4F96">
      <w:pPr>
        <w:widowControl w:val="0"/>
        <w:tabs>
          <w:tab w:val="left" w:pos="-720"/>
        </w:tabs>
        <w:ind w:left="1440" w:hanging="540"/>
        <w:jc w:val="both"/>
        <w:rPr>
          <w:rFonts w:ascii="Arial" w:hAnsi="Arial" w:cs="Arial"/>
          <w:snapToGrid w:val="0"/>
          <w:sz w:val="22"/>
          <w:szCs w:val="22"/>
          <w:lang w:val="en-GB"/>
        </w:rPr>
      </w:pPr>
      <w:r w:rsidRPr="000B4F96">
        <w:rPr>
          <w:rFonts w:ascii="Arial" w:hAnsi="Arial" w:cs="Arial"/>
          <w:snapToGrid w:val="0"/>
          <w:sz w:val="22"/>
          <w:szCs w:val="22"/>
          <w:lang w:val="en-GB"/>
        </w:rPr>
        <w:sym w:font="Symbol" w:char="F07F"/>
      </w:r>
      <w:r w:rsidRPr="000B4F96">
        <w:rPr>
          <w:rFonts w:ascii="Arial" w:hAnsi="Arial" w:cs="Arial"/>
          <w:snapToGrid w:val="0"/>
          <w:sz w:val="22"/>
          <w:szCs w:val="22"/>
          <w:lang w:val="en-GB"/>
        </w:rPr>
        <w:tab/>
        <w:t>(Pty) Limited</w:t>
      </w:r>
    </w:p>
    <w:p w:rsidR="000B4F96" w:rsidRPr="000B4F96" w:rsidRDefault="000B4F96" w:rsidP="000B4F9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B4F96">
        <w:rPr>
          <w:rFonts w:ascii="Arial" w:hAnsi="Arial" w:cs="Arial"/>
          <w:smallCaps/>
          <w:snapToGrid w:val="0"/>
          <w:sz w:val="22"/>
          <w:szCs w:val="22"/>
          <w:lang w:val="en-GB"/>
        </w:rPr>
        <w:t>[Tick applicable box]</w:t>
      </w:r>
    </w:p>
    <w:p w:rsidR="000B4F96" w:rsidRPr="002431E3" w:rsidRDefault="000B4F96" w:rsidP="000032CA">
      <w:pPr>
        <w:pStyle w:val="ListParagraph"/>
        <w:widowControl w:val="0"/>
        <w:numPr>
          <w:ilvl w:val="1"/>
          <w:numId w:val="84"/>
        </w:numPr>
        <w:tabs>
          <w:tab w:val="left" w:pos="900"/>
        </w:tabs>
        <w:spacing w:after="120" w:line="312" w:lineRule="auto"/>
        <w:ind w:left="851" w:hanging="851"/>
        <w:jc w:val="both"/>
        <w:rPr>
          <w:rFonts w:ascii="Arial" w:hAnsi="Arial" w:cs="Arial"/>
          <w:snapToGrid w:val="0"/>
          <w:sz w:val="22"/>
          <w:szCs w:val="22"/>
          <w:lang w:val="en-GB"/>
        </w:rPr>
      </w:pPr>
      <w:r w:rsidRPr="002431E3">
        <w:rPr>
          <w:rFonts w:ascii="Arial" w:hAnsi="Arial" w:cs="Arial"/>
          <w:snapToGrid w:val="0"/>
          <w:sz w:val="22"/>
          <w:szCs w:val="22"/>
          <w:lang w:val="en-GB"/>
        </w:rPr>
        <w:t>DESCRIBE PRINCIPAL BUSINESS ACTIVITIES</w:t>
      </w:r>
    </w:p>
    <w:p w:rsidR="005D6C2B" w:rsidRDefault="000B4F96" w:rsidP="002431E3">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0B4F96">
        <w:rPr>
          <w:rFonts w:ascii="Arial" w:hAnsi="Arial" w:cs="Arial"/>
          <w:snapToGrid w:val="0"/>
          <w:sz w:val="22"/>
          <w:szCs w:val="22"/>
          <w:lang w:val="en-GB"/>
        </w:rPr>
        <w:t>………………………………………………………………………………………………………………………………………………………………………………………………………………………………………………………………………………………………………………………………………</w:t>
      </w:r>
    </w:p>
    <w:p w:rsidR="000B4F96" w:rsidRPr="000B4F96" w:rsidRDefault="002431E3" w:rsidP="005D6C2B">
      <w:pPr>
        <w:rPr>
          <w:rFonts w:ascii="Arial" w:hAnsi="Arial" w:cs="Arial"/>
          <w:snapToGrid w:val="0"/>
          <w:sz w:val="22"/>
          <w:szCs w:val="22"/>
          <w:lang w:val="en-GB"/>
        </w:rPr>
      </w:pPr>
      <w:r>
        <w:rPr>
          <w:rFonts w:ascii="Arial" w:hAnsi="Arial" w:cs="Arial"/>
          <w:snapToGrid w:val="0"/>
          <w:sz w:val="22"/>
          <w:szCs w:val="22"/>
          <w:lang w:val="en-GB"/>
        </w:rPr>
        <w:t>5.3</w:t>
      </w:r>
      <w:r>
        <w:rPr>
          <w:rFonts w:ascii="Arial" w:hAnsi="Arial" w:cs="Arial"/>
          <w:snapToGrid w:val="0"/>
          <w:sz w:val="22"/>
          <w:szCs w:val="22"/>
          <w:lang w:val="en-GB"/>
        </w:rPr>
        <w:tab/>
      </w:r>
      <w:r w:rsidR="000B4F96" w:rsidRPr="000B4F96">
        <w:rPr>
          <w:rFonts w:ascii="Arial" w:hAnsi="Arial" w:cs="Arial"/>
          <w:snapToGrid w:val="0"/>
          <w:sz w:val="22"/>
          <w:szCs w:val="22"/>
          <w:lang w:val="en-GB"/>
        </w:rPr>
        <w:t>COMPANY CLASSIFICATION</w:t>
      </w:r>
    </w:p>
    <w:p w:rsidR="000B4F96" w:rsidRPr="000B4F96" w:rsidRDefault="000B4F96" w:rsidP="000B4F96">
      <w:pPr>
        <w:widowControl w:val="0"/>
        <w:tabs>
          <w:tab w:val="left" w:pos="-720"/>
        </w:tabs>
        <w:ind w:left="1440" w:hanging="540"/>
        <w:jc w:val="both"/>
        <w:rPr>
          <w:rFonts w:ascii="Arial" w:hAnsi="Arial" w:cs="Arial"/>
          <w:snapToGrid w:val="0"/>
          <w:sz w:val="22"/>
          <w:szCs w:val="22"/>
          <w:lang w:val="en-GB"/>
        </w:rPr>
      </w:pPr>
      <w:r w:rsidRPr="000B4F96">
        <w:rPr>
          <w:rFonts w:ascii="Arial" w:hAnsi="Arial" w:cs="Arial"/>
          <w:snapToGrid w:val="0"/>
          <w:sz w:val="22"/>
          <w:szCs w:val="22"/>
          <w:lang w:val="en-GB"/>
        </w:rPr>
        <w:sym w:font="Symbol" w:char="F07F"/>
      </w:r>
      <w:r w:rsidRPr="000B4F96">
        <w:rPr>
          <w:rFonts w:ascii="Arial" w:hAnsi="Arial" w:cs="Arial"/>
          <w:snapToGrid w:val="0"/>
          <w:sz w:val="22"/>
          <w:szCs w:val="22"/>
          <w:lang w:val="en-GB"/>
        </w:rPr>
        <w:tab/>
        <w:t>Manufacturer</w:t>
      </w:r>
    </w:p>
    <w:p w:rsidR="000B4F96" w:rsidRPr="000B4F96" w:rsidRDefault="000B4F96" w:rsidP="000B4F96">
      <w:pPr>
        <w:widowControl w:val="0"/>
        <w:tabs>
          <w:tab w:val="left" w:pos="-720"/>
        </w:tabs>
        <w:ind w:left="1440" w:hanging="540"/>
        <w:jc w:val="both"/>
        <w:rPr>
          <w:rFonts w:ascii="Arial" w:hAnsi="Arial" w:cs="Arial"/>
          <w:snapToGrid w:val="0"/>
          <w:sz w:val="22"/>
          <w:szCs w:val="22"/>
          <w:lang w:val="en-GB"/>
        </w:rPr>
      </w:pPr>
      <w:r w:rsidRPr="000B4F96">
        <w:rPr>
          <w:rFonts w:ascii="Arial" w:hAnsi="Arial" w:cs="Arial"/>
          <w:snapToGrid w:val="0"/>
          <w:sz w:val="22"/>
          <w:szCs w:val="22"/>
          <w:lang w:val="en-GB"/>
        </w:rPr>
        <w:sym w:font="Symbol" w:char="F07F"/>
      </w:r>
      <w:r w:rsidRPr="000B4F96">
        <w:rPr>
          <w:rFonts w:ascii="Arial" w:hAnsi="Arial" w:cs="Arial"/>
          <w:snapToGrid w:val="0"/>
          <w:sz w:val="22"/>
          <w:szCs w:val="22"/>
          <w:lang w:val="en-GB"/>
        </w:rPr>
        <w:tab/>
        <w:t>Supplier</w:t>
      </w:r>
    </w:p>
    <w:p w:rsidR="000B4F96" w:rsidRPr="000B4F96" w:rsidRDefault="000B4F96" w:rsidP="000B4F96">
      <w:pPr>
        <w:widowControl w:val="0"/>
        <w:tabs>
          <w:tab w:val="left" w:pos="-720"/>
        </w:tabs>
        <w:ind w:left="1440" w:hanging="540"/>
        <w:jc w:val="both"/>
        <w:rPr>
          <w:rFonts w:ascii="Arial" w:hAnsi="Arial" w:cs="Arial"/>
          <w:snapToGrid w:val="0"/>
          <w:sz w:val="22"/>
          <w:szCs w:val="22"/>
          <w:lang w:val="en-GB"/>
        </w:rPr>
      </w:pPr>
      <w:r w:rsidRPr="000B4F96">
        <w:rPr>
          <w:rFonts w:ascii="Arial" w:hAnsi="Arial" w:cs="Arial"/>
          <w:snapToGrid w:val="0"/>
          <w:sz w:val="22"/>
          <w:szCs w:val="22"/>
          <w:lang w:val="en-GB"/>
        </w:rPr>
        <w:sym w:font="Symbol" w:char="F07F"/>
      </w:r>
      <w:r w:rsidRPr="000B4F96">
        <w:rPr>
          <w:rFonts w:ascii="Arial" w:hAnsi="Arial" w:cs="Arial"/>
          <w:snapToGrid w:val="0"/>
          <w:sz w:val="22"/>
          <w:szCs w:val="22"/>
          <w:lang w:val="en-GB"/>
        </w:rPr>
        <w:tab/>
        <w:t>Professional service provider</w:t>
      </w:r>
    </w:p>
    <w:p w:rsidR="000B4F96" w:rsidRPr="000B4F96" w:rsidRDefault="000B4F96" w:rsidP="000B4F96">
      <w:pPr>
        <w:widowControl w:val="0"/>
        <w:tabs>
          <w:tab w:val="left" w:pos="-720"/>
        </w:tabs>
        <w:ind w:left="1440" w:hanging="540"/>
        <w:jc w:val="both"/>
        <w:rPr>
          <w:rFonts w:ascii="Arial" w:hAnsi="Arial" w:cs="Arial"/>
          <w:snapToGrid w:val="0"/>
          <w:sz w:val="22"/>
          <w:szCs w:val="22"/>
          <w:lang w:val="en-GB"/>
        </w:rPr>
      </w:pPr>
      <w:r w:rsidRPr="000B4F96">
        <w:rPr>
          <w:rFonts w:ascii="Arial" w:hAnsi="Arial" w:cs="Arial"/>
          <w:snapToGrid w:val="0"/>
          <w:sz w:val="22"/>
          <w:szCs w:val="22"/>
          <w:lang w:val="en-GB"/>
        </w:rPr>
        <w:sym w:font="Symbol" w:char="F07F"/>
      </w:r>
      <w:r w:rsidRPr="000B4F96">
        <w:rPr>
          <w:rFonts w:ascii="Arial" w:hAnsi="Arial" w:cs="Arial"/>
          <w:snapToGrid w:val="0"/>
          <w:sz w:val="22"/>
          <w:szCs w:val="22"/>
          <w:lang w:val="en-GB"/>
        </w:rPr>
        <w:tab/>
        <w:t>Other service providers, e.g. transporter, etc.</w:t>
      </w:r>
    </w:p>
    <w:p w:rsidR="000B4F96" w:rsidRPr="000B4F96" w:rsidRDefault="000B4F96" w:rsidP="000B4F9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r w:rsidRPr="000B4F96">
        <w:rPr>
          <w:rFonts w:ascii="Arial" w:hAnsi="Arial" w:cs="Arial"/>
          <w:smallCaps/>
          <w:snapToGrid w:val="0"/>
          <w:sz w:val="22"/>
          <w:szCs w:val="22"/>
          <w:lang w:val="en-GB"/>
        </w:rPr>
        <w:t>[</w:t>
      </w:r>
      <w:r w:rsidRPr="000B4F96">
        <w:rPr>
          <w:rFonts w:ascii="Arial" w:hAnsi="Arial" w:cs="Arial"/>
          <w:i/>
          <w:smallCaps/>
          <w:snapToGrid w:val="0"/>
          <w:sz w:val="22"/>
          <w:szCs w:val="22"/>
          <w:lang w:val="en-GB"/>
        </w:rPr>
        <w:t>Tick applicable box</w:t>
      </w:r>
      <w:r w:rsidRPr="000B4F96">
        <w:rPr>
          <w:rFonts w:ascii="Arial" w:hAnsi="Arial" w:cs="Arial"/>
          <w:smallCaps/>
          <w:snapToGrid w:val="0"/>
          <w:sz w:val="22"/>
          <w:szCs w:val="22"/>
          <w:lang w:val="en-GB"/>
        </w:rPr>
        <w:t>]</w:t>
      </w:r>
      <w:r w:rsidRPr="000B4F96">
        <w:rPr>
          <w:rFonts w:ascii="Arial" w:hAnsi="Arial" w:cs="Arial"/>
          <w:snapToGrid w:val="0"/>
          <w:sz w:val="22"/>
          <w:szCs w:val="22"/>
          <w:lang w:val="en-GB"/>
        </w:rPr>
        <w:t xml:space="preserve"> </w:t>
      </w:r>
    </w:p>
    <w:p w:rsidR="000B4F96" w:rsidRPr="000B4F96" w:rsidRDefault="000B4F96" w:rsidP="000B4F96">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bCs/>
          <w:snapToGrid w:val="0"/>
          <w:sz w:val="22"/>
          <w:szCs w:val="22"/>
          <w:lang w:val="en-GB"/>
        </w:rPr>
      </w:pPr>
    </w:p>
    <w:p w:rsidR="000B4F96" w:rsidRPr="002431E3" w:rsidRDefault="000B4F96" w:rsidP="000032CA">
      <w:pPr>
        <w:pStyle w:val="ListParagraph"/>
        <w:widowControl w:val="0"/>
        <w:numPr>
          <w:ilvl w:val="1"/>
          <w:numId w:val="85"/>
        </w:numPr>
        <w:tabs>
          <w:tab w:val="left" w:pos="900"/>
        </w:tabs>
        <w:spacing w:after="120" w:line="312" w:lineRule="auto"/>
        <w:ind w:left="851" w:hanging="851"/>
        <w:jc w:val="both"/>
        <w:rPr>
          <w:rFonts w:ascii="Arial" w:hAnsi="Arial"/>
          <w:bCs/>
          <w:snapToGrid w:val="0"/>
          <w:sz w:val="22"/>
          <w:szCs w:val="22"/>
          <w:lang w:val="en-GB"/>
        </w:rPr>
      </w:pPr>
      <w:r w:rsidRPr="002431E3">
        <w:rPr>
          <w:rFonts w:ascii="Arial" w:hAnsi="Arial"/>
          <w:bCs/>
          <w:snapToGrid w:val="0"/>
          <w:sz w:val="22"/>
          <w:szCs w:val="22"/>
          <w:lang w:val="en-GB"/>
        </w:rPr>
        <w:t>MUNICIPAL INFORMATION</w:t>
      </w:r>
    </w:p>
    <w:p w:rsidR="000B4F96" w:rsidRPr="000B4F96" w:rsidRDefault="000B4F96" w:rsidP="000B4F96">
      <w:pPr>
        <w:widowControl w:val="0"/>
        <w:spacing w:after="120"/>
        <w:ind w:left="907"/>
        <w:jc w:val="both"/>
        <w:rPr>
          <w:rFonts w:ascii="Arial" w:hAnsi="Arial"/>
          <w:b/>
          <w:snapToGrid w:val="0"/>
          <w:sz w:val="22"/>
          <w:szCs w:val="22"/>
          <w:lang w:val="en-GB"/>
        </w:rPr>
      </w:pPr>
      <w:r w:rsidRPr="000B4F96">
        <w:rPr>
          <w:rFonts w:ascii="Arial" w:hAnsi="Arial"/>
          <w:b/>
          <w:snapToGrid w:val="0"/>
          <w:sz w:val="22"/>
          <w:szCs w:val="22"/>
          <w:lang w:val="en-GB"/>
        </w:rPr>
        <w:t>Municipality where business is situated: ….……………………………………………….</w:t>
      </w:r>
    </w:p>
    <w:p w:rsidR="000B4F96" w:rsidRPr="000B4F96" w:rsidRDefault="000B4F96" w:rsidP="000B4F96">
      <w:pPr>
        <w:widowControl w:val="0"/>
        <w:spacing w:after="120"/>
        <w:ind w:left="907"/>
        <w:jc w:val="both"/>
        <w:rPr>
          <w:rFonts w:ascii="Arial" w:hAnsi="Arial"/>
          <w:b/>
          <w:snapToGrid w:val="0"/>
          <w:sz w:val="22"/>
          <w:szCs w:val="22"/>
          <w:lang w:val="en-GB"/>
        </w:rPr>
      </w:pPr>
      <w:r w:rsidRPr="000B4F96">
        <w:rPr>
          <w:rFonts w:ascii="Arial" w:hAnsi="Arial"/>
          <w:b/>
          <w:snapToGrid w:val="0"/>
          <w:sz w:val="22"/>
          <w:szCs w:val="22"/>
          <w:lang w:val="en-GB"/>
        </w:rPr>
        <w:t>Registered Account Number: ………………………….</w:t>
      </w:r>
    </w:p>
    <w:p w:rsidR="000B4F96" w:rsidRPr="000B4F96" w:rsidRDefault="000B4F96" w:rsidP="000B4F96">
      <w:pPr>
        <w:widowControl w:val="0"/>
        <w:spacing w:after="120"/>
        <w:ind w:left="907"/>
        <w:jc w:val="both"/>
        <w:rPr>
          <w:rFonts w:ascii="Arial" w:hAnsi="Arial"/>
          <w:snapToGrid w:val="0"/>
          <w:sz w:val="22"/>
          <w:szCs w:val="22"/>
          <w:lang w:val="en-GB"/>
        </w:rPr>
      </w:pPr>
      <w:r w:rsidRPr="000B4F96">
        <w:rPr>
          <w:rFonts w:ascii="Arial" w:hAnsi="Arial"/>
          <w:b/>
          <w:snapToGrid w:val="0"/>
          <w:sz w:val="22"/>
          <w:szCs w:val="22"/>
          <w:lang w:val="en-GB"/>
        </w:rPr>
        <w:t>Stand Number</w:t>
      </w:r>
      <w:r w:rsidRPr="000B4F96">
        <w:rPr>
          <w:rFonts w:ascii="Arial" w:hAnsi="Arial"/>
          <w:snapToGrid w:val="0"/>
          <w:sz w:val="22"/>
          <w:szCs w:val="22"/>
          <w:lang w:val="en-GB"/>
        </w:rPr>
        <w:t>:……………………………………………….</w:t>
      </w:r>
    </w:p>
    <w:p w:rsidR="000B4F96" w:rsidRPr="000B4F96" w:rsidRDefault="000B4F96" w:rsidP="000032CA">
      <w:pPr>
        <w:widowControl w:val="0"/>
        <w:numPr>
          <w:ilvl w:val="1"/>
          <w:numId w:val="85"/>
        </w:numPr>
        <w:tabs>
          <w:tab w:val="left" w:pos="900"/>
        </w:tabs>
        <w:spacing w:after="120" w:line="312" w:lineRule="auto"/>
        <w:ind w:left="907" w:hanging="907"/>
        <w:jc w:val="both"/>
        <w:rPr>
          <w:rFonts w:ascii="Arial" w:hAnsi="Arial" w:cs="Arial"/>
          <w:snapToGrid w:val="0"/>
          <w:sz w:val="22"/>
          <w:szCs w:val="22"/>
          <w:lang w:val="en-GB"/>
        </w:rPr>
      </w:pPr>
      <w:r w:rsidRPr="000B4F96">
        <w:rPr>
          <w:rFonts w:ascii="Arial" w:hAnsi="Arial" w:cs="Arial"/>
          <w:snapToGrid w:val="0"/>
          <w:sz w:val="22"/>
          <w:szCs w:val="22"/>
          <w:lang w:val="en-GB"/>
        </w:rPr>
        <w:t>Total number of years the company/firm has been in business:……………………………</w:t>
      </w:r>
    </w:p>
    <w:p w:rsidR="000B4F96" w:rsidRPr="000B4F96" w:rsidRDefault="000B4F96" w:rsidP="000032CA">
      <w:pPr>
        <w:widowControl w:val="0"/>
        <w:numPr>
          <w:ilvl w:val="1"/>
          <w:numId w:val="85"/>
        </w:numPr>
        <w:tabs>
          <w:tab w:val="left" w:pos="900"/>
        </w:tabs>
        <w:spacing w:after="120" w:line="312" w:lineRule="auto"/>
        <w:ind w:left="907" w:hanging="907"/>
        <w:jc w:val="both"/>
        <w:rPr>
          <w:rFonts w:ascii="Arial" w:hAnsi="Arial" w:cs="Arial"/>
          <w:snapToGrid w:val="0"/>
          <w:sz w:val="22"/>
          <w:szCs w:val="22"/>
          <w:lang w:val="en-GB"/>
        </w:rPr>
      </w:pPr>
      <w:r w:rsidRPr="000B4F96">
        <w:rPr>
          <w:rFonts w:ascii="Arial" w:hAnsi="Arial" w:cs="Arial"/>
          <w:snapToGrid w:val="0"/>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0B4F96" w:rsidRPr="000B4F96" w:rsidRDefault="000B4F96" w:rsidP="00536960">
      <w:pPr>
        <w:widowControl w:val="0"/>
        <w:numPr>
          <w:ilvl w:val="0"/>
          <w:numId w:val="40"/>
        </w:numPr>
        <w:tabs>
          <w:tab w:val="left" w:pos="-1099"/>
          <w:tab w:val="left" w:pos="-720"/>
          <w:tab w:val="left" w:pos="1260"/>
        </w:tabs>
        <w:spacing w:after="120"/>
        <w:ind w:left="1282"/>
        <w:jc w:val="both"/>
        <w:rPr>
          <w:rFonts w:ascii="Arial" w:hAnsi="Arial" w:cs="Arial"/>
          <w:snapToGrid w:val="0"/>
          <w:sz w:val="22"/>
          <w:szCs w:val="22"/>
          <w:lang w:val="en-GB"/>
        </w:rPr>
      </w:pPr>
      <w:r w:rsidRPr="000B4F96">
        <w:rPr>
          <w:rFonts w:ascii="Arial" w:hAnsi="Arial" w:cs="Arial"/>
          <w:snapToGrid w:val="0"/>
          <w:sz w:val="22"/>
          <w:szCs w:val="22"/>
          <w:lang w:val="en-GB"/>
        </w:rPr>
        <w:t>The information furnished is true and correct;</w:t>
      </w:r>
    </w:p>
    <w:p w:rsidR="000B4F96" w:rsidRPr="000B4F96" w:rsidRDefault="000B4F96" w:rsidP="00536960">
      <w:pPr>
        <w:widowControl w:val="0"/>
        <w:numPr>
          <w:ilvl w:val="0"/>
          <w:numId w:val="40"/>
        </w:numPr>
        <w:tabs>
          <w:tab w:val="left" w:pos="-1099"/>
          <w:tab w:val="left" w:pos="-720"/>
          <w:tab w:val="left" w:pos="1260"/>
        </w:tabs>
        <w:spacing w:after="120"/>
        <w:ind w:left="1282"/>
        <w:jc w:val="both"/>
        <w:rPr>
          <w:rFonts w:ascii="Arial" w:hAnsi="Arial" w:cs="Arial"/>
          <w:snapToGrid w:val="0"/>
          <w:sz w:val="22"/>
          <w:szCs w:val="22"/>
          <w:lang w:val="en-GB"/>
        </w:rPr>
      </w:pPr>
      <w:r w:rsidRPr="000B4F96">
        <w:rPr>
          <w:rFonts w:ascii="Arial" w:hAnsi="Arial" w:cs="Arial"/>
          <w:snapToGrid w:val="0"/>
          <w:sz w:val="22"/>
          <w:szCs w:val="22"/>
          <w:lang w:val="en-GB"/>
        </w:rPr>
        <w:t>The preference points claimed are in accordance with the General Conditions as indicated in paragraph 1 of this form;</w:t>
      </w:r>
    </w:p>
    <w:p w:rsidR="000B4F96" w:rsidRPr="000B4F96" w:rsidRDefault="000B4F96" w:rsidP="00536960">
      <w:pPr>
        <w:widowControl w:val="0"/>
        <w:numPr>
          <w:ilvl w:val="0"/>
          <w:numId w:val="40"/>
        </w:numPr>
        <w:tabs>
          <w:tab w:val="left" w:pos="-1099"/>
          <w:tab w:val="left" w:pos="-720"/>
          <w:tab w:val="left" w:pos="1260"/>
        </w:tabs>
        <w:spacing w:after="120"/>
        <w:ind w:left="1282"/>
        <w:jc w:val="both"/>
        <w:rPr>
          <w:rFonts w:ascii="Arial" w:hAnsi="Arial" w:cs="Arial"/>
          <w:snapToGrid w:val="0"/>
          <w:sz w:val="22"/>
          <w:szCs w:val="22"/>
          <w:lang w:val="en-GB"/>
        </w:rPr>
      </w:pPr>
      <w:r w:rsidRPr="000B4F96">
        <w:rPr>
          <w:rFonts w:ascii="Arial" w:hAnsi="Arial" w:cs="Arial"/>
          <w:snapToGrid w:val="0"/>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0B4F96" w:rsidRPr="002431E3" w:rsidRDefault="000B4F96" w:rsidP="002431E3">
      <w:pPr>
        <w:widowControl w:val="0"/>
        <w:numPr>
          <w:ilvl w:val="0"/>
          <w:numId w:val="40"/>
        </w:numPr>
        <w:tabs>
          <w:tab w:val="left" w:pos="-1099"/>
          <w:tab w:val="left" w:pos="-720"/>
          <w:tab w:val="left" w:pos="1260"/>
        </w:tabs>
        <w:spacing w:after="120"/>
        <w:ind w:left="1282"/>
        <w:jc w:val="both"/>
        <w:rPr>
          <w:rFonts w:ascii="Arial" w:hAnsi="Arial" w:cs="Arial"/>
          <w:snapToGrid w:val="0"/>
          <w:sz w:val="22"/>
          <w:szCs w:val="22"/>
          <w:lang w:val="en-GB"/>
        </w:rPr>
      </w:pPr>
      <w:r w:rsidRPr="000B4F96">
        <w:rPr>
          <w:rFonts w:ascii="Arial" w:hAnsi="Arial" w:cs="Arial"/>
          <w:snapToGrid w:val="0"/>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0B4F96" w:rsidRPr="000B4F96" w:rsidRDefault="000B4F96" w:rsidP="00536960">
      <w:pPr>
        <w:widowControl w:val="0"/>
        <w:numPr>
          <w:ilvl w:val="1"/>
          <w:numId w:val="41"/>
        </w:numPr>
        <w:tabs>
          <w:tab w:val="left" w:pos="1980"/>
        </w:tabs>
        <w:spacing w:after="120"/>
        <w:ind w:left="1987" w:right="749" w:hanging="547"/>
        <w:jc w:val="both"/>
        <w:rPr>
          <w:rFonts w:ascii="Arial" w:hAnsi="Arial" w:cs="Arial"/>
          <w:snapToGrid w:val="0"/>
          <w:sz w:val="22"/>
          <w:szCs w:val="22"/>
          <w:lang w:val="en-GB"/>
        </w:rPr>
      </w:pPr>
      <w:r w:rsidRPr="000B4F96">
        <w:rPr>
          <w:rFonts w:ascii="Arial" w:hAnsi="Arial" w:cs="Arial"/>
          <w:snapToGrid w:val="0"/>
          <w:sz w:val="22"/>
          <w:szCs w:val="22"/>
          <w:lang w:val="en-GB"/>
        </w:rPr>
        <w:t>disqualify the person from the bidding process;</w:t>
      </w:r>
    </w:p>
    <w:p w:rsidR="000B4F96" w:rsidRPr="000B4F96" w:rsidRDefault="000B4F96" w:rsidP="00536960">
      <w:pPr>
        <w:widowControl w:val="0"/>
        <w:numPr>
          <w:ilvl w:val="1"/>
          <w:numId w:val="41"/>
        </w:numPr>
        <w:tabs>
          <w:tab w:val="left" w:pos="1980"/>
        </w:tabs>
        <w:spacing w:after="120"/>
        <w:ind w:left="1987" w:right="749" w:hanging="547"/>
        <w:jc w:val="both"/>
        <w:rPr>
          <w:rFonts w:ascii="Arial" w:hAnsi="Arial" w:cs="Arial"/>
          <w:snapToGrid w:val="0"/>
          <w:sz w:val="22"/>
          <w:szCs w:val="22"/>
          <w:lang w:val="en-GB"/>
        </w:rPr>
      </w:pPr>
      <w:r w:rsidRPr="000B4F96">
        <w:rPr>
          <w:rFonts w:ascii="Arial" w:hAnsi="Arial" w:cs="Arial"/>
          <w:snapToGrid w:val="0"/>
          <w:sz w:val="22"/>
          <w:szCs w:val="22"/>
          <w:lang w:val="en-GB"/>
        </w:rPr>
        <w:t>recover costs, losses or damages it has incurred or suffered as a result of that person’s conduct;</w:t>
      </w:r>
    </w:p>
    <w:p w:rsidR="000B4F96" w:rsidRPr="000B4F96" w:rsidRDefault="000B4F96" w:rsidP="00536960">
      <w:pPr>
        <w:widowControl w:val="0"/>
        <w:numPr>
          <w:ilvl w:val="1"/>
          <w:numId w:val="41"/>
        </w:numPr>
        <w:tabs>
          <w:tab w:val="left" w:pos="1980"/>
        </w:tabs>
        <w:spacing w:after="120"/>
        <w:ind w:left="1987" w:right="749" w:hanging="547"/>
        <w:jc w:val="both"/>
        <w:rPr>
          <w:rFonts w:ascii="Arial" w:hAnsi="Arial" w:cs="Arial"/>
          <w:snapToGrid w:val="0"/>
          <w:sz w:val="22"/>
          <w:szCs w:val="22"/>
          <w:lang w:val="en-GB"/>
        </w:rPr>
      </w:pPr>
      <w:r w:rsidRPr="000B4F96">
        <w:rPr>
          <w:rFonts w:ascii="Arial" w:hAnsi="Arial" w:cs="Arial"/>
          <w:snapToGrid w:val="0"/>
          <w:sz w:val="22"/>
          <w:szCs w:val="22"/>
          <w:lang w:val="en-GB"/>
        </w:rPr>
        <w:t>cancel the contract and claim any damages which it has suffered as a result of having to make less favourable arrangements due to such cancellation;</w:t>
      </w:r>
    </w:p>
    <w:p w:rsidR="000B4F96" w:rsidRPr="000B4F96" w:rsidRDefault="000B4F96" w:rsidP="00536960">
      <w:pPr>
        <w:widowControl w:val="0"/>
        <w:numPr>
          <w:ilvl w:val="1"/>
          <w:numId w:val="41"/>
        </w:numPr>
        <w:tabs>
          <w:tab w:val="left" w:pos="1980"/>
        </w:tabs>
        <w:spacing w:after="120"/>
        <w:ind w:left="1987" w:right="749" w:hanging="547"/>
        <w:jc w:val="both"/>
        <w:rPr>
          <w:rFonts w:ascii="Arial" w:hAnsi="Arial" w:cs="Arial"/>
          <w:snapToGrid w:val="0"/>
          <w:sz w:val="22"/>
          <w:szCs w:val="22"/>
          <w:lang w:val="en-GB"/>
        </w:rPr>
      </w:pPr>
      <w:r w:rsidRPr="000B4F96">
        <w:rPr>
          <w:rFonts w:ascii="Arial" w:hAnsi="Arial" w:cs="Arial"/>
          <w:snapToGrid w:val="0"/>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0B4F96">
        <w:rPr>
          <w:rFonts w:ascii="Arial" w:hAnsi="Arial" w:cs="Arial"/>
          <w:i/>
          <w:snapToGrid w:val="0"/>
          <w:sz w:val="22"/>
          <w:szCs w:val="22"/>
          <w:lang w:val="en-GB"/>
        </w:rPr>
        <w:t>audi alteram partem</w:t>
      </w:r>
      <w:r w:rsidRPr="000B4F96">
        <w:rPr>
          <w:rFonts w:ascii="Arial" w:hAnsi="Arial" w:cs="Arial"/>
          <w:snapToGrid w:val="0"/>
          <w:sz w:val="22"/>
          <w:szCs w:val="22"/>
          <w:lang w:val="en-GB"/>
        </w:rPr>
        <w:t xml:space="preserve"> (hear the other side) rule has been applied; and</w:t>
      </w:r>
    </w:p>
    <w:p w:rsidR="000B4F96" w:rsidRPr="000B4F96" w:rsidRDefault="000B4F96" w:rsidP="00536960">
      <w:pPr>
        <w:widowControl w:val="0"/>
        <w:numPr>
          <w:ilvl w:val="1"/>
          <w:numId w:val="41"/>
        </w:numPr>
        <w:tabs>
          <w:tab w:val="left" w:pos="1980"/>
        </w:tabs>
        <w:spacing w:after="120"/>
        <w:ind w:left="1987" w:right="749" w:hanging="547"/>
        <w:jc w:val="both"/>
        <w:rPr>
          <w:rFonts w:ascii="Arial" w:hAnsi="Arial" w:cs="Arial"/>
          <w:snapToGrid w:val="0"/>
          <w:sz w:val="22"/>
          <w:szCs w:val="22"/>
          <w:lang w:val="en-GB"/>
        </w:rPr>
      </w:pPr>
      <w:r w:rsidRPr="000B4F96">
        <w:rPr>
          <w:rFonts w:ascii="Arial" w:hAnsi="Arial" w:cs="Arial"/>
          <w:snapToGrid w:val="0"/>
          <w:sz w:val="22"/>
          <w:szCs w:val="22"/>
          <w:lang w:val="en-GB"/>
        </w:rPr>
        <w:lastRenderedPageBreak/>
        <w:t>forward the matter for criminal prosecution.</w:t>
      </w:r>
    </w:p>
    <w:p w:rsidR="000B4F96" w:rsidRPr="000B4F96" w:rsidRDefault="000B4F96" w:rsidP="000B4F96">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B4F96">
        <w:rPr>
          <w:rFonts w:ascii="Arial" w:hAnsi="Arial" w:cs="Arial"/>
          <w:noProof/>
          <w:sz w:val="22"/>
          <w:szCs w:val="22"/>
          <w:lang w:val="en-ZA" w:eastAsia="en-ZA"/>
        </w:rPr>
        <mc:AlternateContent>
          <mc:Choice Requires="wps">
            <w:drawing>
              <wp:anchor distT="0" distB="0" distL="114300" distR="114300" simplePos="0" relativeHeight="251681280" behindDoc="0" locked="0" layoutInCell="1" allowOverlap="1" wp14:anchorId="00113E08" wp14:editId="30856D95">
                <wp:simplePos x="0" y="0"/>
                <wp:positionH relativeFrom="column">
                  <wp:posOffset>124460</wp:posOffset>
                </wp:positionH>
                <wp:positionV relativeFrom="paragraph">
                  <wp:posOffset>67944</wp:posOffset>
                </wp:positionV>
                <wp:extent cx="3017520" cy="1438275"/>
                <wp:effectExtent l="0" t="0" r="11430" b="2857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438275"/>
                        </a:xfrm>
                        <a:prstGeom prst="rect">
                          <a:avLst/>
                        </a:prstGeom>
                        <a:solidFill>
                          <a:srgbClr val="FFFFFF"/>
                        </a:solidFill>
                        <a:ln w="9525">
                          <a:solidFill>
                            <a:srgbClr val="000000"/>
                          </a:solidFill>
                          <a:miter lim="800000"/>
                          <a:headEnd/>
                          <a:tailEnd/>
                        </a:ln>
                      </wps:spPr>
                      <wps:txbx>
                        <w:txbxContent>
                          <w:p w:rsidR="00EC3EB6" w:rsidRDefault="00EC3EB6" w:rsidP="000B4F96"/>
                          <w:p w:rsidR="00EC3EB6" w:rsidRPr="00585866" w:rsidRDefault="00EC3EB6" w:rsidP="000B4F96">
                            <w:pPr>
                              <w:rPr>
                                <w:rFonts w:ascii="Arial" w:hAnsi="Arial" w:cs="Arial"/>
                                <w:sz w:val="18"/>
                                <w:szCs w:val="18"/>
                              </w:rPr>
                            </w:pPr>
                            <w:r w:rsidRPr="00585866">
                              <w:rPr>
                                <w:rFonts w:ascii="Arial" w:hAnsi="Arial" w:cs="Arial"/>
                                <w:sz w:val="18"/>
                                <w:szCs w:val="18"/>
                              </w:rPr>
                              <w:t>WITNESSES</w:t>
                            </w:r>
                          </w:p>
                          <w:p w:rsidR="00EC3EB6" w:rsidRPr="00585866" w:rsidRDefault="00EC3EB6" w:rsidP="000B4F96">
                            <w:pPr>
                              <w:rPr>
                                <w:rFonts w:ascii="Arial" w:hAnsi="Arial" w:cs="Arial"/>
                                <w:sz w:val="18"/>
                                <w:szCs w:val="18"/>
                              </w:rPr>
                            </w:pPr>
                          </w:p>
                          <w:p w:rsidR="00EC3EB6" w:rsidRPr="00585866" w:rsidRDefault="00EC3EB6" w:rsidP="00536960">
                            <w:pPr>
                              <w:widowControl w:val="0"/>
                              <w:numPr>
                                <w:ilvl w:val="0"/>
                                <w:numId w:val="42"/>
                              </w:numPr>
                              <w:tabs>
                                <w:tab w:val="left" w:pos="360"/>
                              </w:tabs>
                              <w:spacing w:after="360"/>
                              <w:ind w:left="360"/>
                              <w:rPr>
                                <w:rFonts w:ascii="Arial" w:hAnsi="Arial" w:cs="Arial"/>
                                <w:sz w:val="18"/>
                                <w:szCs w:val="18"/>
                              </w:rPr>
                            </w:pPr>
                            <w:r w:rsidRPr="00585866">
                              <w:rPr>
                                <w:rFonts w:ascii="Arial" w:hAnsi="Arial" w:cs="Arial"/>
                                <w:sz w:val="18"/>
                                <w:szCs w:val="18"/>
                              </w:rPr>
                              <w:t>……………………………………..</w:t>
                            </w:r>
                          </w:p>
                          <w:p w:rsidR="00EC3EB6" w:rsidRPr="00585866" w:rsidRDefault="00EC3EB6" w:rsidP="00536960">
                            <w:pPr>
                              <w:widowControl w:val="0"/>
                              <w:numPr>
                                <w:ilvl w:val="0"/>
                                <w:numId w:val="42"/>
                              </w:numPr>
                              <w:tabs>
                                <w:tab w:val="left" w:pos="360"/>
                              </w:tabs>
                              <w:ind w:left="360"/>
                              <w:rPr>
                                <w:rFonts w:ascii="Arial" w:hAnsi="Arial" w:cs="Arial"/>
                                <w:sz w:val="18"/>
                                <w:szCs w:val="18"/>
                              </w:rPr>
                            </w:pPr>
                            <w:r w:rsidRPr="00585866">
                              <w:rPr>
                                <w:rFonts w:ascii="Arial" w:hAnsi="Arial" w:cs="Arial"/>
                                <w:sz w:val="18"/>
                                <w:szCs w:val="18"/>
                              </w:rPr>
                              <w:t>…………………………………….</w:t>
                            </w:r>
                          </w:p>
                          <w:p w:rsidR="00EC3EB6" w:rsidRDefault="00EC3EB6" w:rsidP="000B4F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13E08" id="Rectangle 5" o:spid="_x0000_s1026" style="position:absolute;left:0;text-align:left;margin-left:9.8pt;margin-top:5.35pt;width:237.6pt;height:11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">
                <v:textbox>
                  <w:txbxContent>
                    <w:p w:rsidR="00EC3EB6" w:rsidRDefault="00EC3EB6" w:rsidP="000B4F96"/>
                    <w:p w:rsidR="00EC3EB6" w:rsidRPr="00585866" w:rsidRDefault="00EC3EB6" w:rsidP="000B4F96">
                      <w:pPr>
                        <w:rPr>
                          <w:rFonts w:ascii="Arial" w:hAnsi="Arial" w:cs="Arial"/>
                          <w:sz w:val="18"/>
                          <w:szCs w:val="18"/>
                        </w:rPr>
                      </w:pPr>
                      <w:r w:rsidRPr="00585866">
                        <w:rPr>
                          <w:rFonts w:ascii="Arial" w:hAnsi="Arial" w:cs="Arial"/>
                          <w:sz w:val="18"/>
                          <w:szCs w:val="18"/>
                        </w:rPr>
                        <w:t>WITNESSES</w:t>
                      </w:r>
                    </w:p>
                    <w:p w:rsidR="00EC3EB6" w:rsidRPr="00585866" w:rsidRDefault="00EC3EB6" w:rsidP="000B4F96">
                      <w:pPr>
                        <w:rPr>
                          <w:rFonts w:ascii="Arial" w:hAnsi="Arial" w:cs="Arial"/>
                          <w:sz w:val="18"/>
                          <w:szCs w:val="18"/>
                        </w:rPr>
                      </w:pPr>
                    </w:p>
                    <w:p w:rsidR="00EC3EB6" w:rsidRPr="00585866" w:rsidRDefault="00EC3EB6" w:rsidP="00536960">
                      <w:pPr>
                        <w:widowControl w:val="0"/>
                        <w:numPr>
                          <w:ilvl w:val="0"/>
                          <w:numId w:val="42"/>
                        </w:numPr>
                        <w:tabs>
                          <w:tab w:val="left" w:pos="360"/>
                        </w:tabs>
                        <w:spacing w:after="360"/>
                        <w:ind w:left="360"/>
                        <w:rPr>
                          <w:rFonts w:ascii="Arial" w:hAnsi="Arial" w:cs="Arial"/>
                          <w:sz w:val="18"/>
                          <w:szCs w:val="18"/>
                        </w:rPr>
                      </w:pPr>
                      <w:r w:rsidRPr="00585866">
                        <w:rPr>
                          <w:rFonts w:ascii="Arial" w:hAnsi="Arial" w:cs="Arial"/>
                          <w:sz w:val="18"/>
                          <w:szCs w:val="18"/>
                        </w:rPr>
                        <w:t>……………………………………..</w:t>
                      </w:r>
                    </w:p>
                    <w:p w:rsidR="00EC3EB6" w:rsidRPr="00585866" w:rsidRDefault="00EC3EB6" w:rsidP="00536960">
                      <w:pPr>
                        <w:widowControl w:val="0"/>
                        <w:numPr>
                          <w:ilvl w:val="0"/>
                          <w:numId w:val="42"/>
                        </w:numPr>
                        <w:tabs>
                          <w:tab w:val="left" w:pos="360"/>
                        </w:tabs>
                        <w:ind w:left="360"/>
                        <w:rPr>
                          <w:rFonts w:ascii="Arial" w:hAnsi="Arial" w:cs="Arial"/>
                          <w:sz w:val="18"/>
                          <w:szCs w:val="18"/>
                        </w:rPr>
                      </w:pPr>
                      <w:r w:rsidRPr="00585866">
                        <w:rPr>
                          <w:rFonts w:ascii="Arial" w:hAnsi="Arial" w:cs="Arial"/>
                          <w:sz w:val="18"/>
                          <w:szCs w:val="18"/>
                        </w:rPr>
                        <w:t>…………………………………….</w:t>
                      </w:r>
                    </w:p>
                    <w:p w:rsidR="00EC3EB6" w:rsidRDefault="00EC3EB6" w:rsidP="000B4F96">
                      <w:pPr>
                        <w:jc w:val="center"/>
                      </w:pPr>
                    </w:p>
                  </w:txbxContent>
                </v:textbox>
              </v:rect>
            </w:pict>
          </mc:Fallback>
        </mc:AlternateContent>
      </w:r>
      <w:r w:rsidRPr="000B4F96">
        <w:rPr>
          <w:rFonts w:ascii="Arial" w:hAnsi="Arial" w:cs="Arial"/>
          <w:noProof/>
          <w:sz w:val="22"/>
          <w:szCs w:val="22"/>
          <w:lang w:val="en-ZA" w:eastAsia="en-ZA"/>
        </w:rPr>
        <mc:AlternateContent>
          <mc:Choice Requires="wps">
            <w:drawing>
              <wp:anchor distT="0" distB="0" distL="114300" distR="114300" simplePos="0" relativeHeight="251680256" behindDoc="0" locked="0" layoutInCell="1" allowOverlap="1" wp14:anchorId="09C9BB36" wp14:editId="1B1FABB6">
                <wp:simplePos x="0" y="0"/>
                <wp:positionH relativeFrom="column">
                  <wp:posOffset>3248660</wp:posOffset>
                </wp:positionH>
                <wp:positionV relativeFrom="paragraph">
                  <wp:posOffset>67945</wp:posOffset>
                </wp:positionV>
                <wp:extent cx="3017520" cy="1400175"/>
                <wp:effectExtent l="0" t="0" r="11430" b="28575"/>
                <wp:wrapNone/>
                <wp:docPr id="162708908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400175"/>
                        </a:xfrm>
                        <a:prstGeom prst="rect">
                          <a:avLst/>
                        </a:prstGeom>
                        <a:solidFill>
                          <a:srgbClr val="FFFFFF"/>
                        </a:solidFill>
                        <a:ln w="9525">
                          <a:solidFill>
                            <a:srgbClr val="000000"/>
                          </a:solidFill>
                          <a:miter lim="800000"/>
                          <a:headEnd/>
                          <a:tailEnd/>
                        </a:ln>
                      </wps:spPr>
                      <wps:txbx>
                        <w:txbxContent>
                          <w:p w:rsidR="00EC3EB6" w:rsidRDefault="00EC3EB6" w:rsidP="000B4F96"/>
                          <w:p w:rsidR="00EC3EB6" w:rsidRPr="00585866" w:rsidRDefault="00EC3EB6" w:rsidP="000B4F96">
                            <w:pPr>
                              <w:jc w:val="center"/>
                              <w:rPr>
                                <w:rFonts w:ascii="Arial" w:hAnsi="Arial" w:cs="Arial"/>
                                <w:sz w:val="18"/>
                                <w:szCs w:val="18"/>
                              </w:rPr>
                            </w:pPr>
                            <w:r w:rsidRPr="00585866">
                              <w:rPr>
                                <w:rFonts w:ascii="Arial" w:hAnsi="Arial" w:cs="Arial"/>
                                <w:sz w:val="18"/>
                                <w:szCs w:val="18"/>
                              </w:rPr>
                              <w:t>……………………………………….</w:t>
                            </w:r>
                          </w:p>
                          <w:p w:rsidR="00EC3EB6" w:rsidRPr="00585866" w:rsidRDefault="00EC3EB6" w:rsidP="000B4F96">
                            <w:pPr>
                              <w:jc w:val="center"/>
                              <w:rPr>
                                <w:rFonts w:ascii="Arial" w:hAnsi="Arial" w:cs="Arial"/>
                                <w:sz w:val="18"/>
                                <w:szCs w:val="18"/>
                              </w:rPr>
                            </w:pPr>
                            <w:r w:rsidRPr="00585866">
                              <w:rPr>
                                <w:rFonts w:ascii="Arial" w:hAnsi="Arial" w:cs="Arial"/>
                                <w:sz w:val="18"/>
                                <w:szCs w:val="18"/>
                              </w:rPr>
                              <w:t>SIGNATURE(S) OF BIDDERS(S)</w:t>
                            </w:r>
                          </w:p>
                          <w:p w:rsidR="00EC3EB6" w:rsidRPr="00585866" w:rsidRDefault="00EC3EB6" w:rsidP="000B4F96">
                            <w:pPr>
                              <w:rPr>
                                <w:rFonts w:ascii="Arial" w:hAnsi="Arial" w:cs="Arial"/>
                                <w:sz w:val="18"/>
                                <w:szCs w:val="18"/>
                              </w:rPr>
                            </w:pPr>
                          </w:p>
                          <w:p w:rsidR="00EC3EB6" w:rsidRPr="00585866" w:rsidRDefault="00EC3EB6" w:rsidP="000B4F9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C3EB6" w:rsidRPr="00585866" w:rsidRDefault="00EC3EB6" w:rsidP="000B4F9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C3EB6" w:rsidRPr="00585866" w:rsidRDefault="00EC3EB6" w:rsidP="000B4F9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C3EB6" w:rsidRPr="00585866" w:rsidRDefault="00EC3EB6" w:rsidP="000B4F9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C3EB6" w:rsidRDefault="00EC3EB6" w:rsidP="000B4F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9BB36" id="Rectangle 4" o:spid="_x0000_s1027" style="position:absolute;left:0;text-align:left;margin-left:255.8pt;margin-top:5.35pt;width:237.6pt;height:11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">
                <v:textbox>
                  <w:txbxContent>
                    <w:p w:rsidR="00EC3EB6" w:rsidRDefault="00EC3EB6" w:rsidP="000B4F96"/>
                    <w:p w:rsidR="00EC3EB6" w:rsidRPr="00585866" w:rsidRDefault="00EC3EB6" w:rsidP="000B4F96">
                      <w:pPr>
                        <w:jc w:val="center"/>
                        <w:rPr>
                          <w:rFonts w:ascii="Arial" w:hAnsi="Arial" w:cs="Arial"/>
                          <w:sz w:val="18"/>
                          <w:szCs w:val="18"/>
                        </w:rPr>
                      </w:pPr>
                      <w:r w:rsidRPr="00585866">
                        <w:rPr>
                          <w:rFonts w:ascii="Arial" w:hAnsi="Arial" w:cs="Arial"/>
                          <w:sz w:val="18"/>
                          <w:szCs w:val="18"/>
                        </w:rPr>
                        <w:t>……………………………………….</w:t>
                      </w:r>
                    </w:p>
                    <w:p w:rsidR="00EC3EB6" w:rsidRPr="00585866" w:rsidRDefault="00EC3EB6" w:rsidP="000B4F96">
                      <w:pPr>
                        <w:jc w:val="center"/>
                        <w:rPr>
                          <w:rFonts w:ascii="Arial" w:hAnsi="Arial" w:cs="Arial"/>
                          <w:sz w:val="18"/>
                          <w:szCs w:val="18"/>
                        </w:rPr>
                      </w:pPr>
                      <w:r w:rsidRPr="00585866">
                        <w:rPr>
                          <w:rFonts w:ascii="Arial" w:hAnsi="Arial" w:cs="Arial"/>
                          <w:sz w:val="18"/>
                          <w:szCs w:val="18"/>
                        </w:rPr>
                        <w:t>SIGNATURE(S) OF BIDDERS(S)</w:t>
                      </w:r>
                    </w:p>
                    <w:p w:rsidR="00EC3EB6" w:rsidRPr="00585866" w:rsidRDefault="00EC3EB6" w:rsidP="000B4F96">
                      <w:pPr>
                        <w:rPr>
                          <w:rFonts w:ascii="Arial" w:hAnsi="Arial" w:cs="Arial"/>
                          <w:sz w:val="18"/>
                          <w:szCs w:val="18"/>
                        </w:rPr>
                      </w:pPr>
                    </w:p>
                    <w:p w:rsidR="00EC3EB6" w:rsidRPr="00585866" w:rsidRDefault="00EC3EB6" w:rsidP="000B4F9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EC3EB6" w:rsidRPr="00585866" w:rsidRDefault="00EC3EB6" w:rsidP="000B4F9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C3EB6" w:rsidRPr="00585866" w:rsidRDefault="00EC3EB6" w:rsidP="000B4F9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C3EB6" w:rsidRPr="00585866" w:rsidRDefault="00EC3EB6" w:rsidP="000B4F9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EC3EB6" w:rsidRDefault="00EC3EB6" w:rsidP="000B4F96">
                      <w:pPr>
                        <w:jc w:val="center"/>
                      </w:pPr>
                    </w:p>
                  </w:txbxContent>
                </v:textbox>
              </v:rect>
            </w:pict>
          </mc:Fallback>
        </mc:AlternateContent>
      </w:r>
    </w:p>
    <w:p w:rsidR="0032586C" w:rsidRPr="000B4F96" w:rsidRDefault="000B4F96" w:rsidP="000B4F96">
      <w:pPr>
        <w:rPr>
          <w:rFonts w:ascii="Arial" w:hAnsi="Arial"/>
          <w:color w:val="000080"/>
          <w:lang w:val="en-ZA"/>
        </w:rPr>
      </w:pPr>
      <w:r w:rsidRPr="000B4F96">
        <w:rPr>
          <w:rFonts w:ascii="Arial" w:hAnsi="Arial"/>
          <w:color w:val="000080"/>
          <w:lang w:val="en-ZA"/>
        </w:rPr>
        <w:br w:type="page"/>
      </w:r>
    </w:p>
    <w:p w:rsidR="00BE7639" w:rsidRDefault="00BE7639" w:rsidP="0032586C">
      <w:pPr>
        <w:spacing w:after="120" w:line="360" w:lineRule="auto"/>
        <w:rPr>
          <w:rFonts w:ascii="Arial" w:hAnsi="Arial" w:cs="Arial"/>
          <w:b/>
          <w:color w:val="000000" w:themeColor="text1"/>
          <w:sz w:val="22"/>
          <w:lang w:val="en-ZA"/>
        </w:rPr>
      </w:pPr>
      <w:r w:rsidRPr="00BE7639">
        <w:rPr>
          <w:rFonts w:ascii="Arial" w:hAnsi="Arial" w:cs="Arial"/>
          <w:b/>
          <w:color w:val="000000" w:themeColor="text1"/>
          <w:sz w:val="22"/>
          <w:lang w:val="en-ZA"/>
        </w:rPr>
        <w:lastRenderedPageBreak/>
        <w:t>BID NO: FDDM/BID NO: 012/2023-24</w:t>
      </w:r>
    </w:p>
    <w:p w:rsidR="0032586C" w:rsidRPr="0032586C" w:rsidRDefault="0032586C" w:rsidP="0032586C">
      <w:pPr>
        <w:spacing w:after="120" w:line="360" w:lineRule="auto"/>
        <w:rPr>
          <w:rFonts w:ascii="Arial" w:hAnsi="Arial" w:cs="Arial"/>
          <w:b/>
          <w:sz w:val="22"/>
        </w:rPr>
      </w:pPr>
      <w:r w:rsidRPr="0032586C">
        <w:rPr>
          <w:rFonts w:ascii="Arial" w:hAnsi="Arial" w:cs="Arial"/>
          <w:b/>
          <w:bCs/>
          <w:sz w:val="22"/>
        </w:rPr>
        <w:t>T1.2.6</w:t>
      </w:r>
    </w:p>
    <w:p w:rsidR="0032586C" w:rsidRPr="0032586C" w:rsidRDefault="00F44E17" w:rsidP="00F44E17">
      <w:pPr>
        <w:ind w:hanging="90"/>
        <w:jc w:val="right"/>
        <w:rPr>
          <w:rFonts w:ascii="Arial" w:hAnsi="Arial" w:cs="Arial"/>
          <w:b/>
          <w:sz w:val="22"/>
          <w:szCs w:val="22"/>
        </w:rPr>
      </w:pPr>
      <w:r>
        <w:rPr>
          <w:rFonts w:ascii="Arial" w:hAnsi="Arial" w:cs="Arial"/>
          <w:b/>
          <w:sz w:val="22"/>
          <w:szCs w:val="22"/>
        </w:rPr>
        <w:t xml:space="preserve">    </w:t>
      </w:r>
      <w:r w:rsidR="0032586C" w:rsidRPr="0032586C">
        <w:rPr>
          <w:rFonts w:ascii="Arial" w:hAnsi="Arial" w:cs="Arial"/>
          <w:b/>
          <w:sz w:val="22"/>
          <w:szCs w:val="22"/>
        </w:rPr>
        <w:t xml:space="preserve">             MBD 6.2</w:t>
      </w:r>
    </w:p>
    <w:p w:rsidR="0032586C" w:rsidRPr="0032586C" w:rsidRDefault="0032586C" w:rsidP="0032586C">
      <w:pPr>
        <w:rPr>
          <w:rFonts w:ascii="Arial" w:hAnsi="Arial" w:cs="Arial"/>
          <w:sz w:val="22"/>
          <w:szCs w:val="22"/>
        </w:rPr>
      </w:pPr>
    </w:p>
    <w:p w:rsidR="0032586C" w:rsidRPr="008F0668" w:rsidRDefault="0032586C" w:rsidP="00A0741E">
      <w:pPr>
        <w:spacing w:line="360" w:lineRule="auto"/>
        <w:jc w:val="center"/>
        <w:rPr>
          <w:rFonts w:ascii="Arial" w:hAnsi="Arial" w:cs="Arial"/>
          <w:sz w:val="24"/>
          <w:szCs w:val="24"/>
        </w:rPr>
      </w:pPr>
      <w:r w:rsidRPr="008F0668">
        <w:rPr>
          <w:rFonts w:ascii="Arial" w:hAnsi="Arial" w:cs="Arial"/>
          <w:b/>
          <w:sz w:val="24"/>
          <w:szCs w:val="24"/>
        </w:rPr>
        <w:t xml:space="preserve">DECLARATION CERTIFICATE FOR LOCAL PRODUCTION AND CONTENT FOR DESIGNATED SECTORS </w:t>
      </w:r>
    </w:p>
    <w:p w:rsidR="0032586C" w:rsidRPr="00A0741E" w:rsidRDefault="0032586C" w:rsidP="00A0741E">
      <w:pPr>
        <w:jc w:val="center"/>
        <w:rPr>
          <w:rFonts w:ascii="Arial" w:hAnsi="Arial" w:cs="Arial"/>
          <w:sz w:val="22"/>
          <w:szCs w:val="22"/>
        </w:rPr>
      </w:pPr>
    </w:p>
    <w:p w:rsidR="0032586C" w:rsidRPr="00A0741E" w:rsidRDefault="0032586C" w:rsidP="00A0741E">
      <w:pPr>
        <w:spacing w:line="360" w:lineRule="auto"/>
        <w:jc w:val="both"/>
        <w:rPr>
          <w:rFonts w:ascii="Arial" w:hAnsi="Arial" w:cs="Arial"/>
          <w:sz w:val="22"/>
          <w:szCs w:val="22"/>
        </w:rPr>
      </w:pPr>
      <w:r w:rsidRPr="00A0741E">
        <w:rPr>
          <w:rFonts w:ascii="Arial" w:hAnsi="Arial" w:cs="Arial"/>
          <w:sz w:val="22"/>
          <w:szCs w:val="22"/>
        </w:rPr>
        <w:t>This Municipal Bidding Document (MBD) must form part of all bids invited. It contains general information and serves as a declaration form for local content (local production and local content are used interchangeably).</w:t>
      </w:r>
    </w:p>
    <w:p w:rsidR="0032586C" w:rsidRPr="00A0741E" w:rsidRDefault="0032586C" w:rsidP="00A0741E">
      <w:pPr>
        <w:ind w:left="360"/>
        <w:jc w:val="both"/>
        <w:rPr>
          <w:rFonts w:ascii="Arial" w:hAnsi="Arial" w:cs="Arial"/>
          <w:sz w:val="22"/>
          <w:szCs w:val="22"/>
        </w:rPr>
      </w:pPr>
    </w:p>
    <w:p w:rsidR="0032586C" w:rsidRPr="00A0741E" w:rsidRDefault="0032586C" w:rsidP="00A0741E">
      <w:pPr>
        <w:spacing w:line="360" w:lineRule="auto"/>
        <w:jc w:val="both"/>
        <w:rPr>
          <w:rFonts w:ascii="Arial" w:hAnsi="Arial" w:cs="Arial"/>
          <w:sz w:val="22"/>
          <w:szCs w:val="22"/>
        </w:rPr>
      </w:pPr>
      <w:r w:rsidRPr="00A0741E">
        <w:rPr>
          <w:rFonts w:ascii="Arial" w:hAnsi="Arial" w:cs="Arial"/>
          <w:sz w:val="22"/>
          <w:szCs w:val="22"/>
        </w:rPr>
        <w:t xml:space="preserve">Before completing this declaration, bidders must study the General Conditions, Definitions, Directives applicable in respect of Local Content as prescribed in the Preferential Procurement Regulations, 2017,  </w:t>
      </w:r>
      <w:r w:rsidRPr="00A0741E">
        <w:rPr>
          <w:rFonts w:ascii="Arial" w:hAnsi="Arial" w:cs="Arial"/>
          <w:bCs/>
          <w:sz w:val="22"/>
          <w:szCs w:val="22"/>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2586C" w:rsidRPr="00A0741E" w:rsidRDefault="0032586C" w:rsidP="00A0741E">
      <w:pPr>
        <w:ind w:left="360"/>
        <w:jc w:val="both"/>
        <w:rPr>
          <w:rFonts w:ascii="Arial" w:hAnsi="Arial" w:cs="Arial"/>
          <w:sz w:val="22"/>
          <w:szCs w:val="22"/>
        </w:rPr>
      </w:pPr>
    </w:p>
    <w:p w:rsidR="0032586C" w:rsidRPr="00A0741E" w:rsidRDefault="0032586C" w:rsidP="00536960">
      <w:pPr>
        <w:numPr>
          <w:ilvl w:val="0"/>
          <w:numId w:val="43"/>
        </w:numPr>
        <w:tabs>
          <w:tab w:val="clear" w:pos="720"/>
        </w:tabs>
        <w:spacing w:line="360" w:lineRule="auto"/>
        <w:ind w:hanging="720"/>
        <w:jc w:val="both"/>
        <w:rPr>
          <w:rFonts w:ascii="Arial" w:hAnsi="Arial" w:cs="Arial"/>
          <w:b/>
          <w:sz w:val="22"/>
          <w:szCs w:val="22"/>
        </w:rPr>
      </w:pPr>
      <w:r w:rsidRPr="00A0741E">
        <w:rPr>
          <w:rFonts w:ascii="Arial" w:hAnsi="Arial" w:cs="Arial"/>
          <w:b/>
          <w:sz w:val="22"/>
          <w:szCs w:val="22"/>
        </w:rPr>
        <w:t>General Conditions</w:t>
      </w:r>
    </w:p>
    <w:p w:rsidR="0032586C" w:rsidRPr="00A0741E" w:rsidRDefault="0032586C" w:rsidP="00536960">
      <w:pPr>
        <w:numPr>
          <w:ilvl w:val="1"/>
          <w:numId w:val="43"/>
        </w:numPr>
        <w:spacing w:line="360" w:lineRule="auto"/>
        <w:ind w:left="720" w:hanging="720"/>
        <w:jc w:val="both"/>
        <w:rPr>
          <w:rFonts w:ascii="Arial" w:hAnsi="Arial" w:cs="Arial"/>
          <w:sz w:val="22"/>
          <w:szCs w:val="22"/>
        </w:rPr>
      </w:pPr>
      <w:r w:rsidRPr="00A0741E">
        <w:rPr>
          <w:rFonts w:ascii="Arial" w:hAnsi="Arial" w:cs="Arial"/>
          <w:sz w:val="22"/>
          <w:szCs w:val="22"/>
        </w:rPr>
        <w:t>Preferential Procurement Regulations, 2017 (Regulation 8) make provision for the promotion of local production and content.</w:t>
      </w:r>
    </w:p>
    <w:p w:rsidR="0032586C" w:rsidRPr="00A0741E" w:rsidRDefault="0032586C" w:rsidP="00536960">
      <w:pPr>
        <w:numPr>
          <w:ilvl w:val="1"/>
          <w:numId w:val="43"/>
        </w:numPr>
        <w:tabs>
          <w:tab w:val="clear" w:pos="780"/>
        </w:tabs>
        <w:spacing w:line="360" w:lineRule="auto"/>
        <w:ind w:left="720" w:hanging="720"/>
        <w:jc w:val="both"/>
        <w:rPr>
          <w:rFonts w:ascii="Arial" w:hAnsi="Arial" w:cs="Arial"/>
          <w:sz w:val="22"/>
          <w:szCs w:val="22"/>
        </w:rPr>
      </w:pPr>
      <w:r w:rsidRPr="00A0741E">
        <w:rPr>
          <w:rFonts w:ascii="Arial" w:hAnsi="Arial" w:cs="Arial"/>
          <w:sz w:val="22"/>
          <w:szCs w:val="22"/>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32586C" w:rsidRPr="00A0741E" w:rsidRDefault="0032586C" w:rsidP="00536960">
      <w:pPr>
        <w:numPr>
          <w:ilvl w:val="1"/>
          <w:numId w:val="43"/>
        </w:numPr>
        <w:tabs>
          <w:tab w:val="clear" w:pos="780"/>
        </w:tabs>
        <w:spacing w:line="360" w:lineRule="auto"/>
        <w:ind w:left="720" w:hanging="720"/>
        <w:jc w:val="both"/>
        <w:rPr>
          <w:rFonts w:ascii="Arial" w:hAnsi="Arial" w:cs="Arial"/>
          <w:sz w:val="22"/>
          <w:szCs w:val="22"/>
        </w:rPr>
      </w:pPr>
      <w:r w:rsidRPr="00A0741E">
        <w:rPr>
          <w:rFonts w:ascii="Arial" w:hAnsi="Arial" w:cs="Arial"/>
          <w:sz w:val="22"/>
          <w:szCs w:val="22"/>
        </w:rPr>
        <w:t xml:space="preserve">Where necessary, for tenders referred to in paragraph 1.2 above, a </w:t>
      </w:r>
      <w:r w:rsidR="00F07A24" w:rsidRPr="00A0741E">
        <w:rPr>
          <w:rFonts w:ascii="Arial" w:hAnsi="Arial" w:cs="Arial"/>
          <w:sz w:val="22"/>
          <w:szCs w:val="22"/>
        </w:rPr>
        <w:t>two-stage</w:t>
      </w:r>
      <w:r w:rsidRPr="00A0741E">
        <w:rPr>
          <w:rFonts w:ascii="Arial" w:hAnsi="Arial" w:cs="Arial"/>
          <w:sz w:val="22"/>
          <w:szCs w:val="22"/>
        </w:rPr>
        <w:t xml:space="preserve"> bidding process may be followed, where the first stage involves a minimum threshold for local production and content and the second stage price and B-BBEE.</w:t>
      </w:r>
    </w:p>
    <w:p w:rsidR="0032586C" w:rsidRPr="00A0741E" w:rsidRDefault="0032586C" w:rsidP="00536960">
      <w:pPr>
        <w:numPr>
          <w:ilvl w:val="1"/>
          <w:numId w:val="43"/>
        </w:numPr>
        <w:tabs>
          <w:tab w:val="clear" w:pos="780"/>
        </w:tabs>
        <w:spacing w:line="360" w:lineRule="auto"/>
        <w:ind w:left="720" w:hanging="720"/>
        <w:jc w:val="both"/>
        <w:rPr>
          <w:rFonts w:ascii="Arial" w:hAnsi="Arial" w:cs="Arial"/>
          <w:sz w:val="22"/>
          <w:szCs w:val="22"/>
        </w:rPr>
      </w:pPr>
      <w:r w:rsidRPr="00A0741E">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rsidR="0032586C" w:rsidRPr="00A0741E" w:rsidRDefault="0032586C" w:rsidP="00536960">
      <w:pPr>
        <w:numPr>
          <w:ilvl w:val="1"/>
          <w:numId w:val="43"/>
        </w:numPr>
        <w:tabs>
          <w:tab w:val="clear" w:pos="780"/>
        </w:tabs>
        <w:spacing w:line="360" w:lineRule="auto"/>
        <w:ind w:left="720" w:hanging="720"/>
        <w:jc w:val="both"/>
        <w:rPr>
          <w:rFonts w:ascii="Arial" w:hAnsi="Arial" w:cs="Arial"/>
          <w:sz w:val="22"/>
          <w:szCs w:val="22"/>
        </w:rPr>
      </w:pPr>
      <w:r w:rsidRPr="00A0741E">
        <w:rPr>
          <w:rFonts w:ascii="Arial" w:hAnsi="Arial" w:cs="Arial"/>
          <w:bCs/>
          <w:sz w:val="22"/>
          <w:szCs w:val="22"/>
          <w:lang w:val="en-ZA"/>
        </w:rPr>
        <w:t xml:space="preserve">The local content (LC) expressed as a percentage of the bid price must be calculated in accordance with the SABS approved technical specification number SATS 1286: 2011 as follows: </w:t>
      </w:r>
    </w:p>
    <w:p w:rsidR="0032586C" w:rsidRPr="00A0741E" w:rsidRDefault="0032586C" w:rsidP="00A0741E">
      <w:pPr>
        <w:spacing w:line="360" w:lineRule="auto"/>
        <w:ind w:left="720" w:hanging="720"/>
        <w:rPr>
          <w:rFonts w:ascii="Arial" w:hAnsi="Arial" w:cs="Arial"/>
          <w:sz w:val="22"/>
          <w:szCs w:val="22"/>
          <w:lang w:val="en-ZA"/>
        </w:rPr>
      </w:pPr>
      <w:r w:rsidRPr="00A0741E">
        <w:rPr>
          <w:rFonts w:ascii="Arial" w:hAnsi="Arial" w:cs="Arial"/>
          <w:bCs/>
          <w:sz w:val="22"/>
          <w:szCs w:val="22"/>
          <w:lang w:val="en-ZA"/>
        </w:rPr>
        <w:tab/>
      </w:r>
      <w:r w:rsidRPr="00A0741E">
        <w:rPr>
          <w:rFonts w:ascii="Arial" w:hAnsi="Arial" w:cs="Arial"/>
          <w:sz w:val="22"/>
          <w:szCs w:val="22"/>
          <w:lang w:val="en-ZA"/>
        </w:rPr>
        <w:t>LC = [1 -</w:t>
      </w:r>
      <w:r w:rsidRPr="00A0741E">
        <w:rPr>
          <w:rFonts w:ascii="Arial" w:hAnsi="Arial" w:cs="Arial"/>
          <w:sz w:val="22"/>
          <w:szCs w:val="22"/>
          <w:lang w:val="en-ZA"/>
        </w:rPr>
        <w:fldChar w:fldCharType="begin"/>
      </w:r>
      <w:r w:rsidRPr="00A0741E">
        <w:rPr>
          <w:rFonts w:ascii="Arial" w:hAnsi="Arial" w:cs="Arial"/>
          <w:sz w:val="22"/>
          <w:szCs w:val="22"/>
          <w:lang w:val="en-ZA"/>
        </w:rPr>
        <w:instrText xml:space="preserve"> QUOTE </w:instrText>
      </w:r>
      <w:r w:rsidRPr="00A0741E">
        <w:rPr>
          <w:rFonts w:ascii="Arial" w:hAnsi="Arial" w:cs="Arial"/>
          <w:noProof/>
          <w:sz w:val="22"/>
          <w:szCs w:val="22"/>
          <w:lang w:val="en-ZA" w:eastAsia="en-ZA"/>
        </w:rPr>
        <w:drawing>
          <wp:inline distT="0" distB="0" distL="0" distR="0" wp14:anchorId="34F6AFF7" wp14:editId="76C960E8">
            <wp:extent cx="238125" cy="142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A0741E">
        <w:rPr>
          <w:rFonts w:ascii="Arial" w:hAnsi="Arial" w:cs="Arial"/>
          <w:sz w:val="22"/>
          <w:szCs w:val="22"/>
          <w:lang w:val="en-ZA"/>
        </w:rPr>
        <w:instrText xml:space="preserve"> </w:instrText>
      </w:r>
      <w:r w:rsidRPr="00A0741E">
        <w:rPr>
          <w:rFonts w:ascii="Arial" w:hAnsi="Arial" w:cs="Arial"/>
          <w:sz w:val="22"/>
          <w:szCs w:val="22"/>
          <w:lang w:val="en-ZA"/>
        </w:rPr>
        <w:fldChar w:fldCharType="end"/>
      </w:r>
      <w:r w:rsidRPr="00A0741E">
        <w:rPr>
          <w:rFonts w:ascii="Arial" w:hAnsi="Arial" w:cs="Arial"/>
          <w:sz w:val="22"/>
          <w:szCs w:val="22"/>
          <w:lang w:val="en-ZA"/>
        </w:rPr>
        <w:t xml:space="preserve"> x / y] * 100</w:t>
      </w:r>
    </w:p>
    <w:p w:rsidR="0032586C" w:rsidRPr="00A0741E" w:rsidRDefault="0032586C" w:rsidP="00A0741E">
      <w:pPr>
        <w:spacing w:line="360" w:lineRule="auto"/>
        <w:ind w:left="720"/>
        <w:jc w:val="both"/>
        <w:rPr>
          <w:rFonts w:ascii="Arial" w:hAnsi="Arial" w:cs="Arial"/>
          <w:bCs/>
          <w:sz w:val="22"/>
          <w:szCs w:val="22"/>
          <w:lang w:val="en-ZA"/>
        </w:rPr>
      </w:pPr>
      <w:r w:rsidRPr="00A0741E">
        <w:rPr>
          <w:rFonts w:ascii="Arial" w:hAnsi="Arial" w:cs="Arial"/>
          <w:bCs/>
          <w:sz w:val="22"/>
          <w:szCs w:val="22"/>
          <w:lang w:val="en-ZA"/>
        </w:rPr>
        <w:t>Where</w:t>
      </w:r>
    </w:p>
    <w:p w:rsidR="0032586C" w:rsidRPr="00A0741E" w:rsidRDefault="0032586C" w:rsidP="00A0741E">
      <w:pPr>
        <w:spacing w:line="360" w:lineRule="auto"/>
        <w:ind w:left="720" w:hanging="720"/>
        <w:jc w:val="both"/>
        <w:rPr>
          <w:rFonts w:ascii="Arial" w:hAnsi="Arial" w:cs="Arial"/>
          <w:bCs/>
          <w:sz w:val="22"/>
          <w:szCs w:val="22"/>
          <w:lang w:val="en-ZA"/>
        </w:rPr>
      </w:pPr>
      <w:r w:rsidRPr="00A0741E">
        <w:rPr>
          <w:rFonts w:ascii="Arial" w:hAnsi="Arial" w:cs="Arial"/>
          <w:bCs/>
          <w:sz w:val="22"/>
          <w:szCs w:val="22"/>
          <w:lang w:val="en-ZA"/>
        </w:rPr>
        <w:tab/>
        <w:t xml:space="preserve">x </w:t>
      </w:r>
      <w:r w:rsidRPr="00A0741E">
        <w:rPr>
          <w:rFonts w:ascii="Arial" w:hAnsi="Arial" w:cs="Arial"/>
          <w:bCs/>
          <w:sz w:val="22"/>
          <w:szCs w:val="22"/>
          <w:lang w:val="en-ZA"/>
        </w:rPr>
        <w:tab/>
        <w:t>is the imported content in Rand</w:t>
      </w:r>
    </w:p>
    <w:p w:rsidR="0032586C" w:rsidRPr="00A0741E" w:rsidRDefault="0032586C" w:rsidP="00A0741E">
      <w:pPr>
        <w:spacing w:line="360" w:lineRule="auto"/>
        <w:ind w:left="720" w:hanging="720"/>
        <w:jc w:val="both"/>
        <w:rPr>
          <w:rFonts w:ascii="Arial" w:hAnsi="Arial" w:cs="Arial"/>
          <w:bCs/>
          <w:sz w:val="22"/>
          <w:szCs w:val="22"/>
          <w:lang w:val="en-ZA"/>
        </w:rPr>
      </w:pPr>
      <w:r w:rsidRPr="00A0741E">
        <w:rPr>
          <w:rFonts w:ascii="Arial" w:hAnsi="Arial" w:cs="Arial"/>
          <w:bCs/>
          <w:sz w:val="22"/>
          <w:szCs w:val="22"/>
          <w:lang w:val="en-ZA"/>
        </w:rPr>
        <w:tab/>
        <w:t>y</w:t>
      </w:r>
      <w:r w:rsidRPr="00A0741E">
        <w:rPr>
          <w:rFonts w:ascii="Arial" w:hAnsi="Arial" w:cs="Arial"/>
          <w:bCs/>
          <w:sz w:val="22"/>
          <w:szCs w:val="22"/>
          <w:lang w:val="en-ZA"/>
        </w:rPr>
        <w:tab/>
        <w:t xml:space="preserve">is the bid price in Rand excluding value added tax (VAT) </w:t>
      </w:r>
    </w:p>
    <w:p w:rsidR="0032586C" w:rsidRPr="00A0741E" w:rsidRDefault="0032586C" w:rsidP="00A0741E">
      <w:pPr>
        <w:spacing w:line="360" w:lineRule="auto"/>
        <w:ind w:left="720" w:hanging="720"/>
        <w:jc w:val="both"/>
        <w:rPr>
          <w:rFonts w:ascii="Arial" w:hAnsi="Arial" w:cs="Arial"/>
          <w:bCs/>
          <w:sz w:val="22"/>
          <w:szCs w:val="22"/>
          <w:lang w:val="en-ZA"/>
        </w:rPr>
      </w:pPr>
    </w:p>
    <w:p w:rsidR="0032586C" w:rsidRPr="00A0741E" w:rsidRDefault="0032586C" w:rsidP="00A0741E">
      <w:pPr>
        <w:spacing w:line="360" w:lineRule="auto"/>
        <w:ind w:left="720"/>
        <w:jc w:val="both"/>
        <w:rPr>
          <w:rFonts w:ascii="Arial" w:hAnsi="Arial" w:cs="Arial"/>
          <w:bCs/>
          <w:sz w:val="22"/>
          <w:szCs w:val="22"/>
          <w:lang w:val="en-ZA"/>
        </w:rPr>
      </w:pPr>
      <w:r w:rsidRPr="00A0741E">
        <w:rPr>
          <w:rFonts w:ascii="Arial" w:hAnsi="Arial" w:cs="Arial"/>
          <w:bCs/>
          <w:sz w:val="22"/>
          <w:szCs w:val="22"/>
          <w:lang w:val="en-ZA"/>
        </w:rPr>
        <w:lastRenderedPageBreak/>
        <w:t>Prices referred to in the determination of x must be converted to Rand (ZAR) by using the exchange rate published by South African Reserve Bank (SARB) at 12:00 on the date of advertisement of the bid as indicated in paragraph 4.1 below.</w:t>
      </w:r>
    </w:p>
    <w:p w:rsidR="0032586C" w:rsidRPr="00A0741E" w:rsidRDefault="0032586C" w:rsidP="00A0741E">
      <w:pPr>
        <w:spacing w:line="360" w:lineRule="auto"/>
        <w:ind w:left="720" w:hanging="720"/>
        <w:jc w:val="both"/>
        <w:rPr>
          <w:rFonts w:ascii="Arial" w:hAnsi="Arial" w:cs="Arial"/>
          <w:bCs/>
          <w:sz w:val="22"/>
          <w:szCs w:val="22"/>
          <w:lang w:val="en-ZA"/>
        </w:rPr>
      </w:pPr>
    </w:p>
    <w:p w:rsidR="0032586C" w:rsidRPr="00A0741E" w:rsidRDefault="0032586C" w:rsidP="00A0741E">
      <w:pPr>
        <w:spacing w:line="360" w:lineRule="auto"/>
        <w:ind w:left="720"/>
        <w:jc w:val="both"/>
        <w:rPr>
          <w:rFonts w:ascii="Arial" w:hAnsi="Arial" w:cs="Arial"/>
          <w:b/>
          <w:bCs/>
          <w:sz w:val="22"/>
          <w:szCs w:val="22"/>
          <w:lang w:val="en-ZA"/>
        </w:rPr>
      </w:pPr>
      <w:r w:rsidRPr="00A0741E">
        <w:rPr>
          <w:rFonts w:ascii="Arial" w:hAnsi="Arial" w:cs="Arial"/>
          <w:b/>
          <w:bCs/>
          <w:sz w:val="22"/>
          <w:szCs w:val="22"/>
          <w:lang w:val="en-ZA"/>
        </w:rPr>
        <w:t xml:space="preserve">The SABS approved technical specification number SATS 1286:2011 is accessible on http:/www.thedti.gov.za/industrial development/ip.jsp at no cost.  </w:t>
      </w:r>
    </w:p>
    <w:p w:rsidR="0032586C" w:rsidRPr="00A0741E" w:rsidRDefault="0032586C" w:rsidP="00A0741E">
      <w:pPr>
        <w:spacing w:line="360" w:lineRule="auto"/>
        <w:jc w:val="both"/>
        <w:rPr>
          <w:rFonts w:ascii="Arial" w:hAnsi="Arial" w:cs="Arial"/>
          <w:bCs/>
          <w:sz w:val="22"/>
          <w:szCs w:val="22"/>
          <w:lang w:val="en-ZA"/>
        </w:rPr>
      </w:pPr>
    </w:p>
    <w:p w:rsidR="0032586C" w:rsidRPr="00A0741E" w:rsidRDefault="0032586C" w:rsidP="00536960">
      <w:pPr>
        <w:numPr>
          <w:ilvl w:val="1"/>
          <w:numId w:val="43"/>
        </w:numPr>
        <w:tabs>
          <w:tab w:val="clear" w:pos="780"/>
        </w:tabs>
        <w:spacing w:line="360" w:lineRule="auto"/>
        <w:ind w:left="720" w:hanging="720"/>
        <w:jc w:val="both"/>
        <w:rPr>
          <w:rFonts w:ascii="Arial" w:hAnsi="Arial" w:cs="Arial"/>
          <w:sz w:val="22"/>
          <w:szCs w:val="22"/>
        </w:rPr>
      </w:pPr>
      <w:r w:rsidRPr="00A0741E">
        <w:rPr>
          <w:rFonts w:ascii="Arial" w:hAnsi="Arial" w:cs="Arial"/>
          <w:bCs/>
          <w:sz w:val="22"/>
          <w:szCs w:val="22"/>
          <w:lang w:val="en-ZA"/>
        </w:rPr>
        <w:t xml:space="preserve">A bid may be disqualified if this Declaration Certificate and the </w:t>
      </w:r>
      <w:r w:rsidRPr="00A0741E">
        <w:rPr>
          <w:rFonts w:ascii="Arial" w:hAnsi="Arial" w:cs="Arial"/>
          <w:sz w:val="22"/>
          <w:szCs w:val="22"/>
        </w:rPr>
        <w:t>Annex C (Local Content Declaration: Summary Schedule)</w:t>
      </w:r>
      <w:r w:rsidRPr="00A0741E">
        <w:rPr>
          <w:rFonts w:ascii="Arial" w:hAnsi="Arial" w:cs="Arial"/>
          <w:bCs/>
          <w:sz w:val="22"/>
          <w:szCs w:val="22"/>
        </w:rPr>
        <w:t xml:space="preserve"> </w:t>
      </w:r>
      <w:r w:rsidRPr="00A0741E">
        <w:rPr>
          <w:rFonts w:ascii="Arial" w:hAnsi="Arial" w:cs="Arial"/>
          <w:bCs/>
          <w:sz w:val="22"/>
          <w:szCs w:val="22"/>
          <w:lang w:val="en-ZA"/>
        </w:rPr>
        <w:t xml:space="preserve">are not submitted as part of the bid documentation; </w:t>
      </w:r>
    </w:p>
    <w:p w:rsidR="0032586C" w:rsidRPr="00A0741E" w:rsidRDefault="0032586C" w:rsidP="00A0741E">
      <w:pPr>
        <w:spacing w:line="360" w:lineRule="auto"/>
        <w:jc w:val="both"/>
        <w:rPr>
          <w:rFonts w:ascii="Arial" w:hAnsi="Arial" w:cs="Arial"/>
          <w:bCs/>
          <w:sz w:val="22"/>
          <w:szCs w:val="22"/>
          <w:lang w:val="en-ZA"/>
        </w:rPr>
      </w:pPr>
    </w:p>
    <w:p w:rsidR="0032586C" w:rsidRPr="00A0741E" w:rsidRDefault="0032586C" w:rsidP="00536960">
      <w:pPr>
        <w:numPr>
          <w:ilvl w:val="0"/>
          <w:numId w:val="43"/>
        </w:numPr>
        <w:tabs>
          <w:tab w:val="clear" w:pos="720"/>
        </w:tabs>
        <w:spacing w:line="360" w:lineRule="auto"/>
        <w:ind w:hanging="720"/>
        <w:jc w:val="both"/>
        <w:rPr>
          <w:rFonts w:ascii="Arial" w:hAnsi="Arial" w:cs="Arial"/>
          <w:b/>
          <w:sz w:val="22"/>
          <w:szCs w:val="22"/>
        </w:rPr>
      </w:pPr>
      <w:r w:rsidRPr="00A0741E">
        <w:rPr>
          <w:rFonts w:ascii="Arial" w:hAnsi="Arial" w:cs="Arial"/>
          <w:b/>
          <w:sz w:val="22"/>
          <w:szCs w:val="22"/>
        </w:rPr>
        <w:t>The stipulated minimum threshold(s) for local production and content (refer to Annex A of SATS 1286:2011) for this bid is/are as follows:</w:t>
      </w:r>
    </w:p>
    <w:p w:rsidR="0032586C" w:rsidRPr="00A0741E" w:rsidRDefault="0032586C" w:rsidP="00A0741E">
      <w:pPr>
        <w:spacing w:line="360" w:lineRule="auto"/>
        <w:ind w:left="720"/>
        <w:jc w:val="both"/>
        <w:rPr>
          <w:rFonts w:ascii="Arial" w:hAnsi="Arial" w:cs="Arial"/>
          <w:sz w:val="22"/>
          <w:szCs w:val="22"/>
          <w:u w:val="single"/>
        </w:rPr>
      </w:pPr>
      <w:r w:rsidRPr="00A0741E">
        <w:rPr>
          <w:rFonts w:ascii="Arial" w:hAnsi="Arial" w:cs="Arial"/>
          <w:sz w:val="22"/>
          <w:szCs w:val="22"/>
          <w:u w:val="single"/>
        </w:rPr>
        <w:t>Description of services, works or goods</w:t>
      </w:r>
      <w:r w:rsidRPr="00A0741E">
        <w:rPr>
          <w:rFonts w:ascii="Arial" w:hAnsi="Arial" w:cs="Arial"/>
          <w:sz w:val="22"/>
          <w:szCs w:val="22"/>
        </w:rPr>
        <w:t xml:space="preserve"> </w:t>
      </w:r>
      <w:r w:rsidRPr="00A0741E">
        <w:rPr>
          <w:rFonts w:ascii="Arial" w:hAnsi="Arial" w:cs="Arial"/>
          <w:sz w:val="22"/>
          <w:szCs w:val="22"/>
        </w:rPr>
        <w:tab/>
        <w:t xml:space="preserve">    </w:t>
      </w:r>
      <w:r w:rsidRPr="00A0741E">
        <w:rPr>
          <w:rFonts w:ascii="Arial" w:hAnsi="Arial" w:cs="Arial"/>
          <w:sz w:val="22"/>
          <w:szCs w:val="22"/>
          <w:u w:val="single"/>
        </w:rPr>
        <w:t>Stipulated minimum threshold</w:t>
      </w:r>
    </w:p>
    <w:p w:rsidR="0032586C" w:rsidRPr="00A0741E" w:rsidRDefault="0032586C" w:rsidP="00A0741E">
      <w:pPr>
        <w:spacing w:line="360" w:lineRule="auto"/>
        <w:ind w:left="720"/>
        <w:rPr>
          <w:rFonts w:ascii="Arial" w:hAnsi="Arial" w:cs="Arial"/>
          <w:sz w:val="22"/>
          <w:szCs w:val="22"/>
        </w:rPr>
      </w:pPr>
      <w:r w:rsidRPr="00A0741E">
        <w:rPr>
          <w:rFonts w:ascii="Arial" w:hAnsi="Arial" w:cs="Arial"/>
          <w:sz w:val="22"/>
          <w:szCs w:val="22"/>
        </w:rPr>
        <w:t>_______________________________</w:t>
      </w:r>
      <w:r w:rsidRPr="00A0741E">
        <w:rPr>
          <w:rFonts w:ascii="Arial" w:hAnsi="Arial" w:cs="Arial"/>
          <w:sz w:val="22"/>
          <w:szCs w:val="22"/>
        </w:rPr>
        <w:tab/>
      </w:r>
      <w:r w:rsidRPr="00A0741E">
        <w:rPr>
          <w:rFonts w:ascii="Arial" w:hAnsi="Arial" w:cs="Arial"/>
          <w:sz w:val="22"/>
          <w:szCs w:val="22"/>
        </w:rPr>
        <w:tab/>
      </w:r>
      <w:r w:rsidRPr="00A0741E">
        <w:rPr>
          <w:rFonts w:ascii="Arial" w:hAnsi="Arial" w:cs="Arial"/>
          <w:sz w:val="22"/>
          <w:szCs w:val="22"/>
        </w:rPr>
        <w:tab/>
        <w:t xml:space="preserve">     </w:t>
      </w:r>
      <w:r w:rsidRPr="00A0741E">
        <w:rPr>
          <w:rFonts w:ascii="Arial" w:hAnsi="Arial" w:cs="Arial"/>
          <w:sz w:val="22"/>
          <w:szCs w:val="22"/>
        </w:rPr>
        <w:tab/>
        <w:t>_______%</w:t>
      </w:r>
    </w:p>
    <w:p w:rsidR="0032586C" w:rsidRPr="00A0741E" w:rsidRDefault="0032586C" w:rsidP="00A0741E">
      <w:pPr>
        <w:spacing w:line="360" w:lineRule="auto"/>
        <w:ind w:left="720"/>
        <w:rPr>
          <w:rFonts w:ascii="Arial" w:hAnsi="Arial" w:cs="Arial"/>
          <w:sz w:val="22"/>
          <w:szCs w:val="22"/>
        </w:rPr>
      </w:pPr>
      <w:r w:rsidRPr="00A0741E">
        <w:rPr>
          <w:rFonts w:ascii="Arial" w:hAnsi="Arial" w:cs="Arial"/>
          <w:sz w:val="22"/>
          <w:szCs w:val="22"/>
        </w:rPr>
        <w:t>_______________________________</w:t>
      </w:r>
      <w:r w:rsidRPr="00A0741E">
        <w:rPr>
          <w:rFonts w:ascii="Arial" w:hAnsi="Arial" w:cs="Arial"/>
          <w:sz w:val="22"/>
          <w:szCs w:val="22"/>
        </w:rPr>
        <w:tab/>
      </w:r>
      <w:r w:rsidRPr="00A0741E">
        <w:rPr>
          <w:rFonts w:ascii="Arial" w:hAnsi="Arial" w:cs="Arial"/>
          <w:sz w:val="22"/>
          <w:szCs w:val="22"/>
        </w:rPr>
        <w:tab/>
      </w:r>
      <w:r w:rsidRPr="00A0741E">
        <w:rPr>
          <w:rFonts w:ascii="Arial" w:hAnsi="Arial" w:cs="Arial"/>
          <w:sz w:val="22"/>
          <w:szCs w:val="22"/>
        </w:rPr>
        <w:tab/>
      </w:r>
      <w:r w:rsidRPr="00A0741E">
        <w:rPr>
          <w:rFonts w:ascii="Arial" w:hAnsi="Arial" w:cs="Arial"/>
          <w:sz w:val="22"/>
          <w:szCs w:val="22"/>
        </w:rPr>
        <w:tab/>
        <w:t>_______%</w:t>
      </w:r>
    </w:p>
    <w:p w:rsidR="0032586C" w:rsidRPr="00A0741E" w:rsidRDefault="0032586C" w:rsidP="00A0741E">
      <w:pPr>
        <w:spacing w:line="360" w:lineRule="auto"/>
        <w:ind w:left="720"/>
        <w:rPr>
          <w:rFonts w:ascii="Arial" w:hAnsi="Arial" w:cs="Arial"/>
          <w:sz w:val="22"/>
          <w:szCs w:val="22"/>
        </w:rPr>
      </w:pPr>
      <w:r w:rsidRPr="00A0741E">
        <w:rPr>
          <w:rFonts w:ascii="Arial" w:hAnsi="Arial" w:cs="Arial"/>
          <w:sz w:val="22"/>
          <w:szCs w:val="22"/>
        </w:rPr>
        <w:t>_______________________________</w:t>
      </w:r>
      <w:r w:rsidRPr="00A0741E">
        <w:rPr>
          <w:rFonts w:ascii="Arial" w:hAnsi="Arial" w:cs="Arial"/>
          <w:sz w:val="22"/>
          <w:szCs w:val="22"/>
        </w:rPr>
        <w:tab/>
      </w:r>
      <w:r w:rsidRPr="00A0741E">
        <w:rPr>
          <w:rFonts w:ascii="Arial" w:hAnsi="Arial" w:cs="Arial"/>
          <w:sz w:val="22"/>
          <w:szCs w:val="22"/>
        </w:rPr>
        <w:tab/>
      </w:r>
      <w:r w:rsidRPr="00A0741E">
        <w:rPr>
          <w:rFonts w:ascii="Arial" w:hAnsi="Arial" w:cs="Arial"/>
          <w:sz w:val="22"/>
          <w:szCs w:val="22"/>
        </w:rPr>
        <w:tab/>
      </w:r>
      <w:r w:rsidRPr="00A0741E">
        <w:rPr>
          <w:rFonts w:ascii="Arial" w:hAnsi="Arial" w:cs="Arial"/>
          <w:sz w:val="22"/>
          <w:szCs w:val="22"/>
        </w:rPr>
        <w:tab/>
        <w:t>_______%</w:t>
      </w:r>
    </w:p>
    <w:p w:rsidR="0032586C" w:rsidRPr="00A0741E" w:rsidRDefault="0032586C" w:rsidP="00A0741E">
      <w:pPr>
        <w:spacing w:line="360" w:lineRule="auto"/>
        <w:rPr>
          <w:rFonts w:ascii="Arial" w:hAnsi="Arial" w:cs="Arial"/>
          <w:sz w:val="22"/>
          <w:szCs w:val="22"/>
        </w:rPr>
      </w:pPr>
    </w:p>
    <w:p w:rsidR="0032586C" w:rsidRPr="00A0741E" w:rsidRDefault="0032586C" w:rsidP="00A0741E">
      <w:pPr>
        <w:spacing w:line="360" w:lineRule="auto"/>
        <w:ind w:left="720" w:hanging="720"/>
        <w:rPr>
          <w:rFonts w:ascii="Arial" w:hAnsi="Arial" w:cs="Arial"/>
          <w:sz w:val="22"/>
          <w:szCs w:val="22"/>
        </w:rPr>
      </w:pPr>
      <w:r w:rsidRPr="00A0741E">
        <w:rPr>
          <w:rFonts w:ascii="Arial" w:hAnsi="Arial" w:cs="Arial"/>
          <w:b/>
          <w:sz w:val="22"/>
          <w:szCs w:val="22"/>
        </w:rPr>
        <w:t>3.</w:t>
      </w:r>
      <w:r w:rsidRPr="00A0741E">
        <w:rPr>
          <w:rFonts w:ascii="Arial" w:hAnsi="Arial" w:cs="Arial"/>
          <w:sz w:val="22"/>
          <w:szCs w:val="22"/>
        </w:rPr>
        <w:tab/>
        <w:t>Does any portion of the goods or services offered</w:t>
      </w:r>
      <w:r w:rsidR="00A0741E">
        <w:rPr>
          <w:rFonts w:ascii="Arial" w:hAnsi="Arial" w:cs="Arial"/>
          <w:sz w:val="22"/>
          <w:szCs w:val="22"/>
        </w:rPr>
        <w:t xml:space="preserve"> </w:t>
      </w:r>
      <w:r w:rsidRPr="00A0741E">
        <w:rPr>
          <w:rFonts w:ascii="Arial" w:hAnsi="Arial" w:cs="Arial"/>
          <w:sz w:val="22"/>
          <w:szCs w:val="22"/>
        </w:rPr>
        <w:t>have any imported content?</w:t>
      </w:r>
      <w:r w:rsidRPr="00A0741E">
        <w:rPr>
          <w:rFonts w:ascii="Arial" w:hAnsi="Arial" w:cs="Arial"/>
          <w:sz w:val="22"/>
          <w:szCs w:val="22"/>
        </w:rPr>
        <w:tab/>
      </w:r>
      <w:r w:rsidRPr="00A0741E">
        <w:rPr>
          <w:rFonts w:ascii="Arial" w:hAnsi="Arial" w:cs="Arial"/>
          <w:sz w:val="22"/>
          <w:szCs w:val="22"/>
        </w:rPr>
        <w:tab/>
      </w:r>
    </w:p>
    <w:p w:rsidR="0032586C" w:rsidRPr="00A0741E" w:rsidRDefault="0032586C" w:rsidP="00A0741E">
      <w:pPr>
        <w:tabs>
          <w:tab w:val="left" w:pos="-963"/>
          <w:tab w:val="left" w:pos="-720"/>
          <w:tab w:val="left" w:pos="851"/>
          <w:tab w:val="left" w:pos="2268"/>
          <w:tab w:val="left" w:pos="2552"/>
        </w:tabs>
        <w:spacing w:line="360" w:lineRule="auto"/>
        <w:ind w:left="720" w:hanging="720"/>
        <w:rPr>
          <w:rFonts w:ascii="Arial" w:hAnsi="Arial" w:cs="Arial"/>
          <w:sz w:val="24"/>
          <w:szCs w:val="24"/>
          <w:lang w:val="en-ZA"/>
        </w:rPr>
      </w:pPr>
      <w:r w:rsidRPr="00A0741E">
        <w:rPr>
          <w:rFonts w:ascii="Arial" w:hAnsi="Arial" w:cs="Arial"/>
          <w:sz w:val="22"/>
          <w:szCs w:val="22"/>
        </w:rPr>
        <w:tab/>
        <w:t>(</w:t>
      </w:r>
      <w:r w:rsidRPr="00A0741E">
        <w:rPr>
          <w:rFonts w:ascii="Arial" w:hAnsi="Arial" w:cs="Arial"/>
          <w:b/>
          <w:i/>
          <w:sz w:val="18"/>
          <w:szCs w:val="18"/>
          <w:lang w:val="en-ZA"/>
        </w:rPr>
        <w:t>Tick applicable box</w:t>
      </w:r>
      <w:r w:rsidRPr="00A0741E">
        <w:rPr>
          <w:rFonts w:ascii="Arial" w:hAnsi="Arial" w:cs="Arial"/>
          <w:sz w:val="24"/>
          <w:szCs w:val="24"/>
          <w:lang w:val="en-ZA"/>
        </w:rPr>
        <w:t>)</w:t>
      </w:r>
    </w:p>
    <w:p w:rsidR="0032586C" w:rsidRPr="00A0741E" w:rsidRDefault="0032586C" w:rsidP="00A0741E">
      <w:pPr>
        <w:tabs>
          <w:tab w:val="left" w:pos="-963"/>
          <w:tab w:val="left" w:pos="-720"/>
          <w:tab w:val="left" w:pos="2268"/>
          <w:tab w:val="left" w:pos="2552"/>
        </w:tabs>
        <w:spacing w:line="360" w:lineRule="auto"/>
        <w:ind w:left="720" w:hanging="720"/>
        <w:rPr>
          <w:rFonts w:ascii="Arial" w:hAnsi="Arial" w:cs="Arial"/>
          <w:sz w:val="10"/>
          <w:szCs w:val="10"/>
          <w:lang w:val="en-ZA"/>
        </w:rPr>
      </w:pPr>
    </w:p>
    <w:tbl>
      <w:tblPr>
        <w:tblW w:w="0" w:type="auto"/>
        <w:tblInd w:w="67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32586C" w:rsidRPr="00A0741E" w:rsidTr="002E2D3B">
        <w:tc>
          <w:tcPr>
            <w:tcW w:w="675" w:type="dxa"/>
          </w:tcPr>
          <w:p w:rsidR="0032586C" w:rsidRPr="00A0741E" w:rsidRDefault="0032586C" w:rsidP="00A0741E">
            <w:pPr>
              <w:ind w:left="720" w:hanging="720"/>
              <w:jc w:val="center"/>
              <w:rPr>
                <w:rFonts w:ascii="Arial" w:hAnsi="Arial" w:cs="Arial"/>
                <w:b/>
                <w:lang w:val="en-ZA"/>
              </w:rPr>
            </w:pPr>
            <w:r w:rsidRPr="00A0741E">
              <w:rPr>
                <w:rFonts w:ascii="Arial" w:hAnsi="Arial" w:cs="Arial"/>
                <w:lang w:val="en-ZA"/>
              </w:rPr>
              <w:t>YES</w:t>
            </w:r>
          </w:p>
        </w:tc>
        <w:tc>
          <w:tcPr>
            <w:tcW w:w="709" w:type="dxa"/>
          </w:tcPr>
          <w:p w:rsidR="0032586C" w:rsidRPr="00A0741E" w:rsidRDefault="0032586C" w:rsidP="00A0741E">
            <w:pPr>
              <w:ind w:left="720" w:hanging="720"/>
              <w:rPr>
                <w:rFonts w:ascii="Arial" w:hAnsi="Arial" w:cs="Arial"/>
                <w:b/>
                <w:lang w:val="en-ZA"/>
              </w:rPr>
            </w:pPr>
          </w:p>
        </w:tc>
        <w:tc>
          <w:tcPr>
            <w:tcW w:w="851" w:type="dxa"/>
          </w:tcPr>
          <w:p w:rsidR="0032586C" w:rsidRPr="00A0741E" w:rsidRDefault="0032586C" w:rsidP="00A0741E">
            <w:pPr>
              <w:ind w:left="720" w:hanging="720"/>
              <w:jc w:val="center"/>
              <w:rPr>
                <w:rFonts w:ascii="Arial" w:hAnsi="Arial" w:cs="Arial"/>
                <w:b/>
                <w:lang w:val="en-ZA"/>
              </w:rPr>
            </w:pPr>
            <w:r w:rsidRPr="00A0741E">
              <w:rPr>
                <w:rFonts w:ascii="Arial" w:hAnsi="Arial" w:cs="Arial"/>
                <w:lang w:val="en-ZA"/>
              </w:rPr>
              <w:t>NO</w:t>
            </w:r>
          </w:p>
        </w:tc>
        <w:tc>
          <w:tcPr>
            <w:tcW w:w="850" w:type="dxa"/>
          </w:tcPr>
          <w:p w:rsidR="0032586C" w:rsidRPr="00A0741E" w:rsidRDefault="0032586C" w:rsidP="00A0741E">
            <w:pPr>
              <w:ind w:left="720" w:hanging="720"/>
              <w:rPr>
                <w:rFonts w:ascii="Arial" w:hAnsi="Arial" w:cs="Arial"/>
                <w:b/>
                <w:lang w:val="en-ZA"/>
              </w:rPr>
            </w:pPr>
          </w:p>
        </w:tc>
      </w:tr>
    </w:tbl>
    <w:p w:rsidR="0032586C" w:rsidRPr="00A0741E" w:rsidRDefault="0032586C" w:rsidP="00A0741E">
      <w:pPr>
        <w:spacing w:line="360" w:lineRule="auto"/>
        <w:ind w:left="720" w:hanging="720"/>
        <w:rPr>
          <w:rFonts w:ascii="Arial" w:hAnsi="Arial" w:cs="Arial"/>
          <w:sz w:val="22"/>
          <w:szCs w:val="22"/>
        </w:rPr>
      </w:pPr>
    </w:p>
    <w:p w:rsidR="0032586C" w:rsidRPr="00A0741E" w:rsidRDefault="0032586C" w:rsidP="00A0741E">
      <w:pPr>
        <w:spacing w:line="360" w:lineRule="auto"/>
        <w:ind w:left="720" w:hanging="720"/>
        <w:rPr>
          <w:rFonts w:ascii="Arial" w:hAnsi="Arial" w:cs="Arial"/>
          <w:bCs/>
          <w:sz w:val="22"/>
          <w:szCs w:val="22"/>
          <w:lang w:val="en-ZA"/>
        </w:rPr>
      </w:pPr>
      <w:r w:rsidRPr="00A0741E">
        <w:rPr>
          <w:rFonts w:ascii="Arial" w:hAnsi="Arial" w:cs="Arial"/>
          <w:sz w:val="22"/>
          <w:szCs w:val="22"/>
        </w:rPr>
        <w:t>3.1</w:t>
      </w:r>
      <w:r w:rsidRPr="00A0741E">
        <w:rPr>
          <w:rFonts w:ascii="Arial" w:hAnsi="Arial" w:cs="Arial"/>
          <w:sz w:val="22"/>
          <w:szCs w:val="22"/>
        </w:rPr>
        <w:tab/>
        <w:t xml:space="preserve">If yes, the rate(s) of exchange to be used in this bid to calculate the local content as prescribed in paragraph 1.5 of the general conditions </w:t>
      </w:r>
      <w:r w:rsidRPr="00A0741E">
        <w:rPr>
          <w:rFonts w:ascii="Arial" w:hAnsi="Arial" w:cs="Arial"/>
          <w:bCs/>
          <w:sz w:val="22"/>
          <w:szCs w:val="22"/>
          <w:lang w:val="en-ZA"/>
        </w:rPr>
        <w:t>must be the rate(s) published by SARB for the specific currency at 12:00 on the date of advertisement of the bid.</w:t>
      </w:r>
    </w:p>
    <w:p w:rsidR="0032586C" w:rsidRPr="00A0741E" w:rsidRDefault="0032586C" w:rsidP="00A0741E">
      <w:pPr>
        <w:spacing w:line="360" w:lineRule="auto"/>
        <w:ind w:left="720"/>
        <w:rPr>
          <w:rFonts w:ascii="Arial" w:hAnsi="Arial" w:cs="Arial"/>
          <w:bCs/>
          <w:sz w:val="22"/>
          <w:szCs w:val="22"/>
          <w:lang w:val="en-ZA"/>
        </w:rPr>
      </w:pPr>
      <w:r w:rsidRPr="00A0741E">
        <w:rPr>
          <w:rFonts w:ascii="Arial" w:hAnsi="Arial" w:cs="Arial"/>
          <w:bCs/>
          <w:sz w:val="22"/>
          <w:szCs w:val="22"/>
          <w:lang w:val="en-ZA"/>
        </w:rPr>
        <w:t xml:space="preserve">The relevant rates of exchange information is accessible on </w:t>
      </w:r>
      <w:hyperlink r:id="rId15" w:history="1">
        <w:r w:rsidRPr="00A0741E">
          <w:rPr>
            <w:rFonts w:ascii="Arial" w:hAnsi="Arial" w:cs="Arial"/>
            <w:bCs/>
            <w:color w:val="0000FF"/>
            <w:sz w:val="22"/>
            <w:szCs w:val="22"/>
            <w:u w:val="single"/>
            <w:lang w:val="en-ZA"/>
          </w:rPr>
          <w:t>www.reservebank.co.za</w:t>
        </w:r>
      </w:hyperlink>
    </w:p>
    <w:p w:rsidR="0032586C" w:rsidRPr="00A0741E" w:rsidRDefault="0032586C" w:rsidP="00A0741E">
      <w:pPr>
        <w:spacing w:line="360" w:lineRule="auto"/>
        <w:ind w:left="720"/>
        <w:rPr>
          <w:rFonts w:ascii="Arial" w:hAnsi="Arial" w:cs="Arial"/>
          <w:sz w:val="22"/>
          <w:szCs w:val="22"/>
        </w:rPr>
      </w:pPr>
      <w:r w:rsidRPr="00A0741E">
        <w:rPr>
          <w:rFonts w:ascii="Arial" w:hAnsi="Arial" w:cs="Arial"/>
          <w:sz w:val="22"/>
          <w:szCs w:val="22"/>
        </w:rPr>
        <w:t>Indicate the rate(s) of exchange against the appropriate currency in the table below (refer to Annex A of SATS 1286:2011):</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32586C" w:rsidRPr="00A0741E" w:rsidTr="0032586C">
        <w:tc>
          <w:tcPr>
            <w:tcW w:w="3433" w:type="dxa"/>
            <w:shd w:val="clear" w:color="auto" w:fill="auto"/>
          </w:tcPr>
          <w:p w:rsidR="0032586C" w:rsidRPr="00A0741E" w:rsidRDefault="0032586C" w:rsidP="00A0741E">
            <w:pPr>
              <w:ind w:left="720" w:hanging="720"/>
              <w:rPr>
                <w:rFonts w:ascii="Arial" w:hAnsi="Arial" w:cs="Arial"/>
                <w:b/>
              </w:rPr>
            </w:pPr>
            <w:r w:rsidRPr="00A0741E">
              <w:rPr>
                <w:rFonts w:ascii="Arial" w:hAnsi="Arial" w:cs="Arial"/>
                <w:b/>
              </w:rPr>
              <w:t xml:space="preserve">Currency </w:t>
            </w:r>
          </w:p>
        </w:tc>
        <w:tc>
          <w:tcPr>
            <w:tcW w:w="4847" w:type="dxa"/>
            <w:shd w:val="clear" w:color="auto" w:fill="auto"/>
          </w:tcPr>
          <w:p w:rsidR="0032586C" w:rsidRPr="00A0741E" w:rsidRDefault="0032586C" w:rsidP="00A0741E">
            <w:pPr>
              <w:ind w:left="720" w:hanging="720"/>
              <w:rPr>
                <w:rFonts w:ascii="Arial" w:hAnsi="Arial" w:cs="Arial"/>
                <w:b/>
              </w:rPr>
            </w:pPr>
            <w:r w:rsidRPr="00A0741E">
              <w:rPr>
                <w:rFonts w:ascii="Arial" w:hAnsi="Arial" w:cs="Arial"/>
                <w:b/>
              </w:rPr>
              <w:t>Rates of exchange</w:t>
            </w:r>
          </w:p>
        </w:tc>
      </w:tr>
      <w:tr w:rsidR="0032586C" w:rsidRPr="00A0741E" w:rsidTr="0032586C">
        <w:tc>
          <w:tcPr>
            <w:tcW w:w="3433" w:type="dxa"/>
            <w:shd w:val="clear" w:color="auto" w:fill="auto"/>
          </w:tcPr>
          <w:p w:rsidR="0032586C" w:rsidRPr="00A0741E" w:rsidRDefault="0032586C" w:rsidP="00A0741E">
            <w:pPr>
              <w:ind w:left="720" w:hanging="720"/>
              <w:rPr>
                <w:rFonts w:ascii="Arial" w:hAnsi="Arial" w:cs="Arial"/>
              </w:rPr>
            </w:pPr>
            <w:r w:rsidRPr="00A0741E">
              <w:rPr>
                <w:rFonts w:ascii="Arial" w:hAnsi="Arial" w:cs="Arial"/>
              </w:rPr>
              <w:t>US Dollar</w:t>
            </w:r>
          </w:p>
        </w:tc>
        <w:tc>
          <w:tcPr>
            <w:tcW w:w="4847" w:type="dxa"/>
            <w:shd w:val="clear" w:color="auto" w:fill="auto"/>
          </w:tcPr>
          <w:p w:rsidR="0032586C" w:rsidRPr="00A0741E" w:rsidRDefault="0032586C" w:rsidP="00A0741E">
            <w:pPr>
              <w:ind w:left="720" w:hanging="720"/>
              <w:rPr>
                <w:rFonts w:ascii="Arial" w:hAnsi="Arial" w:cs="Arial"/>
              </w:rPr>
            </w:pPr>
          </w:p>
        </w:tc>
      </w:tr>
      <w:tr w:rsidR="0032586C" w:rsidRPr="00A0741E" w:rsidTr="0032586C">
        <w:tc>
          <w:tcPr>
            <w:tcW w:w="3433" w:type="dxa"/>
            <w:shd w:val="clear" w:color="auto" w:fill="auto"/>
          </w:tcPr>
          <w:p w:rsidR="0032586C" w:rsidRPr="00A0741E" w:rsidRDefault="0032586C" w:rsidP="00A0741E">
            <w:pPr>
              <w:ind w:left="720" w:hanging="720"/>
              <w:rPr>
                <w:rFonts w:ascii="Arial" w:hAnsi="Arial" w:cs="Arial"/>
              </w:rPr>
            </w:pPr>
            <w:r w:rsidRPr="00A0741E">
              <w:rPr>
                <w:rFonts w:ascii="Arial" w:hAnsi="Arial" w:cs="Arial"/>
              </w:rPr>
              <w:t>Pound Sterling</w:t>
            </w:r>
          </w:p>
        </w:tc>
        <w:tc>
          <w:tcPr>
            <w:tcW w:w="4847" w:type="dxa"/>
            <w:shd w:val="clear" w:color="auto" w:fill="auto"/>
          </w:tcPr>
          <w:p w:rsidR="0032586C" w:rsidRPr="00A0741E" w:rsidRDefault="0032586C" w:rsidP="00A0741E">
            <w:pPr>
              <w:ind w:left="720" w:hanging="720"/>
              <w:rPr>
                <w:rFonts w:ascii="Arial" w:hAnsi="Arial" w:cs="Arial"/>
              </w:rPr>
            </w:pPr>
          </w:p>
        </w:tc>
      </w:tr>
      <w:tr w:rsidR="0032586C" w:rsidRPr="00A0741E" w:rsidTr="0032586C">
        <w:tc>
          <w:tcPr>
            <w:tcW w:w="3433" w:type="dxa"/>
            <w:shd w:val="clear" w:color="auto" w:fill="auto"/>
          </w:tcPr>
          <w:p w:rsidR="0032586C" w:rsidRPr="00A0741E" w:rsidRDefault="0032586C" w:rsidP="00A0741E">
            <w:pPr>
              <w:ind w:left="720" w:hanging="720"/>
              <w:rPr>
                <w:rFonts w:ascii="Arial" w:hAnsi="Arial" w:cs="Arial"/>
              </w:rPr>
            </w:pPr>
            <w:r w:rsidRPr="00A0741E">
              <w:rPr>
                <w:rFonts w:ascii="Arial" w:hAnsi="Arial" w:cs="Arial"/>
              </w:rPr>
              <w:t>Euro</w:t>
            </w:r>
          </w:p>
        </w:tc>
        <w:tc>
          <w:tcPr>
            <w:tcW w:w="4847" w:type="dxa"/>
            <w:shd w:val="clear" w:color="auto" w:fill="auto"/>
          </w:tcPr>
          <w:p w:rsidR="0032586C" w:rsidRPr="00A0741E" w:rsidRDefault="0032586C" w:rsidP="00A0741E">
            <w:pPr>
              <w:ind w:left="720" w:hanging="720"/>
              <w:rPr>
                <w:rFonts w:ascii="Arial" w:hAnsi="Arial" w:cs="Arial"/>
              </w:rPr>
            </w:pPr>
          </w:p>
        </w:tc>
      </w:tr>
      <w:tr w:rsidR="0032586C" w:rsidRPr="00A0741E" w:rsidTr="0032586C">
        <w:tc>
          <w:tcPr>
            <w:tcW w:w="3433" w:type="dxa"/>
            <w:shd w:val="clear" w:color="auto" w:fill="auto"/>
          </w:tcPr>
          <w:p w:rsidR="0032586C" w:rsidRPr="00A0741E" w:rsidRDefault="0032586C" w:rsidP="00A0741E">
            <w:pPr>
              <w:ind w:left="720" w:hanging="720"/>
              <w:rPr>
                <w:rFonts w:ascii="Arial" w:hAnsi="Arial" w:cs="Arial"/>
              </w:rPr>
            </w:pPr>
            <w:r w:rsidRPr="00A0741E">
              <w:rPr>
                <w:rFonts w:ascii="Arial" w:hAnsi="Arial" w:cs="Arial"/>
              </w:rPr>
              <w:t>Yen</w:t>
            </w:r>
          </w:p>
        </w:tc>
        <w:tc>
          <w:tcPr>
            <w:tcW w:w="4847" w:type="dxa"/>
            <w:shd w:val="clear" w:color="auto" w:fill="auto"/>
          </w:tcPr>
          <w:p w:rsidR="0032586C" w:rsidRPr="00A0741E" w:rsidRDefault="0032586C" w:rsidP="00A0741E">
            <w:pPr>
              <w:ind w:left="720" w:hanging="720"/>
              <w:rPr>
                <w:rFonts w:ascii="Arial" w:hAnsi="Arial" w:cs="Arial"/>
              </w:rPr>
            </w:pPr>
          </w:p>
        </w:tc>
      </w:tr>
      <w:tr w:rsidR="0032586C" w:rsidRPr="00A0741E" w:rsidTr="0032586C">
        <w:tc>
          <w:tcPr>
            <w:tcW w:w="3433" w:type="dxa"/>
            <w:shd w:val="clear" w:color="auto" w:fill="auto"/>
          </w:tcPr>
          <w:p w:rsidR="0032586C" w:rsidRPr="00A0741E" w:rsidRDefault="0032586C" w:rsidP="00A0741E">
            <w:pPr>
              <w:ind w:left="720" w:hanging="720"/>
              <w:rPr>
                <w:rFonts w:ascii="Arial" w:hAnsi="Arial" w:cs="Arial"/>
              </w:rPr>
            </w:pPr>
            <w:r w:rsidRPr="00A0741E">
              <w:rPr>
                <w:rFonts w:ascii="Arial" w:hAnsi="Arial" w:cs="Arial"/>
              </w:rPr>
              <w:t>Other</w:t>
            </w:r>
          </w:p>
        </w:tc>
        <w:tc>
          <w:tcPr>
            <w:tcW w:w="4847" w:type="dxa"/>
            <w:shd w:val="clear" w:color="auto" w:fill="auto"/>
          </w:tcPr>
          <w:p w:rsidR="0032586C" w:rsidRPr="00A0741E" w:rsidRDefault="0032586C" w:rsidP="00A0741E">
            <w:pPr>
              <w:ind w:left="720" w:hanging="720"/>
              <w:rPr>
                <w:rFonts w:ascii="Arial" w:hAnsi="Arial" w:cs="Arial"/>
              </w:rPr>
            </w:pPr>
          </w:p>
        </w:tc>
      </w:tr>
    </w:tbl>
    <w:p w:rsidR="0032586C" w:rsidRPr="00A0741E" w:rsidRDefault="0032586C" w:rsidP="00A0741E">
      <w:pPr>
        <w:spacing w:line="360" w:lineRule="auto"/>
        <w:ind w:left="720" w:hanging="720"/>
        <w:rPr>
          <w:rFonts w:ascii="Arial" w:hAnsi="Arial" w:cs="Arial"/>
          <w:sz w:val="22"/>
          <w:szCs w:val="22"/>
        </w:rPr>
      </w:pPr>
    </w:p>
    <w:p w:rsidR="0032586C" w:rsidRDefault="0032586C" w:rsidP="00216F86">
      <w:pPr>
        <w:spacing w:line="360" w:lineRule="auto"/>
        <w:ind w:left="720"/>
        <w:rPr>
          <w:rFonts w:ascii="Arial" w:hAnsi="Arial" w:cs="Arial"/>
          <w:sz w:val="22"/>
          <w:szCs w:val="22"/>
        </w:rPr>
      </w:pPr>
      <w:r w:rsidRPr="00A0741E">
        <w:rPr>
          <w:rFonts w:ascii="Arial" w:hAnsi="Arial" w:cs="Arial"/>
          <w:sz w:val="22"/>
          <w:szCs w:val="22"/>
        </w:rPr>
        <w:t>NB: Bidders must submit proof of the SARB rate (s) of exchange used.</w:t>
      </w:r>
    </w:p>
    <w:p w:rsidR="00216F86" w:rsidRPr="00A0741E" w:rsidRDefault="00216F86" w:rsidP="00216F86">
      <w:pPr>
        <w:spacing w:line="360" w:lineRule="auto"/>
        <w:ind w:left="720"/>
        <w:rPr>
          <w:rFonts w:ascii="Arial" w:hAnsi="Arial" w:cs="Arial"/>
          <w:sz w:val="22"/>
          <w:szCs w:val="22"/>
        </w:rPr>
      </w:pPr>
    </w:p>
    <w:p w:rsidR="0032586C" w:rsidRPr="00A0741E" w:rsidRDefault="0032586C" w:rsidP="00A0741E">
      <w:pPr>
        <w:spacing w:line="360" w:lineRule="auto"/>
        <w:ind w:left="720" w:hanging="720"/>
        <w:jc w:val="both"/>
        <w:rPr>
          <w:rFonts w:ascii="Arial" w:hAnsi="Arial" w:cs="Arial"/>
          <w:bCs/>
          <w:sz w:val="22"/>
          <w:szCs w:val="22"/>
          <w:lang w:val="en-ZA"/>
        </w:rPr>
      </w:pPr>
      <w:r w:rsidRPr="00A0741E">
        <w:rPr>
          <w:rFonts w:ascii="Arial" w:hAnsi="Arial" w:cs="Arial"/>
          <w:b/>
          <w:sz w:val="22"/>
          <w:szCs w:val="22"/>
        </w:rPr>
        <w:t>4.</w:t>
      </w:r>
      <w:r w:rsidRPr="00A0741E">
        <w:rPr>
          <w:rFonts w:ascii="Arial" w:hAnsi="Arial" w:cs="Arial"/>
          <w:sz w:val="22"/>
          <w:szCs w:val="22"/>
        </w:rPr>
        <w:tab/>
      </w:r>
      <w:r w:rsidRPr="00A0741E">
        <w:rPr>
          <w:rFonts w:ascii="Arial" w:hAnsi="Arial" w:cs="Arial"/>
          <w:bCs/>
          <w:sz w:val="22"/>
          <w:szCs w:val="22"/>
          <w:lang w:val="en-ZA"/>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0B4F96" w:rsidRDefault="000B4F96">
      <w:pPr>
        <w:rPr>
          <w:rFonts w:ascii="Arial" w:hAnsi="Arial" w:cs="Arial"/>
          <w:b/>
          <w:sz w:val="22"/>
          <w:szCs w:val="22"/>
          <w:u w:val="single"/>
        </w:rPr>
      </w:pPr>
      <w:r>
        <w:rPr>
          <w:rFonts w:ascii="Arial" w:hAnsi="Arial" w:cs="Arial"/>
          <w:b/>
          <w:sz w:val="22"/>
          <w:szCs w:val="22"/>
          <w:u w:val="single"/>
        </w:rPr>
        <w:br w:type="page"/>
      </w:r>
    </w:p>
    <w:p w:rsidR="0032586C" w:rsidRPr="0032586C" w:rsidRDefault="0032586C" w:rsidP="0032586C">
      <w:pPr>
        <w:jc w:val="center"/>
        <w:rPr>
          <w:rFonts w:ascii="Arial" w:hAnsi="Arial" w:cs="Arial"/>
          <w:b/>
          <w:sz w:val="22"/>
          <w:szCs w:val="22"/>
          <w:u w:val="single"/>
        </w:rPr>
      </w:pPr>
      <w:r w:rsidRPr="0032586C">
        <w:rPr>
          <w:rFonts w:ascii="Arial" w:hAnsi="Arial" w:cs="Arial"/>
          <w:b/>
          <w:sz w:val="22"/>
          <w:szCs w:val="22"/>
          <w:u w:val="single"/>
        </w:rPr>
        <w:lastRenderedPageBreak/>
        <w:t>LOCAL CONTENT DECLARATION</w:t>
      </w:r>
    </w:p>
    <w:p w:rsidR="0032586C" w:rsidRPr="0032586C" w:rsidRDefault="0032586C" w:rsidP="0032586C">
      <w:pPr>
        <w:jc w:val="center"/>
        <w:rPr>
          <w:rFonts w:ascii="Arial" w:hAnsi="Arial" w:cs="Arial"/>
          <w:b/>
          <w:sz w:val="22"/>
          <w:szCs w:val="22"/>
          <w:u w:val="single"/>
        </w:rPr>
      </w:pPr>
      <w:r w:rsidRPr="0032586C">
        <w:rPr>
          <w:rFonts w:ascii="Arial" w:hAnsi="Arial" w:cs="Arial"/>
          <w:b/>
          <w:sz w:val="22"/>
          <w:szCs w:val="22"/>
          <w:u w:val="single"/>
        </w:rPr>
        <w:t>(REFER TO ANNEX B OF SATS 1286:2011)</w:t>
      </w:r>
    </w:p>
    <w:p w:rsidR="0032586C" w:rsidRPr="0032586C" w:rsidRDefault="0032586C" w:rsidP="0032586C">
      <w:pPr>
        <w:rPr>
          <w:rFonts w:ascii="Arial" w:hAnsi="Arial" w:cs="Arial"/>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5"/>
      </w:tblGrid>
      <w:tr w:rsidR="0032586C" w:rsidRPr="0032586C" w:rsidTr="0032586C">
        <w:tc>
          <w:tcPr>
            <w:tcW w:w="9985" w:type="dxa"/>
            <w:shd w:val="clear" w:color="auto" w:fill="auto"/>
          </w:tcPr>
          <w:p w:rsidR="002F37AF" w:rsidRPr="002E2D3B" w:rsidRDefault="0032586C" w:rsidP="002E2D3B">
            <w:pPr>
              <w:tabs>
                <w:tab w:val="left" w:pos="-720"/>
                <w:tab w:val="left" w:pos="0"/>
                <w:tab w:val="left" w:pos="3600"/>
                <w:tab w:val="left" w:pos="5040"/>
                <w:tab w:val="left" w:pos="8640"/>
                <w:tab w:val="left" w:pos="9360"/>
                <w:tab w:val="left" w:pos="10080"/>
              </w:tabs>
              <w:spacing w:line="360" w:lineRule="auto"/>
              <w:jc w:val="center"/>
              <w:rPr>
                <w:rFonts w:ascii="Arial" w:hAnsi="Arial" w:cs="Arial"/>
                <w:b/>
                <w:bCs/>
                <w:sz w:val="22"/>
                <w:szCs w:val="22"/>
                <w:lang w:val="en-ZA"/>
              </w:rPr>
            </w:pPr>
            <w:r w:rsidRPr="002E2D3B">
              <w:rPr>
                <w:rFonts w:ascii="Arial" w:hAnsi="Arial" w:cs="Arial"/>
                <w:b/>
                <w:sz w:val="22"/>
                <w:szCs w:val="22"/>
                <w:lang w:val="en-ZA"/>
              </w:rPr>
              <w:t xml:space="preserve">LOCAL CONTENT DECLARATION BY CHIEF FINANCIAL OFFICER </w:t>
            </w:r>
            <w:r w:rsidRPr="002E2D3B">
              <w:rPr>
                <w:rFonts w:ascii="Arial" w:hAnsi="Arial" w:cs="Arial"/>
                <w:b/>
                <w:sz w:val="22"/>
                <w:szCs w:val="22"/>
                <w:lang w:val="en-ZA" w:eastAsia="en-GB"/>
              </w:rPr>
              <w:t xml:space="preserve">OR OTHER LEGALLY RESPONSIBLE PERSON </w:t>
            </w:r>
            <w:r w:rsidRPr="002E2D3B">
              <w:rPr>
                <w:rFonts w:ascii="Arial" w:hAnsi="Arial" w:cs="Arial"/>
                <w:b/>
                <w:sz w:val="22"/>
                <w:szCs w:val="22"/>
                <w:lang w:val="en-ZA"/>
              </w:rPr>
              <w:t xml:space="preserve">NOMINATED IN WRITING BY THE CHIEF EXECUTIVE </w:t>
            </w:r>
            <w:r w:rsidRPr="002E2D3B">
              <w:rPr>
                <w:rFonts w:ascii="Arial" w:hAnsi="Arial" w:cs="Arial"/>
                <w:b/>
                <w:bCs/>
                <w:sz w:val="22"/>
                <w:szCs w:val="22"/>
                <w:lang w:val="en-ZA"/>
              </w:rPr>
              <w:t>OR SENIOR MEMBER/PERSON WITH MANAGEMENT RESPONSIBILITY</w:t>
            </w:r>
          </w:p>
          <w:p w:rsidR="0032586C" w:rsidRPr="002E2D3B" w:rsidRDefault="0032586C" w:rsidP="002E2D3B">
            <w:pPr>
              <w:tabs>
                <w:tab w:val="left" w:pos="-720"/>
                <w:tab w:val="left" w:pos="0"/>
                <w:tab w:val="left" w:pos="3600"/>
                <w:tab w:val="left" w:pos="5040"/>
                <w:tab w:val="left" w:pos="8640"/>
                <w:tab w:val="left" w:pos="9360"/>
                <w:tab w:val="left" w:pos="10080"/>
              </w:tabs>
              <w:spacing w:line="360" w:lineRule="auto"/>
              <w:jc w:val="center"/>
              <w:rPr>
                <w:rFonts w:ascii="Arial" w:hAnsi="Arial" w:cs="Arial"/>
                <w:b/>
                <w:sz w:val="22"/>
                <w:szCs w:val="22"/>
                <w:lang w:val="en-ZA"/>
              </w:rPr>
            </w:pPr>
            <w:r w:rsidRPr="002E2D3B">
              <w:rPr>
                <w:rFonts w:ascii="Arial" w:hAnsi="Arial" w:cs="Arial"/>
                <w:b/>
                <w:bCs/>
                <w:sz w:val="22"/>
                <w:szCs w:val="22"/>
                <w:lang w:val="en-ZA"/>
              </w:rPr>
              <w:t>(CLOSE CORPORATION, PARTNERSHIP OR INDIVIDUAL)</w:t>
            </w:r>
          </w:p>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680" w:hanging="1200"/>
              <w:rPr>
                <w:rFonts w:ascii="Arial" w:hAnsi="Arial" w:cs="Arial"/>
                <w:sz w:val="22"/>
                <w:szCs w:val="22"/>
                <w:lang w:val="en-ZA"/>
              </w:rPr>
            </w:pPr>
          </w:p>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680" w:hanging="1680"/>
              <w:rPr>
                <w:rFonts w:ascii="Arial" w:hAnsi="Arial" w:cs="Arial"/>
                <w:sz w:val="22"/>
                <w:szCs w:val="22"/>
                <w:lang w:val="en-ZA"/>
              </w:rPr>
            </w:pPr>
            <w:r w:rsidRPr="002E2D3B">
              <w:rPr>
                <w:rFonts w:ascii="Arial" w:hAnsi="Arial" w:cs="Arial"/>
                <w:b/>
                <w:sz w:val="22"/>
                <w:szCs w:val="22"/>
                <w:lang w:val="en-ZA"/>
              </w:rPr>
              <w:t>IN RESPECT OF BID NO.</w:t>
            </w:r>
            <w:r w:rsidRPr="002E2D3B">
              <w:rPr>
                <w:rFonts w:ascii="Arial" w:hAnsi="Arial" w:cs="Arial"/>
                <w:sz w:val="22"/>
                <w:szCs w:val="22"/>
                <w:lang w:val="en-ZA"/>
              </w:rPr>
              <w:t xml:space="preserve"> .................................................................................</w:t>
            </w:r>
          </w:p>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680" w:hanging="1680"/>
              <w:rPr>
                <w:rFonts w:ascii="Arial" w:hAnsi="Arial" w:cs="Arial"/>
                <w:sz w:val="22"/>
                <w:szCs w:val="22"/>
                <w:lang w:val="en-ZA"/>
              </w:rPr>
            </w:pPr>
          </w:p>
          <w:p w:rsidR="0032586C" w:rsidRPr="002E2D3B" w:rsidRDefault="0032586C" w:rsidP="002E2D3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lang w:val="en-ZA"/>
              </w:rPr>
            </w:pPr>
            <w:r w:rsidRPr="002E2D3B">
              <w:rPr>
                <w:rFonts w:ascii="Arial" w:hAnsi="Arial" w:cs="Arial"/>
                <w:b/>
                <w:sz w:val="22"/>
                <w:szCs w:val="22"/>
                <w:lang w:val="en-ZA"/>
              </w:rPr>
              <w:t>ISSUED BY</w:t>
            </w:r>
            <w:r w:rsidRPr="002E2D3B">
              <w:rPr>
                <w:rFonts w:ascii="Arial" w:hAnsi="Arial" w:cs="Arial"/>
                <w:sz w:val="22"/>
                <w:szCs w:val="22"/>
                <w:lang w:val="en-ZA"/>
              </w:rPr>
              <w:t>: (Procurement Authority / Name of Institution): .....</w:t>
            </w:r>
            <w:r w:rsidR="002E2D3B">
              <w:rPr>
                <w:rFonts w:ascii="Arial" w:hAnsi="Arial" w:cs="Arial"/>
                <w:sz w:val="22"/>
                <w:szCs w:val="22"/>
                <w:lang w:val="en-ZA"/>
              </w:rPr>
              <w:t>......................................</w:t>
            </w:r>
            <w:r w:rsidRPr="002E2D3B">
              <w:rPr>
                <w:rFonts w:ascii="Arial" w:hAnsi="Arial" w:cs="Arial"/>
                <w:sz w:val="22"/>
                <w:szCs w:val="22"/>
                <w:lang w:val="en-ZA"/>
              </w:rPr>
              <w:t>....................................................................................................................</w:t>
            </w:r>
          </w:p>
          <w:p w:rsidR="0032586C" w:rsidRPr="002E2D3B" w:rsidRDefault="0032586C" w:rsidP="002E2D3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lang w:val="en-ZA"/>
              </w:rPr>
            </w:pPr>
            <w:r w:rsidRPr="002E2D3B">
              <w:rPr>
                <w:rFonts w:ascii="Arial" w:hAnsi="Arial" w:cs="Arial"/>
                <w:sz w:val="22"/>
                <w:szCs w:val="22"/>
                <w:lang w:val="en-ZA"/>
              </w:rPr>
              <w:t xml:space="preserve">NB   </w:t>
            </w:r>
          </w:p>
          <w:p w:rsidR="0032586C" w:rsidRDefault="0032586C" w:rsidP="00536960">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547" w:hanging="547"/>
              <w:jc w:val="both"/>
              <w:rPr>
                <w:rFonts w:ascii="Arial" w:hAnsi="Arial" w:cs="Arial"/>
                <w:sz w:val="22"/>
                <w:szCs w:val="22"/>
                <w:lang w:val="en-ZA"/>
              </w:rPr>
            </w:pPr>
            <w:r w:rsidRPr="002E2D3B">
              <w:rPr>
                <w:rFonts w:ascii="Arial" w:hAnsi="Arial" w:cs="Arial"/>
                <w:sz w:val="22"/>
                <w:szCs w:val="22"/>
                <w:lang w:val="en-ZA"/>
              </w:rPr>
              <w:t>The obligation to complete, duly sign and submit this declaration cannot be transferred to an external authorized representative, auditor or any other third party acting on behalf of the bidder.</w:t>
            </w:r>
          </w:p>
          <w:p w:rsidR="002E2D3B" w:rsidRPr="002E2D3B" w:rsidRDefault="002E2D3B" w:rsidP="002E2D3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547"/>
              <w:jc w:val="both"/>
              <w:rPr>
                <w:rFonts w:ascii="Arial" w:hAnsi="Arial" w:cs="Arial"/>
                <w:sz w:val="22"/>
                <w:szCs w:val="22"/>
                <w:lang w:val="en-ZA"/>
              </w:rPr>
            </w:pPr>
          </w:p>
          <w:p w:rsidR="0032586C" w:rsidRPr="002E2D3B" w:rsidRDefault="0032586C" w:rsidP="00536960">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540" w:hanging="540"/>
              <w:jc w:val="both"/>
              <w:rPr>
                <w:rFonts w:ascii="Arial" w:hAnsi="Arial" w:cs="Arial"/>
                <w:sz w:val="22"/>
                <w:szCs w:val="22"/>
                <w:lang w:val="en-ZA"/>
              </w:rPr>
            </w:pPr>
            <w:r w:rsidRPr="002E2D3B">
              <w:rPr>
                <w:rFonts w:ascii="Arial" w:hAnsi="Arial" w:cs="Arial"/>
                <w:sz w:val="22"/>
                <w:szCs w:val="22"/>
                <w:lang w:val="en-ZA"/>
              </w:rPr>
              <w:t xml:space="preserve">Guidance on the Calculation of Local Content together with Local Content Declaration Templates (Annex C, D and E) is accessible on </w:t>
            </w:r>
            <w:hyperlink r:id="rId16" w:history="1">
              <w:r w:rsidRPr="002E2D3B">
                <w:rPr>
                  <w:rFonts w:ascii="Arial" w:hAnsi="Arial" w:cs="Arial"/>
                  <w:color w:val="0000FF"/>
                  <w:sz w:val="22"/>
                  <w:szCs w:val="22"/>
                  <w:u w:val="single"/>
                  <w:lang w:val="en-ZA"/>
                </w:rPr>
                <w:t>http://www.thdti.gov.za/industrial development/ip.jsp</w:t>
              </w:r>
            </w:hyperlink>
            <w:r w:rsidRPr="002E2D3B">
              <w:rPr>
                <w:rFonts w:ascii="Arial" w:hAnsi="Arial" w:cs="Arial"/>
                <w:sz w:val="22"/>
                <w:szCs w:val="22"/>
                <w:lang w:val="en-ZA"/>
              </w:rPr>
              <w:t>.</w:t>
            </w:r>
            <w:r w:rsidRPr="002E2D3B">
              <w:rPr>
                <w:rFonts w:ascii="Arial" w:hAnsi="Arial" w:cs="Arial"/>
                <w:bCs/>
                <w:sz w:val="22"/>
                <w:szCs w:val="22"/>
                <w:lang w:val="en-ZA"/>
              </w:rPr>
              <w:t xml:space="preserve"> Bidders should first complete Declaration D.  After completing Declaration D, bidders should complete Declaration E and then consolidate the information on Declaration C. </w:t>
            </w:r>
            <w:r w:rsidRPr="002E2D3B">
              <w:rPr>
                <w:rFonts w:ascii="Arial" w:hAnsi="Arial" w:cs="Arial"/>
                <w:b/>
                <w:bCs/>
                <w:sz w:val="22"/>
                <w:szCs w:val="22"/>
                <w:lang w:val="en-ZA"/>
              </w:rPr>
              <w:t xml:space="preserve">Declaration C should be submitted with the bid documentation at the closing date and time of the bid in order to substantiate the declaration made in paragraph (c) below. </w:t>
            </w:r>
            <w:r w:rsidRPr="002E2D3B">
              <w:rPr>
                <w:rFonts w:ascii="Arial" w:hAnsi="Arial" w:cs="Arial"/>
                <w:bCs/>
                <w:sz w:val="22"/>
                <w:szCs w:val="22"/>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lang w:val="en-ZA"/>
              </w:rPr>
            </w:pPr>
          </w:p>
          <w:p w:rsidR="0032586C" w:rsidRPr="002E2D3B" w:rsidRDefault="0032586C" w:rsidP="002E2D3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lang w:val="en-ZA"/>
              </w:rPr>
            </w:pPr>
            <w:r w:rsidRPr="002E2D3B">
              <w:rPr>
                <w:rFonts w:ascii="Arial" w:hAnsi="Arial" w:cs="Arial"/>
                <w:sz w:val="22"/>
                <w:szCs w:val="22"/>
                <w:lang w:val="en-ZA"/>
              </w:rPr>
              <w:t>I, the undersigned, …………………………….................................................... (full names),</w:t>
            </w:r>
          </w:p>
          <w:p w:rsid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lang w:val="en-ZA"/>
              </w:rPr>
            </w:pPr>
            <w:r w:rsidRPr="002E2D3B">
              <w:rPr>
                <w:rFonts w:ascii="Arial" w:hAnsi="Arial" w:cs="Arial"/>
                <w:sz w:val="22"/>
                <w:szCs w:val="22"/>
                <w:lang w:val="en-ZA"/>
              </w:rPr>
              <w:t>do hereby declare, in my capacity as ……………………………………… ………..</w:t>
            </w:r>
            <w:r w:rsidR="002E2D3B">
              <w:rPr>
                <w:rFonts w:ascii="Arial" w:hAnsi="Arial" w:cs="Arial"/>
                <w:sz w:val="22"/>
                <w:szCs w:val="22"/>
                <w:lang w:val="en-ZA"/>
              </w:rPr>
              <w:t xml:space="preserve"> </w:t>
            </w:r>
            <w:r w:rsidRPr="002E2D3B">
              <w:rPr>
                <w:rFonts w:ascii="Arial" w:hAnsi="Arial" w:cs="Arial"/>
                <w:sz w:val="22"/>
                <w:szCs w:val="22"/>
                <w:lang w:val="en-ZA"/>
              </w:rPr>
              <w:t xml:space="preserve">of ...............................................................................................................(name of bidder entity), </w:t>
            </w:r>
          </w:p>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lang w:val="en-ZA"/>
              </w:rPr>
            </w:pPr>
            <w:r w:rsidRPr="002E2D3B">
              <w:rPr>
                <w:rFonts w:ascii="Arial" w:hAnsi="Arial" w:cs="Arial"/>
                <w:sz w:val="22"/>
                <w:szCs w:val="22"/>
                <w:lang w:val="en-ZA"/>
              </w:rPr>
              <w:t>the following:</w:t>
            </w:r>
          </w:p>
          <w:p w:rsidR="0032586C" w:rsidRPr="002E2D3B" w:rsidRDefault="0032586C" w:rsidP="002E2D3B">
            <w:pPr>
              <w:tabs>
                <w:tab w:val="left" w:pos="-720"/>
                <w:tab w:val="left" w:pos="0"/>
                <w:tab w:val="left" w:pos="3600"/>
                <w:tab w:val="left" w:pos="5040"/>
                <w:tab w:val="left" w:pos="8640"/>
                <w:tab w:val="left" w:pos="9360"/>
                <w:tab w:val="left" w:pos="10080"/>
              </w:tabs>
              <w:spacing w:line="360" w:lineRule="auto"/>
              <w:jc w:val="center"/>
              <w:rPr>
                <w:rFonts w:ascii="Arial" w:hAnsi="Arial" w:cs="Arial"/>
                <w:sz w:val="22"/>
                <w:szCs w:val="22"/>
                <w:lang w:val="en-ZA"/>
              </w:rPr>
            </w:pPr>
          </w:p>
          <w:p w:rsidR="0032586C" w:rsidRPr="002E2D3B" w:rsidRDefault="0032586C" w:rsidP="00536960">
            <w:pPr>
              <w:numPr>
                <w:ilvl w:val="0"/>
                <w:numId w:val="46"/>
              </w:numPr>
              <w:tabs>
                <w:tab w:val="left" w:pos="540"/>
              </w:tabs>
              <w:spacing w:line="360" w:lineRule="auto"/>
              <w:ind w:left="547" w:hanging="547"/>
              <w:jc w:val="both"/>
              <w:rPr>
                <w:rFonts w:ascii="Arial" w:hAnsi="Arial" w:cs="Arial"/>
                <w:sz w:val="22"/>
                <w:szCs w:val="22"/>
                <w:lang w:val="en-ZA"/>
              </w:rPr>
            </w:pPr>
            <w:r w:rsidRPr="002E2D3B">
              <w:rPr>
                <w:rFonts w:ascii="Arial" w:hAnsi="Arial" w:cs="Arial"/>
                <w:sz w:val="22"/>
                <w:szCs w:val="22"/>
                <w:lang w:val="en-ZA"/>
              </w:rPr>
              <w:t>The facts contained herein are within my own personal knowledge.</w:t>
            </w:r>
          </w:p>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lang w:val="en-ZA"/>
              </w:rPr>
            </w:pPr>
          </w:p>
          <w:p w:rsidR="0032586C" w:rsidRPr="002E2D3B" w:rsidRDefault="0032586C" w:rsidP="00536960">
            <w:pPr>
              <w:numPr>
                <w:ilvl w:val="0"/>
                <w:numId w:val="46"/>
              </w:numPr>
              <w:tabs>
                <w:tab w:val="left" w:pos="540"/>
              </w:tabs>
              <w:spacing w:line="360" w:lineRule="auto"/>
              <w:ind w:left="547" w:hanging="547"/>
              <w:jc w:val="both"/>
              <w:rPr>
                <w:rFonts w:ascii="Arial" w:hAnsi="Arial" w:cs="Arial"/>
                <w:sz w:val="22"/>
                <w:szCs w:val="22"/>
                <w:lang w:val="en-ZA"/>
              </w:rPr>
            </w:pPr>
            <w:r w:rsidRPr="002E2D3B">
              <w:rPr>
                <w:rFonts w:ascii="Arial" w:hAnsi="Arial" w:cs="Arial"/>
                <w:sz w:val="22"/>
                <w:szCs w:val="22"/>
                <w:lang w:val="en-ZA"/>
              </w:rPr>
              <w:t>I have satisfied myself that:</w:t>
            </w:r>
          </w:p>
          <w:p w:rsidR="0032586C" w:rsidRPr="002E2D3B" w:rsidRDefault="0032586C" w:rsidP="00536960">
            <w:pPr>
              <w:numPr>
                <w:ilvl w:val="0"/>
                <w:numId w:val="44"/>
              </w:numPr>
              <w:tabs>
                <w:tab w:val="left" w:pos="1140"/>
              </w:tabs>
              <w:spacing w:line="360" w:lineRule="auto"/>
              <w:ind w:left="1138" w:hanging="628"/>
              <w:jc w:val="both"/>
              <w:rPr>
                <w:rFonts w:ascii="Arial" w:hAnsi="Arial" w:cs="Arial"/>
                <w:sz w:val="22"/>
                <w:szCs w:val="22"/>
                <w:lang w:val="en-ZA"/>
              </w:rPr>
            </w:pPr>
            <w:r w:rsidRPr="002E2D3B">
              <w:rPr>
                <w:rFonts w:ascii="Arial" w:hAnsi="Arial" w:cs="Arial"/>
                <w:sz w:val="22"/>
                <w:szCs w:val="22"/>
                <w:lang w:val="en-ZA"/>
              </w:rPr>
              <w:t>the goods/services/works to be delivered in terms of the above-specified bid comply with the minimum local content requirements as specified in the bid, and as measured in terms of SATS 1286:2011; and</w:t>
            </w:r>
          </w:p>
          <w:p w:rsidR="0032586C" w:rsidRDefault="0032586C" w:rsidP="00536960">
            <w:pPr>
              <w:numPr>
                <w:ilvl w:val="0"/>
                <w:numId w:val="46"/>
              </w:numPr>
              <w:tabs>
                <w:tab w:val="left" w:pos="540"/>
              </w:tabs>
              <w:spacing w:line="360" w:lineRule="auto"/>
              <w:ind w:left="547" w:hanging="547"/>
              <w:jc w:val="both"/>
              <w:rPr>
                <w:rFonts w:ascii="Arial" w:hAnsi="Arial" w:cs="Arial"/>
                <w:sz w:val="22"/>
                <w:szCs w:val="22"/>
                <w:lang w:val="en-ZA"/>
              </w:rPr>
            </w:pPr>
            <w:r w:rsidRPr="002E2D3B">
              <w:rPr>
                <w:rFonts w:ascii="Arial" w:hAnsi="Arial" w:cs="Arial"/>
                <w:sz w:val="22"/>
                <w:szCs w:val="22"/>
                <w:lang w:val="en-ZA"/>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2E2D3B" w:rsidRPr="002E2D3B" w:rsidRDefault="002E2D3B" w:rsidP="002E2D3B">
            <w:pPr>
              <w:tabs>
                <w:tab w:val="left" w:pos="540"/>
              </w:tabs>
              <w:spacing w:line="360" w:lineRule="auto"/>
              <w:ind w:left="547"/>
              <w:jc w:val="both"/>
              <w:rPr>
                <w:rFonts w:ascii="Arial" w:hAnsi="Arial" w:cs="Arial"/>
                <w:sz w:val="22"/>
                <w:szCs w:val="22"/>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821"/>
              <w:gridCol w:w="1357"/>
            </w:tblGrid>
            <w:tr w:rsidR="0032586C" w:rsidRPr="002E2D3B" w:rsidTr="002E2D3B">
              <w:trPr>
                <w:trHeight w:val="375"/>
                <w:jc w:val="center"/>
              </w:trPr>
              <w:tc>
                <w:tcPr>
                  <w:tcW w:w="7821" w:type="dxa"/>
                </w:tcPr>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lang w:val="en-ZA"/>
                    </w:rPr>
                  </w:pPr>
                  <w:r w:rsidRPr="002E2D3B">
                    <w:rPr>
                      <w:rFonts w:ascii="Arial" w:hAnsi="Arial" w:cs="Arial"/>
                      <w:sz w:val="22"/>
                      <w:szCs w:val="22"/>
                      <w:lang w:val="en-ZA"/>
                    </w:rPr>
                    <w:t xml:space="preserve">Bid price, excluding VAT (y)    </w:t>
                  </w:r>
                </w:p>
              </w:tc>
              <w:tc>
                <w:tcPr>
                  <w:tcW w:w="1357" w:type="dxa"/>
                </w:tcPr>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lang w:val="en-ZA"/>
                    </w:rPr>
                  </w:pPr>
                  <w:r w:rsidRPr="002E2D3B">
                    <w:rPr>
                      <w:rFonts w:ascii="Arial" w:hAnsi="Arial" w:cs="Arial"/>
                      <w:sz w:val="22"/>
                      <w:szCs w:val="22"/>
                      <w:lang w:val="en-ZA"/>
                    </w:rPr>
                    <w:t>R</w:t>
                  </w:r>
                </w:p>
              </w:tc>
            </w:tr>
            <w:tr w:rsidR="0032586C" w:rsidRPr="002E2D3B" w:rsidTr="002E2D3B">
              <w:trPr>
                <w:trHeight w:val="359"/>
                <w:jc w:val="center"/>
              </w:trPr>
              <w:tc>
                <w:tcPr>
                  <w:tcW w:w="7821" w:type="dxa"/>
                </w:tcPr>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lang w:val="en-ZA"/>
                    </w:rPr>
                  </w:pPr>
                  <w:r w:rsidRPr="002E2D3B">
                    <w:rPr>
                      <w:rFonts w:ascii="Arial" w:hAnsi="Arial" w:cs="Arial"/>
                      <w:sz w:val="22"/>
                      <w:szCs w:val="22"/>
                      <w:lang w:val="en-ZA"/>
                    </w:rPr>
                    <w:t>Imported content</w:t>
                  </w:r>
                  <w:r w:rsidRPr="002E2D3B" w:rsidDel="009B5884">
                    <w:rPr>
                      <w:rFonts w:ascii="Arial" w:hAnsi="Arial" w:cs="Arial"/>
                      <w:sz w:val="22"/>
                      <w:szCs w:val="22"/>
                      <w:lang w:val="en-ZA"/>
                    </w:rPr>
                    <w:t xml:space="preserve"> </w:t>
                  </w:r>
                  <w:r w:rsidRPr="002E2D3B">
                    <w:rPr>
                      <w:rFonts w:ascii="Arial" w:hAnsi="Arial" w:cs="Arial"/>
                      <w:sz w:val="22"/>
                      <w:szCs w:val="22"/>
                      <w:lang w:val="en-ZA"/>
                    </w:rPr>
                    <w:t>(x), as calculated in terms of SATS 1286:2011</w:t>
                  </w:r>
                </w:p>
              </w:tc>
              <w:tc>
                <w:tcPr>
                  <w:tcW w:w="1357" w:type="dxa"/>
                </w:tcPr>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rPr>
                      <w:rFonts w:ascii="Arial" w:hAnsi="Arial" w:cs="Arial"/>
                      <w:sz w:val="22"/>
                      <w:szCs w:val="22"/>
                      <w:lang w:val="en-ZA"/>
                    </w:rPr>
                  </w:pPr>
                  <w:r w:rsidRPr="002E2D3B">
                    <w:rPr>
                      <w:rFonts w:ascii="Arial" w:hAnsi="Arial" w:cs="Arial"/>
                      <w:sz w:val="22"/>
                      <w:szCs w:val="22"/>
                      <w:lang w:val="en-ZA"/>
                    </w:rPr>
                    <w:t>R</w:t>
                  </w:r>
                </w:p>
              </w:tc>
            </w:tr>
            <w:tr w:rsidR="0032586C" w:rsidRPr="002E2D3B" w:rsidTr="002E2D3B">
              <w:trPr>
                <w:trHeight w:val="375"/>
                <w:jc w:val="center"/>
              </w:trPr>
              <w:tc>
                <w:tcPr>
                  <w:tcW w:w="7821" w:type="dxa"/>
                </w:tcPr>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lang w:val="en-ZA"/>
                    </w:rPr>
                  </w:pPr>
                  <w:r w:rsidRPr="002E2D3B">
                    <w:rPr>
                      <w:rFonts w:ascii="Arial" w:hAnsi="Arial" w:cs="Arial"/>
                      <w:sz w:val="22"/>
                      <w:szCs w:val="22"/>
                      <w:lang w:val="en-ZA"/>
                    </w:rPr>
                    <w:t xml:space="preserve">Stipulated minimum threshold  for local content (paragraph 3 above) </w:t>
                  </w:r>
                </w:p>
              </w:tc>
              <w:tc>
                <w:tcPr>
                  <w:tcW w:w="1357" w:type="dxa"/>
                </w:tcPr>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center"/>
                    <w:rPr>
                      <w:rFonts w:ascii="Arial" w:hAnsi="Arial" w:cs="Arial"/>
                      <w:sz w:val="22"/>
                      <w:szCs w:val="22"/>
                      <w:lang w:val="en-ZA"/>
                    </w:rPr>
                  </w:pPr>
                </w:p>
              </w:tc>
            </w:tr>
            <w:tr w:rsidR="0032586C" w:rsidRPr="002E2D3B" w:rsidTr="002E2D3B">
              <w:trPr>
                <w:trHeight w:val="359"/>
                <w:jc w:val="center"/>
              </w:trPr>
              <w:tc>
                <w:tcPr>
                  <w:tcW w:w="7821" w:type="dxa"/>
                </w:tcPr>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sz w:val="22"/>
                      <w:szCs w:val="22"/>
                      <w:lang w:val="en-ZA"/>
                    </w:rPr>
                  </w:pPr>
                  <w:r w:rsidRPr="002E2D3B">
                    <w:rPr>
                      <w:rFonts w:ascii="Arial" w:hAnsi="Arial" w:cs="Arial"/>
                      <w:sz w:val="22"/>
                      <w:szCs w:val="22"/>
                      <w:lang w:val="en-ZA"/>
                    </w:rPr>
                    <w:t>Local content %, as calculated in terms of SATS 1286:2011</w:t>
                  </w:r>
                </w:p>
              </w:tc>
              <w:tc>
                <w:tcPr>
                  <w:tcW w:w="1357" w:type="dxa"/>
                </w:tcPr>
                <w:p w:rsidR="0032586C" w:rsidRPr="002E2D3B"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center"/>
                    <w:rPr>
                      <w:rFonts w:ascii="Arial" w:hAnsi="Arial" w:cs="Arial"/>
                      <w:sz w:val="22"/>
                      <w:szCs w:val="22"/>
                      <w:lang w:val="en-ZA"/>
                    </w:rPr>
                  </w:pPr>
                </w:p>
              </w:tc>
            </w:tr>
          </w:tbl>
          <w:p w:rsidR="0032586C" w:rsidRPr="0032586C"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080"/>
              <w:jc w:val="both"/>
              <w:rPr>
                <w:rFonts w:ascii="Arial" w:hAnsi="Arial" w:cs="Arial"/>
                <w:sz w:val="22"/>
                <w:szCs w:val="22"/>
                <w:lang w:val="en-ZA"/>
              </w:rPr>
            </w:pPr>
          </w:p>
          <w:p w:rsidR="0032586C" w:rsidRPr="0032586C" w:rsidRDefault="0032586C" w:rsidP="002E2D3B">
            <w:pPr>
              <w:tabs>
                <w:tab w:val="left" w:pos="425"/>
              </w:tabs>
              <w:spacing w:line="360" w:lineRule="auto"/>
              <w:jc w:val="both"/>
              <w:rPr>
                <w:rFonts w:ascii="Arial" w:hAnsi="Arial" w:cs="Arial"/>
                <w:b/>
                <w:sz w:val="22"/>
                <w:szCs w:val="22"/>
                <w:lang w:val="en-ZA"/>
              </w:rPr>
            </w:pPr>
            <w:r w:rsidRPr="0032586C">
              <w:rPr>
                <w:rFonts w:ascii="Arial" w:hAnsi="Arial" w:cs="Arial"/>
                <w:b/>
                <w:sz w:val="22"/>
                <w:szCs w:val="22"/>
                <w:lang w:val="en-ZA"/>
              </w:rPr>
              <w:t xml:space="preserve">If the bid is for more than one product, the local content percentages for each product contained in Declaration C shall be used instead of the table above.  </w:t>
            </w:r>
          </w:p>
          <w:p w:rsidR="0032586C" w:rsidRPr="0032586C" w:rsidRDefault="0032586C" w:rsidP="002E2D3B">
            <w:pPr>
              <w:tabs>
                <w:tab w:val="left" w:pos="425"/>
              </w:tabs>
              <w:spacing w:line="360" w:lineRule="auto"/>
              <w:jc w:val="both"/>
              <w:rPr>
                <w:rFonts w:ascii="Arial" w:hAnsi="Arial" w:cs="Arial"/>
                <w:b/>
                <w:sz w:val="22"/>
                <w:szCs w:val="22"/>
                <w:lang w:val="en-ZA"/>
              </w:rPr>
            </w:pPr>
            <w:r w:rsidRPr="0032586C">
              <w:rPr>
                <w:rFonts w:ascii="Arial" w:hAnsi="Arial" w:cs="Arial"/>
                <w:b/>
                <w:sz w:val="22"/>
                <w:szCs w:val="22"/>
                <w:lang w:val="en-ZA"/>
              </w:rPr>
              <w:t>The local content percentages for each product has been calculated using the formula given in clause 3 of SATS 1286:2011, the rates of exchange indicated in paragraph 4.1 above and the information contained in Declaration D and E.</w:t>
            </w:r>
          </w:p>
          <w:p w:rsidR="0032586C" w:rsidRPr="0032586C"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ind w:left="1080"/>
              <w:jc w:val="both"/>
              <w:rPr>
                <w:rFonts w:ascii="Arial" w:hAnsi="Arial" w:cs="Arial"/>
                <w:sz w:val="22"/>
                <w:szCs w:val="22"/>
                <w:lang w:val="en-ZA"/>
              </w:rPr>
            </w:pPr>
          </w:p>
          <w:p w:rsidR="0032586C" w:rsidRDefault="0032586C" w:rsidP="00536960">
            <w:pPr>
              <w:numPr>
                <w:ilvl w:val="0"/>
                <w:numId w:val="46"/>
              </w:numPr>
              <w:tabs>
                <w:tab w:val="left" w:pos="540"/>
              </w:tabs>
              <w:spacing w:line="360" w:lineRule="auto"/>
              <w:ind w:left="547" w:hanging="547"/>
              <w:jc w:val="both"/>
              <w:rPr>
                <w:rFonts w:ascii="Arial" w:hAnsi="Arial" w:cs="Arial"/>
                <w:sz w:val="22"/>
                <w:szCs w:val="22"/>
                <w:lang w:val="en-ZA"/>
              </w:rPr>
            </w:pPr>
            <w:r w:rsidRPr="0032586C">
              <w:rPr>
                <w:rFonts w:ascii="Arial" w:hAnsi="Arial" w:cs="Arial"/>
                <w:sz w:val="22"/>
                <w:szCs w:val="22"/>
                <w:lang w:val="en-ZA"/>
              </w:rPr>
              <w:t>I accept that the Procurement Authority / Institution has the right to request that the local content be verified in terms of the requirements of SATS 1286:2011.</w:t>
            </w:r>
          </w:p>
          <w:p w:rsidR="002E2D3B" w:rsidRPr="0032586C" w:rsidRDefault="002E2D3B" w:rsidP="002E2D3B">
            <w:pPr>
              <w:tabs>
                <w:tab w:val="left" w:pos="540"/>
              </w:tabs>
              <w:spacing w:line="360" w:lineRule="auto"/>
              <w:ind w:left="547"/>
              <w:jc w:val="both"/>
              <w:rPr>
                <w:rFonts w:ascii="Arial" w:hAnsi="Arial" w:cs="Arial"/>
                <w:sz w:val="22"/>
                <w:szCs w:val="22"/>
                <w:lang w:val="en-ZA"/>
              </w:rPr>
            </w:pPr>
          </w:p>
          <w:p w:rsidR="0032586C" w:rsidRPr="0032586C" w:rsidRDefault="0032586C" w:rsidP="00536960">
            <w:pPr>
              <w:numPr>
                <w:ilvl w:val="0"/>
                <w:numId w:val="46"/>
              </w:numPr>
              <w:tabs>
                <w:tab w:val="left" w:pos="540"/>
              </w:tabs>
              <w:spacing w:line="360" w:lineRule="auto"/>
              <w:ind w:left="547" w:hanging="547"/>
              <w:jc w:val="both"/>
              <w:rPr>
                <w:rFonts w:ascii="Arial" w:hAnsi="Arial" w:cs="Arial"/>
                <w:sz w:val="22"/>
                <w:szCs w:val="22"/>
                <w:lang w:val="en-ZA"/>
              </w:rPr>
            </w:pPr>
            <w:r w:rsidRPr="0032586C">
              <w:rPr>
                <w:rFonts w:ascii="Arial" w:hAnsi="Arial" w:cs="Arial"/>
                <w:sz w:val="22"/>
                <w:szCs w:val="22"/>
                <w:lang w:val="en-ZA"/>
              </w:rPr>
              <w:t xml:space="preserve">I understand that the awarding of the bid is dependent on the accuracy of the information furnished in this application. I also understand that the submission of incorrect data, or data </w:t>
            </w:r>
            <w:r w:rsidRPr="0032586C">
              <w:rPr>
                <w:rFonts w:ascii="Arial" w:hAnsi="Arial" w:cs="Arial"/>
                <w:sz w:val="22"/>
                <w:szCs w:val="22"/>
                <w:lang w:val="en-ZA"/>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32586C" w:rsidRPr="0032586C" w:rsidRDefault="0032586C" w:rsidP="002E2D3B">
            <w:pPr>
              <w:tabs>
                <w:tab w:val="left" w:pos="425"/>
              </w:tabs>
              <w:spacing w:line="360" w:lineRule="auto"/>
              <w:jc w:val="both"/>
              <w:rPr>
                <w:rFonts w:ascii="Arial" w:hAnsi="Arial" w:cs="Arial"/>
                <w:sz w:val="22"/>
                <w:szCs w:val="22"/>
                <w:lang w:val="en-ZA"/>
              </w:rPr>
            </w:pPr>
          </w:p>
          <w:p w:rsidR="0032586C" w:rsidRPr="0032586C"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lang w:val="en-ZA"/>
              </w:rPr>
            </w:pPr>
            <w:r w:rsidRPr="0032586C">
              <w:rPr>
                <w:rFonts w:ascii="Arial" w:hAnsi="Arial" w:cs="Arial"/>
                <w:sz w:val="22"/>
                <w:szCs w:val="22"/>
                <w:lang w:val="en-ZA"/>
              </w:rPr>
              <w:tab/>
            </w:r>
            <w:r w:rsidRPr="0032586C">
              <w:rPr>
                <w:rFonts w:ascii="Arial" w:hAnsi="Arial" w:cs="Arial"/>
                <w:b/>
                <w:bCs/>
                <w:sz w:val="22"/>
                <w:szCs w:val="22"/>
                <w:lang w:val="en-ZA"/>
              </w:rPr>
              <w:t xml:space="preserve">SIGNATURE:     </w:t>
            </w:r>
            <w:r w:rsidRPr="0032586C">
              <w:rPr>
                <w:rFonts w:ascii="Arial" w:hAnsi="Arial" w:cs="Arial"/>
                <w:b/>
                <w:bCs/>
                <w:sz w:val="22"/>
                <w:szCs w:val="22"/>
                <w:u w:val="single"/>
                <w:lang w:val="en-ZA"/>
              </w:rPr>
              <w:t xml:space="preserve">                                             </w:t>
            </w:r>
            <w:r w:rsidRPr="0032586C">
              <w:rPr>
                <w:rFonts w:ascii="Arial" w:hAnsi="Arial" w:cs="Arial"/>
                <w:b/>
                <w:bCs/>
                <w:sz w:val="22"/>
                <w:szCs w:val="22"/>
                <w:lang w:val="en-ZA"/>
              </w:rPr>
              <w:tab/>
            </w:r>
            <w:r w:rsidRPr="0032586C">
              <w:rPr>
                <w:rFonts w:ascii="Arial" w:hAnsi="Arial" w:cs="Arial"/>
                <w:b/>
                <w:bCs/>
                <w:sz w:val="22"/>
                <w:szCs w:val="22"/>
                <w:lang w:val="en-ZA"/>
              </w:rPr>
              <w:tab/>
            </w:r>
            <w:r w:rsidRPr="0032586C">
              <w:rPr>
                <w:rFonts w:ascii="Arial" w:hAnsi="Arial" w:cs="Arial"/>
                <w:b/>
                <w:bCs/>
                <w:sz w:val="22"/>
                <w:szCs w:val="22"/>
                <w:lang w:val="en-ZA"/>
              </w:rPr>
              <w:tab/>
              <w:t>DATE: ___________</w:t>
            </w:r>
          </w:p>
          <w:p w:rsidR="0032586C" w:rsidRPr="0032586C"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lang w:val="en-ZA"/>
              </w:rPr>
            </w:pPr>
          </w:p>
          <w:p w:rsidR="0032586C" w:rsidRPr="0032586C"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lang w:val="en-ZA"/>
              </w:rPr>
            </w:pPr>
            <w:r w:rsidRPr="0032586C">
              <w:rPr>
                <w:rFonts w:ascii="Arial" w:hAnsi="Arial" w:cs="Arial"/>
                <w:b/>
                <w:bCs/>
                <w:sz w:val="22"/>
                <w:szCs w:val="22"/>
                <w:lang w:val="en-ZA"/>
              </w:rPr>
              <w:tab/>
              <w:t xml:space="preserve">WITNESS No. 1 </w:t>
            </w:r>
            <w:r w:rsidRPr="0032586C">
              <w:rPr>
                <w:rFonts w:ascii="Arial" w:hAnsi="Arial" w:cs="Arial"/>
                <w:b/>
                <w:bCs/>
                <w:sz w:val="22"/>
                <w:szCs w:val="22"/>
                <w:u w:val="single"/>
                <w:lang w:val="en-ZA"/>
              </w:rPr>
              <w:t xml:space="preserve">                                             </w:t>
            </w:r>
            <w:r w:rsidRPr="0032586C">
              <w:rPr>
                <w:rFonts w:ascii="Arial" w:hAnsi="Arial" w:cs="Arial"/>
                <w:b/>
                <w:bCs/>
                <w:sz w:val="22"/>
                <w:szCs w:val="22"/>
                <w:lang w:val="en-ZA"/>
              </w:rPr>
              <w:tab/>
            </w:r>
            <w:r w:rsidRPr="0032586C">
              <w:rPr>
                <w:rFonts w:ascii="Arial" w:hAnsi="Arial" w:cs="Arial"/>
                <w:b/>
                <w:bCs/>
                <w:sz w:val="22"/>
                <w:szCs w:val="22"/>
                <w:lang w:val="en-ZA"/>
              </w:rPr>
              <w:tab/>
            </w:r>
            <w:r w:rsidRPr="0032586C">
              <w:rPr>
                <w:rFonts w:ascii="Arial" w:hAnsi="Arial" w:cs="Arial"/>
                <w:b/>
                <w:bCs/>
                <w:sz w:val="22"/>
                <w:szCs w:val="22"/>
                <w:lang w:val="en-ZA"/>
              </w:rPr>
              <w:tab/>
              <w:t>DATE: ___________</w:t>
            </w:r>
          </w:p>
          <w:p w:rsidR="0032586C" w:rsidRPr="0032586C"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lang w:val="en-ZA"/>
              </w:rPr>
            </w:pPr>
          </w:p>
          <w:p w:rsidR="0032586C" w:rsidRDefault="0032586C"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lang w:val="en-ZA"/>
              </w:rPr>
            </w:pPr>
            <w:r w:rsidRPr="0032586C">
              <w:rPr>
                <w:rFonts w:ascii="Arial" w:hAnsi="Arial" w:cs="Arial"/>
                <w:b/>
                <w:bCs/>
                <w:sz w:val="22"/>
                <w:szCs w:val="22"/>
                <w:lang w:val="en-ZA"/>
              </w:rPr>
              <w:tab/>
              <w:t xml:space="preserve">WITNESS No. 2 </w:t>
            </w:r>
            <w:r w:rsidRPr="0032586C">
              <w:rPr>
                <w:rFonts w:ascii="Arial" w:hAnsi="Arial" w:cs="Arial"/>
                <w:b/>
                <w:bCs/>
                <w:sz w:val="22"/>
                <w:szCs w:val="22"/>
                <w:u w:val="single"/>
                <w:lang w:val="en-ZA"/>
              </w:rPr>
              <w:t xml:space="preserve">                                             </w:t>
            </w:r>
            <w:r w:rsidRPr="0032586C">
              <w:rPr>
                <w:rFonts w:ascii="Arial" w:hAnsi="Arial" w:cs="Arial"/>
                <w:b/>
                <w:bCs/>
                <w:sz w:val="22"/>
                <w:szCs w:val="22"/>
                <w:lang w:val="en-ZA"/>
              </w:rPr>
              <w:tab/>
            </w:r>
            <w:r w:rsidRPr="0032586C">
              <w:rPr>
                <w:rFonts w:ascii="Arial" w:hAnsi="Arial" w:cs="Arial"/>
                <w:b/>
                <w:bCs/>
                <w:sz w:val="22"/>
                <w:szCs w:val="22"/>
                <w:lang w:val="en-ZA"/>
              </w:rPr>
              <w:tab/>
            </w:r>
            <w:r w:rsidRPr="0032586C">
              <w:rPr>
                <w:rFonts w:ascii="Arial" w:hAnsi="Arial" w:cs="Arial"/>
                <w:b/>
                <w:bCs/>
                <w:sz w:val="22"/>
                <w:szCs w:val="22"/>
                <w:lang w:val="en-ZA"/>
              </w:rPr>
              <w:tab/>
              <w:t>DATE: ___________</w:t>
            </w:r>
          </w:p>
          <w:p w:rsidR="002E2D3B" w:rsidRPr="0032586C" w:rsidRDefault="002E2D3B" w:rsidP="002E2D3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both"/>
              <w:rPr>
                <w:rFonts w:ascii="Arial" w:hAnsi="Arial" w:cs="Arial"/>
                <w:b/>
                <w:bCs/>
                <w:sz w:val="22"/>
                <w:szCs w:val="22"/>
                <w:lang w:val="en-ZA"/>
              </w:rPr>
            </w:pPr>
          </w:p>
        </w:tc>
      </w:tr>
    </w:tbl>
    <w:p w:rsidR="0032586C" w:rsidRPr="0032586C" w:rsidRDefault="0032586C" w:rsidP="002E2D3B">
      <w:pPr>
        <w:tabs>
          <w:tab w:val="left" w:pos="709"/>
          <w:tab w:val="left" w:pos="1276"/>
        </w:tabs>
        <w:spacing w:line="360" w:lineRule="auto"/>
        <w:jc w:val="both"/>
        <w:rPr>
          <w:rFonts w:ascii="Arial" w:hAnsi="Arial" w:cs="Arial"/>
          <w:b/>
          <w:sz w:val="22"/>
          <w:highlight w:val="yellow"/>
        </w:rPr>
      </w:pPr>
    </w:p>
    <w:p w:rsidR="0032586C" w:rsidRPr="0032586C" w:rsidRDefault="0032586C" w:rsidP="0032586C">
      <w:pPr>
        <w:rPr>
          <w:rFonts w:ascii="Arial" w:hAnsi="Arial" w:cs="Arial"/>
          <w:b/>
          <w:sz w:val="22"/>
          <w:highlight w:val="yellow"/>
        </w:rPr>
      </w:pPr>
      <w:r w:rsidRPr="0032586C">
        <w:rPr>
          <w:rFonts w:ascii="Arial" w:hAnsi="Arial" w:cs="Arial"/>
          <w:b/>
          <w:sz w:val="22"/>
          <w:highlight w:val="yellow"/>
        </w:rPr>
        <w:br w:type="page"/>
      </w:r>
    </w:p>
    <w:p w:rsidR="00BE7639" w:rsidRDefault="00BE7639" w:rsidP="008735AC">
      <w:pPr>
        <w:tabs>
          <w:tab w:val="left" w:pos="709"/>
          <w:tab w:val="left" w:pos="851"/>
        </w:tabs>
        <w:spacing w:after="160" w:line="360" w:lineRule="auto"/>
        <w:rPr>
          <w:rFonts w:ascii="Arial" w:hAnsi="Arial" w:cs="Arial"/>
          <w:b/>
          <w:color w:val="000000" w:themeColor="text1"/>
          <w:sz w:val="22"/>
          <w:lang w:val="en-ZA"/>
        </w:rPr>
      </w:pPr>
      <w:r w:rsidRPr="00BE7639">
        <w:rPr>
          <w:rFonts w:ascii="Arial" w:hAnsi="Arial" w:cs="Arial"/>
          <w:b/>
          <w:color w:val="000000" w:themeColor="text1"/>
          <w:sz w:val="22"/>
          <w:lang w:val="en-ZA"/>
        </w:rPr>
        <w:lastRenderedPageBreak/>
        <w:t>BID NO: FDDM/BID NO: 012/2023-24</w:t>
      </w:r>
    </w:p>
    <w:p w:rsidR="0032586C" w:rsidRDefault="0032586C" w:rsidP="008735AC">
      <w:pPr>
        <w:tabs>
          <w:tab w:val="left" w:pos="709"/>
          <w:tab w:val="left" w:pos="851"/>
        </w:tabs>
        <w:spacing w:after="160" w:line="360" w:lineRule="auto"/>
        <w:rPr>
          <w:rFonts w:ascii="Arial" w:hAnsi="Arial" w:cs="Arial"/>
          <w:b/>
          <w:sz w:val="24"/>
          <w:szCs w:val="24"/>
          <w:lang w:val="en-ZA"/>
        </w:rPr>
      </w:pPr>
      <w:r w:rsidRPr="00F64616">
        <w:rPr>
          <w:rFonts w:ascii="Arial" w:hAnsi="Arial"/>
          <w:b/>
          <w:color w:val="000000"/>
          <w:sz w:val="24"/>
          <w:szCs w:val="24"/>
          <w:lang w:val="en-ZA"/>
        </w:rPr>
        <w:t>T1.2.</w:t>
      </w:r>
      <w:r w:rsidR="00216F86">
        <w:rPr>
          <w:rFonts w:ascii="Arial" w:hAnsi="Arial"/>
          <w:b/>
          <w:color w:val="000000"/>
          <w:sz w:val="24"/>
          <w:szCs w:val="24"/>
          <w:lang w:val="en-ZA"/>
        </w:rPr>
        <w:t>7</w:t>
      </w:r>
      <w:r w:rsidR="008735AC">
        <w:rPr>
          <w:rFonts w:ascii="Arial" w:hAnsi="Arial"/>
          <w:b/>
          <w:color w:val="000000"/>
          <w:sz w:val="24"/>
          <w:szCs w:val="24"/>
          <w:lang w:val="en-ZA"/>
        </w:rPr>
        <w:t xml:space="preserve"> </w:t>
      </w:r>
      <w:r w:rsidRPr="00F64616">
        <w:rPr>
          <w:rFonts w:ascii="Arial" w:hAnsi="Arial" w:cs="Arial"/>
          <w:b/>
          <w:sz w:val="24"/>
          <w:szCs w:val="24"/>
          <w:lang w:val="en-ZA"/>
        </w:rPr>
        <w:tab/>
        <w:t>FUNCTIONALITY SUMMARY</w:t>
      </w:r>
      <w:r w:rsidRPr="008F0668">
        <w:rPr>
          <w:rFonts w:ascii="Arial" w:hAnsi="Arial" w:cs="Arial"/>
          <w:b/>
          <w:sz w:val="24"/>
          <w:szCs w:val="24"/>
          <w:lang w:val="en-ZA"/>
        </w:rPr>
        <w:tab/>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2430"/>
        <w:gridCol w:w="2438"/>
      </w:tblGrid>
      <w:tr w:rsidR="000B4F96" w:rsidRPr="000B4F96" w:rsidTr="00346BBA">
        <w:trPr>
          <w:trHeight w:val="485"/>
        </w:trPr>
        <w:tc>
          <w:tcPr>
            <w:tcW w:w="4950" w:type="dxa"/>
            <w:shd w:val="clear" w:color="auto" w:fill="auto"/>
            <w:vAlign w:val="center"/>
          </w:tcPr>
          <w:p w:rsidR="000B4F96" w:rsidRPr="000B4F96" w:rsidRDefault="000B4F96" w:rsidP="000B4F96">
            <w:pPr>
              <w:widowControl w:val="0"/>
              <w:autoSpaceDE w:val="0"/>
              <w:autoSpaceDN w:val="0"/>
              <w:ind w:right="281"/>
              <w:rPr>
                <w:rFonts w:ascii="Arial Narrow" w:hAnsi="Arial Narrow"/>
                <w:color w:val="000000"/>
                <w:sz w:val="22"/>
                <w:szCs w:val="22"/>
                <w:lang w:val="en-GB"/>
              </w:rPr>
            </w:pPr>
            <w:r w:rsidRPr="000B4F96">
              <w:rPr>
                <w:rFonts w:ascii="Arial Narrow" w:hAnsi="Arial Narrow"/>
                <w:color w:val="000000"/>
                <w:sz w:val="22"/>
                <w:szCs w:val="22"/>
                <w:lang w:val="en-GB"/>
              </w:rPr>
              <w:t>Functionality</w:t>
            </w:r>
          </w:p>
        </w:tc>
        <w:tc>
          <w:tcPr>
            <w:tcW w:w="2430" w:type="dxa"/>
            <w:vAlign w:val="center"/>
          </w:tcPr>
          <w:p w:rsidR="000B4F96" w:rsidRPr="000B4F96" w:rsidRDefault="000B4F96" w:rsidP="000B4F96">
            <w:pPr>
              <w:widowControl w:val="0"/>
              <w:autoSpaceDE w:val="0"/>
              <w:autoSpaceDN w:val="0"/>
              <w:ind w:right="281"/>
              <w:jc w:val="center"/>
              <w:rPr>
                <w:rFonts w:ascii="Arial Narrow" w:hAnsi="Arial Narrow"/>
                <w:color w:val="000000"/>
                <w:sz w:val="22"/>
                <w:szCs w:val="22"/>
                <w:lang w:val="en-GB"/>
              </w:rPr>
            </w:pPr>
            <w:r w:rsidRPr="000B4F96">
              <w:rPr>
                <w:rFonts w:ascii="Arial Narrow" w:hAnsi="Arial Narrow"/>
                <w:color w:val="000000"/>
                <w:sz w:val="22"/>
                <w:szCs w:val="22"/>
                <w:lang w:val="en-GB"/>
              </w:rPr>
              <w:t>Points Allocation</w:t>
            </w:r>
          </w:p>
        </w:tc>
        <w:tc>
          <w:tcPr>
            <w:tcW w:w="2438" w:type="dxa"/>
            <w:shd w:val="clear" w:color="auto" w:fill="auto"/>
            <w:vAlign w:val="center"/>
          </w:tcPr>
          <w:p w:rsidR="000B4F96" w:rsidRPr="000B4F96" w:rsidRDefault="000B4F96" w:rsidP="000B4F96">
            <w:pPr>
              <w:widowControl w:val="0"/>
              <w:autoSpaceDE w:val="0"/>
              <w:autoSpaceDN w:val="0"/>
              <w:ind w:right="281"/>
              <w:jc w:val="center"/>
              <w:rPr>
                <w:rFonts w:ascii="Arial Narrow" w:hAnsi="Arial Narrow"/>
                <w:color w:val="000000"/>
                <w:sz w:val="22"/>
                <w:szCs w:val="22"/>
                <w:lang w:val="en-GB"/>
              </w:rPr>
            </w:pPr>
            <w:r w:rsidRPr="000B4F96">
              <w:rPr>
                <w:rFonts w:ascii="Arial Narrow" w:hAnsi="Arial Narrow"/>
                <w:color w:val="000000"/>
                <w:sz w:val="22"/>
                <w:szCs w:val="22"/>
                <w:lang w:val="en-GB"/>
              </w:rPr>
              <w:t>Total</w:t>
            </w:r>
          </w:p>
        </w:tc>
      </w:tr>
      <w:tr w:rsidR="000B4F96" w:rsidRPr="000B4F96" w:rsidTr="00346BBA">
        <w:trPr>
          <w:trHeight w:val="250"/>
        </w:trPr>
        <w:tc>
          <w:tcPr>
            <w:tcW w:w="4950" w:type="dxa"/>
            <w:shd w:val="clear" w:color="auto" w:fill="auto"/>
          </w:tcPr>
          <w:p w:rsidR="000B4F96" w:rsidRPr="000B4F96" w:rsidRDefault="000B4F96" w:rsidP="000B4F96">
            <w:pPr>
              <w:widowControl w:val="0"/>
              <w:autoSpaceDE w:val="0"/>
              <w:autoSpaceDN w:val="0"/>
              <w:spacing w:before="120" w:after="120"/>
              <w:ind w:right="281"/>
              <w:rPr>
                <w:rFonts w:ascii="Arial Narrow" w:hAnsi="Arial Narrow"/>
                <w:b/>
                <w:sz w:val="22"/>
                <w:szCs w:val="22"/>
                <w:u w:val="single"/>
                <w:lang w:val="en-GB"/>
              </w:rPr>
            </w:pPr>
            <w:r w:rsidRPr="000B4F96">
              <w:rPr>
                <w:rFonts w:ascii="Arial Narrow" w:hAnsi="Arial Narrow"/>
                <w:b/>
                <w:sz w:val="22"/>
                <w:szCs w:val="22"/>
                <w:u w:val="single"/>
                <w:lang w:val="en-GB"/>
              </w:rPr>
              <w:t>EXPERIENCE ON SIMILAR PROJECTS (</w:t>
            </w:r>
            <w:r w:rsidR="00BC3062">
              <w:rPr>
                <w:rFonts w:ascii="Arial Narrow" w:hAnsi="Arial Narrow"/>
                <w:b/>
                <w:sz w:val="22"/>
                <w:szCs w:val="22"/>
                <w:u w:val="single"/>
                <w:lang w:val="en-GB"/>
              </w:rPr>
              <w:t>BOREHOLES)</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 xml:space="preserve">5 X Completion Certificates &amp; Reference Letters </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 xml:space="preserve">4 X Completion Certificates &amp; Reference Letters </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3 X Completion Certificates &amp; Reference Letters</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 xml:space="preserve">2 X Completion Certificates &amp; Reference Letters </w:t>
            </w:r>
          </w:p>
        </w:tc>
        <w:tc>
          <w:tcPr>
            <w:tcW w:w="2430" w:type="dxa"/>
          </w:tcPr>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 xml:space="preserve">             </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ab/>
              <w:t>50</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ab/>
              <w:t>40</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ab/>
              <w:t>30</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ab/>
              <w:t>20</w:t>
            </w:r>
          </w:p>
        </w:tc>
        <w:tc>
          <w:tcPr>
            <w:tcW w:w="2438" w:type="dxa"/>
            <w:shd w:val="clear" w:color="auto" w:fill="auto"/>
            <w:vAlign w:val="center"/>
          </w:tcPr>
          <w:p w:rsidR="000B4F96" w:rsidRPr="000B4F96" w:rsidRDefault="000B4F96" w:rsidP="000B4F96">
            <w:pPr>
              <w:widowControl w:val="0"/>
              <w:autoSpaceDE w:val="0"/>
              <w:autoSpaceDN w:val="0"/>
              <w:spacing w:before="120" w:after="120"/>
              <w:ind w:right="281"/>
              <w:jc w:val="center"/>
              <w:rPr>
                <w:rFonts w:ascii="Arial Narrow" w:hAnsi="Arial Narrow"/>
                <w:b/>
                <w:sz w:val="22"/>
                <w:szCs w:val="22"/>
                <w:lang w:val="en-GB"/>
              </w:rPr>
            </w:pPr>
            <w:r w:rsidRPr="000B4F96">
              <w:rPr>
                <w:rFonts w:ascii="Arial Narrow" w:hAnsi="Arial Narrow"/>
                <w:b/>
                <w:sz w:val="22"/>
                <w:szCs w:val="22"/>
                <w:lang w:val="en-GB"/>
              </w:rPr>
              <w:t>50</w:t>
            </w:r>
          </w:p>
        </w:tc>
      </w:tr>
      <w:tr w:rsidR="000B4F96" w:rsidRPr="000B4F96" w:rsidTr="00346BBA">
        <w:trPr>
          <w:trHeight w:val="1965"/>
        </w:trPr>
        <w:tc>
          <w:tcPr>
            <w:tcW w:w="4950" w:type="dxa"/>
            <w:shd w:val="clear" w:color="auto" w:fill="auto"/>
          </w:tcPr>
          <w:p w:rsidR="000B4F96" w:rsidRPr="000B4F96" w:rsidRDefault="000B4F96" w:rsidP="000B4F96">
            <w:pPr>
              <w:widowControl w:val="0"/>
              <w:autoSpaceDE w:val="0"/>
              <w:autoSpaceDN w:val="0"/>
              <w:spacing w:before="120" w:after="120"/>
              <w:ind w:right="281"/>
              <w:rPr>
                <w:rFonts w:ascii="Arial Narrow" w:hAnsi="Arial Narrow"/>
                <w:b/>
                <w:sz w:val="22"/>
                <w:szCs w:val="22"/>
                <w:u w:val="single"/>
                <w:lang w:val="en-GB"/>
              </w:rPr>
            </w:pPr>
            <w:r w:rsidRPr="000B4F96">
              <w:rPr>
                <w:rFonts w:ascii="Arial Narrow" w:hAnsi="Arial Narrow"/>
                <w:b/>
                <w:sz w:val="22"/>
                <w:szCs w:val="22"/>
                <w:u w:val="single"/>
                <w:lang w:val="en-GB"/>
              </w:rPr>
              <w:t>PERSONAL CAPACITY AND RESOURCES RELEVANT TO SCOPE OF WORK</w:t>
            </w:r>
          </w:p>
          <w:p w:rsidR="000B4F96" w:rsidRPr="000B4F96" w:rsidRDefault="000B4F96" w:rsidP="000B4F96">
            <w:pPr>
              <w:autoSpaceDE w:val="0"/>
              <w:autoSpaceDN w:val="0"/>
              <w:adjustRightInd w:val="0"/>
              <w:spacing w:before="120" w:after="120"/>
              <w:rPr>
                <w:rFonts w:ascii="Arial Narrow" w:eastAsia="Calibri" w:hAnsi="Arial Narrow" w:cs="Arial"/>
                <w:i/>
                <w:iCs/>
                <w:color w:val="000000"/>
                <w:lang w:val="en-ZA"/>
              </w:rPr>
            </w:pPr>
            <w:r w:rsidRPr="000B4F96">
              <w:rPr>
                <w:rFonts w:ascii="Arial Narrow" w:eastAsia="Calibri" w:hAnsi="Arial Narrow" w:cs="Arial"/>
                <w:color w:val="000000"/>
                <w:sz w:val="22"/>
                <w:szCs w:val="22"/>
                <w:lang w:val="en-ZA"/>
              </w:rPr>
              <w:t xml:space="preserve">Contract manager &gt; 7 years + B. Tech; NQF 7 </w:t>
            </w:r>
            <w:r w:rsidRPr="000B4F96">
              <w:rPr>
                <w:rFonts w:ascii="Arial Narrow" w:eastAsia="Calibri" w:hAnsi="Arial Narrow" w:cs="Arial"/>
                <w:i/>
                <w:iCs/>
                <w:color w:val="000000"/>
                <w:lang w:val="en-ZA"/>
              </w:rPr>
              <w:t>*(</w:t>
            </w:r>
            <w:r w:rsidRPr="000B4F96">
              <w:rPr>
                <w:rFonts w:ascii="Arial Narrow" w:eastAsia="Calibri" w:hAnsi="Arial Narrow" w:cs="Arial"/>
                <w:b/>
                <w:bCs/>
                <w:i/>
                <w:iCs/>
                <w:color w:val="000000"/>
                <w:lang w:val="en-ZA"/>
              </w:rPr>
              <w:t>In Engineering field)</w:t>
            </w:r>
          </w:p>
          <w:p w:rsidR="000B4F96" w:rsidRPr="000B4F96" w:rsidRDefault="000B4F96" w:rsidP="000B4F96">
            <w:pPr>
              <w:autoSpaceDE w:val="0"/>
              <w:autoSpaceDN w:val="0"/>
              <w:adjustRightInd w:val="0"/>
              <w:spacing w:before="120" w:after="120"/>
              <w:rPr>
                <w:rFonts w:ascii="Arial Narrow" w:eastAsia="Calibri" w:hAnsi="Arial Narrow" w:cs="Arial"/>
                <w:color w:val="000000"/>
                <w:lang w:val="en-ZA"/>
              </w:rPr>
            </w:pPr>
            <w:r w:rsidRPr="000B4F96">
              <w:rPr>
                <w:rFonts w:ascii="Arial Narrow" w:eastAsia="Calibri" w:hAnsi="Arial Narrow" w:cs="Arial"/>
                <w:color w:val="000000"/>
                <w:sz w:val="22"/>
                <w:szCs w:val="22"/>
                <w:lang w:val="en-ZA"/>
              </w:rPr>
              <w:t xml:space="preserve">Site Agent &gt; 5 years + N. Dip; NQF 5 </w:t>
            </w:r>
            <w:r w:rsidRPr="000B4F96">
              <w:rPr>
                <w:rFonts w:ascii="Arial Narrow" w:eastAsia="Calibri" w:hAnsi="Arial Narrow" w:cs="Arial"/>
                <w:b/>
                <w:bCs/>
                <w:i/>
                <w:iCs/>
                <w:color w:val="000000"/>
                <w:lang w:val="en-ZA"/>
              </w:rPr>
              <w:t>(In Engineering field</w:t>
            </w:r>
            <w:r w:rsidRPr="000B4F96">
              <w:rPr>
                <w:rFonts w:ascii="Arial Narrow" w:eastAsia="Calibri" w:hAnsi="Arial Narrow" w:cs="Arial"/>
                <w:color w:val="000000"/>
                <w:lang w:val="en-ZA"/>
              </w:rPr>
              <w:t>)</w:t>
            </w:r>
          </w:p>
          <w:p w:rsidR="000B4F96" w:rsidRPr="000B4F96" w:rsidRDefault="000B4F96" w:rsidP="000B4F96">
            <w:pPr>
              <w:autoSpaceDE w:val="0"/>
              <w:autoSpaceDN w:val="0"/>
              <w:adjustRightInd w:val="0"/>
              <w:spacing w:before="120" w:after="120"/>
              <w:rPr>
                <w:rFonts w:ascii="Arial Narrow" w:eastAsia="Calibri" w:hAnsi="Arial Narrow" w:cs="Arial"/>
                <w:color w:val="000000"/>
                <w:sz w:val="22"/>
                <w:szCs w:val="22"/>
                <w:lang w:val="en-ZA"/>
              </w:rPr>
            </w:pPr>
            <w:r w:rsidRPr="000B4F96">
              <w:rPr>
                <w:rFonts w:ascii="Arial Narrow" w:eastAsia="Calibri" w:hAnsi="Arial Narrow" w:cs="Arial"/>
                <w:color w:val="000000"/>
                <w:sz w:val="22"/>
                <w:szCs w:val="22"/>
                <w:lang w:val="en-ZA"/>
              </w:rPr>
              <w:t>Other key staff &gt; 5 years or NQF 5</w:t>
            </w:r>
          </w:p>
        </w:tc>
        <w:tc>
          <w:tcPr>
            <w:tcW w:w="2430" w:type="dxa"/>
          </w:tcPr>
          <w:p w:rsidR="000B4F96" w:rsidRPr="000B4F96" w:rsidRDefault="000B4F96" w:rsidP="000B4F96">
            <w:pPr>
              <w:widowControl w:val="0"/>
              <w:autoSpaceDE w:val="0"/>
              <w:autoSpaceDN w:val="0"/>
              <w:spacing w:before="120" w:after="120"/>
              <w:ind w:right="281"/>
              <w:jc w:val="center"/>
              <w:rPr>
                <w:rFonts w:ascii="Arial Narrow" w:hAnsi="Arial Narrow"/>
                <w:sz w:val="22"/>
                <w:szCs w:val="22"/>
                <w:lang w:val="en-GB"/>
              </w:rPr>
            </w:pP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p>
          <w:p w:rsidR="000B4F96" w:rsidRPr="000B4F96" w:rsidRDefault="000B4F96" w:rsidP="000B4F96">
            <w:pPr>
              <w:widowControl w:val="0"/>
              <w:autoSpaceDE w:val="0"/>
              <w:autoSpaceDN w:val="0"/>
              <w:spacing w:before="120" w:after="120"/>
              <w:ind w:right="281"/>
              <w:jc w:val="center"/>
              <w:rPr>
                <w:rFonts w:ascii="Arial Narrow" w:hAnsi="Arial Narrow"/>
                <w:sz w:val="22"/>
                <w:szCs w:val="22"/>
                <w:lang w:val="en-GB"/>
              </w:rPr>
            </w:pPr>
            <w:r w:rsidRPr="000B4F96">
              <w:rPr>
                <w:rFonts w:ascii="Arial Narrow" w:hAnsi="Arial Narrow"/>
                <w:sz w:val="22"/>
                <w:szCs w:val="22"/>
                <w:lang w:val="en-GB"/>
              </w:rPr>
              <w:t>30</w:t>
            </w:r>
          </w:p>
          <w:p w:rsidR="000B4F96" w:rsidRPr="000B4F96" w:rsidRDefault="000B4F96" w:rsidP="000B4F96">
            <w:pPr>
              <w:widowControl w:val="0"/>
              <w:autoSpaceDE w:val="0"/>
              <w:autoSpaceDN w:val="0"/>
              <w:spacing w:before="120" w:after="120"/>
              <w:ind w:right="281"/>
              <w:jc w:val="center"/>
              <w:rPr>
                <w:rFonts w:ascii="Arial Narrow" w:hAnsi="Arial Narrow"/>
                <w:sz w:val="22"/>
                <w:szCs w:val="22"/>
                <w:lang w:val="en-GB"/>
              </w:rPr>
            </w:pPr>
            <w:r w:rsidRPr="000B4F96">
              <w:rPr>
                <w:rFonts w:ascii="Arial Narrow" w:hAnsi="Arial Narrow"/>
                <w:sz w:val="22"/>
                <w:szCs w:val="22"/>
                <w:lang w:val="en-GB"/>
              </w:rPr>
              <w:br/>
              <w:t>20</w:t>
            </w:r>
          </w:p>
          <w:p w:rsidR="000B4F96" w:rsidRPr="000B4F96" w:rsidRDefault="000B4F96" w:rsidP="000B4F96">
            <w:pPr>
              <w:widowControl w:val="0"/>
              <w:autoSpaceDE w:val="0"/>
              <w:autoSpaceDN w:val="0"/>
              <w:spacing w:before="120" w:after="120"/>
              <w:ind w:right="281"/>
              <w:jc w:val="center"/>
              <w:rPr>
                <w:rFonts w:ascii="Arial Narrow" w:hAnsi="Arial Narrow"/>
                <w:sz w:val="22"/>
                <w:szCs w:val="22"/>
                <w:lang w:val="en-GB"/>
              </w:rPr>
            </w:pPr>
            <w:r w:rsidRPr="000B4F96">
              <w:rPr>
                <w:rFonts w:ascii="Arial Narrow" w:hAnsi="Arial Narrow"/>
                <w:sz w:val="22"/>
                <w:szCs w:val="22"/>
                <w:lang w:val="en-GB"/>
              </w:rPr>
              <w:t>10</w:t>
            </w:r>
          </w:p>
        </w:tc>
        <w:tc>
          <w:tcPr>
            <w:tcW w:w="2438" w:type="dxa"/>
            <w:shd w:val="clear" w:color="auto" w:fill="auto"/>
            <w:vAlign w:val="center"/>
          </w:tcPr>
          <w:p w:rsidR="000B4F96" w:rsidRPr="000B4F96" w:rsidRDefault="000B4F96" w:rsidP="000B4F96">
            <w:pPr>
              <w:widowControl w:val="0"/>
              <w:autoSpaceDE w:val="0"/>
              <w:autoSpaceDN w:val="0"/>
              <w:spacing w:before="120" w:after="120"/>
              <w:ind w:right="281"/>
              <w:jc w:val="center"/>
              <w:rPr>
                <w:rFonts w:ascii="Arial Narrow" w:hAnsi="Arial Narrow"/>
                <w:b/>
                <w:sz w:val="22"/>
                <w:szCs w:val="22"/>
                <w:lang w:val="en-GB"/>
              </w:rPr>
            </w:pPr>
          </w:p>
          <w:p w:rsidR="000B4F96" w:rsidRPr="000B4F96" w:rsidRDefault="000B4F96" w:rsidP="000B4F96">
            <w:pPr>
              <w:widowControl w:val="0"/>
              <w:autoSpaceDE w:val="0"/>
              <w:autoSpaceDN w:val="0"/>
              <w:spacing w:before="120" w:after="120"/>
              <w:ind w:right="281"/>
              <w:jc w:val="center"/>
              <w:rPr>
                <w:rFonts w:ascii="Arial Narrow" w:hAnsi="Arial Narrow"/>
                <w:b/>
                <w:sz w:val="22"/>
                <w:szCs w:val="22"/>
                <w:lang w:val="en-GB"/>
              </w:rPr>
            </w:pPr>
            <w:r w:rsidRPr="000B4F96">
              <w:rPr>
                <w:rFonts w:ascii="Arial Narrow" w:hAnsi="Arial Narrow"/>
                <w:b/>
                <w:sz w:val="22"/>
                <w:szCs w:val="22"/>
                <w:lang w:val="en-GB"/>
              </w:rPr>
              <w:t>30</w:t>
            </w:r>
          </w:p>
        </w:tc>
      </w:tr>
      <w:tr w:rsidR="000B4F96" w:rsidRPr="000B4F96" w:rsidTr="00346BBA">
        <w:trPr>
          <w:trHeight w:val="837"/>
        </w:trPr>
        <w:tc>
          <w:tcPr>
            <w:tcW w:w="4950" w:type="dxa"/>
            <w:shd w:val="clear" w:color="auto" w:fill="auto"/>
            <w:vAlign w:val="center"/>
          </w:tcPr>
          <w:p w:rsidR="000B4F96" w:rsidRPr="000B4F96" w:rsidRDefault="000B4F96" w:rsidP="000B4F96">
            <w:pPr>
              <w:widowControl w:val="0"/>
              <w:autoSpaceDE w:val="0"/>
              <w:autoSpaceDN w:val="0"/>
              <w:spacing w:before="120" w:after="120"/>
              <w:ind w:right="281"/>
              <w:rPr>
                <w:rFonts w:ascii="Arial Narrow" w:hAnsi="Arial Narrow"/>
                <w:b/>
                <w:sz w:val="22"/>
                <w:szCs w:val="22"/>
                <w:u w:val="single"/>
                <w:lang w:val="en-GB"/>
              </w:rPr>
            </w:pPr>
            <w:r w:rsidRPr="000B4F96">
              <w:rPr>
                <w:rFonts w:ascii="Arial Narrow" w:hAnsi="Arial Narrow"/>
                <w:b/>
                <w:sz w:val="22"/>
                <w:szCs w:val="22"/>
                <w:u w:val="single"/>
                <w:lang w:val="en-GB"/>
              </w:rPr>
              <w:t>FINANCIAL VIABILITY</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 xml:space="preserve">Provide bank rating letter </w:t>
            </w:r>
          </w:p>
        </w:tc>
        <w:tc>
          <w:tcPr>
            <w:tcW w:w="2430" w:type="dxa"/>
            <w:vAlign w:val="center"/>
          </w:tcPr>
          <w:p w:rsidR="000B4F96" w:rsidRPr="000B4F96" w:rsidRDefault="000B4F96" w:rsidP="000B4F96">
            <w:pPr>
              <w:widowControl w:val="0"/>
              <w:autoSpaceDE w:val="0"/>
              <w:autoSpaceDN w:val="0"/>
              <w:spacing w:before="120" w:after="120"/>
              <w:ind w:right="281"/>
              <w:jc w:val="center"/>
              <w:rPr>
                <w:rFonts w:ascii="Arial Narrow" w:hAnsi="Arial Narrow"/>
                <w:sz w:val="22"/>
                <w:szCs w:val="22"/>
                <w:lang w:val="en-GB"/>
              </w:rPr>
            </w:pPr>
          </w:p>
          <w:p w:rsidR="000B4F96" w:rsidRPr="000B4F96" w:rsidRDefault="000B4F96" w:rsidP="000B4F96">
            <w:pPr>
              <w:widowControl w:val="0"/>
              <w:autoSpaceDE w:val="0"/>
              <w:autoSpaceDN w:val="0"/>
              <w:spacing w:before="120" w:after="120"/>
              <w:ind w:right="281"/>
              <w:jc w:val="center"/>
              <w:rPr>
                <w:rFonts w:ascii="Arial Narrow" w:hAnsi="Arial Narrow"/>
                <w:sz w:val="22"/>
                <w:szCs w:val="22"/>
                <w:lang w:val="en-GB"/>
              </w:rPr>
            </w:pPr>
            <w:r w:rsidRPr="000B4F96">
              <w:rPr>
                <w:rFonts w:ascii="Arial Narrow" w:hAnsi="Arial Narrow"/>
                <w:sz w:val="22"/>
                <w:szCs w:val="22"/>
                <w:lang w:val="en-GB"/>
              </w:rPr>
              <w:t>5</w:t>
            </w:r>
          </w:p>
        </w:tc>
        <w:tc>
          <w:tcPr>
            <w:tcW w:w="2438" w:type="dxa"/>
            <w:shd w:val="clear" w:color="auto" w:fill="auto"/>
            <w:vAlign w:val="center"/>
          </w:tcPr>
          <w:p w:rsidR="000B4F96" w:rsidRPr="000B4F96" w:rsidRDefault="000B4F96" w:rsidP="000B4F96">
            <w:pPr>
              <w:widowControl w:val="0"/>
              <w:autoSpaceDE w:val="0"/>
              <w:autoSpaceDN w:val="0"/>
              <w:spacing w:before="120" w:after="120"/>
              <w:ind w:right="281"/>
              <w:jc w:val="center"/>
              <w:rPr>
                <w:rFonts w:ascii="Arial Narrow" w:hAnsi="Arial Narrow"/>
                <w:b/>
                <w:sz w:val="22"/>
                <w:szCs w:val="22"/>
                <w:lang w:val="en-GB"/>
              </w:rPr>
            </w:pPr>
          </w:p>
          <w:p w:rsidR="000B4F96" w:rsidRPr="000B4F96" w:rsidRDefault="000B4F96" w:rsidP="000B4F96">
            <w:pPr>
              <w:widowControl w:val="0"/>
              <w:autoSpaceDE w:val="0"/>
              <w:autoSpaceDN w:val="0"/>
              <w:spacing w:before="120" w:after="120"/>
              <w:ind w:right="281"/>
              <w:jc w:val="center"/>
              <w:rPr>
                <w:rFonts w:ascii="Arial Narrow" w:hAnsi="Arial Narrow"/>
                <w:b/>
                <w:sz w:val="22"/>
                <w:szCs w:val="22"/>
                <w:lang w:val="en-GB"/>
              </w:rPr>
            </w:pPr>
            <w:r w:rsidRPr="000B4F96">
              <w:rPr>
                <w:rFonts w:ascii="Arial Narrow" w:hAnsi="Arial Narrow"/>
                <w:b/>
                <w:sz w:val="22"/>
                <w:szCs w:val="22"/>
                <w:lang w:val="en-GB"/>
              </w:rPr>
              <w:t>5</w:t>
            </w:r>
          </w:p>
        </w:tc>
      </w:tr>
      <w:tr w:rsidR="000B4F96" w:rsidRPr="000B4F96" w:rsidTr="00346BBA">
        <w:tblPrEx>
          <w:tblLook w:val="0000" w:firstRow="0" w:lastRow="0" w:firstColumn="0" w:lastColumn="0" w:noHBand="0" w:noVBand="0"/>
        </w:tblPrEx>
        <w:trPr>
          <w:trHeight w:val="743"/>
        </w:trPr>
        <w:tc>
          <w:tcPr>
            <w:tcW w:w="4950" w:type="dxa"/>
            <w:shd w:val="clear" w:color="auto" w:fill="auto"/>
          </w:tcPr>
          <w:p w:rsidR="000B4F96" w:rsidRPr="000B4F96" w:rsidRDefault="000B4F96" w:rsidP="000B4F96">
            <w:pPr>
              <w:widowControl w:val="0"/>
              <w:autoSpaceDE w:val="0"/>
              <w:autoSpaceDN w:val="0"/>
              <w:spacing w:before="120" w:after="120"/>
              <w:ind w:right="281"/>
              <w:rPr>
                <w:rFonts w:ascii="Arial Narrow" w:hAnsi="Arial Narrow"/>
                <w:b/>
                <w:sz w:val="22"/>
                <w:szCs w:val="22"/>
                <w:u w:val="single"/>
                <w:lang w:val="en-GB"/>
              </w:rPr>
            </w:pPr>
            <w:r w:rsidRPr="000B4F96">
              <w:rPr>
                <w:rFonts w:ascii="Arial Narrow" w:hAnsi="Arial Narrow"/>
                <w:b/>
                <w:sz w:val="22"/>
                <w:szCs w:val="22"/>
                <w:u w:val="single"/>
                <w:lang w:val="en-GB"/>
              </w:rPr>
              <w:t>COIDA CERTIFICATE</w:t>
            </w:r>
          </w:p>
          <w:p w:rsidR="000B4F96" w:rsidRPr="000B4F96" w:rsidRDefault="000B4F96" w:rsidP="000B4F96">
            <w:pPr>
              <w:widowControl w:val="0"/>
              <w:autoSpaceDE w:val="0"/>
              <w:autoSpaceDN w:val="0"/>
              <w:spacing w:before="120" w:after="120"/>
              <w:ind w:right="281"/>
              <w:rPr>
                <w:rFonts w:ascii="Arial Narrow" w:hAnsi="Arial Narrow"/>
                <w:sz w:val="22"/>
                <w:szCs w:val="22"/>
                <w:lang w:val="en-GB"/>
              </w:rPr>
            </w:pPr>
            <w:r w:rsidRPr="000B4F96">
              <w:rPr>
                <w:rFonts w:ascii="Arial Narrow" w:hAnsi="Arial Narrow"/>
                <w:sz w:val="22"/>
                <w:szCs w:val="22"/>
                <w:lang w:val="en-GB"/>
              </w:rPr>
              <w:t>Letter of Good standing</w:t>
            </w:r>
          </w:p>
        </w:tc>
        <w:tc>
          <w:tcPr>
            <w:tcW w:w="2430" w:type="dxa"/>
            <w:vAlign w:val="center"/>
          </w:tcPr>
          <w:p w:rsidR="000B4F96" w:rsidRPr="000B4F96" w:rsidRDefault="000B4F96" w:rsidP="000B4F96">
            <w:pPr>
              <w:widowControl w:val="0"/>
              <w:autoSpaceDE w:val="0"/>
              <w:autoSpaceDN w:val="0"/>
              <w:spacing w:before="120" w:after="120"/>
              <w:ind w:left="270" w:right="281"/>
              <w:jc w:val="center"/>
              <w:rPr>
                <w:rFonts w:ascii="Arial Narrow" w:hAnsi="Arial Narrow"/>
                <w:sz w:val="22"/>
                <w:szCs w:val="22"/>
                <w:lang w:val="en-GB"/>
              </w:rPr>
            </w:pPr>
          </w:p>
          <w:p w:rsidR="000B4F96" w:rsidRPr="000B4F96" w:rsidRDefault="000B4F96" w:rsidP="000B4F96">
            <w:pPr>
              <w:widowControl w:val="0"/>
              <w:tabs>
                <w:tab w:val="left" w:pos="900"/>
              </w:tabs>
              <w:autoSpaceDE w:val="0"/>
              <w:autoSpaceDN w:val="0"/>
              <w:spacing w:before="120" w:after="120"/>
              <w:ind w:right="281"/>
              <w:jc w:val="center"/>
              <w:rPr>
                <w:rFonts w:ascii="Arial Narrow" w:hAnsi="Arial Narrow"/>
                <w:sz w:val="22"/>
                <w:szCs w:val="22"/>
                <w:lang w:val="en-GB"/>
              </w:rPr>
            </w:pPr>
            <w:r w:rsidRPr="000B4F96">
              <w:rPr>
                <w:rFonts w:ascii="Arial Narrow" w:hAnsi="Arial Narrow"/>
                <w:sz w:val="22"/>
                <w:szCs w:val="22"/>
                <w:lang w:val="en-GB"/>
              </w:rPr>
              <w:t>15</w:t>
            </w:r>
          </w:p>
        </w:tc>
        <w:tc>
          <w:tcPr>
            <w:tcW w:w="2438" w:type="dxa"/>
            <w:shd w:val="clear" w:color="auto" w:fill="auto"/>
            <w:vAlign w:val="center"/>
          </w:tcPr>
          <w:p w:rsidR="000B4F96" w:rsidRPr="000B4F96" w:rsidRDefault="000B4F96" w:rsidP="000B4F96">
            <w:pPr>
              <w:widowControl w:val="0"/>
              <w:autoSpaceDE w:val="0"/>
              <w:autoSpaceDN w:val="0"/>
              <w:spacing w:before="120" w:after="120"/>
              <w:ind w:left="270" w:right="281" w:firstLine="610"/>
              <w:rPr>
                <w:rFonts w:ascii="Arial Narrow" w:hAnsi="Arial Narrow"/>
                <w:b/>
                <w:sz w:val="22"/>
                <w:szCs w:val="22"/>
                <w:lang w:val="en-GB"/>
              </w:rPr>
            </w:pPr>
          </w:p>
          <w:p w:rsidR="000B4F96" w:rsidRPr="000B4F96" w:rsidRDefault="000B4F96" w:rsidP="000B4F96">
            <w:pPr>
              <w:widowControl w:val="0"/>
              <w:autoSpaceDE w:val="0"/>
              <w:autoSpaceDN w:val="0"/>
              <w:spacing w:before="120" w:after="120"/>
              <w:ind w:left="270" w:right="281" w:firstLine="610"/>
              <w:rPr>
                <w:rFonts w:ascii="Arial Narrow" w:hAnsi="Arial Narrow"/>
                <w:b/>
                <w:sz w:val="22"/>
                <w:szCs w:val="22"/>
                <w:lang w:val="en-GB"/>
              </w:rPr>
            </w:pPr>
            <w:r w:rsidRPr="000B4F96">
              <w:rPr>
                <w:rFonts w:ascii="Arial Narrow" w:hAnsi="Arial Narrow"/>
                <w:b/>
                <w:sz w:val="22"/>
                <w:szCs w:val="22"/>
                <w:lang w:val="en-GB"/>
              </w:rPr>
              <w:t>15</w:t>
            </w:r>
          </w:p>
        </w:tc>
      </w:tr>
      <w:tr w:rsidR="000B4F96" w:rsidRPr="000B4F96" w:rsidTr="00346BBA">
        <w:tblPrEx>
          <w:tblLook w:val="0000" w:firstRow="0" w:lastRow="0" w:firstColumn="0" w:lastColumn="0" w:noHBand="0" w:noVBand="0"/>
        </w:tblPrEx>
        <w:trPr>
          <w:trHeight w:val="129"/>
        </w:trPr>
        <w:tc>
          <w:tcPr>
            <w:tcW w:w="4950" w:type="dxa"/>
            <w:tcBorders>
              <w:top w:val="double" w:sz="4" w:space="0" w:color="auto"/>
              <w:left w:val="double" w:sz="4" w:space="0" w:color="auto"/>
              <w:bottom w:val="double" w:sz="4" w:space="0" w:color="auto"/>
              <w:right w:val="double" w:sz="4" w:space="0" w:color="auto"/>
            </w:tcBorders>
          </w:tcPr>
          <w:p w:rsidR="000B4F96" w:rsidRPr="000B4F96" w:rsidRDefault="000B4F96" w:rsidP="000B4F96">
            <w:pPr>
              <w:autoSpaceDE w:val="0"/>
              <w:autoSpaceDN w:val="0"/>
              <w:adjustRightInd w:val="0"/>
              <w:rPr>
                <w:rFonts w:ascii="Arial Narrow" w:eastAsia="Calibri" w:hAnsi="Arial Narrow" w:cs="Arial"/>
                <w:b/>
                <w:color w:val="000000"/>
                <w:sz w:val="22"/>
                <w:szCs w:val="22"/>
                <w:lang w:val="en-ZA"/>
              </w:rPr>
            </w:pPr>
            <w:r w:rsidRPr="000B4F96">
              <w:rPr>
                <w:rFonts w:ascii="Arial Narrow" w:eastAsia="Calibri" w:hAnsi="Arial Narrow" w:cs="Arial"/>
                <w:b/>
                <w:color w:val="000000"/>
                <w:sz w:val="22"/>
                <w:szCs w:val="22"/>
                <w:lang w:val="en-ZA"/>
              </w:rPr>
              <w:t xml:space="preserve">Maximum possible score for quality </w:t>
            </w:r>
          </w:p>
        </w:tc>
        <w:tc>
          <w:tcPr>
            <w:tcW w:w="4868" w:type="dxa"/>
            <w:gridSpan w:val="2"/>
            <w:tcBorders>
              <w:top w:val="double" w:sz="4" w:space="0" w:color="auto"/>
              <w:left w:val="double" w:sz="4" w:space="0" w:color="auto"/>
              <w:bottom w:val="double" w:sz="4" w:space="0" w:color="auto"/>
              <w:right w:val="double" w:sz="4" w:space="0" w:color="auto"/>
            </w:tcBorders>
            <w:vAlign w:val="center"/>
          </w:tcPr>
          <w:p w:rsidR="000B4F96" w:rsidRPr="000B4F96" w:rsidRDefault="000B4F96" w:rsidP="000B4F96">
            <w:pPr>
              <w:autoSpaceDE w:val="0"/>
              <w:autoSpaceDN w:val="0"/>
              <w:adjustRightInd w:val="0"/>
              <w:jc w:val="center"/>
              <w:rPr>
                <w:rFonts w:ascii="Arial Narrow" w:eastAsia="Calibri" w:hAnsi="Arial Narrow" w:cs="Arial"/>
                <w:b/>
                <w:color w:val="000000"/>
                <w:sz w:val="22"/>
                <w:szCs w:val="22"/>
                <w:lang w:val="en-ZA"/>
              </w:rPr>
            </w:pPr>
            <w:r w:rsidRPr="000B4F96">
              <w:rPr>
                <w:rFonts w:ascii="Arial Narrow" w:eastAsia="Calibri" w:hAnsi="Arial Narrow" w:cs="Arial"/>
                <w:b/>
                <w:color w:val="000000"/>
                <w:sz w:val="22"/>
                <w:szCs w:val="22"/>
                <w:lang w:val="en-ZA"/>
              </w:rPr>
              <w:t>100</w:t>
            </w:r>
          </w:p>
        </w:tc>
      </w:tr>
      <w:tr w:rsidR="000B4F96" w:rsidRPr="000B4F96" w:rsidTr="00346BBA">
        <w:tblPrEx>
          <w:tblLook w:val="0000" w:firstRow="0" w:lastRow="0" w:firstColumn="0" w:lastColumn="0" w:noHBand="0" w:noVBand="0"/>
        </w:tblPrEx>
        <w:trPr>
          <w:trHeight w:val="129"/>
        </w:trPr>
        <w:tc>
          <w:tcPr>
            <w:tcW w:w="9818" w:type="dxa"/>
            <w:gridSpan w:val="3"/>
            <w:tcBorders>
              <w:top w:val="double" w:sz="4" w:space="0" w:color="auto"/>
            </w:tcBorders>
          </w:tcPr>
          <w:p w:rsidR="000B4F96" w:rsidRPr="000B4F96" w:rsidRDefault="000B4F96" w:rsidP="000B4F96">
            <w:pPr>
              <w:autoSpaceDE w:val="0"/>
              <w:autoSpaceDN w:val="0"/>
              <w:adjustRightInd w:val="0"/>
              <w:rPr>
                <w:rFonts w:ascii="Arial Narrow" w:eastAsia="Calibri" w:hAnsi="Arial Narrow" w:cs="Arial"/>
                <w:color w:val="000000"/>
                <w:sz w:val="22"/>
                <w:szCs w:val="22"/>
                <w:lang w:val="en-ZA"/>
              </w:rPr>
            </w:pPr>
            <w:r w:rsidRPr="000B4F96">
              <w:rPr>
                <w:rFonts w:ascii="Arial Narrow" w:eastAsia="Calibri" w:hAnsi="Arial Narrow" w:cs="Arial"/>
                <w:color w:val="000000"/>
                <w:sz w:val="22"/>
                <w:szCs w:val="22"/>
                <w:lang w:val="en-ZA"/>
              </w:rPr>
              <w:t xml:space="preserve">Poor score will score 40% of max points </w:t>
            </w:r>
          </w:p>
        </w:tc>
      </w:tr>
      <w:tr w:rsidR="000B4F96" w:rsidRPr="000B4F96" w:rsidTr="00346BBA">
        <w:tblPrEx>
          <w:tblLook w:val="0000" w:firstRow="0" w:lastRow="0" w:firstColumn="0" w:lastColumn="0" w:noHBand="0" w:noVBand="0"/>
        </w:tblPrEx>
        <w:trPr>
          <w:trHeight w:val="129"/>
        </w:trPr>
        <w:tc>
          <w:tcPr>
            <w:tcW w:w="9818" w:type="dxa"/>
            <w:gridSpan w:val="3"/>
          </w:tcPr>
          <w:p w:rsidR="000B4F96" w:rsidRPr="000B4F96" w:rsidRDefault="000B4F96" w:rsidP="000B4F96">
            <w:pPr>
              <w:autoSpaceDE w:val="0"/>
              <w:autoSpaceDN w:val="0"/>
              <w:adjustRightInd w:val="0"/>
              <w:rPr>
                <w:rFonts w:ascii="Arial Narrow" w:eastAsia="Calibri" w:hAnsi="Arial Narrow" w:cs="Arial"/>
                <w:color w:val="000000"/>
                <w:sz w:val="22"/>
                <w:szCs w:val="22"/>
                <w:lang w:val="en-ZA"/>
              </w:rPr>
            </w:pPr>
            <w:r w:rsidRPr="000B4F96">
              <w:rPr>
                <w:rFonts w:ascii="Arial Narrow" w:eastAsia="Calibri" w:hAnsi="Arial Narrow" w:cs="Arial"/>
                <w:color w:val="000000"/>
                <w:sz w:val="22"/>
                <w:szCs w:val="22"/>
                <w:lang w:val="en-ZA"/>
              </w:rPr>
              <w:t xml:space="preserve">Satisfactory ………………..70% </w:t>
            </w:r>
          </w:p>
        </w:tc>
      </w:tr>
      <w:tr w:rsidR="000B4F96" w:rsidRPr="000B4F96" w:rsidTr="00346BBA">
        <w:tblPrEx>
          <w:tblLook w:val="0000" w:firstRow="0" w:lastRow="0" w:firstColumn="0" w:lastColumn="0" w:noHBand="0" w:noVBand="0"/>
        </w:tblPrEx>
        <w:trPr>
          <w:trHeight w:val="129"/>
        </w:trPr>
        <w:tc>
          <w:tcPr>
            <w:tcW w:w="9818" w:type="dxa"/>
            <w:gridSpan w:val="3"/>
          </w:tcPr>
          <w:p w:rsidR="000B4F96" w:rsidRPr="000B4F96" w:rsidRDefault="000B4F96" w:rsidP="000B4F96">
            <w:pPr>
              <w:autoSpaceDE w:val="0"/>
              <w:autoSpaceDN w:val="0"/>
              <w:adjustRightInd w:val="0"/>
              <w:rPr>
                <w:rFonts w:ascii="Arial Narrow" w:eastAsia="Calibri" w:hAnsi="Arial Narrow" w:cs="Arial"/>
                <w:color w:val="000000"/>
                <w:sz w:val="22"/>
                <w:szCs w:val="22"/>
                <w:lang w:val="en-ZA"/>
              </w:rPr>
            </w:pPr>
            <w:r w:rsidRPr="000B4F96">
              <w:rPr>
                <w:rFonts w:ascii="Arial Narrow" w:eastAsia="Calibri" w:hAnsi="Arial Narrow" w:cs="Arial"/>
                <w:color w:val="000000"/>
                <w:sz w:val="22"/>
                <w:szCs w:val="22"/>
                <w:lang w:val="en-ZA"/>
              </w:rPr>
              <w:t xml:space="preserve">Good ……………………… 90% </w:t>
            </w:r>
          </w:p>
        </w:tc>
      </w:tr>
      <w:tr w:rsidR="000B4F96" w:rsidRPr="000B4F96" w:rsidTr="00346BBA">
        <w:tblPrEx>
          <w:tblLook w:val="0000" w:firstRow="0" w:lastRow="0" w:firstColumn="0" w:lastColumn="0" w:noHBand="0" w:noVBand="0"/>
        </w:tblPrEx>
        <w:trPr>
          <w:trHeight w:val="129"/>
        </w:trPr>
        <w:tc>
          <w:tcPr>
            <w:tcW w:w="9818" w:type="dxa"/>
            <w:gridSpan w:val="3"/>
          </w:tcPr>
          <w:p w:rsidR="000B4F96" w:rsidRPr="000B4F96" w:rsidRDefault="000B4F96" w:rsidP="000B4F96">
            <w:pPr>
              <w:autoSpaceDE w:val="0"/>
              <w:autoSpaceDN w:val="0"/>
              <w:adjustRightInd w:val="0"/>
              <w:rPr>
                <w:rFonts w:ascii="Arial Narrow" w:eastAsia="Calibri" w:hAnsi="Arial Narrow" w:cs="Arial"/>
                <w:color w:val="000000"/>
                <w:sz w:val="22"/>
                <w:szCs w:val="22"/>
                <w:lang w:val="en-ZA"/>
              </w:rPr>
            </w:pPr>
            <w:r w:rsidRPr="000B4F96">
              <w:rPr>
                <w:rFonts w:ascii="Arial Narrow" w:eastAsia="Calibri" w:hAnsi="Arial Narrow" w:cs="Arial"/>
                <w:color w:val="000000"/>
                <w:sz w:val="22"/>
                <w:szCs w:val="22"/>
                <w:lang w:val="en-ZA"/>
              </w:rPr>
              <w:t xml:space="preserve">Very good …………………100% </w:t>
            </w:r>
          </w:p>
        </w:tc>
      </w:tr>
      <w:tr w:rsidR="000B4F96" w:rsidRPr="000B4F96" w:rsidTr="00346BBA">
        <w:tblPrEx>
          <w:tblLook w:val="0000" w:firstRow="0" w:lastRow="0" w:firstColumn="0" w:lastColumn="0" w:noHBand="0" w:noVBand="0"/>
        </w:tblPrEx>
        <w:trPr>
          <w:trHeight w:val="129"/>
        </w:trPr>
        <w:tc>
          <w:tcPr>
            <w:tcW w:w="9818" w:type="dxa"/>
            <w:gridSpan w:val="3"/>
          </w:tcPr>
          <w:p w:rsidR="000B4F96" w:rsidRPr="000B4F96" w:rsidRDefault="000B4F96" w:rsidP="000B4F96">
            <w:pPr>
              <w:autoSpaceDE w:val="0"/>
              <w:autoSpaceDN w:val="0"/>
              <w:adjustRightInd w:val="0"/>
              <w:rPr>
                <w:rFonts w:ascii="Arial Narrow" w:eastAsia="Calibri" w:hAnsi="Arial Narrow" w:cs="Arial"/>
                <w:b/>
                <w:bCs/>
                <w:color w:val="000000"/>
                <w:sz w:val="22"/>
                <w:szCs w:val="22"/>
                <w:lang w:val="en-ZA"/>
              </w:rPr>
            </w:pPr>
            <w:r w:rsidRPr="000B4F96">
              <w:rPr>
                <w:rFonts w:ascii="Arial Narrow" w:eastAsia="Calibri" w:hAnsi="Arial Narrow" w:cs="Arial"/>
                <w:b/>
                <w:bCs/>
                <w:color w:val="000000"/>
                <w:sz w:val="22"/>
                <w:szCs w:val="22"/>
                <w:lang w:val="en-ZA"/>
              </w:rPr>
              <w:t>Should the prospective Bidder/Tenderer score less than 70% on Functionality, the bidder will not be evaluated further.</w:t>
            </w:r>
          </w:p>
        </w:tc>
      </w:tr>
      <w:tr w:rsidR="000B4F96" w:rsidRPr="000B4F96" w:rsidTr="00346BBA">
        <w:tblPrEx>
          <w:tblLook w:val="0000" w:firstRow="0" w:lastRow="0" w:firstColumn="0" w:lastColumn="0" w:noHBand="0" w:noVBand="0"/>
        </w:tblPrEx>
        <w:trPr>
          <w:trHeight w:val="286"/>
        </w:trPr>
        <w:tc>
          <w:tcPr>
            <w:tcW w:w="9818" w:type="dxa"/>
            <w:gridSpan w:val="3"/>
          </w:tcPr>
          <w:p w:rsidR="000B4F96" w:rsidRPr="000B4F96" w:rsidRDefault="000B4F96" w:rsidP="000B4F96">
            <w:pPr>
              <w:autoSpaceDE w:val="0"/>
              <w:autoSpaceDN w:val="0"/>
              <w:adjustRightInd w:val="0"/>
              <w:jc w:val="both"/>
              <w:rPr>
                <w:rFonts w:ascii="Arial Narrow" w:eastAsia="Calibri" w:hAnsi="Arial Narrow" w:cs="Arial"/>
                <w:color w:val="000000"/>
                <w:sz w:val="22"/>
                <w:szCs w:val="22"/>
                <w:lang w:val="en-ZA"/>
              </w:rPr>
            </w:pPr>
            <w:r w:rsidRPr="000B4F96">
              <w:rPr>
                <w:rFonts w:ascii="Arial Narrow" w:eastAsia="Calibri" w:hAnsi="Arial Narrow" w:cs="Arial"/>
                <w:color w:val="000000"/>
                <w:sz w:val="22"/>
                <w:szCs w:val="22"/>
                <w:lang w:val="en-ZA"/>
              </w:rPr>
              <w:t xml:space="preserve">NQF-Is the National Qualification Framework in South African Qualification Authority which can be contacted at www.saqa.org.za </w:t>
            </w:r>
          </w:p>
        </w:tc>
      </w:tr>
    </w:tbl>
    <w:p w:rsidR="000B4F96" w:rsidRDefault="000B4F96" w:rsidP="00F44E17">
      <w:pPr>
        <w:tabs>
          <w:tab w:val="left" w:pos="709"/>
          <w:tab w:val="left" w:pos="1276"/>
        </w:tabs>
        <w:spacing w:after="160" w:line="360" w:lineRule="auto"/>
        <w:rPr>
          <w:rFonts w:ascii="Arial" w:hAnsi="Arial" w:cs="Arial"/>
          <w:b/>
          <w:sz w:val="24"/>
          <w:szCs w:val="24"/>
          <w:lang w:val="en-ZA"/>
        </w:rPr>
      </w:pPr>
    </w:p>
    <w:p w:rsidR="00CD260F" w:rsidRPr="000B4F96" w:rsidRDefault="000B4F96" w:rsidP="000B4F96">
      <w:pPr>
        <w:rPr>
          <w:rFonts w:ascii="Arial" w:hAnsi="Arial" w:cs="Arial"/>
          <w:b/>
          <w:sz w:val="24"/>
          <w:szCs w:val="24"/>
          <w:lang w:val="en-ZA"/>
        </w:rPr>
      </w:pPr>
      <w:r>
        <w:rPr>
          <w:rFonts w:ascii="Arial" w:hAnsi="Arial" w:cs="Arial"/>
          <w:b/>
          <w:sz w:val="24"/>
          <w:szCs w:val="24"/>
          <w:lang w:val="en-ZA"/>
        </w:rPr>
        <w:br w:type="page"/>
      </w:r>
    </w:p>
    <w:p w:rsidR="00771BD4" w:rsidRPr="00066BFC" w:rsidRDefault="00771BD4" w:rsidP="00771BD4">
      <w:pPr>
        <w:tabs>
          <w:tab w:val="left" w:pos="709"/>
          <w:tab w:val="left" w:pos="1276"/>
        </w:tabs>
        <w:spacing w:after="160" w:line="360" w:lineRule="auto"/>
        <w:rPr>
          <w:rFonts w:ascii="Arial" w:hAnsi="Arial" w:cs="Arial"/>
          <w:sz w:val="22"/>
          <w:szCs w:val="22"/>
          <w:lang w:val="en-ZA"/>
        </w:rPr>
      </w:pPr>
    </w:p>
    <w:p w:rsidR="00771BD4" w:rsidRPr="00066BFC" w:rsidRDefault="00771BD4" w:rsidP="00771BD4">
      <w:pPr>
        <w:tabs>
          <w:tab w:val="left" w:pos="709"/>
          <w:tab w:val="left" w:pos="1276"/>
        </w:tabs>
        <w:spacing w:after="160" w:line="360" w:lineRule="auto"/>
        <w:rPr>
          <w:rFonts w:ascii="Arial" w:hAnsi="Arial" w:cs="Arial"/>
          <w:sz w:val="22"/>
          <w:szCs w:val="22"/>
          <w:lang w:val="en-ZA"/>
        </w:rPr>
      </w:pPr>
    </w:p>
    <w:p w:rsidR="00D70AAC" w:rsidRPr="00066BFC" w:rsidRDefault="00D70AAC">
      <w:pPr>
        <w:pStyle w:val="Heading3"/>
        <w:spacing w:after="160" w:line="360" w:lineRule="auto"/>
        <w:rPr>
          <w:rFonts w:cs="Arial"/>
          <w:sz w:val="20"/>
          <w:lang w:val="en-ZA"/>
        </w:rPr>
      </w:pPr>
    </w:p>
    <w:p w:rsidR="00D70AAC" w:rsidRPr="00066BFC" w:rsidRDefault="00D70AAC">
      <w:pPr>
        <w:pStyle w:val="Heading3"/>
        <w:spacing w:after="120" w:line="360" w:lineRule="auto"/>
        <w:rPr>
          <w:rFonts w:cs="Arial"/>
          <w:sz w:val="20"/>
          <w:lang w:val="en-ZA"/>
        </w:rPr>
      </w:pPr>
    </w:p>
    <w:p w:rsidR="00D70AAC" w:rsidRPr="00066BFC" w:rsidRDefault="00D70AAC">
      <w:pPr>
        <w:pStyle w:val="Heading3"/>
        <w:spacing w:after="120" w:line="360" w:lineRule="auto"/>
        <w:rPr>
          <w:rFonts w:cs="Arial"/>
          <w:sz w:val="20"/>
          <w:lang w:val="en-ZA"/>
        </w:rPr>
      </w:pPr>
    </w:p>
    <w:p w:rsidR="00D70AAC" w:rsidRPr="00066BFC" w:rsidRDefault="00D70AAC">
      <w:pPr>
        <w:pStyle w:val="Heading3"/>
        <w:spacing w:after="120" w:line="360" w:lineRule="auto"/>
        <w:rPr>
          <w:rFonts w:cs="Arial"/>
          <w:sz w:val="20"/>
          <w:lang w:val="en-ZA"/>
        </w:rPr>
      </w:pPr>
    </w:p>
    <w:p w:rsidR="00D70AAC" w:rsidRPr="00066BFC" w:rsidRDefault="00D70AAC">
      <w:pPr>
        <w:pStyle w:val="Heading3"/>
        <w:spacing w:after="120" w:line="360" w:lineRule="auto"/>
        <w:rPr>
          <w:rFonts w:cs="Arial"/>
          <w:sz w:val="20"/>
          <w:lang w:val="en-ZA"/>
        </w:rPr>
      </w:pPr>
    </w:p>
    <w:p w:rsidR="00D70AAC" w:rsidRPr="00066BFC" w:rsidRDefault="00D70AAC">
      <w:pPr>
        <w:pStyle w:val="Heading3"/>
        <w:spacing w:after="120" w:line="360" w:lineRule="auto"/>
        <w:rPr>
          <w:rFonts w:cs="Arial"/>
          <w:sz w:val="20"/>
          <w:lang w:val="en-ZA"/>
        </w:rPr>
      </w:pPr>
    </w:p>
    <w:p w:rsidR="00D70AAC" w:rsidRPr="00066BFC" w:rsidRDefault="00D70AAC">
      <w:pPr>
        <w:pStyle w:val="Heading3"/>
        <w:spacing w:after="120" w:line="360" w:lineRule="auto"/>
        <w:rPr>
          <w:rFonts w:cs="Arial"/>
          <w:sz w:val="20"/>
          <w:lang w:val="en-ZA"/>
        </w:rPr>
      </w:pPr>
    </w:p>
    <w:p w:rsidR="00D70AAC" w:rsidRPr="00066BFC" w:rsidRDefault="00D70AAC">
      <w:pPr>
        <w:pStyle w:val="Heading3"/>
        <w:spacing w:after="120" w:line="360" w:lineRule="auto"/>
        <w:rPr>
          <w:rFonts w:cs="Arial"/>
          <w:sz w:val="20"/>
          <w:lang w:val="en-ZA"/>
        </w:rPr>
      </w:pPr>
    </w:p>
    <w:p w:rsidR="00592388" w:rsidRDefault="00592388" w:rsidP="00592388">
      <w:pPr>
        <w:pStyle w:val="Heading3"/>
        <w:spacing w:after="120" w:line="360" w:lineRule="auto"/>
        <w:rPr>
          <w:rFonts w:cs="Arial"/>
          <w:sz w:val="36"/>
          <w:lang w:val="en-ZA"/>
        </w:rPr>
      </w:pPr>
    </w:p>
    <w:p w:rsidR="00D70AAC" w:rsidRPr="00066BFC" w:rsidRDefault="006A3DA9" w:rsidP="00592388">
      <w:pPr>
        <w:pStyle w:val="Heading3"/>
        <w:spacing w:after="120" w:line="360" w:lineRule="auto"/>
        <w:rPr>
          <w:rFonts w:cs="Arial"/>
          <w:sz w:val="36"/>
          <w:lang w:val="en-ZA"/>
        </w:rPr>
      </w:pPr>
      <w:r w:rsidRPr="00066BFC">
        <w:rPr>
          <w:rFonts w:cs="Arial"/>
          <w:sz w:val="36"/>
          <w:lang w:val="en-ZA"/>
        </w:rPr>
        <w:t>VOLUME 2</w:t>
      </w:r>
    </w:p>
    <w:p w:rsidR="00CA3F18" w:rsidRDefault="006A3DA9">
      <w:pPr>
        <w:pStyle w:val="Heading3"/>
        <w:spacing w:after="160" w:line="360" w:lineRule="auto"/>
        <w:rPr>
          <w:rFonts w:cs="Arial"/>
          <w:sz w:val="36"/>
          <w:lang w:val="en-ZA"/>
        </w:rPr>
      </w:pPr>
      <w:r w:rsidRPr="00066BFC">
        <w:rPr>
          <w:rFonts w:cs="Arial"/>
          <w:sz w:val="36"/>
          <w:lang w:val="en-ZA"/>
        </w:rPr>
        <w:t>RETURNABLE DOCUMENTS</w:t>
      </w: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Default="00CA3F18" w:rsidP="00CA3F18">
      <w:pPr>
        <w:pStyle w:val="Heading3"/>
        <w:tabs>
          <w:tab w:val="left" w:pos="465"/>
        </w:tabs>
        <w:spacing w:after="160" w:line="360" w:lineRule="auto"/>
        <w:jc w:val="left"/>
        <w:rPr>
          <w:rFonts w:cs="Arial"/>
          <w:sz w:val="36"/>
          <w:lang w:val="en-ZA"/>
        </w:rPr>
      </w:pPr>
      <w:r>
        <w:rPr>
          <w:rFonts w:cs="Arial"/>
          <w:sz w:val="36"/>
          <w:lang w:val="en-ZA"/>
        </w:rPr>
        <w:tab/>
      </w:r>
    </w:p>
    <w:p w:rsidR="00CF1603" w:rsidRDefault="00CF1603">
      <w:pPr>
        <w:pStyle w:val="Heading3"/>
        <w:spacing w:after="160" w:line="360" w:lineRule="auto"/>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Pr="00CF1603" w:rsidRDefault="00CF1603" w:rsidP="00CF1603">
      <w:pPr>
        <w:rPr>
          <w:lang w:val="en-ZA"/>
        </w:rPr>
      </w:pPr>
    </w:p>
    <w:p w:rsidR="00CF1603" w:rsidRDefault="00CF1603" w:rsidP="00CF1603">
      <w:pPr>
        <w:rPr>
          <w:rFonts w:ascii="Arial" w:hAnsi="Arial"/>
          <w:b/>
          <w:sz w:val="24"/>
          <w:lang w:val="en-ZA"/>
        </w:rPr>
      </w:pPr>
    </w:p>
    <w:p w:rsidR="00CF1603" w:rsidRPr="00CF1603" w:rsidRDefault="00CF1603" w:rsidP="00CF1603">
      <w:pPr>
        <w:tabs>
          <w:tab w:val="left" w:pos="915"/>
        </w:tabs>
        <w:rPr>
          <w:lang w:val="en-ZA"/>
        </w:rPr>
      </w:pPr>
      <w:r>
        <w:rPr>
          <w:lang w:val="en-ZA"/>
        </w:rPr>
        <w:tab/>
      </w:r>
    </w:p>
    <w:p w:rsidR="00D70AAC" w:rsidRPr="00066BFC" w:rsidRDefault="006A3DA9" w:rsidP="008F0668">
      <w:pPr>
        <w:pStyle w:val="Heading3"/>
        <w:spacing w:after="0" w:line="360" w:lineRule="auto"/>
        <w:rPr>
          <w:rFonts w:cs="Arial"/>
          <w:sz w:val="22"/>
          <w:lang w:val="en-ZA"/>
        </w:rPr>
      </w:pPr>
      <w:r w:rsidRPr="00CF1603">
        <w:rPr>
          <w:lang w:val="en-ZA"/>
        </w:rPr>
        <w:br w:type="page"/>
      </w:r>
      <w:r w:rsidR="003E6896">
        <w:rPr>
          <w:rFonts w:cs="Arial"/>
          <w:szCs w:val="24"/>
          <w:lang w:val="en-ZA"/>
        </w:rPr>
        <w:lastRenderedPageBreak/>
        <w:t>F</w:t>
      </w:r>
      <w:r w:rsidR="00B82B7A">
        <w:rPr>
          <w:rFonts w:cs="Arial"/>
          <w:szCs w:val="24"/>
          <w:lang w:val="en-ZA"/>
        </w:rPr>
        <w:t xml:space="preserve">EZILE DABI DISTRICT </w:t>
      </w:r>
      <w:r w:rsidR="00B82B7A" w:rsidRPr="00FB1C79">
        <w:rPr>
          <w:rFonts w:cs="Arial"/>
          <w:szCs w:val="24"/>
          <w:lang w:val="en-ZA"/>
        </w:rPr>
        <w:t>MUNICIPALITY</w:t>
      </w:r>
    </w:p>
    <w:p w:rsidR="00A306C9" w:rsidRDefault="00B82B7A" w:rsidP="008F0668">
      <w:pPr>
        <w:pStyle w:val="BodyText"/>
        <w:spacing w:before="0" w:after="0" w:line="360" w:lineRule="auto"/>
        <w:rPr>
          <w:rFonts w:cs="Arial"/>
          <w:sz w:val="22"/>
          <w:szCs w:val="22"/>
          <w:lang w:val="en-ZA"/>
        </w:rPr>
      </w:pPr>
      <w:r>
        <w:rPr>
          <w:rFonts w:cs="Arial"/>
          <w:sz w:val="22"/>
          <w:szCs w:val="22"/>
          <w:lang w:val="en-ZA"/>
        </w:rPr>
        <w:t>DRILLING AND EQUIPPING OF SIX NEW BOREHOLES AND REFURBISMENT OF TWO EXISTING BOREHOLES IN MAFAHLANENG/TWEELING</w:t>
      </w:r>
    </w:p>
    <w:p w:rsidR="008F0668" w:rsidRDefault="00BE7639" w:rsidP="008F0668">
      <w:pPr>
        <w:keepNext/>
        <w:spacing w:line="360" w:lineRule="auto"/>
        <w:jc w:val="center"/>
        <w:outlineLvl w:val="2"/>
        <w:rPr>
          <w:rFonts w:ascii="Arial" w:hAnsi="Arial" w:cs="Arial"/>
          <w:b/>
          <w:color w:val="000000" w:themeColor="text1"/>
          <w:sz w:val="22"/>
          <w:lang w:val="en-ZA"/>
        </w:rPr>
      </w:pPr>
      <w:bookmarkStart w:id="3" w:name="OLE_LINK1"/>
      <w:r w:rsidRPr="00BE7639">
        <w:rPr>
          <w:rFonts w:ascii="Arial" w:hAnsi="Arial" w:cs="Arial"/>
          <w:b/>
          <w:color w:val="000000" w:themeColor="text1"/>
          <w:sz w:val="22"/>
          <w:lang w:val="en-ZA"/>
        </w:rPr>
        <w:t>BID NO: FDDM/BID NO: 012/2023-24</w:t>
      </w:r>
    </w:p>
    <w:p w:rsidR="00BE7639" w:rsidRPr="00CF1603" w:rsidRDefault="00BE7639" w:rsidP="008F0668">
      <w:pPr>
        <w:keepNext/>
        <w:spacing w:line="360" w:lineRule="auto"/>
        <w:jc w:val="center"/>
        <w:outlineLvl w:val="2"/>
        <w:rPr>
          <w:rFonts w:ascii="Arial" w:hAnsi="Arial" w:cs="Arial"/>
          <w:b/>
          <w:color w:val="000000" w:themeColor="text1"/>
          <w:sz w:val="22"/>
          <w:lang w:val="en-ZA"/>
        </w:rPr>
      </w:pPr>
    </w:p>
    <w:p w:rsidR="00D70AAC" w:rsidRPr="008F0668" w:rsidRDefault="006A3DA9">
      <w:pPr>
        <w:pStyle w:val="Heading3"/>
        <w:spacing w:after="160" w:line="360" w:lineRule="auto"/>
        <w:jc w:val="left"/>
        <w:rPr>
          <w:rFonts w:cs="Arial"/>
          <w:bCs/>
          <w:szCs w:val="24"/>
          <w:lang w:val="en-ZA"/>
        </w:rPr>
      </w:pPr>
      <w:r w:rsidRPr="008F0668">
        <w:rPr>
          <w:rFonts w:cs="Arial"/>
          <w:bCs/>
          <w:szCs w:val="24"/>
          <w:lang w:val="en-ZA"/>
        </w:rPr>
        <w:t>PART T2: RETURNABLE DOCUMENTS</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863"/>
        <w:gridCol w:w="7884"/>
      </w:tblGrid>
      <w:tr w:rsidR="00D70AAC" w:rsidRPr="00066BFC" w:rsidTr="00F44E17">
        <w:trPr>
          <w:cantSplit/>
        </w:trPr>
        <w:tc>
          <w:tcPr>
            <w:tcW w:w="9747" w:type="dxa"/>
            <w:gridSpan w:val="2"/>
            <w:tcBorders>
              <w:bottom w:val="single" w:sz="12" w:space="0" w:color="auto"/>
            </w:tcBorders>
          </w:tcPr>
          <w:bookmarkEnd w:id="3"/>
          <w:p w:rsidR="00D70AAC" w:rsidRPr="00F64616" w:rsidRDefault="006A3DA9">
            <w:pPr>
              <w:pStyle w:val="Heading3"/>
              <w:spacing w:before="80" w:after="40" w:line="240" w:lineRule="exact"/>
              <w:rPr>
                <w:rFonts w:cs="Arial"/>
                <w:sz w:val="20"/>
                <w:lang w:val="en-ZA"/>
              </w:rPr>
            </w:pPr>
            <w:r w:rsidRPr="00F64616">
              <w:rPr>
                <w:rFonts w:cs="Arial"/>
                <w:bCs/>
                <w:sz w:val="20"/>
                <w:lang w:val="en-ZA"/>
              </w:rPr>
              <w:t xml:space="preserve">T2.1 </w:t>
            </w:r>
            <w:r w:rsidRPr="00F64616">
              <w:rPr>
                <w:rFonts w:cs="Arial"/>
                <w:bCs/>
                <w:sz w:val="20"/>
                <w:lang w:val="en-ZA"/>
              </w:rPr>
              <w:tab/>
              <w:t>LIST OF RETURNABLE DOCUMENTS</w:t>
            </w:r>
          </w:p>
        </w:tc>
      </w:tr>
      <w:tr w:rsidR="00BB2827" w:rsidRPr="00066BFC" w:rsidTr="00F44E17">
        <w:trPr>
          <w:cantSplit/>
        </w:trPr>
        <w:tc>
          <w:tcPr>
            <w:tcW w:w="1863" w:type="dxa"/>
            <w:tcBorders>
              <w:top w:val="single" w:sz="12" w:space="0" w:color="auto"/>
              <w:bottom w:val="dotted" w:sz="4" w:space="0" w:color="auto"/>
              <w:right w:val="single" w:sz="4" w:space="0" w:color="auto"/>
            </w:tcBorders>
            <w:vAlign w:val="center"/>
          </w:tcPr>
          <w:p w:rsidR="00BB2827" w:rsidRPr="00066BFC" w:rsidRDefault="00BB2827" w:rsidP="00BB2827">
            <w:pPr>
              <w:pStyle w:val="Heading3"/>
              <w:tabs>
                <w:tab w:val="left" w:pos="318"/>
              </w:tabs>
              <w:spacing w:before="80" w:after="40" w:line="240" w:lineRule="exact"/>
              <w:ind w:left="318"/>
              <w:jc w:val="left"/>
              <w:rPr>
                <w:b w:val="0"/>
                <w:bCs/>
                <w:sz w:val="18"/>
                <w:lang w:val="en-ZA"/>
              </w:rPr>
            </w:pPr>
            <w:r w:rsidRPr="00066BFC">
              <w:rPr>
                <w:b w:val="0"/>
                <w:bCs/>
                <w:sz w:val="18"/>
                <w:lang w:val="en-ZA"/>
              </w:rPr>
              <w:t>T2.1.1</w:t>
            </w:r>
          </w:p>
        </w:tc>
        <w:tc>
          <w:tcPr>
            <w:tcW w:w="7884" w:type="dxa"/>
            <w:tcBorders>
              <w:top w:val="single" w:sz="12" w:space="0" w:color="auto"/>
              <w:left w:val="single" w:sz="4" w:space="0" w:color="auto"/>
              <w:bottom w:val="dotted" w:sz="4" w:space="0" w:color="auto"/>
            </w:tcBorders>
            <w:vAlign w:val="center"/>
          </w:tcPr>
          <w:p w:rsidR="00BB2827" w:rsidRPr="00F64616" w:rsidRDefault="00BB2827" w:rsidP="00BB2827">
            <w:pPr>
              <w:pStyle w:val="Heading3"/>
              <w:spacing w:before="80" w:after="40" w:line="240" w:lineRule="exact"/>
              <w:jc w:val="left"/>
              <w:rPr>
                <w:rFonts w:cs="Arial"/>
                <w:b w:val="0"/>
                <w:bCs/>
                <w:sz w:val="18"/>
                <w:lang w:val="en-ZA"/>
              </w:rPr>
            </w:pPr>
            <w:r w:rsidRPr="00F64616">
              <w:rPr>
                <w:rFonts w:cs="Arial"/>
                <w:b w:val="0"/>
                <w:bCs/>
                <w:sz w:val="18"/>
                <w:lang w:val="en-ZA"/>
              </w:rPr>
              <w:t>Company Founding Statement / Registration Certificate of the Enterprise showing composition of the company.</w:t>
            </w:r>
          </w:p>
        </w:tc>
      </w:tr>
      <w:tr w:rsidR="00BB2827" w:rsidRPr="00066BFC" w:rsidTr="00F44E17">
        <w:trPr>
          <w:cantSplit/>
        </w:trPr>
        <w:tc>
          <w:tcPr>
            <w:tcW w:w="1863" w:type="dxa"/>
            <w:tcBorders>
              <w:top w:val="dotted" w:sz="4" w:space="0" w:color="auto"/>
              <w:bottom w:val="dotted" w:sz="4" w:space="0" w:color="auto"/>
              <w:right w:val="single" w:sz="4" w:space="0" w:color="auto"/>
            </w:tcBorders>
            <w:vAlign w:val="center"/>
          </w:tcPr>
          <w:p w:rsidR="00BB2827" w:rsidRPr="00066BFC" w:rsidRDefault="00BB2827" w:rsidP="00BB2827">
            <w:pPr>
              <w:pStyle w:val="Heading3"/>
              <w:tabs>
                <w:tab w:val="left" w:pos="318"/>
              </w:tabs>
              <w:spacing w:before="80" w:after="40" w:line="240" w:lineRule="exact"/>
              <w:ind w:left="318"/>
              <w:jc w:val="left"/>
              <w:rPr>
                <w:b w:val="0"/>
                <w:bCs/>
                <w:sz w:val="18"/>
                <w:lang w:val="en-ZA"/>
              </w:rPr>
            </w:pPr>
            <w:r w:rsidRPr="00066BFC">
              <w:rPr>
                <w:b w:val="0"/>
                <w:bCs/>
                <w:sz w:val="18"/>
                <w:lang w:val="en-ZA"/>
              </w:rPr>
              <w:t>T2.1.2</w:t>
            </w:r>
          </w:p>
        </w:tc>
        <w:tc>
          <w:tcPr>
            <w:tcW w:w="7884" w:type="dxa"/>
            <w:tcBorders>
              <w:top w:val="dotted" w:sz="4" w:space="0" w:color="auto"/>
              <w:left w:val="single" w:sz="4" w:space="0" w:color="auto"/>
              <w:bottom w:val="dotted" w:sz="4" w:space="0" w:color="auto"/>
            </w:tcBorders>
            <w:vAlign w:val="center"/>
          </w:tcPr>
          <w:p w:rsidR="00BB2827" w:rsidRPr="00066BFC" w:rsidRDefault="00E148DE" w:rsidP="00BB2827">
            <w:pPr>
              <w:pStyle w:val="Heading3"/>
              <w:spacing w:before="80" w:after="40" w:line="240" w:lineRule="exact"/>
              <w:jc w:val="left"/>
              <w:rPr>
                <w:rFonts w:cs="Arial"/>
                <w:b w:val="0"/>
                <w:bCs/>
                <w:sz w:val="18"/>
                <w:lang w:val="en-ZA"/>
              </w:rPr>
            </w:pPr>
            <w:r>
              <w:rPr>
                <w:rFonts w:cs="Arial"/>
                <w:b w:val="0"/>
                <w:bCs/>
                <w:sz w:val="18"/>
                <w:lang w:val="en-ZA"/>
              </w:rPr>
              <w:t xml:space="preserve">Tax Compliance Certificate and CSD Registration report / </w:t>
            </w:r>
            <w:r w:rsidR="00BB2827" w:rsidRPr="00066BFC">
              <w:rPr>
                <w:rFonts w:cs="Arial"/>
                <w:b w:val="0"/>
                <w:bCs/>
                <w:sz w:val="18"/>
                <w:lang w:val="en-ZA"/>
              </w:rPr>
              <w:t>(T1.2.</w:t>
            </w:r>
            <w:r w:rsidR="00CD35B7">
              <w:rPr>
                <w:rFonts w:cs="Arial"/>
                <w:b w:val="0"/>
                <w:bCs/>
                <w:sz w:val="18"/>
                <w:lang w:val="en-ZA"/>
              </w:rPr>
              <w:t>3</w:t>
            </w:r>
            <w:r w:rsidR="00BB2827" w:rsidRPr="00066BFC">
              <w:rPr>
                <w:rFonts w:cs="Arial"/>
                <w:b w:val="0"/>
                <w:bCs/>
                <w:sz w:val="18"/>
                <w:lang w:val="en-ZA"/>
              </w:rPr>
              <w:t>)</w:t>
            </w:r>
          </w:p>
        </w:tc>
      </w:tr>
      <w:tr w:rsidR="00BB2827" w:rsidRPr="00066BFC" w:rsidTr="00F44E17">
        <w:trPr>
          <w:cantSplit/>
        </w:trPr>
        <w:tc>
          <w:tcPr>
            <w:tcW w:w="1863" w:type="dxa"/>
            <w:tcBorders>
              <w:top w:val="dotted" w:sz="4" w:space="0" w:color="auto"/>
              <w:bottom w:val="dotted" w:sz="4" w:space="0" w:color="auto"/>
              <w:right w:val="single" w:sz="4" w:space="0" w:color="auto"/>
            </w:tcBorders>
            <w:vAlign w:val="center"/>
          </w:tcPr>
          <w:p w:rsidR="00BB2827" w:rsidRPr="00066BFC" w:rsidRDefault="00BB2827" w:rsidP="00BB2827">
            <w:pPr>
              <w:pStyle w:val="Heading3"/>
              <w:tabs>
                <w:tab w:val="left" w:pos="318"/>
              </w:tabs>
              <w:spacing w:before="80" w:after="40" w:line="240" w:lineRule="exact"/>
              <w:ind w:left="318"/>
              <w:jc w:val="left"/>
              <w:rPr>
                <w:b w:val="0"/>
                <w:bCs/>
                <w:sz w:val="18"/>
                <w:lang w:val="en-ZA"/>
              </w:rPr>
            </w:pPr>
            <w:r w:rsidRPr="00066BFC">
              <w:rPr>
                <w:b w:val="0"/>
                <w:bCs/>
                <w:sz w:val="18"/>
                <w:lang w:val="en-ZA"/>
              </w:rPr>
              <w:t>T2.1.3</w:t>
            </w:r>
          </w:p>
        </w:tc>
        <w:tc>
          <w:tcPr>
            <w:tcW w:w="7884" w:type="dxa"/>
            <w:tcBorders>
              <w:top w:val="dotted" w:sz="4" w:space="0" w:color="auto"/>
              <w:left w:val="single" w:sz="4" w:space="0" w:color="auto"/>
              <w:bottom w:val="dotted" w:sz="4" w:space="0" w:color="auto"/>
            </w:tcBorders>
            <w:vAlign w:val="center"/>
          </w:tcPr>
          <w:p w:rsidR="00BB2827" w:rsidRPr="00066BFC" w:rsidRDefault="00BB2827" w:rsidP="00BB2827">
            <w:pPr>
              <w:pStyle w:val="Heading3"/>
              <w:spacing w:before="80" w:after="40" w:line="240" w:lineRule="exact"/>
              <w:jc w:val="left"/>
              <w:rPr>
                <w:rFonts w:cs="Arial"/>
                <w:b w:val="0"/>
                <w:bCs/>
                <w:sz w:val="18"/>
                <w:lang w:val="en-ZA"/>
              </w:rPr>
            </w:pPr>
            <w:r w:rsidRPr="00066BFC">
              <w:rPr>
                <w:rFonts w:cs="Arial"/>
                <w:b w:val="0"/>
                <w:bCs/>
                <w:sz w:val="18"/>
                <w:lang w:val="en-ZA"/>
              </w:rPr>
              <w:t>Authority of Signatory Resolution (T2.2.1)</w:t>
            </w:r>
          </w:p>
        </w:tc>
      </w:tr>
      <w:tr w:rsidR="00BB2827" w:rsidRPr="00066BFC" w:rsidTr="00F44E17">
        <w:trPr>
          <w:cantSplit/>
        </w:trPr>
        <w:tc>
          <w:tcPr>
            <w:tcW w:w="1863" w:type="dxa"/>
            <w:tcBorders>
              <w:top w:val="dotted" w:sz="4" w:space="0" w:color="auto"/>
              <w:bottom w:val="dotted" w:sz="4" w:space="0" w:color="auto"/>
              <w:right w:val="single" w:sz="4" w:space="0" w:color="auto"/>
            </w:tcBorders>
            <w:vAlign w:val="center"/>
          </w:tcPr>
          <w:p w:rsidR="00BB2827" w:rsidRPr="00066BFC" w:rsidRDefault="00BB2827" w:rsidP="00BB2827">
            <w:pPr>
              <w:pStyle w:val="Heading3"/>
              <w:tabs>
                <w:tab w:val="left" w:pos="318"/>
              </w:tabs>
              <w:spacing w:before="80" w:after="40" w:line="240" w:lineRule="exact"/>
              <w:ind w:left="318"/>
              <w:jc w:val="left"/>
              <w:rPr>
                <w:b w:val="0"/>
                <w:bCs/>
                <w:sz w:val="18"/>
                <w:lang w:val="en-ZA"/>
              </w:rPr>
            </w:pPr>
            <w:r w:rsidRPr="00066BFC">
              <w:rPr>
                <w:b w:val="0"/>
                <w:bCs/>
                <w:sz w:val="18"/>
                <w:lang w:val="en-ZA"/>
              </w:rPr>
              <w:t>T2.1.</w:t>
            </w:r>
            <w:r w:rsidR="00041441">
              <w:rPr>
                <w:b w:val="0"/>
                <w:bCs/>
                <w:sz w:val="18"/>
                <w:lang w:val="en-ZA"/>
              </w:rPr>
              <w:t>4</w:t>
            </w:r>
          </w:p>
        </w:tc>
        <w:tc>
          <w:tcPr>
            <w:tcW w:w="7884" w:type="dxa"/>
            <w:tcBorders>
              <w:top w:val="dotted" w:sz="4" w:space="0" w:color="auto"/>
              <w:left w:val="single" w:sz="4" w:space="0" w:color="auto"/>
              <w:bottom w:val="dotted" w:sz="4" w:space="0" w:color="auto"/>
            </w:tcBorders>
            <w:vAlign w:val="center"/>
          </w:tcPr>
          <w:p w:rsidR="00BB2827" w:rsidRPr="00066BFC" w:rsidRDefault="00BB2827" w:rsidP="00BB2827">
            <w:pPr>
              <w:pStyle w:val="Heading3"/>
              <w:spacing w:before="80" w:after="40" w:line="240" w:lineRule="exact"/>
              <w:jc w:val="left"/>
              <w:rPr>
                <w:rFonts w:cs="Arial"/>
                <w:b w:val="0"/>
                <w:bCs/>
                <w:sz w:val="18"/>
                <w:lang w:val="en-ZA"/>
              </w:rPr>
            </w:pPr>
            <w:r w:rsidRPr="00066BFC">
              <w:rPr>
                <w:rFonts w:cs="Arial"/>
                <w:b w:val="0"/>
                <w:bCs/>
                <w:sz w:val="18"/>
                <w:lang w:val="en-ZA"/>
              </w:rPr>
              <w:t>Proof of latest Municipal Payment Statement (rates and taxes)</w:t>
            </w:r>
            <w:r w:rsidR="00BE1DD0" w:rsidRPr="00066BFC">
              <w:rPr>
                <w:rFonts w:cs="Arial"/>
                <w:b w:val="0"/>
                <w:bCs/>
                <w:sz w:val="18"/>
                <w:lang w:val="en-ZA"/>
              </w:rPr>
              <w:t xml:space="preserve"> </w:t>
            </w:r>
            <w:r w:rsidRPr="00066BFC">
              <w:rPr>
                <w:rFonts w:cs="Arial"/>
                <w:b w:val="0"/>
                <w:bCs/>
                <w:sz w:val="18"/>
                <w:lang w:val="en-ZA"/>
              </w:rPr>
              <w:t xml:space="preserve">reflecting name of company / Letter from landlord confirming </w:t>
            </w:r>
            <w:r w:rsidR="00B21474" w:rsidRPr="00066BFC">
              <w:rPr>
                <w:rFonts w:cs="Arial"/>
                <w:b w:val="0"/>
                <w:bCs/>
                <w:sz w:val="18"/>
                <w:lang w:val="en-ZA"/>
              </w:rPr>
              <w:t xml:space="preserve">not older than 3 months </w:t>
            </w:r>
            <w:r w:rsidRPr="00066BFC">
              <w:rPr>
                <w:rFonts w:cs="Arial"/>
                <w:b w:val="0"/>
                <w:bCs/>
                <w:sz w:val="18"/>
                <w:lang w:val="en-ZA"/>
              </w:rPr>
              <w:t>(T2.2.1</w:t>
            </w:r>
            <w:r w:rsidR="00CD35B7">
              <w:rPr>
                <w:rFonts w:cs="Arial"/>
                <w:b w:val="0"/>
                <w:bCs/>
                <w:sz w:val="18"/>
                <w:lang w:val="en-ZA"/>
              </w:rPr>
              <w:t>2</w:t>
            </w:r>
            <w:r w:rsidRPr="00066BFC">
              <w:rPr>
                <w:rFonts w:cs="Arial"/>
                <w:b w:val="0"/>
                <w:bCs/>
                <w:sz w:val="18"/>
                <w:lang w:val="en-ZA"/>
              </w:rPr>
              <w:t>)</w:t>
            </w:r>
            <w:r w:rsidR="00B21474" w:rsidRPr="00066BFC">
              <w:rPr>
                <w:rFonts w:cs="Arial"/>
                <w:b w:val="0"/>
                <w:bCs/>
                <w:sz w:val="18"/>
                <w:lang w:val="en-ZA"/>
              </w:rPr>
              <w:t xml:space="preserve"> </w:t>
            </w:r>
          </w:p>
        </w:tc>
      </w:tr>
      <w:tr w:rsidR="00BB2827" w:rsidRPr="00066BFC" w:rsidTr="00F44E17">
        <w:trPr>
          <w:cantSplit/>
        </w:trPr>
        <w:tc>
          <w:tcPr>
            <w:tcW w:w="1863" w:type="dxa"/>
            <w:tcBorders>
              <w:top w:val="dotted" w:sz="4" w:space="0" w:color="auto"/>
              <w:bottom w:val="dotted" w:sz="4" w:space="0" w:color="auto"/>
              <w:right w:val="single" w:sz="4" w:space="0" w:color="auto"/>
            </w:tcBorders>
            <w:vAlign w:val="center"/>
          </w:tcPr>
          <w:p w:rsidR="00BB2827" w:rsidRPr="00066BFC" w:rsidRDefault="00BB2827" w:rsidP="00BB2827">
            <w:pPr>
              <w:pStyle w:val="Heading3"/>
              <w:tabs>
                <w:tab w:val="left" w:pos="318"/>
              </w:tabs>
              <w:spacing w:before="80" w:after="40" w:line="240" w:lineRule="exact"/>
              <w:ind w:left="318"/>
              <w:jc w:val="left"/>
              <w:rPr>
                <w:b w:val="0"/>
                <w:bCs/>
                <w:sz w:val="18"/>
                <w:lang w:val="en-ZA"/>
              </w:rPr>
            </w:pPr>
            <w:r w:rsidRPr="00066BFC">
              <w:rPr>
                <w:b w:val="0"/>
                <w:bCs/>
                <w:sz w:val="18"/>
                <w:lang w:val="en-ZA"/>
              </w:rPr>
              <w:t>T2.1.</w:t>
            </w:r>
            <w:r w:rsidR="00041441">
              <w:rPr>
                <w:b w:val="0"/>
                <w:bCs/>
                <w:sz w:val="18"/>
                <w:lang w:val="en-ZA"/>
              </w:rPr>
              <w:t>5</w:t>
            </w:r>
          </w:p>
        </w:tc>
        <w:tc>
          <w:tcPr>
            <w:tcW w:w="7884" w:type="dxa"/>
            <w:tcBorders>
              <w:top w:val="dotted" w:sz="4" w:space="0" w:color="auto"/>
              <w:left w:val="single" w:sz="4" w:space="0" w:color="auto"/>
              <w:bottom w:val="dotted" w:sz="4" w:space="0" w:color="auto"/>
            </w:tcBorders>
            <w:vAlign w:val="center"/>
          </w:tcPr>
          <w:p w:rsidR="00BB2827" w:rsidRPr="00066BFC" w:rsidRDefault="00BB2827" w:rsidP="00BB2827">
            <w:pPr>
              <w:pStyle w:val="Heading3"/>
              <w:spacing w:before="80" w:after="40" w:line="240" w:lineRule="exact"/>
              <w:jc w:val="left"/>
              <w:rPr>
                <w:rFonts w:cs="Arial"/>
                <w:b w:val="0"/>
                <w:bCs/>
                <w:sz w:val="18"/>
                <w:lang w:val="en-ZA"/>
              </w:rPr>
            </w:pPr>
            <w:r w:rsidRPr="00066BFC">
              <w:rPr>
                <w:rFonts w:cs="Arial"/>
                <w:b w:val="0"/>
                <w:bCs/>
                <w:sz w:val="18"/>
                <w:lang w:val="en-ZA"/>
              </w:rPr>
              <w:t>Joint Venture Document if applicable</w:t>
            </w:r>
          </w:p>
        </w:tc>
      </w:tr>
      <w:tr w:rsidR="00BB2827" w:rsidRPr="00066BFC" w:rsidTr="00F44E17">
        <w:trPr>
          <w:cantSplit/>
        </w:trPr>
        <w:tc>
          <w:tcPr>
            <w:tcW w:w="1863" w:type="dxa"/>
            <w:tcBorders>
              <w:top w:val="dotted" w:sz="4" w:space="0" w:color="auto"/>
              <w:bottom w:val="dotted" w:sz="4" w:space="0" w:color="auto"/>
              <w:right w:val="single" w:sz="4" w:space="0" w:color="auto"/>
            </w:tcBorders>
            <w:vAlign w:val="center"/>
          </w:tcPr>
          <w:p w:rsidR="00BB2827" w:rsidRPr="00066BFC" w:rsidRDefault="00BB2827" w:rsidP="00BB2827">
            <w:pPr>
              <w:pStyle w:val="Heading3"/>
              <w:tabs>
                <w:tab w:val="left" w:pos="318"/>
              </w:tabs>
              <w:spacing w:before="80" w:after="40" w:line="240" w:lineRule="exact"/>
              <w:ind w:left="318"/>
              <w:jc w:val="left"/>
              <w:rPr>
                <w:b w:val="0"/>
                <w:bCs/>
                <w:sz w:val="18"/>
                <w:lang w:val="en-ZA"/>
              </w:rPr>
            </w:pPr>
            <w:r w:rsidRPr="00066BFC">
              <w:rPr>
                <w:b w:val="0"/>
                <w:bCs/>
                <w:sz w:val="18"/>
                <w:lang w:val="en-ZA"/>
              </w:rPr>
              <w:t>T2.1.</w:t>
            </w:r>
            <w:r w:rsidR="00041441">
              <w:rPr>
                <w:b w:val="0"/>
                <w:bCs/>
                <w:sz w:val="18"/>
                <w:lang w:val="en-ZA"/>
              </w:rPr>
              <w:t>6</w:t>
            </w:r>
          </w:p>
        </w:tc>
        <w:tc>
          <w:tcPr>
            <w:tcW w:w="7884" w:type="dxa"/>
            <w:tcBorders>
              <w:top w:val="dotted" w:sz="4" w:space="0" w:color="auto"/>
              <w:left w:val="single" w:sz="4" w:space="0" w:color="auto"/>
              <w:bottom w:val="dotted" w:sz="4" w:space="0" w:color="auto"/>
            </w:tcBorders>
            <w:vAlign w:val="center"/>
          </w:tcPr>
          <w:p w:rsidR="00BB2827" w:rsidRPr="00066BFC" w:rsidRDefault="00BB2827" w:rsidP="00BB2827">
            <w:pPr>
              <w:pStyle w:val="Heading3"/>
              <w:spacing w:before="80" w:after="40" w:line="240" w:lineRule="exact"/>
              <w:jc w:val="left"/>
              <w:rPr>
                <w:rFonts w:cs="Arial"/>
                <w:b w:val="0"/>
                <w:bCs/>
                <w:sz w:val="18"/>
                <w:lang w:val="en-ZA"/>
              </w:rPr>
            </w:pPr>
            <w:r w:rsidRPr="00066BFC">
              <w:rPr>
                <w:rFonts w:cs="Arial"/>
                <w:b w:val="0"/>
                <w:bCs/>
                <w:sz w:val="18"/>
                <w:lang w:val="en-ZA"/>
              </w:rPr>
              <w:t>CIDB Registration Certificate</w:t>
            </w:r>
          </w:p>
        </w:tc>
      </w:tr>
      <w:tr w:rsidR="00BB2827" w:rsidRPr="00066BFC" w:rsidTr="00F44E17">
        <w:trPr>
          <w:cantSplit/>
        </w:trPr>
        <w:tc>
          <w:tcPr>
            <w:tcW w:w="1863" w:type="dxa"/>
            <w:tcBorders>
              <w:top w:val="dotted" w:sz="4" w:space="0" w:color="auto"/>
              <w:bottom w:val="dotted" w:sz="4" w:space="0" w:color="auto"/>
              <w:right w:val="single" w:sz="4" w:space="0" w:color="auto"/>
            </w:tcBorders>
            <w:vAlign w:val="center"/>
          </w:tcPr>
          <w:p w:rsidR="00BB2827" w:rsidRPr="00066BFC" w:rsidRDefault="00BB2827" w:rsidP="00BB2827">
            <w:pPr>
              <w:pStyle w:val="Heading3"/>
              <w:tabs>
                <w:tab w:val="left" w:pos="318"/>
              </w:tabs>
              <w:spacing w:before="80" w:after="40" w:line="240" w:lineRule="exact"/>
              <w:ind w:left="318"/>
              <w:jc w:val="left"/>
              <w:rPr>
                <w:b w:val="0"/>
                <w:bCs/>
                <w:sz w:val="18"/>
                <w:lang w:val="en-ZA"/>
              </w:rPr>
            </w:pPr>
            <w:r w:rsidRPr="00066BFC">
              <w:rPr>
                <w:b w:val="0"/>
                <w:bCs/>
                <w:sz w:val="18"/>
                <w:lang w:val="en-ZA"/>
              </w:rPr>
              <w:t>T2.1.</w:t>
            </w:r>
            <w:r w:rsidR="00041441">
              <w:rPr>
                <w:b w:val="0"/>
                <w:bCs/>
                <w:sz w:val="18"/>
                <w:lang w:val="en-ZA"/>
              </w:rPr>
              <w:t>7</w:t>
            </w:r>
          </w:p>
        </w:tc>
        <w:tc>
          <w:tcPr>
            <w:tcW w:w="7884" w:type="dxa"/>
            <w:tcBorders>
              <w:top w:val="dotted" w:sz="4" w:space="0" w:color="auto"/>
              <w:left w:val="single" w:sz="4" w:space="0" w:color="auto"/>
              <w:bottom w:val="dotted" w:sz="4" w:space="0" w:color="auto"/>
            </w:tcBorders>
            <w:vAlign w:val="center"/>
          </w:tcPr>
          <w:p w:rsidR="00BB2827" w:rsidRPr="00066BFC" w:rsidRDefault="00BB2827" w:rsidP="00BB2827">
            <w:pPr>
              <w:pStyle w:val="Heading3"/>
              <w:spacing w:before="80" w:after="40" w:line="240" w:lineRule="exact"/>
              <w:jc w:val="left"/>
              <w:rPr>
                <w:rFonts w:cs="Arial"/>
                <w:b w:val="0"/>
                <w:bCs/>
                <w:sz w:val="18"/>
                <w:lang w:val="en-ZA"/>
              </w:rPr>
            </w:pPr>
            <w:r w:rsidRPr="00066BFC">
              <w:rPr>
                <w:rFonts w:cs="Arial"/>
                <w:b w:val="0"/>
                <w:bCs/>
                <w:sz w:val="18"/>
                <w:lang w:val="en-ZA"/>
              </w:rPr>
              <w:t>Health and Safety Plan method statement</w:t>
            </w:r>
          </w:p>
        </w:tc>
      </w:tr>
      <w:tr w:rsidR="00BB2827" w:rsidRPr="00066BFC" w:rsidTr="00F44E17">
        <w:trPr>
          <w:cantSplit/>
        </w:trPr>
        <w:tc>
          <w:tcPr>
            <w:tcW w:w="1863" w:type="dxa"/>
            <w:tcBorders>
              <w:top w:val="dotted" w:sz="4" w:space="0" w:color="auto"/>
              <w:bottom w:val="dotted" w:sz="4" w:space="0" w:color="auto"/>
              <w:right w:val="single" w:sz="4" w:space="0" w:color="auto"/>
            </w:tcBorders>
            <w:vAlign w:val="center"/>
          </w:tcPr>
          <w:p w:rsidR="00BB2827" w:rsidRPr="00066BFC" w:rsidRDefault="00BB2827" w:rsidP="00BB2827">
            <w:pPr>
              <w:pStyle w:val="Heading3"/>
              <w:tabs>
                <w:tab w:val="left" w:pos="318"/>
              </w:tabs>
              <w:spacing w:before="80" w:after="40" w:line="240" w:lineRule="exact"/>
              <w:ind w:left="318"/>
              <w:jc w:val="left"/>
              <w:rPr>
                <w:rFonts w:cs="Arial"/>
                <w:b w:val="0"/>
                <w:bCs/>
                <w:sz w:val="18"/>
                <w:lang w:val="en-ZA"/>
              </w:rPr>
            </w:pPr>
            <w:r w:rsidRPr="00066BFC">
              <w:rPr>
                <w:rFonts w:cs="Arial"/>
                <w:b w:val="0"/>
                <w:bCs/>
                <w:sz w:val="18"/>
                <w:lang w:val="en-ZA"/>
              </w:rPr>
              <w:t>T2.1.</w:t>
            </w:r>
            <w:r w:rsidR="00041441">
              <w:rPr>
                <w:rFonts w:cs="Arial"/>
                <w:b w:val="0"/>
                <w:bCs/>
                <w:sz w:val="18"/>
                <w:lang w:val="en-ZA"/>
              </w:rPr>
              <w:t>8</w:t>
            </w:r>
          </w:p>
        </w:tc>
        <w:tc>
          <w:tcPr>
            <w:tcW w:w="7884" w:type="dxa"/>
            <w:tcBorders>
              <w:top w:val="dotted" w:sz="4" w:space="0" w:color="auto"/>
              <w:left w:val="single" w:sz="4" w:space="0" w:color="auto"/>
              <w:bottom w:val="dotted" w:sz="4" w:space="0" w:color="auto"/>
            </w:tcBorders>
            <w:vAlign w:val="center"/>
          </w:tcPr>
          <w:p w:rsidR="00BB2827" w:rsidRPr="00066BFC" w:rsidRDefault="00BB2827" w:rsidP="00BB2827">
            <w:pPr>
              <w:pStyle w:val="Heading3"/>
              <w:spacing w:before="80" w:after="40" w:line="240" w:lineRule="exact"/>
              <w:jc w:val="left"/>
              <w:rPr>
                <w:rFonts w:cs="Arial"/>
                <w:b w:val="0"/>
                <w:bCs/>
                <w:sz w:val="18"/>
                <w:szCs w:val="18"/>
                <w:lang w:val="en-ZA"/>
              </w:rPr>
            </w:pPr>
            <w:r w:rsidRPr="00066BFC">
              <w:rPr>
                <w:rFonts w:eastAsia="Calibri" w:cs="Arial"/>
                <w:b w:val="0"/>
                <w:color w:val="000000"/>
                <w:sz w:val="18"/>
                <w:szCs w:val="18"/>
                <w:lang w:val="en-ZA"/>
              </w:rPr>
              <w:t xml:space="preserve">Technical Approach &amp; Methodology </w:t>
            </w:r>
            <w:r w:rsidRPr="00066BFC">
              <w:rPr>
                <w:rFonts w:eastAsia="Calibri" w:cs="Arial"/>
                <w:b w:val="0"/>
                <w:i/>
                <w:color w:val="000000"/>
                <w:sz w:val="18"/>
                <w:szCs w:val="18"/>
                <w:lang w:val="en-ZA"/>
              </w:rPr>
              <w:t>and</w:t>
            </w:r>
            <w:r w:rsidRPr="00066BFC">
              <w:rPr>
                <w:rFonts w:eastAsia="Calibri" w:cs="Arial"/>
                <w:b w:val="0"/>
                <w:color w:val="000000"/>
                <w:sz w:val="18"/>
                <w:szCs w:val="18"/>
                <w:lang w:val="en-ZA"/>
              </w:rPr>
              <w:t xml:space="preserve"> Work plan </w:t>
            </w:r>
          </w:p>
        </w:tc>
      </w:tr>
      <w:tr w:rsidR="00E148DE" w:rsidRPr="00066BFC" w:rsidTr="00F44E17">
        <w:trPr>
          <w:cantSplit/>
        </w:trPr>
        <w:tc>
          <w:tcPr>
            <w:tcW w:w="1863" w:type="dxa"/>
            <w:tcBorders>
              <w:top w:val="dotted" w:sz="4" w:space="0" w:color="auto"/>
              <w:bottom w:val="dotted" w:sz="4" w:space="0" w:color="auto"/>
              <w:right w:val="single" w:sz="4" w:space="0" w:color="auto"/>
            </w:tcBorders>
            <w:vAlign w:val="center"/>
          </w:tcPr>
          <w:p w:rsidR="00E148DE" w:rsidRPr="00066BFC" w:rsidRDefault="00E148DE" w:rsidP="00BB2827">
            <w:pPr>
              <w:pStyle w:val="Heading3"/>
              <w:tabs>
                <w:tab w:val="left" w:pos="318"/>
              </w:tabs>
              <w:spacing w:before="80" w:after="40" w:line="240" w:lineRule="exact"/>
              <w:ind w:left="318"/>
              <w:jc w:val="left"/>
              <w:rPr>
                <w:rFonts w:cs="Arial"/>
                <w:b w:val="0"/>
                <w:bCs/>
                <w:sz w:val="18"/>
                <w:lang w:val="en-ZA"/>
              </w:rPr>
            </w:pPr>
          </w:p>
        </w:tc>
        <w:tc>
          <w:tcPr>
            <w:tcW w:w="7884" w:type="dxa"/>
            <w:tcBorders>
              <w:top w:val="dotted" w:sz="4" w:space="0" w:color="auto"/>
              <w:left w:val="single" w:sz="4" w:space="0" w:color="auto"/>
              <w:bottom w:val="dotted" w:sz="4" w:space="0" w:color="auto"/>
            </w:tcBorders>
            <w:vAlign w:val="center"/>
          </w:tcPr>
          <w:p w:rsidR="00E148DE" w:rsidRPr="00066BFC" w:rsidRDefault="00E148DE" w:rsidP="00BB2827">
            <w:pPr>
              <w:pStyle w:val="Heading3"/>
              <w:spacing w:before="80" w:after="40" w:line="240" w:lineRule="exact"/>
              <w:jc w:val="left"/>
              <w:rPr>
                <w:rFonts w:eastAsia="Calibri" w:cs="Arial"/>
                <w:b w:val="0"/>
                <w:color w:val="000000"/>
                <w:sz w:val="18"/>
                <w:szCs w:val="18"/>
                <w:lang w:val="en-ZA"/>
              </w:rPr>
            </w:pPr>
            <w:r>
              <w:rPr>
                <w:rFonts w:eastAsia="Calibri" w:cs="Arial"/>
                <w:b w:val="0"/>
                <w:color w:val="000000"/>
                <w:sz w:val="18"/>
                <w:szCs w:val="18"/>
                <w:lang w:val="en-ZA"/>
              </w:rPr>
              <w:t>Letter of Good standing (COID)</w:t>
            </w:r>
          </w:p>
        </w:tc>
      </w:tr>
      <w:tr w:rsidR="00D70AAC" w:rsidRPr="00066BFC" w:rsidTr="00F44E17">
        <w:trPr>
          <w:cantSplit/>
        </w:trPr>
        <w:tc>
          <w:tcPr>
            <w:tcW w:w="9747" w:type="dxa"/>
            <w:gridSpan w:val="2"/>
            <w:tcBorders>
              <w:top w:val="single" w:sz="12" w:space="0" w:color="auto"/>
              <w:bottom w:val="single" w:sz="12" w:space="0" w:color="auto"/>
            </w:tcBorders>
            <w:vAlign w:val="center"/>
          </w:tcPr>
          <w:p w:rsidR="00D70AAC" w:rsidRPr="00066BFC" w:rsidRDefault="006A3DA9">
            <w:pPr>
              <w:pStyle w:val="Heading3"/>
              <w:spacing w:before="80" w:after="40" w:line="240" w:lineRule="exact"/>
              <w:jc w:val="left"/>
              <w:rPr>
                <w:rFonts w:cs="Arial"/>
                <w:b w:val="0"/>
                <w:bCs/>
                <w:sz w:val="18"/>
                <w:lang w:val="en-ZA"/>
              </w:rPr>
            </w:pPr>
            <w:r w:rsidRPr="00066BFC">
              <w:rPr>
                <w:rFonts w:cs="Arial"/>
                <w:b w:val="0"/>
                <w:bCs/>
                <w:sz w:val="18"/>
                <w:lang w:val="en-ZA"/>
              </w:rPr>
              <w:t>The Tenderer must complete all relevant / required documents below in full and ensure they are properly signed and retur</w:t>
            </w:r>
            <w:r w:rsidR="00603F4F" w:rsidRPr="00066BFC">
              <w:rPr>
                <w:rFonts w:cs="Arial"/>
                <w:b w:val="0"/>
                <w:bCs/>
                <w:sz w:val="18"/>
                <w:lang w:val="en-ZA"/>
              </w:rPr>
              <w:t>ned as part of the Tender offer</w:t>
            </w:r>
            <w:r w:rsidRPr="00066BFC">
              <w:rPr>
                <w:rFonts w:cs="Arial"/>
                <w:b w:val="0"/>
                <w:bCs/>
                <w:sz w:val="18"/>
                <w:lang w:val="en-ZA"/>
              </w:rPr>
              <w:t xml:space="preserve">: </w:t>
            </w:r>
          </w:p>
        </w:tc>
      </w:tr>
      <w:tr w:rsidR="00D70AAC" w:rsidRPr="00066BFC" w:rsidTr="00F44E17">
        <w:trPr>
          <w:cantSplit/>
        </w:trPr>
        <w:tc>
          <w:tcPr>
            <w:tcW w:w="1863" w:type="dxa"/>
            <w:tcBorders>
              <w:top w:val="single" w:sz="12" w:space="0" w:color="auto"/>
              <w:bottom w:val="dotted" w:sz="4" w:space="0" w:color="auto"/>
              <w:right w:val="single" w:sz="4" w:space="0" w:color="auto"/>
            </w:tcBorders>
            <w:vAlign w:val="center"/>
          </w:tcPr>
          <w:p w:rsidR="00D70AAC" w:rsidRPr="00021788" w:rsidRDefault="006A3DA9">
            <w:pPr>
              <w:pStyle w:val="Heading3"/>
              <w:tabs>
                <w:tab w:val="left" w:pos="318"/>
              </w:tabs>
              <w:spacing w:before="80" w:after="40" w:line="240" w:lineRule="exact"/>
              <w:ind w:left="318"/>
              <w:jc w:val="left"/>
              <w:rPr>
                <w:rFonts w:cs="Arial"/>
                <w:b w:val="0"/>
                <w:bCs/>
                <w:sz w:val="18"/>
                <w:lang w:val="en-ZA"/>
              </w:rPr>
            </w:pPr>
            <w:r w:rsidRPr="00021788">
              <w:rPr>
                <w:rFonts w:cs="Arial"/>
                <w:b w:val="0"/>
                <w:bCs/>
                <w:sz w:val="18"/>
                <w:lang w:val="en-ZA"/>
              </w:rPr>
              <w:t>C1.1</w:t>
            </w:r>
          </w:p>
        </w:tc>
        <w:tc>
          <w:tcPr>
            <w:tcW w:w="7884" w:type="dxa"/>
            <w:tcBorders>
              <w:top w:val="single" w:sz="12" w:space="0" w:color="auto"/>
              <w:left w:val="single" w:sz="4" w:space="0" w:color="auto"/>
              <w:bottom w:val="dotted" w:sz="4" w:space="0" w:color="auto"/>
            </w:tcBorders>
            <w:vAlign w:val="center"/>
          </w:tcPr>
          <w:p w:rsidR="00D70AAC" w:rsidRPr="00021788" w:rsidRDefault="006A3DA9" w:rsidP="00DA1827">
            <w:pPr>
              <w:pStyle w:val="Heading3"/>
              <w:spacing w:before="80" w:after="40" w:line="240" w:lineRule="exact"/>
              <w:jc w:val="left"/>
              <w:rPr>
                <w:rFonts w:cs="Arial"/>
                <w:b w:val="0"/>
                <w:bCs/>
                <w:sz w:val="18"/>
                <w:lang w:val="en-ZA"/>
              </w:rPr>
            </w:pPr>
            <w:r w:rsidRPr="00021788">
              <w:rPr>
                <w:rFonts w:cs="Arial"/>
                <w:b w:val="0"/>
                <w:bCs/>
                <w:sz w:val="18"/>
                <w:lang w:val="en-ZA"/>
              </w:rPr>
              <w:t>Form of Offer (Pg</w:t>
            </w:r>
            <w:r w:rsidR="008E33D2">
              <w:rPr>
                <w:rFonts w:cs="Arial"/>
                <w:b w:val="0"/>
                <w:bCs/>
                <w:sz w:val="18"/>
                <w:lang w:val="en-ZA"/>
              </w:rPr>
              <w:t>30</w:t>
            </w:r>
            <w:r w:rsidRPr="00021788">
              <w:rPr>
                <w:rFonts w:cs="Arial"/>
                <w:b w:val="0"/>
                <w:bCs/>
                <w:sz w:val="18"/>
                <w:lang w:val="en-ZA"/>
              </w:rPr>
              <w:t xml:space="preserve"> of this Tender)</w:t>
            </w:r>
          </w:p>
        </w:tc>
      </w:tr>
      <w:tr w:rsidR="00D70AAC" w:rsidRPr="00066BFC" w:rsidTr="00F44E17">
        <w:trPr>
          <w:cantSplit/>
        </w:trPr>
        <w:tc>
          <w:tcPr>
            <w:tcW w:w="1863" w:type="dxa"/>
            <w:tcBorders>
              <w:top w:val="dotted" w:sz="4" w:space="0" w:color="auto"/>
              <w:bottom w:val="dotted" w:sz="4" w:space="0" w:color="auto"/>
              <w:right w:val="single" w:sz="4" w:space="0" w:color="auto"/>
            </w:tcBorders>
            <w:vAlign w:val="center"/>
          </w:tcPr>
          <w:p w:rsidR="00D70AAC" w:rsidRPr="00066BFC" w:rsidRDefault="006A3DA9">
            <w:pPr>
              <w:pStyle w:val="Heading3"/>
              <w:tabs>
                <w:tab w:val="left" w:pos="318"/>
              </w:tabs>
              <w:spacing w:before="80" w:after="40" w:line="240" w:lineRule="exact"/>
              <w:ind w:left="318"/>
              <w:jc w:val="left"/>
              <w:rPr>
                <w:b w:val="0"/>
                <w:bCs/>
                <w:sz w:val="18"/>
                <w:lang w:val="en-ZA"/>
              </w:rPr>
            </w:pPr>
            <w:r w:rsidRPr="00066BFC">
              <w:rPr>
                <w:b w:val="0"/>
                <w:bCs/>
                <w:sz w:val="18"/>
                <w:lang w:val="en-ZA"/>
              </w:rPr>
              <w:t>C2.2</w:t>
            </w:r>
          </w:p>
        </w:tc>
        <w:tc>
          <w:tcPr>
            <w:tcW w:w="7884" w:type="dxa"/>
            <w:tcBorders>
              <w:top w:val="dotted" w:sz="4" w:space="0" w:color="auto"/>
              <w:left w:val="single" w:sz="4" w:space="0" w:color="auto"/>
              <w:bottom w:val="dotted" w:sz="4" w:space="0" w:color="auto"/>
            </w:tcBorders>
            <w:vAlign w:val="center"/>
          </w:tcPr>
          <w:p w:rsidR="00D70AAC" w:rsidRPr="004D73F2" w:rsidRDefault="006A3DA9" w:rsidP="0027694E">
            <w:pPr>
              <w:pStyle w:val="Heading3"/>
              <w:spacing w:before="80" w:after="40" w:line="240" w:lineRule="exact"/>
              <w:jc w:val="left"/>
              <w:rPr>
                <w:rFonts w:cs="Arial"/>
                <w:b w:val="0"/>
                <w:bCs/>
                <w:sz w:val="18"/>
                <w:highlight w:val="yellow"/>
                <w:lang w:val="en-ZA"/>
              </w:rPr>
            </w:pPr>
            <w:r w:rsidRPr="00021788">
              <w:rPr>
                <w:rFonts w:cs="Arial"/>
                <w:b w:val="0"/>
                <w:bCs/>
                <w:sz w:val="18"/>
                <w:lang w:val="en-ZA"/>
              </w:rPr>
              <w:t>Schedule / Bill of Quantities (Pg</w:t>
            </w:r>
            <w:r w:rsidR="00317693" w:rsidRPr="00021788">
              <w:rPr>
                <w:rFonts w:cs="Arial"/>
                <w:b w:val="0"/>
                <w:bCs/>
                <w:sz w:val="18"/>
                <w:lang w:val="en-ZA"/>
              </w:rPr>
              <w:t>3</w:t>
            </w:r>
            <w:r w:rsidR="008E33D2">
              <w:rPr>
                <w:rFonts w:cs="Arial"/>
                <w:b w:val="0"/>
                <w:bCs/>
                <w:sz w:val="18"/>
                <w:lang w:val="en-ZA"/>
              </w:rPr>
              <w:t>6</w:t>
            </w:r>
            <w:r w:rsidRPr="00021788">
              <w:rPr>
                <w:rFonts w:cs="Arial"/>
                <w:b w:val="0"/>
                <w:bCs/>
                <w:sz w:val="18"/>
                <w:lang w:val="en-ZA"/>
              </w:rPr>
              <w:t xml:space="preserve"> to </w:t>
            </w:r>
            <w:r w:rsidR="00294BF3">
              <w:rPr>
                <w:rFonts w:cs="Arial"/>
                <w:b w:val="0"/>
                <w:bCs/>
                <w:sz w:val="18"/>
                <w:lang w:val="en-ZA"/>
              </w:rPr>
              <w:t>5</w:t>
            </w:r>
            <w:r w:rsidR="008E33D2">
              <w:rPr>
                <w:rFonts w:cs="Arial"/>
                <w:b w:val="0"/>
                <w:bCs/>
                <w:sz w:val="18"/>
                <w:lang w:val="en-ZA"/>
              </w:rPr>
              <w:t>3</w:t>
            </w:r>
            <w:r w:rsidR="00364FC8" w:rsidRPr="00021788">
              <w:rPr>
                <w:rFonts w:cs="Arial"/>
                <w:b w:val="0"/>
                <w:bCs/>
                <w:sz w:val="18"/>
                <w:lang w:val="en-ZA"/>
              </w:rPr>
              <w:t xml:space="preserve"> </w:t>
            </w:r>
            <w:r w:rsidRPr="00021788">
              <w:rPr>
                <w:rFonts w:cs="Arial"/>
                <w:b w:val="0"/>
                <w:bCs/>
                <w:sz w:val="18"/>
                <w:lang w:val="en-ZA"/>
              </w:rPr>
              <w:t>of this Tender)</w:t>
            </w:r>
          </w:p>
        </w:tc>
      </w:tr>
      <w:tr w:rsidR="00D70AAC" w:rsidRPr="00066BFC" w:rsidTr="00F44E17">
        <w:trPr>
          <w:cantSplit/>
        </w:trPr>
        <w:tc>
          <w:tcPr>
            <w:tcW w:w="1863" w:type="dxa"/>
            <w:tcBorders>
              <w:top w:val="dotted" w:sz="4" w:space="0" w:color="auto"/>
              <w:bottom w:val="single" w:sz="12" w:space="0" w:color="auto"/>
              <w:right w:val="single" w:sz="4" w:space="0" w:color="auto"/>
            </w:tcBorders>
            <w:vAlign w:val="center"/>
          </w:tcPr>
          <w:p w:rsidR="00D70AAC" w:rsidRPr="00021788" w:rsidRDefault="006A3DA9">
            <w:pPr>
              <w:pStyle w:val="Heading3"/>
              <w:tabs>
                <w:tab w:val="left" w:pos="318"/>
              </w:tabs>
              <w:spacing w:before="80" w:after="40" w:line="240" w:lineRule="exact"/>
              <w:ind w:left="318"/>
              <w:jc w:val="left"/>
              <w:rPr>
                <w:b w:val="0"/>
                <w:bCs/>
                <w:sz w:val="18"/>
                <w:lang w:val="en-ZA"/>
              </w:rPr>
            </w:pPr>
            <w:r w:rsidRPr="00021788">
              <w:rPr>
                <w:b w:val="0"/>
                <w:bCs/>
                <w:sz w:val="18"/>
                <w:lang w:val="en-ZA"/>
              </w:rPr>
              <w:t>T2.2</w:t>
            </w:r>
          </w:p>
        </w:tc>
        <w:tc>
          <w:tcPr>
            <w:tcW w:w="7884" w:type="dxa"/>
            <w:tcBorders>
              <w:top w:val="dotted" w:sz="4" w:space="0" w:color="auto"/>
              <w:left w:val="single" w:sz="4" w:space="0" w:color="auto"/>
              <w:bottom w:val="single" w:sz="12" w:space="0" w:color="auto"/>
            </w:tcBorders>
            <w:vAlign w:val="center"/>
          </w:tcPr>
          <w:p w:rsidR="00D70AAC" w:rsidRPr="00021788" w:rsidRDefault="006A3DA9" w:rsidP="0027694E">
            <w:pPr>
              <w:pStyle w:val="Heading3"/>
              <w:spacing w:before="80" w:after="40" w:line="240" w:lineRule="exact"/>
              <w:jc w:val="left"/>
              <w:rPr>
                <w:rFonts w:cs="Arial"/>
                <w:b w:val="0"/>
                <w:bCs/>
                <w:sz w:val="18"/>
                <w:lang w:val="en-ZA"/>
              </w:rPr>
            </w:pPr>
            <w:r w:rsidRPr="00021788">
              <w:rPr>
                <w:rFonts w:cs="Arial"/>
                <w:b w:val="0"/>
                <w:bCs/>
                <w:sz w:val="18"/>
                <w:lang w:val="en-ZA"/>
              </w:rPr>
              <w:t>Returnable Schedules (Pg</w:t>
            </w:r>
            <w:r w:rsidR="00294BF3">
              <w:rPr>
                <w:rFonts w:cs="Arial"/>
                <w:b w:val="0"/>
                <w:bCs/>
                <w:sz w:val="18"/>
                <w:lang w:val="en-ZA"/>
              </w:rPr>
              <w:t>5</w:t>
            </w:r>
            <w:r w:rsidR="008E33D2">
              <w:rPr>
                <w:rFonts w:cs="Arial"/>
                <w:b w:val="0"/>
                <w:bCs/>
                <w:sz w:val="18"/>
                <w:lang w:val="en-ZA"/>
              </w:rPr>
              <w:t>4</w:t>
            </w:r>
            <w:r w:rsidRPr="00021788">
              <w:rPr>
                <w:rFonts w:cs="Arial"/>
                <w:b w:val="0"/>
                <w:bCs/>
                <w:sz w:val="18"/>
                <w:lang w:val="en-ZA"/>
              </w:rPr>
              <w:t xml:space="preserve"> to </w:t>
            </w:r>
            <w:r w:rsidR="00294BF3">
              <w:rPr>
                <w:rFonts w:cs="Arial"/>
                <w:b w:val="0"/>
                <w:bCs/>
                <w:sz w:val="18"/>
                <w:lang w:val="en-ZA"/>
              </w:rPr>
              <w:t>7</w:t>
            </w:r>
            <w:r w:rsidR="00233704">
              <w:rPr>
                <w:rFonts w:cs="Arial"/>
                <w:b w:val="0"/>
                <w:bCs/>
                <w:sz w:val="18"/>
                <w:lang w:val="en-ZA"/>
              </w:rPr>
              <w:t>1</w:t>
            </w:r>
            <w:r w:rsidRPr="00021788">
              <w:rPr>
                <w:rFonts w:cs="Arial"/>
                <w:b w:val="0"/>
                <w:bCs/>
                <w:sz w:val="18"/>
                <w:lang w:val="en-ZA"/>
              </w:rPr>
              <w:t xml:space="preserve"> of this Tender)</w:t>
            </w:r>
          </w:p>
        </w:tc>
      </w:tr>
    </w:tbl>
    <w:p w:rsidR="00D70AAC" w:rsidRPr="00066BFC" w:rsidRDefault="00D70AAC">
      <w:pPr>
        <w:pStyle w:val="Heading3"/>
        <w:spacing w:line="360" w:lineRule="auto"/>
        <w:rPr>
          <w:lang w:val="en-ZA"/>
        </w:rPr>
      </w:pPr>
    </w:p>
    <w:p w:rsidR="00CA3F18" w:rsidRDefault="00CA3F18">
      <w:pPr>
        <w:pStyle w:val="Heading3"/>
        <w:spacing w:after="160" w:line="360" w:lineRule="auto"/>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Pr="00CA3F18" w:rsidRDefault="00CA3F18" w:rsidP="00CA3F18">
      <w:pPr>
        <w:rPr>
          <w:lang w:val="en-ZA"/>
        </w:rPr>
      </w:pPr>
    </w:p>
    <w:p w:rsidR="00CA3F18" w:rsidRDefault="00CA3F18" w:rsidP="00CA3F18">
      <w:pPr>
        <w:pStyle w:val="Heading3"/>
        <w:tabs>
          <w:tab w:val="left" w:pos="1050"/>
        </w:tabs>
        <w:spacing w:after="160" w:line="360" w:lineRule="auto"/>
        <w:jc w:val="left"/>
        <w:rPr>
          <w:lang w:val="en-ZA"/>
        </w:rPr>
      </w:pPr>
      <w:r>
        <w:rPr>
          <w:lang w:val="en-ZA"/>
        </w:rPr>
        <w:tab/>
      </w:r>
    </w:p>
    <w:p w:rsidR="00D70AAC" w:rsidRPr="008F0668" w:rsidRDefault="006A3DA9">
      <w:pPr>
        <w:pStyle w:val="Heading3"/>
        <w:spacing w:after="160" w:line="360" w:lineRule="auto"/>
        <w:rPr>
          <w:bCs/>
          <w:szCs w:val="24"/>
          <w:lang w:val="en-ZA"/>
        </w:rPr>
      </w:pPr>
      <w:r w:rsidRPr="00CA3F18">
        <w:rPr>
          <w:lang w:val="en-ZA"/>
        </w:rPr>
        <w:br w:type="page"/>
      </w:r>
      <w:r w:rsidRPr="008F0668">
        <w:rPr>
          <w:bCs/>
          <w:szCs w:val="24"/>
          <w:lang w:val="en-ZA"/>
        </w:rPr>
        <w:lastRenderedPageBreak/>
        <w:t>PART C1: AGREEMENT AND CONTRACT DATA</w:t>
      </w:r>
    </w:p>
    <w:p w:rsidR="00D70AAC" w:rsidRPr="008F0668" w:rsidRDefault="006A3DA9">
      <w:pPr>
        <w:pStyle w:val="Heading3"/>
        <w:spacing w:after="160" w:line="360" w:lineRule="auto"/>
        <w:ind w:left="851" w:hanging="851"/>
        <w:jc w:val="left"/>
        <w:rPr>
          <w:rFonts w:cs="Arial"/>
          <w:sz w:val="22"/>
          <w:szCs w:val="22"/>
          <w:lang w:val="en-ZA"/>
        </w:rPr>
      </w:pPr>
      <w:r w:rsidRPr="008F0668">
        <w:rPr>
          <w:rFonts w:cs="Arial"/>
          <w:bCs/>
          <w:sz w:val="22"/>
          <w:szCs w:val="22"/>
          <w:lang w:val="en-ZA"/>
        </w:rPr>
        <w:t xml:space="preserve">C1.1 </w:t>
      </w:r>
      <w:r w:rsidRPr="008F0668">
        <w:rPr>
          <w:rFonts w:cs="Arial"/>
          <w:bCs/>
          <w:sz w:val="22"/>
          <w:szCs w:val="22"/>
          <w:lang w:val="en-ZA"/>
        </w:rPr>
        <w:tab/>
        <w:t>FORM OF OFFER AND ACCEPTANCE</w:t>
      </w:r>
    </w:p>
    <w:p w:rsidR="00D70AAC" w:rsidRPr="00066BFC" w:rsidRDefault="006A3DA9">
      <w:pPr>
        <w:autoSpaceDE w:val="0"/>
        <w:autoSpaceDN w:val="0"/>
        <w:adjustRightInd w:val="0"/>
        <w:spacing w:after="160" w:line="360" w:lineRule="auto"/>
        <w:jc w:val="center"/>
        <w:rPr>
          <w:rFonts w:ascii="Arial" w:hAnsi="Arial" w:cs="Arial"/>
          <w:b/>
          <w:bCs/>
          <w:szCs w:val="26"/>
          <w:lang w:val="en-ZA"/>
        </w:rPr>
      </w:pPr>
      <w:r w:rsidRPr="00066BFC">
        <w:rPr>
          <w:rFonts w:ascii="Arial" w:hAnsi="Arial" w:cs="Arial"/>
          <w:b/>
          <w:bCs/>
          <w:szCs w:val="26"/>
          <w:lang w:val="en-ZA"/>
        </w:rPr>
        <w:t>(Agreement)</w:t>
      </w:r>
    </w:p>
    <w:p w:rsidR="00D70AAC" w:rsidRPr="00066BFC" w:rsidRDefault="006A3DA9">
      <w:pPr>
        <w:pStyle w:val="Heading7"/>
        <w:tabs>
          <w:tab w:val="clear" w:pos="-720"/>
          <w:tab w:val="left" w:pos="851"/>
        </w:tabs>
        <w:suppressAutoHyphens w:val="0"/>
        <w:autoSpaceDE w:val="0"/>
        <w:autoSpaceDN w:val="0"/>
        <w:adjustRightInd w:val="0"/>
        <w:spacing w:before="0" w:after="160" w:line="360" w:lineRule="auto"/>
        <w:rPr>
          <w:rFonts w:cs="Arial"/>
          <w:bCs/>
          <w:spacing w:val="0"/>
          <w:szCs w:val="26"/>
          <w:lang w:val="en-ZA"/>
        </w:rPr>
      </w:pPr>
      <w:r w:rsidRPr="00066BFC">
        <w:rPr>
          <w:rFonts w:cs="Arial"/>
          <w:bCs/>
          <w:spacing w:val="0"/>
          <w:szCs w:val="26"/>
          <w:lang w:val="en-ZA"/>
        </w:rPr>
        <w:t>C1.1.1</w:t>
      </w:r>
      <w:r w:rsidRPr="00066BFC">
        <w:rPr>
          <w:rFonts w:cs="Arial"/>
          <w:bCs/>
          <w:spacing w:val="0"/>
          <w:szCs w:val="26"/>
          <w:lang w:val="en-ZA"/>
        </w:rPr>
        <w:tab/>
        <w:t>Offer</w:t>
      </w:r>
    </w:p>
    <w:p w:rsidR="00D70AAC" w:rsidRPr="00066BFC" w:rsidRDefault="006A3DA9">
      <w:pPr>
        <w:autoSpaceDE w:val="0"/>
        <w:autoSpaceDN w:val="0"/>
        <w:adjustRightInd w:val="0"/>
        <w:spacing w:after="160" w:line="360" w:lineRule="auto"/>
        <w:jc w:val="both"/>
        <w:rPr>
          <w:rFonts w:ascii="Arial" w:hAnsi="Arial" w:cs="Arial"/>
          <w:lang w:val="en-ZA"/>
        </w:rPr>
      </w:pPr>
      <w:r w:rsidRPr="00066BFC">
        <w:rPr>
          <w:rFonts w:ascii="Arial" w:hAnsi="Arial" w:cs="Arial"/>
          <w:lang w:val="en-ZA"/>
        </w:rPr>
        <w:t>The Employer, identified in the Acceptance signature block, has solicited offers to enter into a contract in respect of the following works:</w:t>
      </w:r>
    </w:p>
    <w:p w:rsidR="00A306C9" w:rsidRPr="00A306C9" w:rsidRDefault="00B82B7A" w:rsidP="00A306C9">
      <w:pPr>
        <w:pStyle w:val="BodyText"/>
        <w:spacing w:before="0" w:after="0" w:line="360" w:lineRule="auto"/>
        <w:jc w:val="left"/>
        <w:rPr>
          <w:rFonts w:cs="Arial"/>
          <w:sz w:val="20"/>
          <w:lang w:val="en-ZA"/>
        </w:rPr>
      </w:pPr>
      <w:r>
        <w:rPr>
          <w:rFonts w:cs="Arial"/>
          <w:sz w:val="20"/>
          <w:lang w:val="en-ZA"/>
        </w:rPr>
        <w:t>DRILLING AND EQUIPPING OF SIX NEW BOREHOLES AND REFURBISHMENT OF TWO EXISTING BOREHOLES IN MAFAHLANENG/ TWEELING,</w:t>
      </w:r>
    </w:p>
    <w:p w:rsidR="00D70AAC" w:rsidRPr="00066BFC" w:rsidRDefault="006A3DA9" w:rsidP="00A306C9">
      <w:pPr>
        <w:autoSpaceDE w:val="0"/>
        <w:autoSpaceDN w:val="0"/>
        <w:adjustRightInd w:val="0"/>
        <w:spacing w:after="160" w:line="360" w:lineRule="auto"/>
        <w:jc w:val="both"/>
        <w:rPr>
          <w:rFonts w:ascii="Arial" w:hAnsi="Arial" w:cs="Arial"/>
          <w:lang w:val="en-ZA"/>
        </w:rPr>
      </w:pPr>
      <w:r w:rsidRPr="00066BFC">
        <w:rPr>
          <w:rFonts w:ascii="Arial" w:hAnsi="Arial" w:cs="Arial"/>
          <w:lang w:val="en-ZA"/>
        </w:rPr>
        <w:t>The Tenderer, identified in the Offer signature block below, has examined the documents listed in the Tender Data and addenda thereto as listed in the Tender Schedules, and by submitting this Offer has accepted the Conditions of Tender.</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lang w:val="en-ZA"/>
        </w:rPr>
        <w:t>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D70AAC" w:rsidRPr="00066BFC" w:rsidRDefault="006A3DA9">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THE OFFERED TOTAL OF THE PRICES INCLUSIVE OF VALUE ADDED TAX IS</w:t>
      </w:r>
    </w:p>
    <w:p w:rsidR="00D70AAC" w:rsidRPr="00066BFC" w:rsidRDefault="006A3DA9">
      <w:pPr>
        <w:autoSpaceDE w:val="0"/>
        <w:autoSpaceDN w:val="0"/>
        <w:adjustRightInd w:val="0"/>
        <w:spacing w:after="160" w:line="360" w:lineRule="auto"/>
        <w:rPr>
          <w:rFonts w:ascii="Arial" w:hAnsi="Arial" w:cs="Arial"/>
          <w:lang w:val="en-ZA"/>
        </w:rPr>
      </w:pPr>
      <w:r w:rsidRPr="00066BFC">
        <w:rPr>
          <w:rFonts w:ascii="Arial" w:hAnsi="Arial" w:cs="Arial"/>
          <w:lang w:val="en-ZA"/>
        </w:rPr>
        <w:t xml:space="preserve">………………………………………………………………………………………………………………………………………………………………………………………………………………………………………… Rand (in words); </w:t>
      </w:r>
      <w:r w:rsidRPr="00066BFC">
        <w:rPr>
          <w:rFonts w:ascii="Arial" w:hAnsi="Arial" w:cs="Arial"/>
          <w:lang w:val="en-ZA"/>
        </w:rPr>
        <w:br/>
        <w:t>R ……………………………………. (in figures),</w:t>
      </w:r>
    </w:p>
    <w:p w:rsidR="00D70AAC" w:rsidRPr="00066BFC" w:rsidRDefault="006A3DA9">
      <w:pPr>
        <w:autoSpaceDE w:val="0"/>
        <w:autoSpaceDN w:val="0"/>
        <w:adjustRightInd w:val="0"/>
        <w:spacing w:after="160" w:line="360" w:lineRule="auto"/>
        <w:jc w:val="both"/>
        <w:rPr>
          <w:rFonts w:ascii="Arial" w:hAnsi="Arial" w:cs="Arial"/>
          <w:lang w:val="en-ZA"/>
        </w:rPr>
      </w:pPr>
      <w:r w:rsidRPr="00066BFC">
        <w:rPr>
          <w:rFonts w:ascii="Arial" w:hAnsi="Arial" w:cs="Arial"/>
          <w:lang w:val="en-ZA"/>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D70AAC" w:rsidRPr="00066BFC" w:rsidRDefault="006A3DA9">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Signature(s)</w:t>
      </w:r>
      <w:r w:rsidRPr="00066BFC">
        <w:rPr>
          <w:rFonts w:ascii="Arial" w:hAnsi="Arial" w:cs="Arial"/>
          <w:b/>
          <w:bCs/>
          <w:lang w:val="en-ZA"/>
        </w:rPr>
        <w:tab/>
      </w:r>
      <w:r w:rsidRPr="00066BFC">
        <w:rPr>
          <w:rFonts w:ascii="Arial" w:hAnsi="Arial" w:cs="Arial"/>
          <w:b/>
          <w:bCs/>
          <w:lang w:val="en-ZA"/>
        </w:rPr>
        <w:tab/>
      </w:r>
      <w:r w:rsidRPr="00066BFC">
        <w:rPr>
          <w:rFonts w:ascii="Arial" w:hAnsi="Arial" w:cs="Arial"/>
          <w:lang w:val="en-ZA"/>
        </w:rPr>
        <w:t>…………………………………………</w:t>
      </w:r>
      <w:r w:rsidRPr="00066BFC">
        <w:rPr>
          <w:rFonts w:ascii="Arial" w:hAnsi="Arial" w:cs="Arial"/>
          <w:lang w:val="en-ZA"/>
        </w:rPr>
        <w:tab/>
        <w:t>…………………………………………</w:t>
      </w:r>
    </w:p>
    <w:p w:rsidR="00D70AAC" w:rsidRPr="00066BFC" w:rsidRDefault="006A3DA9">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Name(s)</w:t>
      </w:r>
      <w:r w:rsidRPr="00066BFC">
        <w:rPr>
          <w:rFonts w:ascii="Arial" w:hAnsi="Arial" w:cs="Arial"/>
          <w:b/>
          <w:bCs/>
          <w:lang w:val="en-ZA"/>
        </w:rPr>
        <w:tab/>
      </w:r>
      <w:r w:rsidRPr="00066BFC">
        <w:rPr>
          <w:rFonts w:ascii="Arial" w:hAnsi="Arial" w:cs="Arial"/>
          <w:b/>
          <w:bCs/>
          <w:lang w:val="en-ZA"/>
        </w:rPr>
        <w:tab/>
      </w:r>
      <w:r w:rsidRPr="00066BFC">
        <w:rPr>
          <w:rFonts w:ascii="Arial" w:hAnsi="Arial" w:cs="Arial"/>
          <w:lang w:val="en-ZA"/>
        </w:rPr>
        <w:t>…………………………………………</w:t>
      </w:r>
      <w:r w:rsidRPr="00066BFC">
        <w:rPr>
          <w:rFonts w:ascii="Arial" w:hAnsi="Arial" w:cs="Arial"/>
          <w:lang w:val="en-ZA"/>
        </w:rPr>
        <w:tab/>
        <w:t>…………………………………………</w:t>
      </w:r>
    </w:p>
    <w:p w:rsidR="00D70AAC" w:rsidRPr="00066BFC" w:rsidRDefault="006A3DA9">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Capacity</w:t>
      </w:r>
      <w:r w:rsidRPr="00066BFC">
        <w:rPr>
          <w:rFonts w:ascii="Arial" w:hAnsi="Arial" w:cs="Arial"/>
          <w:b/>
          <w:bCs/>
          <w:lang w:val="en-ZA"/>
        </w:rPr>
        <w:tab/>
      </w:r>
      <w:r w:rsidRPr="00066BFC">
        <w:rPr>
          <w:rFonts w:ascii="Arial" w:hAnsi="Arial" w:cs="Arial"/>
          <w:b/>
          <w:bCs/>
          <w:lang w:val="en-ZA"/>
        </w:rPr>
        <w:tab/>
      </w:r>
      <w:r w:rsidRPr="00066BFC">
        <w:rPr>
          <w:rFonts w:ascii="Arial" w:hAnsi="Arial" w:cs="Arial"/>
          <w:lang w:val="en-ZA"/>
        </w:rPr>
        <w:t>…………………………………………</w:t>
      </w:r>
      <w:r w:rsidRPr="00066BFC">
        <w:rPr>
          <w:rFonts w:ascii="Arial" w:hAnsi="Arial" w:cs="Arial"/>
          <w:lang w:val="en-ZA"/>
        </w:rPr>
        <w:tab/>
        <w:t>…………………………………………</w:t>
      </w:r>
    </w:p>
    <w:p w:rsidR="00D70AAC" w:rsidRPr="00066BFC" w:rsidRDefault="006A3DA9">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for the Tenderer</w:t>
      </w:r>
      <w:r w:rsidRPr="00066BFC">
        <w:rPr>
          <w:rFonts w:ascii="Arial" w:hAnsi="Arial" w:cs="Arial"/>
          <w:b/>
          <w:bCs/>
          <w:lang w:val="en-ZA"/>
        </w:rPr>
        <w:tab/>
      </w:r>
      <w:r w:rsidRPr="00066BFC">
        <w:rPr>
          <w:rFonts w:ascii="Arial" w:hAnsi="Arial" w:cs="Arial"/>
          <w:lang w:val="en-ZA"/>
        </w:rPr>
        <w:t>………………………………………………………………………………………………</w:t>
      </w:r>
      <w:r w:rsidRPr="00066BFC">
        <w:rPr>
          <w:rFonts w:ascii="Arial" w:hAnsi="Arial" w:cs="Arial"/>
          <w:lang w:val="en-ZA"/>
        </w:rPr>
        <w:br/>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t>(Name and address of organization)</w:t>
      </w:r>
    </w:p>
    <w:p w:rsidR="00D70AAC" w:rsidRPr="00066BFC" w:rsidRDefault="00D70AAC">
      <w:pPr>
        <w:autoSpaceDE w:val="0"/>
        <w:autoSpaceDN w:val="0"/>
        <w:adjustRightInd w:val="0"/>
        <w:spacing w:after="160" w:line="360" w:lineRule="auto"/>
        <w:jc w:val="both"/>
        <w:rPr>
          <w:rFonts w:ascii="Arial" w:hAnsi="Arial" w:cs="Arial"/>
          <w:b/>
          <w:bCs/>
          <w:lang w:val="en-ZA"/>
        </w:rPr>
      </w:pPr>
    </w:p>
    <w:p w:rsidR="00D70AAC" w:rsidRPr="00066BFC" w:rsidRDefault="006A3DA9">
      <w:pPr>
        <w:autoSpaceDE w:val="0"/>
        <w:autoSpaceDN w:val="0"/>
        <w:adjustRightInd w:val="0"/>
        <w:spacing w:after="160" w:line="360" w:lineRule="auto"/>
        <w:rPr>
          <w:rFonts w:ascii="Arial" w:hAnsi="Arial" w:cs="Arial"/>
          <w:b/>
          <w:bCs/>
          <w:lang w:val="en-ZA"/>
        </w:rPr>
      </w:pPr>
      <w:r w:rsidRPr="00066BFC">
        <w:rPr>
          <w:rFonts w:ascii="Arial" w:hAnsi="Arial" w:cs="Arial"/>
          <w:b/>
          <w:bCs/>
          <w:lang w:val="en-ZA"/>
        </w:rPr>
        <w:t>Name &amp; signature of</w:t>
      </w:r>
      <w:r w:rsidRPr="00066BFC">
        <w:rPr>
          <w:rFonts w:ascii="Arial" w:hAnsi="Arial" w:cs="Arial"/>
          <w:b/>
          <w:bCs/>
          <w:lang w:val="en-ZA"/>
        </w:rPr>
        <w:br/>
        <w:t>witness</w:t>
      </w:r>
      <w:r w:rsidRPr="00066BFC">
        <w:rPr>
          <w:rFonts w:ascii="Arial" w:hAnsi="Arial" w:cs="Arial"/>
          <w:b/>
          <w:bCs/>
          <w:lang w:val="en-ZA"/>
        </w:rPr>
        <w:tab/>
      </w:r>
      <w:r w:rsidRPr="00066BFC">
        <w:rPr>
          <w:rFonts w:ascii="Arial" w:hAnsi="Arial" w:cs="Arial"/>
          <w:b/>
          <w:bCs/>
          <w:lang w:val="en-ZA"/>
        </w:rPr>
        <w:tab/>
      </w:r>
      <w:r w:rsidRPr="00066BFC">
        <w:rPr>
          <w:rFonts w:ascii="Arial" w:hAnsi="Arial" w:cs="Arial"/>
          <w:lang w:val="en-ZA"/>
        </w:rPr>
        <w:t>…………………………………………</w:t>
      </w:r>
      <w:r w:rsidRPr="00066BFC">
        <w:rPr>
          <w:rFonts w:ascii="Arial" w:hAnsi="Arial" w:cs="Arial"/>
          <w:lang w:val="en-ZA"/>
        </w:rPr>
        <w:tab/>
        <w:t>…………………………………………</w:t>
      </w:r>
      <w:r w:rsidRPr="00066BFC">
        <w:rPr>
          <w:rFonts w:ascii="Arial" w:hAnsi="Arial" w:cs="Arial"/>
          <w:lang w:val="en-ZA"/>
        </w:rPr>
        <w:br/>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r>
      <w:r w:rsidRPr="00066BFC">
        <w:rPr>
          <w:rFonts w:ascii="Arial" w:hAnsi="Arial" w:cs="Arial"/>
          <w:b/>
          <w:bCs/>
          <w:lang w:val="en-ZA"/>
        </w:rPr>
        <w:t>Date</w:t>
      </w:r>
    </w:p>
    <w:p w:rsidR="00D70AAC" w:rsidRPr="00066BFC" w:rsidRDefault="006A3DA9">
      <w:pPr>
        <w:pStyle w:val="Heading7"/>
        <w:tabs>
          <w:tab w:val="clear" w:pos="-720"/>
          <w:tab w:val="left" w:pos="851"/>
        </w:tabs>
        <w:suppressAutoHyphens w:val="0"/>
        <w:autoSpaceDE w:val="0"/>
        <w:autoSpaceDN w:val="0"/>
        <w:adjustRightInd w:val="0"/>
        <w:spacing w:before="0" w:after="160" w:line="360" w:lineRule="auto"/>
        <w:rPr>
          <w:rFonts w:cs="Arial"/>
          <w:szCs w:val="26"/>
          <w:lang w:val="en-ZA"/>
        </w:rPr>
      </w:pPr>
      <w:r w:rsidRPr="00066BFC">
        <w:rPr>
          <w:rFonts w:cs="Arial"/>
          <w:lang w:val="en-ZA"/>
        </w:rPr>
        <w:br w:type="page"/>
      </w:r>
      <w:r w:rsidRPr="00066BFC">
        <w:rPr>
          <w:rFonts w:cs="Arial"/>
          <w:lang w:val="en-ZA"/>
        </w:rPr>
        <w:lastRenderedPageBreak/>
        <w:t>C1.1.2</w:t>
      </w:r>
      <w:r w:rsidRPr="00066BFC">
        <w:rPr>
          <w:rFonts w:cs="Arial"/>
          <w:lang w:val="en-ZA"/>
        </w:rPr>
        <w:tab/>
      </w:r>
      <w:r w:rsidRPr="00066BFC">
        <w:rPr>
          <w:rFonts w:cs="Arial"/>
          <w:szCs w:val="26"/>
          <w:lang w:val="en-ZA"/>
        </w:rPr>
        <w:t>Acceptance</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The terms of the contract, are contained in</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Part T1</w:t>
      </w:r>
      <w:r w:rsidRPr="00066BFC">
        <w:rPr>
          <w:rFonts w:ascii="Arial" w:hAnsi="Arial" w:cs="Arial"/>
          <w:sz w:val="18"/>
          <w:lang w:val="en-ZA"/>
        </w:rPr>
        <w:tab/>
      </w:r>
      <w:r w:rsidRPr="00066BFC">
        <w:rPr>
          <w:rFonts w:ascii="Arial" w:hAnsi="Arial" w:cs="Arial"/>
          <w:sz w:val="18"/>
          <w:lang w:val="en-ZA"/>
        </w:rPr>
        <w:tab/>
        <w:t xml:space="preserve">Tendering Procedures </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Part T2</w:t>
      </w:r>
      <w:r w:rsidRPr="00066BFC">
        <w:rPr>
          <w:rFonts w:ascii="Arial" w:hAnsi="Arial" w:cs="Arial"/>
          <w:sz w:val="18"/>
          <w:lang w:val="en-ZA"/>
        </w:rPr>
        <w:tab/>
      </w:r>
      <w:r w:rsidRPr="00066BFC">
        <w:rPr>
          <w:rFonts w:ascii="Arial" w:hAnsi="Arial" w:cs="Arial"/>
          <w:sz w:val="18"/>
          <w:lang w:val="en-ZA"/>
        </w:rPr>
        <w:tab/>
        <w:t xml:space="preserve">Returnable Documents </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Part C1</w:t>
      </w:r>
      <w:r w:rsidRPr="00066BFC">
        <w:rPr>
          <w:rFonts w:ascii="Arial" w:hAnsi="Arial" w:cs="Arial"/>
          <w:sz w:val="18"/>
          <w:lang w:val="en-ZA"/>
        </w:rPr>
        <w:tab/>
      </w:r>
      <w:r w:rsidRPr="00066BFC">
        <w:rPr>
          <w:rFonts w:ascii="Arial" w:hAnsi="Arial" w:cs="Arial"/>
          <w:sz w:val="18"/>
          <w:lang w:val="en-ZA"/>
        </w:rPr>
        <w:tab/>
        <w:t xml:space="preserve">Agreements and Contract Data, (which includes this Agreement) </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 xml:space="preserve">Part C2 </w:t>
      </w:r>
      <w:r w:rsidRPr="00066BFC">
        <w:rPr>
          <w:rFonts w:ascii="Arial" w:hAnsi="Arial" w:cs="Arial"/>
          <w:sz w:val="18"/>
          <w:lang w:val="en-ZA"/>
        </w:rPr>
        <w:tab/>
      </w:r>
      <w:r w:rsidRPr="00066BFC">
        <w:rPr>
          <w:rFonts w:ascii="Arial" w:hAnsi="Arial" w:cs="Arial"/>
          <w:sz w:val="18"/>
          <w:lang w:val="en-ZA"/>
        </w:rPr>
        <w:tab/>
        <w:t>Pricing Data</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Part C3</w:t>
      </w:r>
      <w:r w:rsidRPr="00066BFC">
        <w:rPr>
          <w:rFonts w:ascii="Arial" w:hAnsi="Arial" w:cs="Arial"/>
          <w:sz w:val="18"/>
          <w:lang w:val="en-ZA"/>
        </w:rPr>
        <w:tab/>
      </w:r>
      <w:r w:rsidRPr="00066BFC">
        <w:rPr>
          <w:rFonts w:ascii="Arial" w:hAnsi="Arial" w:cs="Arial"/>
          <w:sz w:val="18"/>
          <w:lang w:val="en-ZA"/>
        </w:rPr>
        <w:tab/>
        <w:t xml:space="preserve">Scope of Work </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Part C4</w:t>
      </w:r>
      <w:r w:rsidRPr="00066BFC">
        <w:rPr>
          <w:rFonts w:ascii="Arial" w:hAnsi="Arial" w:cs="Arial"/>
          <w:sz w:val="18"/>
          <w:lang w:val="en-ZA"/>
        </w:rPr>
        <w:tab/>
      </w:r>
      <w:r w:rsidRPr="00066BFC">
        <w:rPr>
          <w:rFonts w:ascii="Arial" w:hAnsi="Arial" w:cs="Arial"/>
          <w:sz w:val="18"/>
          <w:lang w:val="en-ZA"/>
        </w:rPr>
        <w:tab/>
        <w:t>Site Information</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and drawings and documents or parts thereof, which may be incorporated by reference into Parts I to 4 above.</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authorised representative(s) of both parties.</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The Tenderer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rsidR="00D70AAC" w:rsidRPr="00066BFC" w:rsidRDefault="006A3DA9">
      <w:pPr>
        <w:autoSpaceDE w:val="0"/>
        <w:autoSpaceDN w:val="0"/>
        <w:adjustRightInd w:val="0"/>
        <w:spacing w:after="160" w:line="360" w:lineRule="auto"/>
        <w:jc w:val="both"/>
        <w:rPr>
          <w:rFonts w:ascii="Arial" w:hAnsi="Arial" w:cs="Arial"/>
          <w:sz w:val="18"/>
          <w:lang w:val="en-ZA"/>
        </w:rPr>
      </w:pPr>
      <w:r w:rsidRPr="00066BFC">
        <w:rPr>
          <w:rFonts w:ascii="Arial" w:hAnsi="Arial" w:cs="Arial"/>
          <w:sz w:val="18"/>
          <w:lang w:val="en-ZA"/>
        </w:rPr>
        <w:t>Notwithstanding anything contained herein, this Agreement comes into effect on the date when the Tenderer receives one fully completed original copy of this document, including the Schedule of Deviations (if any). Unless the Tenderer (now Contractor) within five days of the date of such receipt notifies the Employer in writing of any reason why he cannot accept the contents of this Agreement, this Agreement shall constitute a binding contract between the parties,</w:t>
      </w:r>
    </w:p>
    <w:p w:rsidR="00D70AAC" w:rsidRPr="00066BFC" w:rsidRDefault="006A3DA9">
      <w:pPr>
        <w:autoSpaceDE w:val="0"/>
        <w:autoSpaceDN w:val="0"/>
        <w:adjustRightInd w:val="0"/>
        <w:spacing w:after="160" w:line="360" w:lineRule="auto"/>
        <w:jc w:val="both"/>
        <w:rPr>
          <w:rFonts w:ascii="Arial" w:hAnsi="Arial" w:cs="Arial"/>
          <w:b/>
          <w:bCs/>
          <w:sz w:val="18"/>
          <w:lang w:val="en-ZA"/>
        </w:rPr>
      </w:pPr>
      <w:r w:rsidRPr="00066BFC">
        <w:rPr>
          <w:rFonts w:ascii="Arial" w:hAnsi="Arial" w:cs="Arial"/>
          <w:b/>
          <w:bCs/>
          <w:sz w:val="18"/>
          <w:lang w:val="en-ZA"/>
        </w:rPr>
        <w:t>Signature(s)</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160" w:line="360" w:lineRule="auto"/>
        <w:jc w:val="both"/>
        <w:rPr>
          <w:rFonts w:ascii="Arial" w:hAnsi="Arial" w:cs="Arial"/>
          <w:b/>
          <w:bCs/>
          <w:sz w:val="18"/>
          <w:lang w:val="en-ZA"/>
        </w:rPr>
      </w:pPr>
      <w:r w:rsidRPr="00066BFC">
        <w:rPr>
          <w:rFonts w:ascii="Arial" w:hAnsi="Arial" w:cs="Arial"/>
          <w:b/>
          <w:bCs/>
          <w:sz w:val="18"/>
          <w:lang w:val="en-ZA"/>
        </w:rPr>
        <w:t>Name(s)</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160" w:line="360" w:lineRule="auto"/>
        <w:jc w:val="both"/>
        <w:rPr>
          <w:rFonts w:ascii="Arial" w:hAnsi="Arial" w:cs="Arial"/>
          <w:b/>
          <w:bCs/>
          <w:sz w:val="18"/>
          <w:lang w:val="en-ZA"/>
        </w:rPr>
      </w:pPr>
      <w:r w:rsidRPr="00066BFC">
        <w:rPr>
          <w:rFonts w:ascii="Arial" w:hAnsi="Arial" w:cs="Arial"/>
          <w:b/>
          <w:bCs/>
          <w:sz w:val="18"/>
          <w:lang w:val="en-ZA"/>
        </w:rPr>
        <w:t>Capacity</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160" w:line="360" w:lineRule="auto"/>
        <w:jc w:val="both"/>
        <w:rPr>
          <w:rFonts w:ascii="Arial" w:hAnsi="Arial" w:cs="Arial"/>
          <w:b/>
          <w:bCs/>
          <w:sz w:val="18"/>
          <w:lang w:val="en-ZA"/>
        </w:rPr>
      </w:pPr>
      <w:r w:rsidRPr="00066BFC">
        <w:rPr>
          <w:rFonts w:ascii="Arial" w:hAnsi="Arial" w:cs="Arial"/>
          <w:b/>
          <w:bCs/>
          <w:sz w:val="18"/>
          <w:lang w:val="en-ZA"/>
        </w:rPr>
        <w:t>for the Employer</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br/>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t>(Name and address of organization)</w:t>
      </w:r>
    </w:p>
    <w:p w:rsidR="00D70AAC" w:rsidRPr="00066BFC" w:rsidRDefault="006A3DA9">
      <w:pPr>
        <w:autoSpaceDE w:val="0"/>
        <w:autoSpaceDN w:val="0"/>
        <w:adjustRightInd w:val="0"/>
        <w:spacing w:after="160" w:line="360" w:lineRule="auto"/>
        <w:rPr>
          <w:rFonts w:ascii="Arial" w:hAnsi="Arial" w:cs="Arial"/>
          <w:b/>
          <w:bCs/>
          <w:lang w:val="en-ZA"/>
        </w:rPr>
      </w:pPr>
      <w:r w:rsidRPr="00066BFC">
        <w:rPr>
          <w:rFonts w:ascii="Arial" w:hAnsi="Arial" w:cs="Arial"/>
          <w:b/>
          <w:bCs/>
          <w:sz w:val="18"/>
          <w:lang w:val="en-ZA"/>
        </w:rPr>
        <w:t>Name &amp; signature of</w:t>
      </w:r>
      <w:r w:rsidRPr="00066BFC">
        <w:rPr>
          <w:rFonts w:ascii="Arial" w:hAnsi="Arial" w:cs="Arial"/>
          <w:b/>
          <w:bCs/>
          <w:sz w:val="18"/>
          <w:lang w:val="en-ZA"/>
        </w:rPr>
        <w:br/>
        <w:t>witness</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r w:rsidRPr="00066BFC">
        <w:rPr>
          <w:rFonts w:ascii="Arial" w:hAnsi="Arial" w:cs="Arial"/>
          <w:sz w:val="18"/>
          <w:lang w:val="en-ZA"/>
        </w:rPr>
        <w:br/>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b/>
          <w:bCs/>
          <w:sz w:val="18"/>
          <w:lang w:val="en-ZA"/>
        </w:rPr>
        <w:t>Date</w:t>
      </w:r>
    </w:p>
    <w:p w:rsidR="00D70AAC" w:rsidRPr="00066BFC" w:rsidRDefault="006A3DA9">
      <w:pPr>
        <w:pStyle w:val="Heading7"/>
        <w:tabs>
          <w:tab w:val="clear" w:pos="-720"/>
          <w:tab w:val="left" w:pos="851"/>
        </w:tabs>
        <w:suppressAutoHyphens w:val="0"/>
        <w:autoSpaceDE w:val="0"/>
        <w:autoSpaceDN w:val="0"/>
        <w:adjustRightInd w:val="0"/>
        <w:spacing w:before="0" w:after="160" w:line="360" w:lineRule="auto"/>
        <w:rPr>
          <w:rFonts w:cs="Arial"/>
          <w:szCs w:val="26"/>
          <w:lang w:val="en-ZA"/>
        </w:rPr>
      </w:pPr>
      <w:r w:rsidRPr="00066BFC">
        <w:rPr>
          <w:rFonts w:cs="Arial"/>
          <w:lang w:val="en-ZA"/>
        </w:rPr>
        <w:br w:type="page"/>
      </w:r>
      <w:r w:rsidRPr="00066BFC">
        <w:rPr>
          <w:rFonts w:cs="Arial"/>
          <w:szCs w:val="26"/>
          <w:lang w:val="en-ZA"/>
        </w:rPr>
        <w:lastRenderedPageBreak/>
        <w:t>C1.1.3</w:t>
      </w:r>
      <w:r w:rsidRPr="00066BFC">
        <w:rPr>
          <w:rFonts w:cs="Arial"/>
          <w:szCs w:val="26"/>
          <w:lang w:val="en-ZA"/>
        </w:rPr>
        <w:tab/>
        <w:t>Schedule of Deviations</w:t>
      </w:r>
    </w:p>
    <w:p w:rsidR="00D70AAC" w:rsidRPr="00066BFC" w:rsidRDefault="006A3DA9">
      <w:pPr>
        <w:autoSpaceDE w:val="0"/>
        <w:autoSpaceDN w:val="0"/>
        <w:adjustRightInd w:val="0"/>
        <w:spacing w:after="120" w:line="360" w:lineRule="auto"/>
        <w:jc w:val="both"/>
        <w:rPr>
          <w:rFonts w:ascii="Arial" w:hAnsi="Arial" w:cs="Arial"/>
          <w:sz w:val="18"/>
          <w:lang w:val="en-ZA"/>
        </w:rPr>
      </w:pPr>
      <w:r w:rsidRPr="00066BFC">
        <w:rPr>
          <w:rFonts w:ascii="Arial" w:hAnsi="Arial" w:cs="Arial"/>
          <w:sz w:val="18"/>
          <w:lang w:val="en-ZA"/>
        </w:rPr>
        <w:t>Notes:</w:t>
      </w:r>
    </w:p>
    <w:p w:rsidR="00D70AAC" w:rsidRPr="00066BFC" w:rsidRDefault="006A3DA9">
      <w:pPr>
        <w:autoSpaceDE w:val="0"/>
        <w:autoSpaceDN w:val="0"/>
        <w:adjustRightInd w:val="0"/>
        <w:spacing w:after="120" w:line="360" w:lineRule="auto"/>
        <w:ind w:left="567" w:hanging="567"/>
        <w:jc w:val="both"/>
        <w:rPr>
          <w:rFonts w:ascii="Arial" w:hAnsi="Arial" w:cs="Arial"/>
          <w:sz w:val="18"/>
          <w:lang w:val="en-ZA"/>
        </w:rPr>
      </w:pPr>
      <w:r w:rsidRPr="00066BFC">
        <w:rPr>
          <w:rFonts w:ascii="Arial" w:hAnsi="Arial" w:cs="Arial"/>
          <w:sz w:val="18"/>
          <w:lang w:val="en-ZA"/>
        </w:rPr>
        <w:t>1.</w:t>
      </w:r>
      <w:r w:rsidRPr="00066BFC">
        <w:rPr>
          <w:rFonts w:ascii="Arial" w:hAnsi="Arial" w:cs="Arial"/>
          <w:sz w:val="18"/>
          <w:lang w:val="en-ZA"/>
        </w:rPr>
        <w:tab/>
        <w:t>The extent of deviations from the tender documents issued by the Employer prior to the tender closing date is limited to those permitted in terms of the Conditions of Tender,</w:t>
      </w:r>
    </w:p>
    <w:p w:rsidR="00D70AAC" w:rsidRPr="00066BFC" w:rsidRDefault="006A3DA9">
      <w:pPr>
        <w:autoSpaceDE w:val="0"/>
        <w:autoSpaceDN w:val="0"/>
        <w:adjustRightInd w:val="0"/>
        <w:spacing w:after="120" w:line="360" w:lineRule="auto"/>
        <w:ind w:left="567" w:hanging="567"/>
        <w:jc w:val="both"/>
        <w:rPr>
          <w:rFonts w:ascii="Arial" w:hAnsi="Arial" w:cs="Arial"/>
          <w:sz w:val="18"/>
          <w:lang w:val="en-ZA"/>
        </w:rPr>
      </w:pPr>
      <w:r w:rsidRPr="00066BFC">
        <w:rPr>
          <w:rFonts w:ascii="Arial" w:hAnsi="Arial" w:cs="Arial"/>
          <w:sz w:val="18"/>
          <w:lang w:val="en-ZA"/>
        </w:rPr>
        <w:t>2.</w:t>
      </w:r>
      <w:r w:rsidRPr="00066BFC">
        <w:rPr>
          <w:rFonts w:ascii="Arial" w:hAnsi="Arial" w:cs="Arial"/>
          <w:sz w:val="18"/>
          <w:lang w:val="en-ZA"/>
        </w:rPr>
        <w:tab/>
        <w:t>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rsidR="00D70AAC" w:rsidRPr="00066BFC" w:rsidRDefault="006A3DA9">
      <w:pPr>
        <w:autoSpaceDE w:val="0"/>
        <w:autoSpaceDN w:val="0"/>
        <w:adjustRightInd w:val="0"/>
        <w:spacing w:after="120" w:line="360" w:lineRule="auto"/>
        <w:ind w:left="567" w:hanging="567"/>
        <w:jc w:val="both"/>
        <w:rPr>
          <w:rFonts w:ascii="Arial" w:hAnsi="Arial" w:cs="Arial"/>
          <w:sz w:val="18"/>
          <w:lang w:val="en-ZA"/>
        </w:rPr>
      </w:pPr>
      <w:r w:rsidRPr="00066BFC">
        <w:rPr>
          <w:rFonts w:ascii="Arial" w:hAnsi="Arial" w:cs="Arial"/>
          <w:sz w:val="18"/>
          <w:lang w:val="en-ZA"/>
        </w:rPr>
        <w:t>3.</w:t>
      </w:r>
      <w:r w:rsidRPr="00066BFC">
        <w:rPr>
          <w:rFonts w:ascii="Arial" w:hAnsi="Arial" w:cs="Arial"/>
          <w:sz w:val="18"/>
          <w:lang w:val="en-ZA"/>
        </w:rPr>
        <w:tab/>
        <w:t>Any other matter arising from the process of offer and acceptance either as a confirmation, clarification or change to the tender documents and which it is agreed by the Parties becomes an obligation of the contract shall also be recorded here,</w:t>
      </w:r>
    </w:p>
    <w:p w:rsidR="00D70AAC" w:rsidRPr="00066BFC" w:rsidRDefault="006A3DA9">
      <w:pPr>
        <w:autoSpaceDE w:val="0"/>
        <w:autoSpaceDN w:val="0"/>
        <w:adjustRightInd w:val="0"/>
        <w:spacing w:after="120" w:line="360" w:lineRule="auto"/>
        <w:ind w:left="567" w:hanging="567"/>
        <w:jc w:val="both"/>
        <w:rPr>
          <w:rFonts w:ascii="Arial" w:hAnsi="Arial" w:cs="Arial"/>
          <w:sz w:val="18"/>
          <w:lang w:val="en-ZA"/>
        </w:rPr>
      </w:pPr>
      <w:r w:rsidRPr="00066BFC">
        <w:rPr>
          <w:rFonts w:ascii="Arial" w:hAnsi="Arial" w:cs="Arial"/>
          <w:sz w:val="18"/>
          <w:lang w:val="en-ZA"/>
        </w:rPr>
        <w:t>4.</w:t>
      </w:r>
      <w:r w:rsidRPr="00066BFC">
        <w:rPr>
          <w:rFonts w:ascii="Arial" w:hAnsi="Arial" w:cs="Arial"/>
          <w:sz w:val="18"/>
          <w:lang w:val="en-ZA"/>
        </w:rPr>
        <w:tab/>
        <w:t>Any change or addition to the tender documents arising from the above agreements and recorded here, shall also be incorporated into the final draft of the Contract,</w:t>
      </w:r>
    </w:p>
    <w:p w:rsidR="00D70AAC" w:rsidRPr="00066BFC" w:rsidRDefault="006A3DA9">
      <w:pPr>
        <w:spacing w:after="120" w:line="360" w:lineRule="auto"/>
        <w:jc w:val="both"/>
        <w:rPr>
          <w:rFonts w:ascii="Arial" w:hAnsi="Arial" w:cs="Arial"/>
          <w:sz w:val="18"/>
          <w:lang w:val="en-ZA"/>
        </w:rPr>
      </w:pPr>
      <w:r w:rsidRPr="00066BFC">
        <w:rPr>
          <w:rFonts w:ascii="Arial" w:hAnsi="Arial" w:cs="Arial"/>
          <w:b/>
          <w:bCs/>
          <w:sz w:val="18"/>
          <w:lang w:val="en-ZA"/>
        </w:rPr>
        <w:t>1</w:t>
      </w:r>
      <w:r w:rsidRPr="00066BFC">
        <w:rPr>
          <w:rFonts w:ascii="Arial" w:hAnsi="Arial" w:cs="Arial"/>
          <w:b/>
          <w:bCs/>
          <w:sz w:val="18"/>
          <w:lang w:val="en-ZA"/>
        </w:rPr>
        <w:tab/>
        <w:t>Subject</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p>
    <w:p w:rsidR="00D70AAC" w:rsidRPr="00066BFC" w:rsidRDefault="006A3DA9" w:rsidP="002E2D3B">
      <w:pPr>
        <w:spacing w:after="120" w:line="360" w:lineRule="auto"/>
        <w:ind w:firstLine="720"/>
        <w:jc w:val="both"/>
        <w:rPr>
          <w:rFonts w:ascii="Arial" w:hAnsi="Arial" w:cs="Arial"/>
          <w:sz w:val="18"/>
          <w:lang w:val="en-ZA"/>
        </w:rPr>
      </w:pPr>
      <w:r w:rsidRPr="00066BFC">
        <w:rPr>
          <w:rFonts w:ascii="Arial" w:hAnsi="Arial" w:cs="Arial"/>
          <w:sz w:val="18"/>
          <w:lang w:val="en-ZA"/>
        </w:rPr>
        <w:t>Details</w:t>
      </w:r>
      <w:r w:rsidRPr="00066BFC">
        <w:rPr>
          <w:rFonts w:ascii="Arial" w:hAnsi="Arial" w:cs="Arial"/>
          <w:sz w:val="18"/>
          <w:lang w:val="en-ZA"/>
        </w:rPr>
        <w:tab/>
      </w:r>
      <w:r w:rsidRPr="00066BFC">
        <w:rPr>
          <w:rFonts w:ascii="Arial" w:hAnsi="Arial" w:cs="Arial"/>
          <w:sz w:val="18"/>
          <w:lang w:val="en-ZA"/>
        </w:rPr>
        <w:tab/>
        <w:t>………………………………………………………………………………………</w:t>
      </w:r>
    </w:p>
    <w:p w:rsidR="00D70AAC" w:rsidRPr="00066BFC" w:rsidRDefault="006A3DA9">
      <w:pPr>
        <w:spacing w:after="120" w:line="360" w:lineRule="auto"/>
        <w:jc w:val="both"/>
        <w:rPr>
          <w:rFonts w:ascii="Arial" w:hAnsi="Arial" w:cs="Arial"/>
          <w:sz w:val="18"/>
          <w:lang w:val="en-ZA"/>
        </w:rPr>
      </w:pPr>
      <w:r w:rsidRPr="00066BFC">
        <w:rPr>
          <w:rFonts w:ascii="Arial" w:hAnsi="Arial" w:cs="Arial"/>
          <w:b/>
          <w:bCs/>
          <w:sz w:val="18"/>
          <w:lang w:val="en-ZA"/>
        </w:rPr>
        <w:t>2</w:t>
      </w:r>
      <w:r w:rsidRPr="00066BFC">
        <w:rPr>
          <w:rFonts w:ascii="Arial" w:hAnsi="Arial" w:cs="Arial"/>
          <w:b/>
          <w:bCs/>
          <w:sz w:val="18"/>
          <w:lang w:val="en-ZA"/>
        </w:rPr>
        <w:tab/>
        <w:t>Subject</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p>
    <w:p w:rsidR="00D70AAC" w:rsidRPr="00066BFC" w:rsidRDefault="006A3DA9" w:rsidP="002E2D3B">
      <w:pPr>
        <w:spacing w:after="120" w:line="360" w:lineRule="auto"/>
        <w:ind w:firstLine="720"/>
        <w:jc w:val="both"/>
        <w:rPr>
          <w:rFonts w:ascii="Arial" w:hAnsi="Arial" w:cs="Arial"/>
          <w:sz w:val="18"/>
          <w:lang w:val="en-ZA"/>
        </w:rPr>
      </w:pPr>
      <w:r w:rsidRPr="00066BFC">
        <w:rPr>
          <w:rFonts w:ascii="Arial" w:hAnsi="Arial" w:cs="Arial"/>
          <w:sz w:val="18"/>
          <w:lang w:val="en-ZA"/>
        </w:rPr>
        <w:t>Details</w:t>
      </w:r>
      <w:r w:rsidRPr="00066BFC">
        <w:rPr>
          <w:rFonts w:ascii="Arial" w:hAnsi="Arial" w:cs="Arial"/>
          <w:sz w:val="18"/>
          <w:lang w:val="en-ZA"/>
        </w:rPr>
        <w:tab/>
      </w:r>
      <w:r w:rsidRPr="00066BFC">
        <w:rPr>
          <w:rFonts w:ascii="Arial" w:hAnsi="Arial" w:cs="Arial"/>
          <w:sz w:val="18"/>
          <w:lang w:val="en-ZA"/>
        </w:rPr>
        <w:tab/>
        <w:t>………………………………………………………………………………………</w:t>
      </w:r>
    </w:p>
    <w:p w:rsidR="00D70AAC" w:rsidRPr="00066BFC" w:rsidRDefault="006A3DA9">
      <w:pPr>
        <w:spacing w:after="120" w:line="360" w:lineRule="auto"/>
        <w:jc w:val="both"/>
        <w:rPr>
          <w:rFonts w:ascii="Arial" w:hAnsi="Arial" w:cs="Arial"/>
          <w:sz w:val="18"/>
          <w:lang w:val="en-ZA"/>
        </w:rPr>
      </w:pPr>
      <w:r w:rsidRPr="00066BFC">
        <w:rPr>
          <w:rFonts w:ascii="Arial" w:hAnsi="Arial" w:cs="Arial"/>
          <w:b/>
          <w:bCs/>
          <w:sz w:val="18"/>
          <w:lang w:val="en-ZA"/>
        </w:rPr>
        <w:t>3</w:t>
      </w:r>
      <w:r w:rsidRPr="00066BFC">
        <w:rPr>
          <w:rFonts w:ascii="Arial" w:hAnsi="Arial" w:cs="Arial"/>
          <w:b/>
          <w:bCs/>
          <w:sz w:val="18"/>
          <w:lang w:val="en-ZA"/>
        </w:rPr>
        <w:tab/>
        <w:t>Subject</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p>
    <w:p w:rsidR="00D70AAC" w:rsidRPr="00066BFC" w:rsidRDefault="006A3DA9" w:rsidP="002E2D3B">
      <w:pPr>
        <w:spacing w:after="120" w:line="360" w:lineRule="auto"/>
        <w:ind w:firstLine="720"/>
        <w:jc w:val="both"/>
        <w:rPr>
          <w:rFonts w:ascii="Arial" w:hAnsi="Arial" w:cs="Arial"/>
          <w:sz w:val="18"/>
          <w:lang w:val="en-ZA"/>
        </w:rPr>
      </w:pPr>
      <w:r w:rsidRPr="00066BFC">
        <w:rPr>
          <w:rFonts w:ascii="Arial" w:hAnsi="Arial" w:cs="Arial"/>
          <w:sz w:val="18"/>
          <w:lang w:val="en-ZA"/>
        </w:rPr>
        <w:t>Details</w:t>
      </w:r>
      <w:r w:rsidRPr="00066BFC">
        <w:rPr>
          <w:rFonts w:ascii="Arial" w:hAnsi="Arial" w:cs="Arial"/>
          <w:sz w:val="18"/>
          <w:lang w:val="en-ZA"/>
        </w:rPr>
        <w:tab/>
      </w:r>
      <w:r w:rsidRPr="00066BFC">
        <w:rPr>
          <w:rFonts w:ascii="Arial" w:hAnsi="Arial" w:cs="Arial"/>
          <w:sz w:val="18"/>
          <w:lang w:val="en-ZA"/>
        </w:rPr>
        <w:tab/>
        <w:t>………………………………………………………………………………………</w:t>
      </w:r>
    </w:p>
    <w:p w:rsidR="00D70AAC" w:rsidRPr="00066BFC" w:rsidRDefault="006A3DA9">
      <w:pPr>
        <w:spacing w:after="120" w:line="360" w:lineRule="auto"/>
        <w:jc w:val="both"/>
        <w:rPr>
          <w:rFonts w:ascii="Arial" w:hAnsi="Arial" w:cs="Arial"/>
          <w:sz w:val="18"/>
          <w:lang w:val="en-ZA"/>
        </w:rPr>
      </w:pPr>
      <w:r w:rsidRPr="00066BFC">
        <w:rPr>
          <w:rFonts w:ascii="Arial" w:hAnsi="Arial" w:cs="Arial"/>
          <w:b/>
          <w:bCs/>
          <w:sz w:val="18"/>
          <w:lang w:val="en-ZA"/>
        </w:rPr>
        <w:t>4</w:t>
      </w:r>
      <w:r w:rsidRPr="00066BFC">
        <w:rPr>
          <w:rFonts w:ascii="Arial" w:hAnsi="Arial" w:cs="Arial"/>
          <w:b/>
          <w:bCs/>
          <w:sz w:val="18"/>
          <w:lang w:val="en-ZA"/>
        </w:rPr>
        <w:tab/>
        <w:t>Subject</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p>
    <w:p w:rsidR="00D70AAC" w:rsidRPr="00066BFC" w:rsidRDefault="006A3DA9" w:rsidP="002E2D3B">
      <w:pPr>
        <w:spacing w:after="120" w:line="360" w:lineRule="auto"/>
        <w:ind w:firstLine="720"/>
        <w:jc w:val="both"/>
        <w:rPr>
          <w:rFonts w:ascii="Arial" w:hAnsi="Arial" w:cs="Arial"/>
          <w:sz w:val="18"/>
          <w:lang w:val="en-ZA"/>
        </w:rPr>
      </w:pPr>
      <w:r w:rsidRPr="00066BFC">
        <w:rPr>
          <w:rFonts w:ascii="Arial" w:hAnsi="Arial" w:cs="Arial"/>
          <w:sz w:val="18"/>
          <w:lang w:val="en-ZA"/>
        </w:rPr>
        <w:t>Details</w:t>
      </w:r>
      <w:r w:rsidRPr="00066BFC">
        <w:rPr>
          <w:rFonts w:ascii="Arial" w:hAnsi="Arial" w:cs="Arial"/>
          <w:sz w:val="18"/>
          <w:lang w:val="en-ZA"/>
        </w:rPr>
        <w:tab/>
      </w:r>
      <w:r w:rsidRPr="00066BFC">
        <w:rPr>
          <w:rFonts w:ascii="Arial" w:hAnsi="Arial" w:cs="Arial"/>
          <w:sz w:val="18"/>
          <w:lang w:val="en-ZA"/>
        </w:rPr>
        <w:tab/>
        <w:t>………………………………………………………………………………………</w:t>
      </w:r>
    </w:p>
    <w:p w:rsidR="00D70AAC" w:rsidRPr="00066BFC" w:rsidRDefault="006A3DA9">
      <w:pPr>
        <w:spacing w:after="120" w:line="360" w:lineRule="auto"/>
        <w:jc w:val="both"/>
        <w:rPr>
          <w:rFonts w:ascii="Arial" w:hAnsi="Arial" w:cs="Arial"/>
          <w:sz w:val="18"/>
          <w:lang w:val="en-ZA"/>
        </w:rPr>
      </w:pPr>
      <w:r w:rsidRPr="00066BFC">
        <w:rPr>
          <w:rFonts w:ascii="Arial" w:hAnsi="Arial" w:cs="Arial"/>
          <w:b/>
          <w:bCs/>
          <w:sz w:val="18"/>
          <w:lang w:val="en-ZA"/>
        </w:rPr>
        <w:t>5</w:t>
      </w:r>
      <w:r w:rsidRPr="00066BFC">
        <w:rPr>
          <w:rFonts w:ascii="Arial" w:hAnsi="Arial" w:cs="Arial"/>
          <w:b/>
          <w:bCs/>
          <w:sz w:val="18"/>
          <w:lang w:val="en-ZA"/>
        </w:rPr>
        <w:tab/>
        <w:t>Subject</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p>
    <w:p w:rsidR="00D70AAC" w:rsidRPr="00066BFC" w:rsidRDefault="006A3DA9" w:rsidP="002E2D3B">
      <w:pPr>
        <w:spacing w:after="120" w:line="360" w:lineRule="auto"/>
        <w:ind w:firstLine="720"/>
        <w:jc w:val="both"/>
        <w:rPr>
          <w:rFonts w:ascii="Arial" w:hAnsi="Arial" w:cs="Arial"/>
          <w:sz w:val="18"/>
          <w:lang w:val="en-ZA"/>
        </w:rPr>
      </w:pPr>
      <w:r w:rsidRPr="00066BFC">
        <w:rPr>
          <w:rFonts w:ascii="Arial" w:hAnsi="Arial" w:cs="Arial"/>
          <w:sz w:val="18"/>
          <w:lang w:val="en-ZA"/>
        </w:rPr>
        <w:t>Details</w:t>
      </w:r>
      <w:r w:rsidRPr="00066BFC">
        <w:rPr>
          <w:rFonts w:ascii="Arial" w:hAnsi="Arial" w:cs="Arial"/>
          <w:sz w:val="18"/>
          <w:lang w:val="en-ZA"/>
        </w:rPr>
        <w:tab/>
      </w:r>
      <w:r w:rsidRPr="00066BFC">
        <w:rPr>
          <w:rFonts w:ascii="Arial" w:hAnsi="Arial" w:cs="Arial"/>
          <w:sz w:val="18"/>
          <w:lang w:val="en-ZA"/>
        </w:rPr>
        <w:tab/>
        <w:t>………………………………………………………………………………………</w:t>
      </w:r>
    </w:p>
    <w:p w:rsidR="00D70AAC" w:rsidRPr="00066BFC" w:rsidRDefault="006A3DA9">
      <w:pPr>
        <w:spacing w:after="120" w:line="360" w:lineRule="auto"/>
        <w:jc w:val="both"/>
        <w:rPr>
          <w:rFonts w:ascii="Arial" w:hAnsi="Arial" w:cs="Arial"/>
          <w:sz w:val="18"/>
          <w:lang w:val="en-ZA"/>
        </w:rPr>
      </w:pPr>
      <w:r w:rsidRPr="00066BFC">
        <w:rPr>
          <w:rFonts w:ascii="Arial" w:hAnsi="Arial" w:cs="Arial"/>
          <w:b/>
          <w:bCs/>
          <w:sz w:val="18"/>
          <w:lang w:val="en-ZA"/>
        </w:rPr>
        <w:t>6</w:t>
      </w:r>
      <w:r w:rsidRPr="00066BFC">
        <w:rPr>
          <w:rFonts w:ascii="Arial" w:hAnsi="Arial" w:cs="Arial"/>
          <w:b/>
          <w:bCs/>
          <w:sz w:val="18"/>
          <w:lang w:val="en-ZA"/>
        </w:rPr>
        <w:tab/>
        <w:t>Subject</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p>
    <w:p w:rsidR="00D70AAC" w:rsidRPr="00066BFC" w:rsidRDefault="006A3DA9" w:rsidP="002E2D3B">
      <w:pPr>
        <w:spacing w:after="120" w:line="360" w:lineRule="auto"/>
        <w:ind w:firstLine="720"/>
        <w:jc w:val="both"/>
        <w:rPr>
          <w:rFonts w:ascii="Arial" w:hAnsi="Arial" w:cs="Arial"/>
          <w:sz w:val="18"/>
          <w:lang w:val="en-ZA"/>
        </w:rPr>
      </w:pPr>
      <w:r w:rsidRPr="00066BFC">
        <w:rPr>
          <w:rFonts w:ascii="Arial" w:hAnsi="Arial" w:cs="Arial"/>
          <w:sz w:val="18"/>
          <w:lang w:val="en-ZA"/>
        </w:rPr>
        <w:t>Details</w:t>
      </w:r>
      <w:r w:rsidRPr="00066BFC">
        <w:rPr>
          <w:rFonts w:ascii="Arial" w:hAnsi="Arial" w:cs="Arial"/>
          <w:sz w:val="18"/>
          <w:lang w:val="en-ZA"/>
        </w:rPr>
        <w:tab/>
      </w:r>
      <w:r w:rsidRPr="00066BFC">
        <w:rPr>
          <w:rFonts w:ascii="Arial" w:hAnsi="Arial" w:cs="Arial"/>
          <w:sz w:val="18"/>
          <w:lang w:val="en-ZA"/>
        </w:rPr>
        <w:tab/>
        <w:t>………………………………………………………………………………………</w:t>
      </w:r>
    </w:p>
    <w:p w:rsidR="00D70AAC" w:rsidRPr="00066BFC" w:rsidRDefault="00D70AAC">
      <w:pPr>
        <w:spacing w:after="120" w:line="360" w:lineRule="auto"/>
        <w:jc w:val="both"/>
        <w:rPr>
          <w:rFonts w:ascii="Arial" w:hAnsi="Arial" w:cs="Arial"/>
          <w:sz w:val="18"/>
          <w:lang w:val="en-ZA"/>
        </w:rPr>
      </w:pPr>
    </w:p>
    <w:p w:rsidR="00D70AAC" w:rsidRPr="00066BFC" w:rsidRDefault="006A3DA9">
      <w:pPr>
        <w:autoSpaceDE w:val="0"/>
        <w:autoSpaceDN w:val="0"/>
        <w:adjustRightInd w:val="0"/>
        <w:spacing w:after="120" w:line="360" w:lineRule="auto"/>
        <w:jc w:val="both"/>
        <w:rPr>
          <w:rFonts w:ascii="Arial" w:hAnsi="Arial" w:cs="Arial"/>
          <w:lang w:val="en-ZA"/>
        </w:rPr>
      </w:pPr>
      <w:r w:rsidRPr="00066BFC">
        <w:rPr>
          <w:rFonts w:ascii="Arial" w:hAnsi="Arial" w:cs="Arial"/>
          <w:sz w:val="18"/>
          <w:lang w:val="en-ZA"/>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 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00D70AAC" w:rsidRPr="00066BFC" w:rsidRDefault="006A3DA9">
      <w:pPr>
        <w:autoSpaceDE w:val="0"/>
        <w:autoSpaceDN w:val="0"/>
        <w:adjustRightInd w:val="0"/>
        <w:spacing w:after="80" w:line="360" w:lineRule="auto"/>
        <w:jc w:val="both"/>
        <w:rPr>
          <w:rFonts w:ascii="Arial" w:hAnsi="Arial" w:cs="Arial"/>
          <w:b/>
          <w:bCs/>
          <w:sz w:val="22"/>
          <w:lang w:val="en-ZA"/>
        </w:rPr>
      </w:pPr>
      <w:r w:rsidRPr="00066BFC">
        <w:rPr>
          <w:rFonts w:ascii="Arial" w:hAnsi="Arial" w:cs="Arial"/>
          <w:sz w:val="22"/>
          <w:lang w:val="en-ZA"/>
        </w:rPr>
        <w:br w:type="page"/>
      </w:r>
      <w:r w:rsidR="00BE1DD0" w:rsidRPr="00066BFC">
        <w:rPr>
          <w:rFonts w:ascii="Arial" w:hAnsi="Arial" w:cs="Arial"/>
          <w:b/>
          <w:bCs/>
          <w:sz w:val="22"/>
          <w:lang w:val="en-ZA"/>
        </w:rPr>
        <w:lastRenderedPageBreak/>
        <w:t>FOR THE TENDERER</w:t>
      </w:r>
      <w:r w:rsidRPr="00066BFC">
        <w:rPr>
          <w:rFonts w:ascii="Arial" w:hAnsi="Arial" w:cs="Arial"/>
          <w:b/>
          <w:bCs/>
          <w:sz w:val="22"/>
          <w:lang w:val="en-ZA"/>
        </w:rPr>
        <w:t>:</w:t>
      </w:r>
    </w:p>
    <w:p w:rsidR="00D70AAC" w:rsidRPr="00066BFC" w:rsidRDefault="006A3DA9">
      <w:pPr>
        <w:autoSpaceDE w:val="0"/>
        <w:autoSpaceDN w:val="0"/>
        <w:adjustRightInd w:val="0"/>
        <w:spacing w:after="80" w:line="360" w:lineRule="auto"/>
        <w:jc w:val="both"/>
        <w:rPr>
          <w:rFonts w:ascii="Arial" w:hAnsi="Arial" w:cs="Arial"/>
          <w:b/>
          <w:bCs/>
          <w:sz w:val="18"/>
          <w:lang w:val="en-ZA"/>
        </w:rPr>
      </w:pPr>
      <w:r w:rsidRPr="00066BFC">
        <w:rPr>
          <w:rFonts w:ascii="Arial" w:hAnsi="Arial" w:cs="Arial"/>
          <w:b/>
          <w:bCs/>
          <w:sz w:val="18"/>
          <w:lang w:val="en-ZA"/>
        </w:rPr>
        <w:t>Signature(s)</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80" w:line="360" w:lineRule="auto"/>
        <w:jc w:val="both"/>
        <w:rPr>
          <w:rFonts w:ascii="Arial" w:hAnsi="Arial" w:cs="Arial"/>
          <w:b/>
          <w:bCs/>
          <w:sz w:val="18"/>
          <w:lang w:val="en-ZA"/>
        </w:rPr>
      </w:pPr>
      <w:r w:rsidRPr="00066BFC">
        <w:rPr>
          <w:rFonts w:ascii="Arial" w:hAnsi="Arial" w:cs="Arial"/>
          <w:b/>
          <w:bCs/>
          <w:sz w:val="18"/>
          <w:lang w:val="en-ZA"/>
        </w:rPr>
        <w:t>Name(s)</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80" w:line="360" w:lineRule="auto"/>
        <w:jc w:val="both"/>
        <w:rPr>
          <w:rFonts w:ascii="Arial" w:hAnsi="Arial" w:cs="Arial"/>
          <w:b/>
          <w:bCs/>
          <w:sz w:val="18"/>
          <w:lang w:val="en-ZA"/>
        </w:rPr>
      </w:pPr>
      <w:r w:rsidRPr="00066BFC">
        <w:rPr>
          <w:rFonts w:ascii="Arial" w:hAnsi="Arial" w:cs="Arial"/>
          <w:b/>
          <w:bCs/>
          <w:sz w:val="18"/>
          <w:lang w:val="en-ZA"/>
        </w:rPr>
        <w:t>Capacity</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80" w:line="360" w:lineRule="auto"/>
        <w:ind w:left="720" w:firstLine="720"/>
        <w:jc w:val="both"/>
        <w:rPr>
          <w:rFonts w:ascii="Arial" w:hAnsi="Arial" w:cs="Arial"/>
          <w:b/>
          <w:bCs/>
          <w:sz w:val="18"/>
          <w:lang w:val="en-ZA"/>
        </w:rPr>
      </w:pP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br/>
      </w:r>
      <w:r w:rsidRPr="00066BFC">
        <w:rPr>
          <w:rFonts w:ascii="Arial" w:hAnsi="Arial" w:cs="Arial"/>
          <w:sz w:val="18"/>
          <w:lang w:val="en-ZA"/>
        </w:rPr>
        <w:tab/>
      </w:r>
      <w:r w:rsidRPr="00066BFC">
        <w:rPr>
          <w:rFonts w:ascii="Arial" w:hAnsi="Arial" w:cs="Arial"/>
          <w:sz w:val="18"/>
          <w:lang w:val="en-ZA"/>
        </w:rPr>
        <w:tab/>
        <w:t>(Name and address of organization)</w:t>
      </w:r>
    </w:p>
    <w:p w:rsidR="00D70AAC" w:rsidRPr="00066BFC" w:rsidRDefault="00D70AAC">
      <w:pPr>
        <w:autoSpaceDE w:val="0"/>
        <w:autoSpaceDN w:val="0"/>
        <w:adjustRightInd w:val="0"/>
        <w:spacing w:after="80" w:line="360" w:lineRule="auto"/>
        <w:jc w:val="both"/>
        <w:rPr>
          <w:rFonts w:ascii="Arial" w:hAnsi="Arial" w:cs="Arial"/>
          <w:b/>
          <w:bCs/>
          <w:sz w:val="18"/>
          <w:lang w:val="en-ZA"/>
        </w:rPr>
      </w:pPr>
    </w:p>
    <w:p w:rsidR="00D70AAC" w:rsidRPr="00066BFC" w:rsidRDefault="006A3DA9">
      <w:pPr>
        <w:autoSpaceDE w:val="0"/>
        <w:autoSpaceDN w:val="0"/>
        <w:adjustRightInd w:val="0"/>
        <w:spacing w:after="80" w:line="360" w:lineRule="auto"/>
        <w:rPr>
          <w:rFonts w:ascii="Arial" w:hAnsi="Arial" w:cs="Arial"/>
          <w:b/>
          <w:bCs/>
          <w:sz w:val="18"/>
          <w:lang w:val="en-ZA"/>
        </w:rPr>
      </w:pPr>
      <w:r w:rsidRPr="00066BFC">
        <w:rPr>
          <w:rFonts w:ascii="Arial" w:hAnsi="Arial" w:cs="Arial"/>
          <w:b/>
          <w:bCs/>
          <w:sz w:val="18"/>
          <w:lang w:val="en-ZA"/>
        </w:rPr>
        <w:t>Name &amp; signature of</w:t>
      </w:r>
      <w:r w:rsidRPr="00066BFC">
        <w:rPr>
          <w:rFonts w:ascii="Arial" w:hAnsi="Arial" w:cs="Arial"/>
          <w:b/>
          <w:bCs/>
          <w:sz w:val="18"/>
          <w:lang w:val="en-ZA"/>
        </w:rPr>
        <w:br/>
        <w:t>witness</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r w:rsidRPr="00066BFC">
        <w:rPr>
          <w:rFonts w:ascii="Arial" w:hAnsi="Arial" w:cs="Arial"/>
          <w:sz w:val="18"/>
          <w:lang w:val="en-ZA"/>
        </w:rPr>
        <w:br/>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sz w:val="18"/>
          <w:lang w:val="en-ZA"/>
        </w:rPr>
        <w:tab/>
      </w:r>
      <w:r w:rsidRPr="00066BFC">
        <w:rPr>
          <w:rFonts w:ascii="Arial" w:hAnsi="Arial" w:cs="Arial"/>
          <w:b/>
          <w:bCs/>
          <w:sz w:val="18"/>
          <w:lang w:val="en-ZA"/>
        </w:rPr>
        <w:t>Date</w:t>
      </w:r>
    </w:p>
    <w:p w:rsidR="00D70AAC" w:rsidRPr="00066BFC" w:rsidRDefault="00D70AAC">
      <w:pPr>
        <w:spacing w:after="120" w:line="360" w:lineRule="auto"/>
        <w:jc w:val="both"/>
        <w:rPr>
          <w:rFonts w:ascii="Arial" w:hAnsi="Arial" w:cs="Arial"/>
          <w:sz w:val="18"/>
          <w:lang w:val="en-ZA"/>
        </w:rPr>
      </w:pPr>
    </w:p>
    <w:p w:rsidR="00D70AAC" w:rsidRPr="00066BFC" w:rsidRDefault="00BE1DD0">
      <w:pPr>
        <w:autoSpaceDE w:val="0"/>
        <w:autoSpaceDN w:val="0"/>
        <w:adjustRightInd w:val="0"/>
        <w:spacing w:after="80" w:line="360" w:lineRule="auto"/>
        <w:jc w:val="both"/>
        <w:rPr>
          <w:rFonts w:ascii="Arial" w:hAnsi="Arial" w:cs="Arial"/>
          <w:b/>
          <w:bCs/>
          <w:sz w:val="18"/>
          <w:lang w:val="en-ZA"/>
        </w:rPr>
      </w:pPr>
      <w:r w:rsidRPr="00066BFC">
        <w:rPr>
          <w:rFonts w:ascii="Arial" w:hAnsi="Arial" w:cs="Arial"/>
          <w:b/>
          <w:bCs/>
          <w:sz w:val="18"/>
          <w:lang w:val="en-ZA"/>
        </w:rPr>
        <w:t>For the Employer</w:t>
      </w:r>
      <w:r w:rsidR="006A3DA9" w:rsidRPr="00066BFC">
        <w:rPr>
          <w:rFonts w:ascii="Arial" w:hAnsi="Arial" w:cs="Arial"/>
          <w:b/>
          <w:bCs/>
          <w:sz w:val="18"/>
          <w:lang w:val="en-ZA"/>
        </w:rPr>
        <w:t>:</w:t>
      </w:r>
    </w:p>
    <w:p w:rsidR="00D70AAC" w:rsidRPr="00066BFC" w:rsidRDefault="006A3DA9">
      <w:pPr>
        <w:autoSpaceDE w:val="0"/>
        <w:autoSpaceDN w:val="0"/>
        <w:adjustRightInd w:val="0"/>
        <w:spacing w:after="80" w:line="360" w:lineRule="auto"/>
        <w:jc w:val="both"/>
        <w:rPr>
          <w:rFonts w:ascii="Arial" w:hAnsi="Arial" w:cs="Arial"/>
          <w:b/>
          <w:bCs/>
          <w:sz w:val="18"/>
          <w:lang w:val="en-ZA"/>
        </w:rPr>
      </w:pPr>
      <w:r w:rsidRPr="00066BFC">
        <w:rPr>
          <w:rFonts w:ascii="Arial" w:hAnsi="Arial" w:cs="Arial"/>
          <w:b/>
          <w:bCs/>
          <w:sz w:val="18"/>
          <w:lang w:val="en-ZA"/>
        </w:rPr>
        <w:t>Signature(s)</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80" w:line="360" w:lineRule="auto"/>
        <w:jc w:val="both"/>
        <w:rPr>
          <w:rFonts w:ascii="Arial" w:hAnsi="Arial" w:cs="Arial"/>
          <w:b/>
          <w:bCs/>
          <w:sz w:val="18"/>
          <w:lang w:val="en-ZA"/>
        </w:rPr>
      </w:pPr>
      <w:r w:rsidRPr="00066BFC">
        <w:rPr>
          <w:rFonts w:ascii="Arial" w:hAnsi="Arial" w:cs="Arial"/>
          <w:b/>
          <w:bCs/>
          <w:sz w:val="18"/>
          <w:lang w:val="en-ZA"/>
        </w:rPr>
        <w:t>Name(s)</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80" w:line="360" w:lineRule="auto"/>
        <w:jc w:val="both"/>
        <w:rPr>
          <w:rFonts w:ascii="Arial" w:hAnsi="Arial" w:cs="Arial"/>
          <w:b/>
          <w:bCs/>
          <w:sz w:val="18"/>
          <w:lang w:val="en-ZA"/>
        </w:rPr>
      </w:pPr>
      <w:r w:rsidRPr="00066BFC">
        <w:rPr>
          <w:rFonts w:ascii="Arial" w:hAnsi="Arial" w:cs="Arial"/>
          <w:b/>
          <w:bCs/>
          <w:sz w:val="18"/>
          <w:lang w:val="en-ZA"/>
        </w:rPr>
        <w:t>Capacity</w:t>
      </w:r>
      <w:r w:rsidRPr="00066BFC">
        <w:rPr>
          <w:rFonts w:ascii="Arial" w:hAnsi="Arial" w:cs="Arial"/>
          <w:b/>
          <w:bCs/>
          <w:sz w:val="18"/>
          <w:lang w:val="en-ZA"/>
        </w:rPr>
        <w:tab/>
      </w: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tab/>
        <w:t>…………………………………………</w:t>
      </w:r>
    </w:p>
    <w:p w:rsidR="00D70AAC" w:rsidRPr="00066BFC" w:rsidRDefault="006A3DA9">
      <w:pPr>
        <w:autoSpaceDE w:val="0"/>
        <w:autoSpaceDN w:val="0"/>
        <w:adjustRightInd w:val="0"/>
        <w:spacing w:after="80" w:line="360" w:lineRule="auto"/>
        <w:ind w:left="720" w:firstLine="720"/>
        <w:jc w:val="both"/>
        <w:rPr>
          <w:rFonts w:ascii="Arial" w:hAnsi="Arial" w:cs="Arial"/>
          <w:b/>
          <w:bCs/>
          <w:sz w:val="18"/>
          <w:lang w:val="en-ZA"/>
        </w:rPr>
      </w:pPr>
      <w:r w:rsidRPr="00066BFC">
        <w:rPr>
          <w:rFonts w:ascii="Arial" w:hAnsi="Arial" w:cs="Arial"/>
          <w:b/>
          <w:bCs/>
          <w:sz w:val="18"/>
          <w:lang w:val="en-ZA"/>
        </w:rPr>
        <w:tab/>
      </w:r>
      <w:r w:rsidRPr="00066BFC">
        <w:rPr>
          <w:rFonts w:ascii="Arial" w:hAnsi="Arial" w:cs="Arial"/>
          <w:sz w:val="18"/>
          <w:lang w:val="en-ZA"/>
        </w:rPr>
        <w:t>………………………………………………………………………………………………</w:t>
      </w:r>
      <w:r w:rsidRPr="00066BFC">
        <w:rPr>
          <w:rFonts w:ascii="Arial" w:hAnsi="Arial" w:cs="Arial"/>
          <w:sz w:val="18"/>
          <w:lang w:val="en-ZA"/>
        </w:rPr>
        <w:br/>
      </w:r>
      <w:r w:rsidRPr="00066BFC">
        <w:rPr>
          <w:rFonts w:ascii="Arial" w:hAnsi="Arial" w:cs="Arial"/>
          <w:sz w:val="18"/>
          <w:lang w:val="en-ZA"/>
        </w:rPr>
        <w:tab/>
      </w:r>
      <w:r w:rsidRPr="00066BFC">
        <w:rPr>
          <w:rFonts w:ascii="Arial" w:hAnsi="Arial" w:cs="Arial"/>
          <w:sz w:val="18"/>
          <w:lang w:val="en-ZA"/>
        </w:rPr>
        <w:tab/>
        <w:t>(Name and address of organization)</w:t>
      </w:r>
    </w:p>
    <w:p w:rsidR="00D70AAC" w:rsidRPr="00066BFC" w:rsidRDefault="00D70AAC">
      <w:pPr>
        <w:autoSpaceDE w:val="0"/>
        <w:autoSpaceDN w:val="0"/>
        <w:adjustRightInd w:val="0"/>
        <w:spacing w:after="80" w:line="360" w:lineRule="auto"/>
        <w:jc w:val="both"/>
        <w:rPr>
          <w:rFonts w:ascii="Arial" w:hAnsi="Arial" w:cs="Arial"/>
          <w:b/>
          <w:bCs/>
          <w:sz w:val="18"/>
          <w:lang w:val="en-ZA"/>
        </w:rPr>
      </w:pPr>
    </w:p>
    <w:p w:rsidR="00D70AAC" w:rsidRPr="00066BFC" w:rsidRDefault="006A3DA9" w:rsidP="005E0A54">
      <w:pPr>
        <w:pStyle w:val="Heading3"/>
        <w:spacing w:line="360" w:lineRule="auto"/>
        <w:jc w:val="left"/>
        <w:rPr>
          <w:lang w:val="en-ZA"/>
        </w:rPr>
      </w:pPr>
      <w:r w:rsidRPr="00066BFC">
        <w:rPr>
          <w:rFonts w:cs="Arial"/>
          <w:b w:val="0"/>
          <w:bCs/>
          <w:sz w:val="18"/>
          <w:lang w:val="en-ZA"/>
        </w:rPr>
        <w:t>Name &amp; signature of</w:t>
      </w:r>
      <w:r w:rsidRPr="00066BFC">
        <w:rPr>
          <w:rFonts w:cs="Arial"/>
          <w:b w:val="0"/>
          <w:bCs/>
          <w:sz w:val="18"/>
          <w:lang w:val="en-ZA"/>
        </w:rPr>
        <w:br/>
        <w:t>witness</w:t>
      </w:r>
      <w:r w:rsidRPr="00066BFC">
        <w:rPr>
          <w:rFonts w:cs="Arial"/>
          <w:b w:val="0"/>
          <w:bCs/>
          <w:sz w:val="18"/>
          <w:lang w:val="en-ZA"/>
        </w:rPr>
        <w:tab/>
      </w:r>
      <w:r w:rsidRPr="00066BFC">
        <w:rPr>
          <w:rFonts w:cs="Arial"/>
          <w:b w:val="0"/>
          <w:bCs/>
          <w:sz w:val="18"/>
          <w:lang w:val="en-ZA"/>
        </w:rPr>
        <w:tab/>
      </w:r>
      <w:r w:rsidRPr="00066BFC">
        <w:rPr>
          <w:rFonts w:cs="Arial"/>
          <w:sz w:val="18"/>
          <w:lang w:val="en-ZA"/>
        </w:rPr>
        <w:t>…………………………………………</w:t>
      </w:r>
      <w:r w:rsidRPr="00066BFC">
        <w:rPr>
          <w:rFonts w:cs="Arial"/>
          <w:sz w:val="18"/>
          <w:lang w:val="en-ZA"/>
        </w:rPr>
        <w:tab/>
        <w:t>…………………………………………</w:t>
      </w:r>
      <w:r w:rsidRPr="00066BFC">
        <w:rPr>
          <w:rFonts w:cs="Arial"/>
          <w:sz w:val="18"/>
          <w:lang w:val="en-ZA"/>
        </w:rPr>
        <w:br/>
      </w:r>
      <w:r w:rsidRPr="00066BFC">
        <w:rPr>
          <w:rFonts w:cs="Arial"/>
          <w:sz w:val="18"/>
          <w:lang w:val="en-ZA"/>
        </w:rPr>
        <w:tab/>
      </w:r>
      <w:r w:rsidRPr="00066BFC">
        <w:rPr>
          <w:rFonts w:cs="Arial"/>
          <w:sz w:val="18"/>
          <w:lang w:val="en-ZA"/>
        </w:rPr>
        <w:tab/>
      </w:r>
      <w:r w:rsidRPr="00066BFC">
        <w:rPr>
          <w:rFonts w:cs="Arial"/>
          <w:sz w:val="18"/>
          <w:lang w:val="en-ZA"/>
        </w:rPr>
        <w:tab/>
      </w:r>
      <w:r w:rsidRPr="00066BFC">
        <w:rPr>
          <w:rFonts w:cs="Arial"/>
          <w:sz w:val="18"/>
          <w:lang w:val="en-ZA"/>
        </w:rPr>
        <w:tab/>
      </w:r>
      <w:r w:rsidRPr="00066BFC">
        <w:rPr>
          <w:rFonts w:cs="Arial"/>
          <w:sz w:val="18"/>
          <w:lang w:val="en-ZA"/>
        </w:rPr>
        <w:tab/>
      </w:r>
      <w:r w:rsidRPr="00066BFC">
        <w:rPr>
          <w:rFonts w:cs="Arial"/>
          <w:sz w:val="18"/>
          <w:lang w:val="en-ZA"/>
        </w:rPr>
        <w:tab/>
      </w:r>
      <w:r w:rsidRPr="00066BFC">
        <w:rPr>
          <w:rFonts w:cs="Arial"/>
          <w:sz w:val="18"/>
          <w:lang w:val="en-ZA"/>
        </w:rPr>
        <w:tab/>
      </w:r>
      <w:r w:rsidRPr="00066BFC">
        <w:rPr>
          <w:rFonts w:cs="Arial"/>
          <w:b w:val="0"/>
          <w:bCs/>
          <w:sz w:val="18"/>
          <w:lang w:val="en-ZA"/>
        </w:rPr>
        <w:t>Date</w:t>
      </w:r>
    </w:p>
    <w:p w:rsidR="00D70AAC" w:rsidRPr="00066BFC" w:rsidRDefault="006A3DA9">
      <w:pPr>
        <w:pStyle w:val="Heading3"/>
        <w:spacing w:line="360" w:lineRule="auto"/>
        <w:rPr>
          <w:lang w:val="en-ZA"/>
        </w:rPr>
      </w:pPr>
      <w:r w:rsidRPr="00066BFC">
        <w:rPr>
          <w:lang w:val="en-ZA"/>
        </w:rPr>
        <w:br w:type="page"/>
      </w:r>
    </w:p>
    <w:tbl>
      <w:tblPr>
        <w:tblpPr w:leftFromText="180" w:rightFromText="180" w:vertAnchor="page" w:horzAnchor="margin" w:tblpX="250" w:tblpY="751"/>
        <w:tblW w:w="991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915"/>
      </w:tblGrid>
      <w:tr w:rsidR="00BB2827" w:rsidRPr="00066BFC" w:rsidTr="007E5396">
        <w:trPr>
          <w:trHeight w:val="543"/>
        </w:trPr>
        <w:tc>
          <w:tcPr>
            <w:tcW w:w="9915" w:type="dxa"/>
            <w:tcBorders>
              <w:top w:val="single" w:sz="12" w:space="0" w:color="auto"/>
              <w:bottom w:val="single" w:sz="12" w:space="0" w:color="auto"/>
            </w:tcBorders>
            <w:vAlign w:val="center"/>
          </w:tcPr>
          <w:p w:rsidR="00BB2827" w:rsidRPr="00AD26E1" w:rsidRDefault="00BB2827" w:rsidP="00F64616">
            <w:pPr>
              <w:pStyle w:val="BodyText"/>
              <w:spacing w:before="0" w:after="0" w:line="360" w:lineRule="auto"/>
              <w:jc w:val="left"/>
              <w:rPr>
                <w:rFonts w:cs="Arial"/>
                <w:sz w:val="20"/>
                <w:lang w:val="en-ZA"/>
              </w:rPr>
            </w:pPr>
            <w:r w:rsidRPr="00066BFC">
              <w:rPr>
                <w:sz w:val="18"/>
                <w:szCs w:val="18"/>
                <w:lang w:val="en-ZA"/>
              </w:rPr>
              <w:lastRenderedPageBreak/>
              <w:br w:type="page"/>
            </w:r>
            <w:r w:rsidRPr="00066BFC">
              <w:rPr>
                <w:bCs/>
                <w:sz w:val="18"/>
                <w:szCs w:val="18"/>
                <w:lang w:val="en-ZA"/>
              </w:rPr>
              <w:br w:type="page"/>
            </w:r>
            <w:r w:rsidRPr="008735AC">
              <w:rPr>
                <w:rFonts w:cs="Arial"/>
                <w:bCs/>
                <w:sz w:val="20"/>
                <w:lang w:val="en-ZA"/>
              </w:rPr>
              <w:t xml:space="preserve">C1.2.4: </w:t>
            </w:r>
            <w:r w:rsidRPr="008735AC">
              <w:rPr>
                <w:rFonts w:cs="Arial"/>
                <w:sz w:val="20"/>
                <w:lang w:val="en-ZA"/>
              </w:rPr>
              <w:t>CONTRACT DATA FOR:</w:t>
            </w:r>
            <w:r w:rsidR="00866647" w:rsidRPr="008735AC">
              <w:rPr>
                <w:rFonts w:cs="Arial"/>
                <w:sz w:val="20"/>
                <w:lang w:val="en-ZA"/>
              </w:rPr>
              <w:t xml:space="preserve"> </w:t>
            </w:r>
            <w:r w:rsidR="001C2E5C" w:rsidRPr="008735AC">
              <w:rPr>
                <w:sz w:val="20"/>
              </w:rPr>
              <w:t xml:space="preserve"> </w:t>
            </w:r>
            <w:r w:rsidR="00B82B7A" w:rsidRPr="008735AC">
              <w:rPr>
                <w:rFonts w:cs="Arial"/>
                <w:bCs/>
                <w:sz w:val="20"/>
                <w:lang w:val="en-ZA"/>
              </w:rPr>
              <w:t>DRILLING AND EQUIPPING OF SIX NEW BOREHOLES AND REFURBISHMENT OF TWO EXISTING BOREHOLES IN MAFAHLANENG /TWEELING</w:t>
            </w:r>
          </w:p>
        </w:tc>
      </w:tr>
      <w:tr w:rsidR="00BB2827" w:rsidRPr="00066BFC" w:rsidTr="00F03A1C">
        <w:trPr>
          <w:trHeight w:val="127"/>
        </w:trPr>
        <w:tc>
          <w:tcPr>
            <w:tcW w:w="9915" w:type="dxa"/>
            <w:tcBorders>
              <w:top w:val="single" w:sz="12" w:space="0" w:color="auto"/>
            </w:tcBorders>
          </w:tcPr>
          <w:p w:rsidR="00BB2827" w:rsidRPr="00066BFC" w:rsidRDefault="00BB2827" w:rsidP="00F03A1C">
            <w:pPr>
              <w:pStyle w:val="Heading2"/>
              <w:spacing w:before="240" w:after="120" w:line="360" w:lineRule="auto"/>
              <w:rPr>
                <w:sz w:val="18"/>
                <w:szCs w:val="18"/>
                <w:lang w:val="en-ZA"/>
              </w:rPr>
            </w:pPr>
            <w:r w:rsidRPr="00066BFC">
              <w:rPr>
                <w:sz w:val="18"/>
                <w:szCs w:val="18"/>
                <w:lang w:val="en-ZA"/>
              </w:rPr>
              <w:t>PART 1: DATA PROVIDED BY THE EMPLOYER</w:t>
            </w:r>
          </w:p>
          <w:p w:rsidR="00BB2827" w:rsidRPr="00066BFC" w:rsidRDefault="00BB2827" w:rsidP="00F03A1C">
            <w:pPr>
              <w:pStyle w:val="Heading2"/>
              <w:spacing w:after="120" w:line="360" w:lineRule="auto"/>
              <w:rPr>
                <w:sz w:val="18"/>
                <w:szCs w:val="18"/>
                <w:lang w:val="en-ZA"/>
              </w:rPr>
            </w:pPr>
            <w:r w:rsidRPr="00066BFC">
              <w:rPr>
                <w:sz w:val="18"/>
                <w:szCs w:val="18"/>
                <w:lang w:val="en-ZA"/>
              </w:rPr>
              <w:t>CONDITIONS OF CONTRACT</w:t>
            </w:r>
          </w:p>
          <w:p w:rsidR="00BB2827" w:rsidRPr="00066BFC" w:rsidRDefault="00BB2827" w:rsidP="00F03A1C">
            <w:pPr>
              <w:pStyle w:val="BodyText"/>
              <w:spacing w:before="0" w:after="120" w:line="360" w:lineRule="auto"/>
              <w:jc w:val="left"/>
              <w:rPr>
                <w:rFonts w:cs="Arial"/>
                <w:b w:val="0"/>
                <w:bCs/>
                <w:sz w:val="18"/>
                <w:szCs w:val="18"/>
                <w:lang w:val="en-ZA"/>
              </w:rPr>
            </w:pPr>
            <w:r w:rsidRPr="00066BFC">
              <w:rPr>
                <w:rFonts w:cs="Arial"/>
                <w:b w:val="0"/>
                <w:bCs/>
                <w:sz w:val="18"/>
                <w:szCs w:val="18"/>
                <w:lang w:val="en-ZA"/>
              </w:rPr>
              <w:t xml:space="preserve">The General Conditions of Contract (GCC) for Construction Works, </w:t>
            </w:r>
            <w:r w:rsidR="00A6522E">
              <w:rPr>
                <w:rFonts w:cs="Arial"/>
                <w:b w:val="0"/>
                <w:bCs/>
                <w:sz w:val="18"/>
                <w:szCs w:val="18"/>
                <w:lang w:val="en-ZA"/>
              </w:rPr>
              <w:t>Third</w:t>
            </w:r>
            <w:r w:rsidRPr="00066BFC">
              <w:rPr>
                <w:rFonts w:cs="Arial"/>
                <w:b w:val="0"/>
                <w:bCs/>
                <w:sz w:val="18"/>
                <w:szCs w:val="18"/>
                <w:lang w:val="en-ZA"/>
              </w:rPr>
              <w:t xml:space="preserve"> Edition (201</w:t>
            </w:r>
            <w:r w:rsidR="00690376">
              <w:rPr>
                <w:rFonts w:cs="Arial"/>
                <w:b w:val="0"/>
                <w:bCs/>
                <w:sz w:val="18"/>
                <w:szCs w:val="18"/>
                <w:lang w:val="en-ZA"/>
              </w:rPr>
              <w:t>5</w:t>
            </w:r>
            <w:r w:rsidRPr="00066BFC">
              <w:rPr>
                <w:rFonts w:cs="Arial"/>
                <w:b w:val="0"/>
                <w:bCs/>
                <w:sz w:val="18"/>
                <w:szCs w:val="18"/>
                <w:lang w:val="en-ZA"/>
              </w:rPr>
              <w:t>), published by the South African Institution of Civil Engineering, is applicable to this Contract.</w:t>
            </w:r>
          </w:p>
          <w:p w:rsidR="00BB2827" w:rsidRPr="00066BFC" w:rsidRDefault="00BB2827" w:rsidP="00F03A1C">
            <w:pPr>
              <w:pStyle w:val="Heading2"/>
              <w:spacing w:after="120" w:line="360" w:lineRule="auto"/>
              <w:rPr>
                <w:sz w:val="18"/>
                <w:szCs w:val="18"/>
                <w:lang w:val="en-ZA"/>
              </w:rPr>
            </w:pPr>
            <w:r w:rsidRPr="00066BFC">
              <w:rPr>
                <w:sz w:val="18"/>
                <w:szCs w:val="18"/>
                <w:lang w:val="en-ZA"/>
              </w:rPr>
              <w:t>CONTRACT SPECIFIC DATA</w:t>
            </w:r>
          </w:p>
          <w:p w:rsidR="00BB2827" w:rsidRPr="00066BFC" w:rsidRDefault="00BB2827" w:rsidP="00F03A1C">
            <w:pPr>
              <w:pStyle w:val="BodyText"/>
              <w:spacing w:before="0" w:after="120" w:line="360" w:lineRule="auto"/>
              <w:jc w:val="both"/>
              <w:rPr>
                <w:b w:val="0"/>
                <w:bCs/>
                <w:sz w:val="18"/>
                <w:szCs w:val="18"/>
                <w:lang w:val="en-ZA"/>
              </w:rPr>
            </w:pPr>
            <w:r w:rsidRPr="00066BFC">
              <w:rPr>
                <w:b w:val="0"/>
                <w:bCs/>
                <w:sz w:val="18"/>
                <w:szCs w:val="18"/>
                <w:lang w:val="en-ZA"/>
              </w:rPr>
              <w:t xml:space="preserve">The following contract specific data, </w:t>
            </w:r>
            <w:r w:rsidRPr="00066BFC">
              <w:rPr>
                <w:rFonts w:cs="Arial"/>
                <w:b w:val="0"/>
                <w:bCs/>
                <w:sz w:val="18"/>
                <w:szCs w:val="18"/>
                <w:lang w:val="en-ZA"/>
              </w:rPr>
              <w:t xml:space="preserve">referring to the </w:t>
            </w:r>
            <w:r w:rsidR="00A6522E" w:rsidRPr="00066BFC">
              <w:rPr>
                <w:rFonts w:cs="Arial"/>
                <w:b w:val="0"/>
                <w:bCs/>
                <w:sz w:val="18"/>
                <w:szCs w:val="18"/>
                <w:lang w:val="en-ZA"/>
              </w:rPr>
              <w:t xml:space="preserve">GCC, </w:t>
            </w:r>
            <w:r w:rsidR="00A6522E" w:rsidRPr="00066BFC">
              <w:rPr>
                <w:b w:val="0"/>
                <w:bCs/>
                <w:sz w:val="18"/>
                <w:szCs w:val="18"/>
                <w:lang w:val="en-ZA"/>
              </w:rPr>
              <w:t>are</w:t>
            </w:r>
            <w:r w:rsidRPr="00066BFC">
              <w:rPr>
                <w:b w:val="0"/>
                <w:bCs/>
                <w:sz w:val="18"/>
                <w:szCs w:val="18"/>
                <w:lang w:val="en-ZA"/>
              </w:rPr>
              <w:t xml:space="preserve"> applicable to this Contract : </w:t>
            </w:r>
          </w:p>
          <w:p w:rsidR="00BB2827" w:rsidRPr="00066BFC" w:rsidRDefault="00BB2827" w:rsidP="00F03A1C">
            <w:pPr>
              <w:pStyle w:val="Heading2"/>
              <w:spacing w:after="120" w:line="360" w:lineRule="auto"/>
              <w:rPr>
                <w:sz w:val="18"/>
                <w:szCs w:val="18"/>
                <w:lang w:val="en-ZA"/>
              </w:rPr>
            </w:pPr>
            <w:r w:rsidRPr="00066BFC">
              <w:rPr>
                <w:sz w:val="18"/>
                <w:szCs w:val="18"/>
                <w:lang w:val="en-ZA"/>
              </w:rPr>
              <w:t>Compulsory Data</w:t>
            </w:r>
          </w:p>
          <w:p w:rsidR="00BB2827" w:rsidRPr="00066BFC" w:rsidRDefault="00BB2827" w:rsidP="00F03A1C">
            <w:pPr>
              <w:pStyle w:val="BodyText"/>
              <w:spacing w:before="0" w:after="0" w:line="360" w:lineRule="auto"/>
              <w:jc w:val="left"/>
              <w:rPr>
                <w:rFonts w:cs="Arial"/>
                <w:b w:val="0"/>
                <w:spacing w:val="-1"/>
                <w:sz w:val="18"/>
                <w:szCs w:val="18"/>
                <w:lang w:val="en-ZA"/>
              </w:rPr>
            </w:pPr>
            <w:r w:rsidRPr="00066BFC">
              <w:rPr>
                <w:rFonts w:cs="Arial"/>
                <w:b w:val="0"/>
                <w:spacing w:val="-1"/>
                <w:sz w:val="18"/>
                <w:szCs w:val="18"/>
                <w:lang w:val="en-ZA"/>
              </w:rPr>
              <w:t>Clause 1.1.1.13</w:t>
            </w:r>
          </w:p>
          <w:p w:rsidR="00BB2827" w:rsidRPr="00066BFC" w:rsidRDefault="00BB2827" w:rsidP="00F03A1C">
            <w:pPr>
              <w:pStyle w:val="BodyText"/>
              <w:spacing w:before="0" w:after="120" w:line="360" w:lineRule="auto"/>
              <w:jc w:val="both"/>
              <w:rPr>
                <w:b w:val="0"/>
                <w:bCs/>
                <w:sz w:val="18"/>
                <w:szCs w:val="18"/>
                <w:lang w:val="en-ZA"/>
              </w:rPr>
            </w:pPr>
            <w:r w:rsidRPr="00066BFC">
              <w:rPr>
                <w:rFonts w:cs="Arial"/>
                <w:spacing w:val="-1"/>
                <w:sz w:val="18"/>
                <w:szCs w:val="18"/>
                <w:lang w:val="en-ZA"/>
              </w:rPr>
              <w:t xml:space="preserve">The Defects Liability Period is </w:t>
            </w:r>
            <w:r w:rsidRPr="00066BFC">
              <w:rPr>
                <w:rFonts w:cs="Arial"/>
                <w:b w:val="0"/>
                <w:bCs/>
                <w:spacing w:val="-1"/>
                <w:sz w:val="18"/>
                <w:szCs w:val="18"/>
                <w:lang w:val="en-ZA"/>
              </w:rPr>
              <w:t>12 months</w:t>
            </w:r>
            <w:r w:rsidRPr="00066BFC">
              <w:rPr>
                <w:rFonts w:cs="Arial"/>
                <w:spacing w:val="-1"/>
                <w:sz w:val="18"/>
                <w:szCs w:val="18"/>
                <w:lang w:val="en-ZA"/>
              </w:rPr>
              <w:t xml:space="preserve"> from the date of the Certificate of Completion.</w:t>
            </w:r>
          </w:p>
          <w:p w:rsidR="00BB2827" w:rsidRPr="00066BFC" w:rsidRDefault="00BB2827" w:rsidP="00F03A1C">
            <w:pPr>
              <w:pStyle w:val="BodyText"/>
              <w:spacing w:before="0" w:after="120" w:line="360" w:lineRule="auto"/>
              <w:jc w:val="both"/>
              <w:rPr>
                <w:b w:val="0"/>
                <w:bCs/>
                <w:sz w:val="18"/>
                <w:szCs w:val="18"/>
                <w:lang w:val="en-ZA"/>
              </w:rPr>
            </w:pPr>
            <w:r w:rsidRPr="00066BFC">
              <w:rPr>
                <w:b w:val="0"/>
                <w:bCs/>
                <w:sz w:val="18"/>
                <w:szCs w:val="18"/>
                <w:lang w:val="en-ZA"/>
              </w:rPr>
              <w:t>Clause 1.1.1.15 :</w:t>
            </w:r>
          </w:p>
          <w:p w:rsidR="00BB2827" w:rsidRPr="00066BFC" w:rsidRDefault="00BB2827" w:rsidP="00F03A1C">
            <w:pPr>
              <w:spacing w:after="120" w:line="360" w:lineRule="auto"/>
              <w:jc w:val="both"/>
              <w:rPr>
                <w:rFonts w:ascii="Arial" w:hAnsi="Arial" w:cs="Arial"/>
                <w:b/>
                <w:bCs/>
                <w:sz w:val="18"/>
                <w:szCs w:val="18"/>
                <w:lang w:val="en-ZA"/>
              </w:rPr>
            </w:pPr>
            <w:r w:rsidRPr="00066BFC">
              <w:rPr>
                <w:rFonts w:ascii="Arial" w:hAnsi="Arial" w:cs="Arial"/>
                <w:sz w:val="18"/>
                <w:szCs w:val="18"/>
                <w:lang w:val="en-ZA"/>
              </w:rPr>
              <w:t xml:space="preserve">The name of the Employer is </w:t>
            </w:r>
            <w:r w:rsidR="00D2594F">
              <w:rPr>
                <w:rFonts w:ascii="Arial" w:hAnsi="Arial" w:cs="Arial"/>
                <w:b/>
                <w:sz w:val="18"/>
                <w:szCs w:val="18"/>
                <w:lang w:val="en-ZA"/>
              </w:rPr>
              <w:t>Fezile Dabi District</w:t>
            </w:r>
            <w:r w:rsidR="00DE2812" w:rsidRPr="00066BFC">
              <w:rPr>
                <w:rFonts w:ascii="Arial" w:hAnsi="Arial" w:cs="Arial"/>
                <w:b/>
                <w:bCs/>
                <w:sz w:val="18"/>
                <w:szCs w:val="18"/>
                <w:lang w:val="en-ZA"/>
              </w:rPr>
              <w:t xml:space="preserve"> Municipality</w:t>
            </w:r>
            <w:r w:rsidRPr="00066BFC">
              <w:rPr>
                <w:rFonts w:ascii="Arial" w:hAnsi="Arial" w:cs="Arial"/>
                <w:b/>
                <w:bCs/>
                <w:sz w:val="18"/>
                <w:szCs w:val="18"/>
                <w:lang w:val="en-ZA"/>
              </w:rPr>
              <w:t>.</w:t>
            </w:r>
          </w:p>
          <w:p w:rsidR="00BB2827" w:rsidRPr="00066BFC" w:rsidRDefault="00BB2827" w:rsidP="00F03A1C">
            <w:pPr>
              <w:pStyle w:val="BodyText"/>
              <w:spacing w:before="0" w:after="120" w:line="360" w:lineRule="auto"/>
              <w:jc w:val="both"/>
              <w:rPr>
                <w:b w:val="0"/>
                <w:bCs/>
                <w:sz w:val="18"/>
                <w:szCs w:val="18"/>
                <w:lang w:val="en-ZA"/>
              </w:rPr>
            </w:pPr>
            <w:r w:rsidRPr="00066BFC">
              <w:rPr>
                <w:b w:val="0"/>
                <w:bCs/>
                <w:sz w:val="18"/>
                <w:szCs w:val="18"/>
                <w:lang w:val="en-ZA"/>
              </w:rPr>
              <w:t>Clause 1.2.1.2 :</w:t>
            </w:r>
          </w:p>
          <w:p w:rsidR="00BB2827" w:rsidRPr="00066BFC" w:rsidRDefault="00BB2827" w:rsidP="00F03A1C">
            <w:pPr>
              <w:spacing w:after="120" w:line="360" w:lineRule="auto"/>
              <w:jc w:val="both"/>
              <w:rPr>
                <w:rFonts w:ascii="Arial" w:hAnsi="Arial" w:cs="Arial"/>
                <w:b/>
                <w:bCs/>
                <w:sz w:val="18"/>
                <w:szCs w:val="18"/>
                <w:lang w:val="en-ZA"/>
              </w:rPr>
            </w:pPr>
            <w:r w:rsidRPr="00066BFC">
              <w:rPr>
                <w:rFonts w:ascii="Arial" w:hAnsi="Arial" w:cs="Arial"/>
                <w:sz w:val="18"/>
                <w:szCs w:val="18"/>
                <w:lang w:val="en-ZA"/>
              </w:rPr>
              <w:t xml:space="preserve">The address of the Employer is </w:t>
            </w:r>
            <w:r w:rsidR="00D2594F">
              <w:rPr>
                <w:rFonts w:ascii="Arial" w:hAnsi="Arial" w:cs="Arial"/>
                <w:b/>
                <w:bCs/>
                <w:sz w:val="18"/>
                <w:szCs w:val="18"/>
                <w:lang w:val="en-ZA"/>
              </w:rPr>
              <w:t>Fezile Dabi District</w:t>
            </w:r>
            <w:r w:rsidR="00DE2812" w:rsidRPr="00066BFC">
              <w:rPr>
                <w:rFonts w:ascii="Arial" w:hAnsi="Arial" w:cs="Arial"/>
                <w:b/>
                <w:bCs/>
                <w:sz w:val="18"/>
                <w:szCs w:val="18"/>
                <w:lang w:val="en-ZA"/>
              </w:rPr>
              <w:t xml:space="preserve"> Municipality</w:t>
            </w:r>
            <w:r w:rsidRPr="00066BFC">
              <w:rPr>
                <w:rFonts w:ascii="Arial" w:hAnsi="Arial" w:cs="Arial"/>
                <w:b/>
                <w:bCs/>
                <w:sz w:val="18"/>
                <w:szCs w:val="18"/>
                <w:lang w:val="en-ZA"/>
              </w:rPr>
              <w:t xml:space="preserve">, P O Box </w:t>
            </w:r>
            <w:r w:rsidR="00D2594F">
              <w:rPr>
                <w:rFonts w:ascii="Arial" w:hAnsi="Arial" w:cs="Arial"/>
                <w:b/>
                <w:bCs/>
                <w:sz w:val="18"/>
                <w:szCs w:val="18"/>
                <w:lang w:val="en-ZA"/>
              </w:rPr>
              <w:t>10,</w:t>
            </w:r>
            <w:r w:rsidRPr="00066BFC">
              <w:rPr>
                <w:rFonts w:ascii="Arial" w:hAnsi="Arial" w:cs="Arial"/>
                <w:b/>
                <w:bCs/>
                <w:sz w:val="18"/>
                <w:szCs w:val="18"/>
                <w:lang w:val="en-ZA"/>
              </w:rPr>
              <w:t xml:space="preserve"> </w:t>
            </w:r>
            <w:r w:rsidR="00D2594F">
              <w:rPr>
                <w:rFonts w:ascii="Arial" w:hAnsi="Arial" w:cs="Arial"/>
                <w:b/>
                <w:bCs/>
                <w:sz w:val="18"/>
                <w:szCs w:val="18"/>
                <w:lang w:val="en-ZA"/>
              </w:rPr>
              <w:t>Sasolburg</w:t>
            </w:r>
            <w:r w:rsidRPr="00066BFC">
              <w:rPr>
                <w:rFonts w:ascii="Arial" w:hAnsi="Arial" w:cs="Arial"/>
                <w:b/>
                <w:bCs/>
                <w:sz w:val="18"/>
                <w:szCs w:val="18"/>
                <w:lang w:val="en-ZA"/>
              </w:rPr>
              <w:t xml:space="preserve">, </w:t>
            </w:r>
            <w:r w:rsidR="00D2594F">
              <w:rPr>
                <w:rFonts w:ascii="Arial" w:hAnsi="Arial" w:cs="Arial"/>
                <w:b/>
                <w:bCs/>
                <w:sz w:val="18"/>
                <w:szCs w:val="18"/>
                <w:lang w:val="en-ZA"/>
              </w:rPr>
              <w:t>1947</w:t>
            </w:r>
          </w:p>
          <w:p w:rsidR="00BB2827" w:rsidRPr="00066BFC" w:rsidRDefault="00BB2827" w:rsidP="00F03A1C">
            <w:pPr>
              <w:pStyle w:val="BodyText"/>
              <w:spacing w:before="0" w:after="120" w:line="360" w:lineRule="auto"/>
              <w:jc w:val="left"/>
              <w:rPr>
                <w:b w:val="0"/>
                <w:bCs/>
                <w:sz w:val="18"/>
                <w:szCs w:val="18"/>
                <w:lang w:val="en-ZA"/>
              </w:rPr>
            </w:pPr>
            <w:r w:rsidRPr="00066BFC">
              <w:rPr>
                <w:b w:val="0"/>
                <w:bCs/>
                <w:sz w:val="18"/>
                <w:szCs w:val="18"/>
                <w:lang w:val="en-ZA"/>
              </w:rPr>
              <w:t>Clause 1.1.11.16 :</w:t>
            </w:r>
          </w:p>
          <w:p w:rsidR="00BB2827" w:rsidRPr="00066BFC" w:rsidRDefault="00BB2827" w:rsidP="00F03A1C">
            <w:pPr>
              <w:pStyle w:val="BodyText"/>
              <w:spacing w:before="0" w:after="120" w:line="360" w:lineRule="auto"/>
              <w:jc w:val="left"/>
              <w:rPr>
                <w:b w:val="0"/>
                <w:bCs/>
                <w:sz w:val="18"/>
                <w:szCs w:val="18"/>
                <w:lang w:val="en-ZA"/>
              </w:rPr>
            </w:pPr>
            <w:r w:rsidRPr="00066BFC">
              <w:rPr>
                <w:b w:val="0"/>
                <w:bCs/>
                <w:sz w:val="18"/>
                <w:szCs w:val="18"/>
                <w:lang w:val="en-ZA"/>
              </w:rPr>
              <w:t xml:space="preserve">The name of the Engineer is </w:t>
            </w:r>
            <w:r w:rsidRPr="00066BFC">
              <w:rPr>
                <w:rFonts w:cs="Arial"/>
                <w:sz w:val="18"/>
                <w:szCs w:val="18"/>
                <w:lang w:val="en-ZA"/>
              </w:rPr>
              <w:t>FLAGG Consulting Engineers (Pty) Ltd</w:t>
            </w:r>
            <w:r w:rsidRPr="00066BFC">
              <w:rPr>
                <w:sz w:val="18"/>
                <w:szCs w:val="18"/>
                <w:lang w:val="en-ZA"/>
              </w:rPr>
              <w:t>.</w:t>
            </w:r>
          </w:p>
          <w:p w:rsidR="00BB2827" w:rsidRPr="00066BFC" w:rsidRDefault="00BB2827" w:rsidP="00F03A1C">
            <w:pPr>
              <w:pStyle w:val="BodyText"/>
              <w:spacing w:before="0" w:after="120" w:line="360" w:lineRule="auto"/>
              <w:jc w:val="left"/>
              <w:rPr>
                <w:b w:val="0"/>
                <w:bCs/>
                <w:sz w:val="18"/>
                <w:szCs w:val="18"/>
                <w:lang w:val="en-ZA"/>
              </w:rPr>
            </w:pPr>
            <w:r w:rsidRPr="00066BFC">
              <w:rPr>
                <w:b w:val="0"/>
                <w:bCs/>
                <w:sz w:val="18"/>
                <w:szCs w:val="18"/>
                <w:lang w:val="en-ZA"/>
              </w:rPr>
              <w:t>Clause 1.2.1.2 :</w:t>
            </w:r>
          </w:p>
          <w:p w:rsidR="00BB2827" w:rsidRPr="00066BFC" w:rsidRDefault="00BB2827" w:rsidP="00F03A1C">
            <w:pPr>
              <w:spacing w:after="120" w:line="360" w:lineRule="auto"/>
              <w:jc w:val="both"/>
              <w:rPr>
                <w:rFonts w:ascii="Arial" w:hAnsi="Arial" w:cs="Arial"/>
                <w:b/>
                <w:bCs/>
                <w:sz w:val="18"/>
                <w:szCs w:val="18"/>
                <w:lang w:val="en-ZA"/>
              </w:rPr>
            </w:pPr>
            <w:r w:rsidRPr="00066BFC">
              <w:rPr>
                <w:rFonts w:ascii="Arial" w:hAnsi="Arial" w:cs="Arial"/>
                <w:sz w:val="18"/>
                <w:szCs w:val="18"/>
                <w:lang w:val="en-ZA"/>
              </w:rPr>
              <w:t xml:space="preserve">The address of the Engineers is </w:t>
            </w:r>
            <w:r w:rsidRPr="00066BFC">
              <w:rPr>
                <w:rFonts w:ascii="Arial" w:hAnsi="Arial" w:cs="Arial"/>
                <w:b/>
                <w:bCs/>
                <w:sz w:val="18"/>
                <w:szCs w:val="18"/>
                <w:lang w:val="en-ZA"/>
              </w:rPr>
              <w:t>6 Mark Street Frankfort, P O Box 864, Frankfort, 9830.</w:t>
            </w:r>
          </w:p>
          <w:p w:rsidR="00BB2827" w:rsidRPr="00066BFC" w:rsidRDefault="00BB2827" w:rsidP="00F03A1C">
            <w:pPr>
              <w:spacing w:after="120" w:line="360" w:lineRule="auto"/>
              <w:jc w:val="both"/>
              <w:rPr>
                <w:rFonts w:ascii="Arial Narrow" w:hAnsi="Arial Narrow" w:cs="Arial"/>
                <w:b/>
                <w:bCs/>
                <w:lang w:val="en-ZA"/>
              </w:rPr>
            </w:pPr>
            <w:r w:rsidRPr="00066BFC">
              <w:rPr>
                <w:rFonts w:ascii="Arial" w:hAnsi="Arial" w:cs="Arial"/>
                <w:b/>
                <w:bCs/>
                <w:sz w:val="18"/>
                <w:szCs w:val="18"/>
                <w:lang w:val="en-ZA"/>
              </w:rPr>
              <w:t xml:space="preserve">Email </w:t>
            </w:r>
            <w:r w:rsidRPr="00066BFC">
              <w:rPr>
                <w:rFonts w:ascii="Arial" w:hAnsi="Arial" w:cs="Arial"/>
                <w:bCs/>
                <w:sz w:val="18"/>
                <w:szCs w:val="18"/>
                <w:lang w:val="en-ZA"/>
              </w:rPr>
              <w:t>–</w:t>
            </w:r>
            <w:hyperlink r:id="rId17" w:history="1">
              <w:r w:rsidRPr="00066BFC">
                <w:rPr>
                  <w:rStyle w:val="Hyperlink"/>
                  <w:rFonts w:ascii="Arial Narrow" w:hAnsi="Arial Narrow" w:cs="Arial"/>
                  <w:b/>
                  <w:bCs/>
                  <w:lang w:val="en-ZA"/>
                </w:rPr>
                <w:t>frankfort@flaggconsulting.co.za</w:t>
              </w:r>
            </w:hyperlink>
          </w:p>
          <w:p w:rsidR="00BB2827" w:rsidRPr="00066BFC" w:rsidRDefault="00BB2827" w:rsidP="00F03A1C">
            <w:pPr>
              <w:pStyle w:val="BodyText"/>
              <w:spacing w:before="0" w:after="0" w:line="360" w:lineRule="auto"/>
              <w:jc w:val="left"/>
              <w:rPr>
                <w:rFonts w:cs="Arial"/>
                <w:b w:val="0"/>
                <w:bCs/>
                <w:sz w:val="18"/>
                <w:szCs w:val="18"/>
                <w:lang w:val="en-ZA"/>
              </w:rPr>
            </w:pPr>
            <w:r w:rsidRPr="00066BFC">
              <w:rPr>
                <w:rFonts w:cs="Arial"/>
                <w:b w:val="0"/>
                <w:bCs/>
                <w:sz w:val="18"/>
                <w:szCs w:val="18"/>
                <w:lang w:val="en-ZA"/>
              </w:rPr>
              <w:t>Clause 1.1.1.26 :</w:t>
            </w:r>
          </w:p>
          <w:p w:rsidR="00BB2827" w:rsidRPr="00066BFC" w:rsidRDefault="00BB2827" w:rsidP="00F03A1C">
            <w:pPr>
              <w:pStyle w:val="BodyText"/>
              <w:spacing w:before="0" w:after="120" w:line="360" w:lineRule="auto"/>
              <w:jc w:val="left"/>
              <w:rPr>
                <w:rFonts w:cs="Arial"/>
                <w:b w:val="0"/>
                <w:bCs/>
                <w:sz w:val="18"/>
                <w:szCs w:val="18"/>
                <w:lang w:val="en-ZA"/>
              </w:rPr>
            </w:pPr>
            <w:r w:rsidRPr="00066BFC">
              <w:rPr>
                <w:rFonts w:cs="Arial"/>
                <w:b w:val="0"/>
                <w:bCs/>
                <w:sz w:val="18"/>
                <w:szCs w:val="18"/>
                <w:lang w:val="en-ZA"/>
              </w:rPr>
              <w:t xml:space="preserve">The Pricing Strategy is </w:t>
            </w:r>
            <w:r w:rsidRPr="00066BFC">
              <w:rPr>
                <w:rFonts w:cs="Arial"/>
                <w:bCs/>
                <w:sz w:val="18"/>
                <w:szCs w:val="18"/>
                <w:lang w:val="en-ZA"/>
              </w:rPr>
              <w:t>Re-measurement Contract</w:t>
            </w:r>
            <w:r w:rsidRPr="00066BFC">
              <w:rPr>
                <w:rFonts w:cs="Arial"/>
                <w:b w:val="0"/>
                <w:bCs/>
                <w:sz w:val="18"/>
                <w:szCs w:val="18"/>
                <w:lang w:val="en-ZA"/>
              </w:rPr>
              <w:t>.</w:t>
            </w:r>
          </w:p>
          <w:p w:rsidR="00BB2827" w:rsidRPr="00066BFC" w:rsidRDefault="00BB2827" w:rsidP="00F03A1C">
            <w:pPr>
              <w:pStyle w:val="BodyText"/>
              <w:spacing w:before="0" w:after="0" w:line="360" w:lineRule="auto"/>
              <w:jc w:val="left"/>
              <w:rPr>
                <w:rFonts w:cs="Arial"/>
                <w:b w:val="0"/>
                <w:bCs/>
                <w:sz w:val="18"/>
                <w:szCs w:val="18"/>
                <w:lang w:val="en-ZA"/>
              </w:rPr>
            </w:pPr>
            <w:r w:rsidRPr="00066BFC">
              <w:rPr>
                <w:rFonts w:cs="Arial"/>
                <w:b w:val="0"/>
                <w:bCs/>
                <w:sz w:val="18"/>
                <w:szCs w:val="18"/>
                <w:lang w:val="en-ZA"/>
              </w:rPr>
              <w:t>Clause 5.3.1 :</w:t>
            </w:r>
          </w:p>
          <w:p w:rsidR="00BB2827" w:rsidRPr="00066BFC" w:rsidRDefault="00BB2827" w:rsidP="00F03A1C">
            <w:pPr>
              <w:pStyle w:val="BodyText"/>
              <w:spacing w:before="0" w:after="0" w:line="360" w:lineRule="auto"/>
              <w:jc w:val="left"/>
              <w:rPr>
                <w:rFonts w:cs="Arial"/>
                <w:b w:val="0"/>
                <w:bCs/>
                <w:sz w:val="18"/>
                <w:szCs w:val="18"/>
                <w:lang w:val="en-ZA"/>
              </w:rPr>
            </w:pPr>
            <w:r w:rsidRPr="00066BFC">
              <w:rPr>
                <w:rFonts w:cs="Arial"/>
                <w:b w:val="0"/>
                <w:bCs/>
                <w:sz w:val="18"/>
                <w:szCs w:val="18"/>
                <w:lang w:val="en-ZA"/>
              </w:rPr>
              <w:t>The documentation required before commencement with Works execution are :</w:t>
            </w:r>
          </w:p>
          <w:p w:rsidR="00BB2827" w:rsidRPr="00066BFC" w:rsidRDefault="00BB2827" w:rsidP="00F03A1C">
            <w:pPr>
              <w:pStyle w:val="BodyText"/>
              <w:spacing w:before="0" w:after="0" w:line="360" w:lineRule="auto"/>
              <w:jc w:val="left"/>
              <w:rPr>
                <w:rFonts w:cs="Arial"/>
                <w:b w:val="0"/>
                <w:bCs/>
                <w:sz w:val="18"/>
                <w:szCs w:val="18"/>
                <w:lang w:val="en-ZA"/>
              </w:rPr>
            </w:pPr>
            <w:r w:rsidRPr="00066BFC">
              <w:rPr>
                <w:rFonts w:cs="Arial"/>
                <w:b w:val="0"/>
                <w:bCs/>
                <w:sz w:val="18"/>
                <w:szCs w:val="18"/>
                <w:lang w:val="en-ZA"/>
              </w:rPr>
              <w:t>Health and Safety Plan (refer to clause 4.3)</w:t>
            </w:r>
          </w:p>
          <w:p w:rsidR="00BB2827" w:rsidRPr="00066BFC" w:rsidRDefault="00BB2827" w:rsidP="00F03A1C">
            <w:pPr>
              <w:pStyle w:val="BodyText"/>
              <w:spacing w:before="0" w:after="0" w:line="360" w:lineRule="auto"/>
              <w:jc w:val="left"/>
              <w:rPr>
                <w:rFonts w:cs="Arial"/>
                <w:b w:val="0"/>
                <w:bCs/>
                <w:sz w:val="18"/>
                <w:szCs w:val="18"/>
                <w:lang w:val="en-ZA"/>
              </w:rPr>
            </w:pPr>
            <w:r w:rsidRPr="00066BFC">
              <w:rPr>
                <w:rFonts w:cs="Arial"/>
                <w:b w:val="0"/>
                <w:bCs/>
                <w:sz w:val="18"/>
                <w:szCs w:val="18"/>
                <w:lang w:val="en-ZA"/>
              </w:rPr>
              <w:t>Initial programme (refer to clause 5.6)</w:t>
            </w:r>
          </w:p>
          <w:p w:rsidR="00BB2827" w:rsidRPr="00066BFC" w:rsidRDefault="00BB2827" w:rsidP="00F03A1C">
            <w:pPr>
              <w:pStyle w:val="BodyText"/>
              <w:spacing w:before="0" w:after="0" w:line="360" w:lineRule="auto"/>
              <w:jc w:val="left"/>
              <w:rPr>
                <w:rFonts w:cs="Arial"/>
                <w:b w:val="0"/>
                <w:bCs/>
                <w:sz w:val="18"/>
                <w:szCs w:val="18"/>
                <w:lang w:val="en-ZA"/>
              </w:rPr>
            </w:pPr>
            <w:r w:rsidRPr="00066BFC">
              <w:rPr>
                <w:rFonts w:cs="Arial"/>
                <w:b w:val="0"/>
                <w:bCs/>
                <w:sz w:val="18"/>
                <w:szCs w:val="18"/>
                <w:lang w:val="en-ZA"/>
              </w:rPr>
              <w:t>Security (refer to clause 6.2)</w:t>
            </w:r>
          </w:p>
          <w:p w:rsidR="00BB2827" w:rsidRPr="00066BFC" w:rsidRDefault="00BB2827" w:rsidP="00F03A1C">
            <w:pPr>
              <w:pStyle w:val="BodyText"/>
              <w:spacing w:before="0" w:after="120" w:line="360" w:lineRule="auto"/>
              <w:jc w:val="left"/>
              <w:rPr>
                <w:rFonts w:cs="Arial"/>
                <w:b w:val="0"/>
                <w:bCs/>
                <w:sz w:val="18"/>
                <w:szCs w:val="18"/>
                <w:lang w:val="en-ZA"/>
              </w:rPr>
            </w:pPr>
            <w:r w:rsidRPr="00066BFC">
              <w:rPr>
                <w:rFonts w:cs="Arial"/>
                <w:b w:val="0"/>
                <w:bCs/>
                <w:sz w:val="18"/>
                <w:szCs w:val="18"/>
                <w:lang w:val="en-ZA"/>
              </w:rPr>
              <w:t>Insurance (refer to clause 8.6)</w:t>
            </w:r>
          </w:p>
          <w:p w:rsidR="00BB2827" w:rsidRPr="00066BFC" w:rsidRDefault="00BB2827" w:rsidP="00F03A1C">
            <w:pPr>
              <w:spacing w:line="360" w:lineRule="auto"/>
              <w:rPr>
                <w:rFonts w:ascii="Arial" w:hAnsi="Arial" w:cs="Arial"/>
                <w:spacing w:val="-1"/>
                <w:sz w:val="18"/>
                <w:szCs w:val="18"/>
                <w:lang w:val="en-ZA"/>
              </w:rPr>
            </w:pPr>
            <w:r w:rsidRPr="00066BFC">
              <w:rPr>
                <w:rFonts w:ascii="Arial" w:hAnsi="Arial" w:cs="Arial"/>
                <w:spacing w:val="-1"/>
                <w:sz w:val="18"/>
                <w:szCs w:val="18"/>
                <w:lang w:val="en-ZA"/>
              </w:rPr>
              <w:t>Clause 5.3.2 :</w:t>
            </w:r>
          </w:p>
          <w:p w:rsidR="00BB2827" w:rsidRPr="00066BFC" w:rsidRDefault="00BB2827" w:rsidP="00F03A1C">
            <w:pPr>
              <w:pStyle w:val="BodyText"/>
              <w:spacing w:before="0" w:after="120" w:line="360" w:lineRule="auto"/>
              <w:jc w:val="left"/>
              <w:rPr>
                <w:rFonts w:cs="Arial"/>
                <w:b w:val="0"/>
                <w:bCs/>
                <w:sz w:val="18"/>
                <w:szCs w:val="18"/>
                <w:lang w:val="en-ZA"/>
              </w:rPr>
            </w:pPr>
            <w:r w:rsidRPr="00066BFC">
              <w:rPr>
                <w:rFonts w:cs="Arial"/>
                <w:b w:val="0"/>
                <w:spacing w:val="-1"/>
                <w:sz w:val="18"/>
                <w:szCs w:val="18"/>
                <w:lang w:val="en-ZA"/>
              </w:rPr>
              <w:t>The time to</w:t>
            </w:r>
            <w:r w:rsidRPr="00066BFC">
              <w:rPr>
                <w:rFonts w:cs="Arial"/>
                <w:spacing w:val="-1"/>
                <w:sz w:val="18"/>
                <w:szCs w:val="18"/>
                <w:lang w:val="en-ZA"/>
              </w:rPr>
              <w:t xml:space="preserve"> submit </w:t>
            </w:r>
            <w:r w:rsidRPr="00066BFC">
              <w:rPr>
                <w:rFonts w:cs="Arial"/>
                <w:b w:val="0"/>
                <w:spacing w:val="-1"/>
                <w:sz w:val="18"/>
                <w:szCs w:val="18"/>
                <w:lang w:val="en-ZA"/>
              </w:rPr>
              <w:t>the documentation required</w:t>
            </w:r>
            <w:r w:rsidRPr="00066BFC">
              <w:rPr>
                <w:rFonts w:cs="Arial"/>
                <w:spacing w:val="-1"/>
                <w:sz w:val="18"/>
                <w:szCs w:val="18"/>
                <w:lang w:val="en-ZA"/>
              </w:rPr>
              <w:t xml:space="preserve"> before commencement </w:t>
            </w:r>
            <w:r w:rsidRPr="00066BFC">
              <w:rPr>
                <w:rFonts w:cs="Arial"/>
                <w:b w:val="0"/>
                <w:spacing w:val="-1"/>
                <w:sz w:val="18"/>
                <w:szCs w:val="18"/>
                <w:lang w:val="en-ZA"/>
              </w:rPr>
              <w:t>with Works execution is</w:t>
            </w:r>
            <w:r w:rsidRPr="00066BFC">
              <w:rPr>
                <w:rFonts w:cs="Arial"/>
                <w:spacing w:val="-1"/>
                <w:sz w:val="18"/>
                <w:szCs w:val="18"/>
                <w:lang w:val="en-ZA"/>
              </w:rPr>
              <w:t xml:space="preserve"> 28 </w:t>
            </w:r>
            <w:r w:rsidRPr="00066BFC">
              <w:rPr>
                <w:rFonts w:cs="Arial"/>
                <w:b w:val="0"/>
                <w:spacing w:val="-1"/>
                <w:sz w:val="18"/>
                <w:szCs w:val="18"/>
                <w:lang w:val="en-ZA"/>
              </w:rPr>
              <w:t>days.</w:t>
            </w:r>
          </w:p>
          <w:p w:rsidR="00BB2827" w:rsidRPr="00066BFC" w:rsidRDefault="00BB2827" w:rsidP="00F03A1C">
            <w:pPr>
              <w:pStyle w:val="BodyText"/>
              <w:spacing w:before="0" w:after="0" w:line="360" w:lineRule="auto"/>
              <w:jc w:val="left"/>
              <w:rPr>
                <w:rFonts w:cs="Arial"/>
                <w:b w:val="0"/>
                <w:bCs/>
                <w:sz w:val="18"/>
                <w:szCs w:val="18"/>
                <w:lang w:val="en-ZA"/>
              </w:rPr>
            </w:pPr>
            <w:r w:rsidRPr="00066BFC">
              <w:rPr>
                <w:rFonts w:cs="Arial"/>
                <w:b w:val="0"/>
                <w:bCs/>
                <w:sz w:val="18"/>
                <w:szCs w:val="18"/>
                <w:lang w:val="en-ZA"/>
              </w:rPr>
              <w:t>Clause 5.8.1 :</w:t>
            </w:r>
          </w:p>
          <w:p w:rsidR="00BB2827" w:rsidRPr="00066BFC" w:rsidRDefault="00BB2827" w:rsidP="00F03A1C">
            <w:pPr>
              <w:spacing w:line="360" w:lineRule="auto"/>
              <w:rPr>
                <w:rFonts w:ascii="Arial" w:hAnsi="Arial" w:cs="Arial"/>
                <w:sz w:val="18"/>
                <w:szCs w:val="18"/>
                <w:lang w:val="en-ZA"/>
              </w:rPr>
            </w:pPr>
            <w:r w:rsidRPr="00066BFC">
              <w:rPr>
                <w:rFonts w:ascii="Arial" w:hAnsi="Arial" w:cs="Arial"/>
                <w:sz w:val="18"/>
                <w:szCs w:val="18"/>
                <w:lang w:val="en-ZA"/>
              </w:rPr>
              <w:t xml:space="preserve">The non-working days are </w:t>
            </w:r>
            <w:r w:rsidRPr="00066BFC">
              <w:rPr>
                <w:rFonts w:ascii="Arial" w:hAnsi="Arial" w:cs="Arial"/>
                <w:b/>
                <w:sz w:val="18"/>
                <w:szCs w:val="18"/>
                <w:lang w:val="en-ZA"/>
              </w:rPr>
              <w:t>Sundays.</w:t>
            </w:r>
          </w:p>
          <w:p w:rsidR="00BB2827" w:rsidRPr="00066BFC" w:rsidRDefault="00BB2827" w:rsidP="00F03A1C">
            <w:pPr>
              <w:spacing w:line="360" w:lineRule="auto"/>
              <w:rPr>
                <w:rFonts w:ascii="Arial" w:hAnsi="Arial" w:cs="Arial"/>
                <w:spacing w:val="-1"/>
                <w:sz w:val="18"/>
                <w:szCs w:val="18"/>
                <w:lang w:val="en-ZA"/>
              </w:rPr>
            </w:pPr>
            <w:r w:rsidRPr="00066BFC">
              <w:rPr>
                <w:rFonts w:ascii="Arial" w:hAnsi="Arial" w:cs="Arial"/>
                <w:sz w:val="18"/>
                <w:szCs w:val="18"/>
                <w:lang w:val="en-ZA"/>
              </w:rPr>
              <w:t xml:space="preserve">The </w:t>
            </w:r>
            <w:r w:rsidRPr="00066BFC">
              <w:rPr>
                <w:rFonts w:ascii="Arial" w:hAnsi="Arial" w:cs="Arial"/>
                <w:b/>
                <w:i/>
                <w:sz w:val="18"/>
                <w:szCs w:val="18"/>
                <w:lang w:val="en-ZA"/>
              </w:rPr>
              <w:t>special</w:t>
            </w:r>
            <w:r w:rsidRPr="00066BFC">
              <w:rPr>
                <w:rFonts w:ascii="Arial" w:hAnsi="Arial" w:cs="Arial"/>
                <w:sz w:val="18"/>
                <w:szCs w:val="18"/>
                <w:lang w:val="en-ZA"/>
              </w:rPr>
              <w:t xml:space="preserve"> non-working days are</w:t>
            </w:r>
            <w:r w:rsidRPr="00066BFC">
              <w:rPr>
                <w:rFonts w:ascii="Arial" w:hAnsi="Arial" w:cs="Arial"/>
                <w:spacing w:val="-1"/>
                <w:sz w:val="18"/>
                <w:szCs w:val="18"/>
                <w:lang w:val="en-ZA"/>
              </w:rPr>
              <w:t xml:space="preserve"> :</w:t>
            </w:r>
          </w:p>
          <w:p w:rsidR="00BB2827" w:rsidRPr="00066BFC" w:rsidRDefault="00BB2827" w:rsidP="00536960">
            <w:pPr>
              <w:pStyle w:val="ListParagraph"/>
              <w:numPr>
                <w:ilvl w:val="0"/>
                <w:numId w:val="26"/>
              </w:numPr>
              <w:spacing w:line="360" w:lineRule="auto"/>
              <w:ind w:left="426" w:hanging="284"/>
              <w:rPr>
                <w:rFonts w:ascii="Arial" w:hAnsi="Arial" w:cs="Arial"/>
                <w:spacing w:val="-1"/>
                <w:sz w:val="18"/>
                <w:szCs w:val="18"/>
                <w:lang w:val="en-ZA"/>
              </w:rPr>
            </w:pPr>
            <w:r w:rsidRPr="00066BFC">
              <w:rPr>
                <w:rFonts w:ascii="Arial" w:hAnsi="Arial" w:cs="Arial"/>
                <w:spacing w:val="-1"/>
                <w:sz w:val="18"/>
                <w:szCs w:val="18"/>
                <w:lang w:val="en-ZA"/>
              </w:rPr>
              <w:t>New Year’s Day, Human Rights Day, Good Friday, Family Day, Freedom Day, Workers’ Day, Youth Day, National Woman’s Day, Heritage Day, Reconciliation Day, Christmas Day, Day of Goodwill. These days will also be excluded from time calculations.</w:t>
            </w:r>
          </w:p>
          <w:p w:rsidR="00BB2827" w:rsidRPr="00066BFC" w:rsidRDefault="00BB2827" w:rsidP="00536960">
            <w:pPr>
              <w:pStyle w:val="ListParagraph"/>
              <w:numPr>
                <w:ilvl w:val="0"/>
                <w:numId w:val="26"/>
              </w:numPr>
              <w:spacing w:line="360" w:lineRule="auto"/>
              <w:ind w:left="426" w:hanging="284"/>
              <w:rPr>
                <w:rFonts w:ascii="Arial" w:hAnsi="Arial" w:cs="Arial"/>
                <w:spacing w:val="-1"/>
                <w:sz w:val="18"/>
                <w:szCs w:val="18"/>
                <w:lang w:val="en-ZA"/>
              </w:rPr>
            </w:pPr>
            <w:r w:rsidRPr="00041441">
              <w:rPr>
                <w:rFonts w:ascii="Arial" w:hAnsi="Arial" w:cs="Arial"/>
                <w:spacing w:val="-1"/>
                <w:sz w:val="18"/>
                <w:szCs w:val="18"/>
                <w:lang w:val="en-ZA"/>
              </w:rPr>
              <w:t xml:space="preserve">The year break commences on </w:t>
            </w:r>
            <w:r w:rsidR="00041441" w:rsidRPr="00041441">
              <w:rPr>
                <w:rFonts w:ascii="Arial" w:hAnsi="Arial" w:cs="Arial"/>
                <w:b/>
                <w:bCs/>
                <w:spacing w:val="-1"/>
                <w:sz w:val="18"/>
                <w:szCs w:val="18"/>
                <w:lang w:val="en-ZA"/>
              </w:rPr>
              <w:t>8</w:t>
            </w:r>
            <w:r w:rsidR="00F64616">
              <w:rPr>
                <w:rFonts w:ascii="Arial" w:hAnsi="Arial" w:cs="Arial"/>
                <w:b/>
                <w:bCs/>
                <w:spacing w:val="-1"/>
                <w:sz w:val="18"/>
                <w:szCs w:val="18"/>
                <w:lang w:val="en-ZA"/>
              </w:rPr>
              <w:t xml:space="preserve"> </w:t>
            </w:r>
            <w:r w:rsidR="00041441" w:rsidRPr="00041441">
              <w:rPr>
                <w:rFonts w:ascii="Arial" w:hAnsi="Arial" w:cs="Arial"/>
                <w:b/>
                <w:bCs/>
                <w:spacing w:val="-1"/>
                <w:sz w:val="18"/>
                <w:szCs w:val="18"/>
                <w:lang w:val="en-ZA"/>
              </w:rPr>
              <w:t>January</w:t>
            </w:r>
            <w:r w:rsidR="00BE1DD0" w:rsidRPr="00041441">
              <w:rPr>
                <w:rFonts w:ascii="Arial" w:hAnsi="Arial" w:cs="Arial"/>
                <w:b/>
                <w:bCs/>
                <w:spacing w:val="-1"/>
                <w:sz w:val="18"/>
                <w:szCs w:val="18"/>
                <w:lang w:val="en-ZA"/>
              </w:rPr>
              <w:t xml:space="preserve"> 20</w:t>
            </w:r>
            <w:r w:rsidR="008F311A" w:rsidRPr="00041441">
              <w:rPr>
                <w:rFonts w:ascii="Arial" w:hAnsi="Arial" w:cs="Arial"/>
                <w:b/>
                <w:bCs/>
                <w:spacing w:val="-1"/>
                <w:sz w:val="18"/>
                <w:szCs w:val="18"/>
                <w:lang w:val="en-ZA"/>
              </w:rPr>
              <w:t>2</w:t>
            </w:r>
            <w:r w:rsidR="00C236D6" w:rsidRPr="00041441">
              <w:rPr>
                <w:rFonts w:ascii="Arial" w:hAnsi="Arial" w:cs="Arial"/>
                <w:b/>
                <w:bCs/>
                <w:spacing w:val="-1"/>
                <w:sz w:val="18"/>
                <w:szCs w:val="18"/>
                <w:lang w:val="en-ZA"/>
              </w:rPr>
              <w:t>4</w:t>
            </w:r>
            <w:r w:rsidRPr="00041441">
              <w:rPr>
                <w:rFonts w:ascii="Arial" w:hAnsi="Arial" w:cs="Arial"/>
                <w:b/>
                <w:bCs/>
                <w:spacing w:val="-1"/>
                <w:sz w:val="18"/>
                <w:szCs w:val="18"/>
                <w:lang w:val="en-ZA"/>
              </w:rPr>
              <w:t xml:space="preserve"> </w:t>
            </w:r>
            <w:r w:rsidR="00BE1DD0" w:rsidRPr="00041441">
              <w:rPr>
                <w:rFonts w:ascii="Arial" w:hAnsi="Arial" w:cs="Arial"/>
                <w:spacing w:val="-1"/>
                <w:sz w:val="18"/>
                <w:szCs w:val="18"/>
                <w:lang w:val="en-ZA"/>
              </w:rPr>
              <w:t xml:space="preserve">and ends on </w:t>
            </w:r>
            <w:r w:rsidR="00041441" w:rsidRPr="00041441">
              <w:rPr>
                <w:rFonts w:ascii="Arial" w:hAnsi="Arial" w:cs="Arial"/>
                <w:b/>
                <w:spacing w:val="-1"/>
                <w:sz w:val="18"/>
                <w:szCs w:val="18"/>
                <w:lang w:val="en-ZA"/>
              </w:rPr>
              <w:t>15 December 2024</w:t>
            </w:r>
          </w:p>
        </w:tc>
      </w:tr>
    </w:tbl>
    <w:p w:rsidR="00AD26E1" w:rsidRDefault="00AD26E1">
      <w:r>
        <w:rPr>
          <w:b/>
        </w:rPr>
        <w:br w:type="page"/>
      </w:r>
    </w:p>
    <w:tbl>
      <w:tblPr>
        <w:tblW w:w="9990" w:type="dxa"/>
        <w:tblInd w:w="1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990"/>
      </w:tblGrid>
      <w:tr w:rsidR="00212726" w:rsidRPr="00066BFC" w:rsidTr="007E5396">
        <w:trPr>
          <w:trHeight w:val="491"/>
        </w:trPr>
        <w:tc>
          <w:tcPr>
            <w:tcW w:w="9990" w:type="dxa"/>
            <w:tcBorders>
              <w:top w:val="single" w:sz="4" w:space="0" w:color="auto"/>
              <w:left w:val="single" w:sz="4" w:space="0" w:color="auto"/>
              <w:bottom w:val="single" w:sz="4" w:space="0" w:color="auto"/>
              <w:right w:val="single" w:sz="4" w:space="0" w:color="auto"/>
            </w:tcBorders>
          </w:tcPr>
          <w:p w:rsidR="00212726" w:rsidRPr="00AD26E1" w:rsidRDefault="00212726" w:rsidP="000141D8">
            <w:pPr>
              <w:pStyle w:val="BodyText"/>
              <w:spacing w:before="0" w:after="0" w:line="360" w:lineRule="auto"/>
              <w:jc w:val="left"/>
              <w:rPr>
                <w:rFonts w:cs="Arial"/>
                <w:sz w:val="20"/>
                <w:lang w:val="en-ZA"/>
              </w:rPr>
            </w:pPr>
            <w:r w:rsidRPr="00066BFC">
              <w:rPr>
                <w:rFonts w:cs="Arial"/>
                <w:bCs/>
                <w:sz w:val="18"/>
                <w:szCs w:val="18"/>
                <w:lang w:val="en-ZA"/>
              </w:rPr>
              <w:lastRenderedPageBreak/>
              <w:t xml:space="preserve">C1.2.4: </w:t>
            </w:r>
            <w:r w:rsidR="00B82B7A">
              <w:rPr>
                <w:rFonts w:cs="Arial"/>
                <w:bCs/>
                <w:sz w:val="18"/>
                <w:szCs w:val="18"/>
                <w:lang w:val="en-ZA"/>
              </w:rPr>
              <w:t>DRILLING AND EQUIPPING OF SIX NEW BOREHOLES AND REFURBISHMENT OF TWO EXISTING BOREHOLES IN MAFAHLANENG /TWEELING</w:t>
            </w:r>
          </w:p>
        </w:tc>
      </w:tr>
      <w:tr w:rsidR="00212726" w:rsidRPr="00066BFC" w:rsidTr="002E2D3B">
        <w:tc>
          <w:tcPr>
            <w:tcW w:w="9990" w:type="dxa"/>
            <w:tcBorders>
              <w:top w:val="single" w:sz="4" w:space="0" w:color="auto"/>
              <w:left w:val="single" w:sz="4" w:space="0" w:color="auto"/>
              <w:bottom w:val="single" w:sz="4" w:space="0" w:color="auto"/>
              <w:right w:val="single" w:sz="4" w:space="0" w:color="auto"/>
            </w:tcBorders>
          </w:tcPr>
          <w:p w:rsidR="00212726" w:rsidRPr="00066BFC" w:rsidRDefault="00212726" w:rsidP="00212726">
            <w:pPr>
              <w:spacing w:before="320" w:line="360" w:lineRule="auto"/>
              <w:jc w:val="both"/>
              <w:rPr>
                <w:rFonts w:ascii="Arial" w:hAnsi="Arial" w:cs="Arial"/>
                <w:spacing w:val="-1"/>
                <w:sz w:val="18"/>
                <w:szCs w:val="18"/>
                <w:lang w:val="en-ZA"/>
              </w:rPr>
            </w:pPr>
            <w:r w:rsidRPr="00066BFC">
              <w:rPr>
                <w:rFonts w:ascii="Arial" w:hAnsi="Arial" w:cs="Arial"/>
                <w:spacing w:val="-1"/>
                <w:sz w:val="18"/>
                <w:szCs w:val="18"/>
                <w:lang w:val="en-ZA"/>
              </w:rPr>
              <w:t xml:space="preserve">Clause 5.13.1 : </w:t>
            </w:r>
          </w:p>
          <w:p w:rsidR="00212726" w:rsidRPr="00066BFC" w:rsidRDefault="00212726" w:rsidP="00212726">
            <w:pPr>
              <w:spacing w:after="120" w:line="360" w:lineRule="auto"/>
              <w:jc w:val="both"/>
              <w:rPr>
                <w:rFonts w:ascii="Arial" w:hAnsi="Arial" w:cs="Arial"/>
                <w:spacing w:val="-1"/>
                <w:sz w:val="18"/>
                <w:szCs w:val="18"/>
                <w:lang w:val="en-ZA"/>
              </w:rPr>
            </w:pPr>
            <w:r w:rsidRPr="00066BFC">
              <w:rPr>
                <w:rFonts w:ascii="Arial" w:hAnsi="Arial" w:cs="Arial"/>
                <w:spacing w:val="-1"/>
                <w:sz w:val="18"/>
                <w:szCs w:val="18"/>
                <w:lang w:val="en-ZA"/>
              </w:rPr>
              <w:t xml:space="preserve">The penalty for failing to complete the Works is </w:t>
            </w:r>
            <w:r w:rsidRPr="00066BFC">
              <w:rPr>
                <w:rFonts w:ascii="Arial" w:hAnsi="Arial" w:cs="Arial"/>
                <w:b/>
                <w:bCs/>
                <w:spacing w:val="-1"/>
                <w:sz w:val="18"/>
                <w:szCs w:val="18"/>
                <w:lang w:val="en-ZA"/>
              </w:rPr>
              <w:t>R</w:t>
            </w:r>
            <w:r w:rsidR="00690376">
              <w:rPr>
                <w:rFonts w:ascii="Arial" w:hAnsi="Arial" w:cs="Arial"/>
                <w:b/>
                <w:bCs/>
                <w:spacing w:val="-1"/>
                <w:sz w:val="18"/>
                <w:szCs w:val="18"/>
                <w:lang w:val="en-ZA"/>
              </w:rPr>
              <w:t>5</w:t>
            </w:r>
            <w:r w:rsidRPr="00066BFC">
              <w:rPr>
                <w:rFonts w:ascii="Arial" w:hAnsi="Arial" w:cs="Arial"/>
                <w:b/>
                <w:bCs/>
                <w:spacing w:val="-1"/>
                <w:sz w:val="18"/>
                <w:szCs w:val="18"/>
                <w:lang w:val="en-ZA"/>
              </w:rPr>
              <w:t xml:space="preserve">000.00 </w:t>
            </w:r>
            <w:r w:rsidRPr="00066BFC">
              <w:rPr>
                <w:rFonts w:ascii="Arial" w:hAnsi="Arial" w:cs="Arial"/>
                <w:spacing w:val="-1"/>
                <w:sz w:val="18"/>
                <w:szCs w:val="18"/>
                <w:lang w:val="en-ZA"/>
              </w:rPr>
              <w:t>per day.</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5.16.3 :</w:t>
            </w:r>
          </w:p>
          <w:p w:rsidR="00212726" w:rsidRPr="00066BFC" w:rsidRDefault="00212726" w:rsidP="00212726">
            <w:pPr>
              <w:spacing w:after="120" w:line="360" w:lineRule="auto"/>
              <w:jc w:val="both"/>
              <w:rPr>
                <w:rFonts w:ascii="Arial" w:hAnsi="Arial" w:cs="Arial"/>
                <w:spacing w:val="-1"/>
                <w:sz w:val="18"/>
                <w:szCs w:val="18"/>
                <w:lang w:val="en-ZA"/>
              </w:rPr>
            </w:pPr>
            <w:r w:rsidRPr="00066BFC">
              <w:rPr>
                <w:rFonts w:ascii="Arial" w:hAnsi="Arial" w:cs="Arial"/>
                <w:spacing w:val="-1"/>
                <w:sz w:val="18"/>
                <w:szCs w:val="18"/>
                <w:lang w:val="en-ZA"/>
              </w:rPr>
              <w:t>The latent defect period is 10 years.</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6.10.1.5 :</w:t>
            </w:r>
          </w:p>
          <w:p w:rsidR="00212726" w:rsidRPr="00066BFC" w:rsidRDefault="00212726" w:rsidP="00212726">
            <w:pPr>
              <w:spacing w:after="120" w:line="360" w:lineRule="auto"/>
              <w:jc w:val="both"/>
              <w:rPr>
                <w:rFonts w:ascii="Arial" w:hAnsi="Arial" w:cs="Arial"/>
                <w:spacing w:val="-1"/>
                <w:sz w:val="18"/>
                <w:szCs w:val="18"/>
                <w:lang w:val="en-ZA"/>
              </w:rPr>
            </w:pPr>
            <w:r w:rsidRPr="00066BFC">
              <w:rPr>
                <w:rFonts w:ascii="Arial" w:hAnsi="Arial" w:cs="Arial"/>
                <w:spacing w:val="-1"/>
                <w:sz w:val="18"/>
                <w:szCs w:val="18"/>
                <w:lang w:val="en-ZA"/>
              </w:rPr>
              <w:t xml:space="preserve">The percentage advance on materials not yet built into the Permanent Works is max </w:t>
            </w:r>
            <w:r w:rsidRPr="00066BFC">
              <w:rPr>
                <w:rFonts w:ascii="Arial" w:hAnsi="Arial" w:cs="Arial"/>
                <w:b/>
                <w:bCs/>
                <w:spacing w:val="-1"/>
                <w:sz w:val="18"/>
                <w:szCs w:val="18"/>
                <w:lang w:val="en-ZA"/>
              </w:rPr>
              <w:t>80% of invoice price</w:t>
            </w:r>
            <w:r w:rsidRPr="00066BFC">
              <w:rPr>
                <w:rFonts w:ascii="Arial" w:hAnsi="Arial" w:cs="Arial"/>
                <w:spacing w:val="-1"/>
                <w:sz w:val="18"/>
                <w:szCs w:val="18"/>
                <w:lang w:val="en-ZA"/>
              </w:rPr>
              <w:t>.</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6.10.3 :</w:t>
            </w:r>
          </w:p>
          <w:p w:rsidR="00212726" w:rsidRPr="00066BFC" w:rsidRDefault="00212726" w:rsidP="00212726">
            <w:pPr>
              <w:spacing w:after="120" w:line="360" w:lineRule="auto"/>
              <w:jc w:val="both"/>
              <w:rPr>
                <w:rFonts w:ascii="Arial" w:hAnsi="Arial" w:cs="Arial"/>
                <w:spacing w:val="-1"/>
                <w:sz w:val="18"/>
                <w:szCs w:val="18"/>
                <w:lang w:val="en-ZA"/>
              </w:rPr>
            </w:pPr>
            <w:r w:rsidRPr="00066BFC">
              <w:rPr>
                <w:rFonts w:ascii="Arial" w:hAnsi="Arial" w:cs="Arial"/>
                <w:spacing w:val="-1"/>
                <w:sz w:val="18"/>
                <w:szCs w:val="18"/>
                <w:lang w:val="en-ZA"/>
              </w:rPr>
              <w:t xml:space="preserve">The limit of retention money is </w:t>
            </w:r>
            <w:r w:rsidRPr="00066BFC">
              <w:rPr>
                <w:rFonts w:ascii="Arial" w:hAnsi="Arial" w:cs="Arial"/>
                <w:b/>
                <w:bCs/>
                <w:spacing w:val="-1"/>
                <w:sz w:val="18"/>
                <w:szCs w:val="18"/>
                <w:lang w:val="en-ZA"/>
              </w:rPr>
              <w:t>10%</w:t>
            </w:r>
            <w:r w:rsidRPr="00066BFC">
              <w:rPr>
                <w:rFonts w:ascii="Arial" w:hAnsi="Arial" w:cs="Arial"/>
                <w:spacing w:val="-1"/>
                <w:sz w:val="18"/>
                <w:szCs w:val="18"/>
                <w:lang w:val="en-ZA"/>
              </w:rPr>
              <w:t>.</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8.6.1.1.2 :</w:t>
            </w:r>
          </w:p>
          <w:p w:rsidR="00212726" w:rsidRPr="00066BFC" w:rsidRDefault="00212726" w:rsidP="00212726">
            <w:pPr>
              <w:spacing w:after="120" w:line="360" w:lineRule="auto"/>
              <w:jc w:val="both"/>
              <w:rPr>
                <w:rFonts w:ascii="Arial" w:hAnsi="Arial" w:cs="Arial"/>
                <w:spacing w:val="-1"/>
                <w:sz w:val="18"/>
                <w:szCs w:val="18"/>
                <w:lang w:val="en-ZA"/>
              </w:rPr>
            </w:pPr>
            <w:r w:rsidRPr="00066BFC">
              <w:rPr>
                <w:rFonts w:ascii="Arial" w:hAnsi="Arial" w:cs="Arial"/>
                <w:spacing w:val="-1"/>
                <w:sz w:val="18"/>
                <w:szCs w:val="18"/>
                <w:lang w:val="en-ZA"/>
              </w:rPr>
              <w:t>No plant or materials shall be supplied by the Employer.</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8.6.1.1.3 :</w:t>
            </w:r>
          </w:p>
          <w:p w:rsidR="00212726" w:rsidRPr="00066BFC" w:rsidRDefault="00212726" w:rsidP="00212726">
            <w:pPr>
              <w:spacing w:line="360" w:lineRule="auto"/>
              <w:jc w:val="both"/>
              <w:rPr>
                <w:rFonts w:ascii="Arial" w:hAnsi="Arial" w:cs="Arial"/>
                <w:b/>
                <w:bCs/>
                <w:spacing w:val="-1"/>
                <w:sz w:val="18"/>
                <w:szCs w:val="18"/>
                <w:lang w:val="en-ZA"/>
              </w:rPr>
            </w:pPr>
            <w:r w:rsidRPr="00066BFC">
              <w:rPr>
                <w:rFonts w:ascii="Arial" w:hAnsi="Arial" w:cs="Arial"/>
                <w:spacing w:val="-1"/>
                <w:sz w:val="18"/>
                <w:szCs w:val="18"/>
                <w:lang w:val="en-ZA"/>
              </w:rPr>
              <w:t xml:space="preserve">The amount to cover professional fees for repairing damage and loss to be included in the insurance sum </w:t>
            </w:r>
            <w:r w:rsidRPr="00066BFC">
              <w:rPr>
                <w:rFonts w:ascii="Arial" w:hAnsi="Arial" w:cs="Arial"/>
                <w:b/>
                <w:bCs/>
                <w:spacing w:val="-1"/>
                <w:sz w:val="18"/>
                <w:szCs w:val="18"/>
                <w:lang w:val="en-ZA"/>
              </w:rPr>
              <w:t xml:space="preserve">is </w:t>
            </w:r>
          </w:p>
          <w:p w:rsidR="00212726" w:rsidRPr="00066BFC" w:rsidRDefault="002E1E44" w:rsidP="00212726">
            <w:pPr>
              <w:spacing w:after="120" w:line="360" w:lineRule="auto"/>
              <w:jc w:val="both"/>
              <w:rPr>
                <w:rFonts w:ascii="Arial" w:hAnsi="Arial" w:cs="Arial"/>
                <w:spacing w:val="-1"/>
                <w:sz w:val="18"/>
                <w:szCs w:val="18"/>
                <w:lang w:val="en-ZA"/>
              </w:rPr>
            </w:pPr>
            <w:r w:rsidRPr="00066BFC">
              <w:rPr>
                <w:rFonts w:ascii="Arial" w:hAnsi="Arial" w:cs="Arial"/>
                <w:b/>
                <w:bCs/>
                <w:spacing w:val="-1"/>
                <w:sz w:val="18"/>
                <w:szCs w:val="18"/>
                <w:lang w:val="en-ZA"/>
              </w:rPr>
              <w:t>R250 000,00</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8.6.1.3 :</w:t>
            </w:r>
          </w:p>
          <w:p w:rsidR="00212726" w:rsidRPr="00066BFC" w:rsidRDefault="00212726" w:rsidP="00212726">
            <w:pPr>
              <w:spacing w:after="120" w:line="360" w:lineRule="auto"/>
              <w:jc w:val="both"/>
              <w:rPr>
                <w:rFonts w:ascii="Arial" w:hAnsi="Arial" w:cs="Arial"/>
                <w:spacing w:val="-1"/>
                <w:sz w:val="18"/>
                <w:szCs w:val="18"/>
                <w:lang w:val="en-ZA"/>
              </w:rPr>
            </w:pPr>
            <w:r w:rsidRPr="00066BFC">
              <w:rPr>
                <w:rFonts w:ascii="Arial" w:hAnsi="Arial" w:cs="Arial"/>
                <w:spacing w:val="-1"/>
                <w:sz w:val="18"/>
                <w:szCs w:val="18"/>
                <w:lang w:val="en-ZA"/>
              </w:rPr>
              <w:t xml:space="preserve">The limit of indemnity for liability insurance is </w:t>
            </w:r>
            <w:r w:rsidRPr="00066BFC">
              <w:rPr>
                <w:rFonts w:ascii="Arial" w:hAnsi="Arial" w:cs="Arial"/>
                <w:b/>
                <w:bCs/>
                <w:spacing w:val="-1"/>
                <w:sz w:val="18"/>
                <w:szCs w:val="18"/>
                <w:lang w:val="en-ZA"/>
              </w:rPr>
              <w:t>R2 000 000.00</w:t>
            </w:r>
            <w:r w:rsidRPr="00066BFC">
              <w:rPr>
                <w:rFonts w:ascii="Arial" w:hAnsi="Arial" w:cs="Arial"/>
                <w:spacing w:val="-1"/>
                <w:sz w:val="18"/>
                <w:szCs w:val="18"/>
                <w:lang w:val="en-ZA"/>
              </w:rPr>
              <w:t>.</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10.5.3 :</w:t>
            </w:r>
          </w:p>
          <w:p w:rsidR="00212726" w:rsidRPr="00066BFC" w:rsidRDefault="00212726" w:rsidP="00212726">
            <w:pPr>
              <w:spacing w:after="240" w:line="360" w:lineRule="auto"/>
              <w:jc w:val="both"/>
              <w:rPr>
                <w:rFonts w:ascii="Arial" w:hAnsi="Arial" w:cs="Arial"/>
                <w:spacing w:val="-1"/>
                <w:sz w:val="18"/>
                <w:szCs w:val="18"/>
                <w:lang w:val="en-ZA"/>
              </w:rPr>
            </w:pPr>
            <w:r w:rsidRPr="00066BFC">
              <w:rPr>
                <w:rFonts w:ascii="Arial" w:hAnsi="Arial" w:cs="Arial"/>
                <w:spacing w:val="-1"/>
                <w:sz w:val="18"/>
                <w:szCs w:val="18"/>
                <w:lang w:val="en-ZA"/>
              </w:rPr>
              <w:t>The number of Adjudication Board Members to be appointed is 1.</w:t>
            </w:r>
          </w:p>
          <w:p w:rsidR="00212726" w:rsidRPr="00066BFC" w:rsidRDefault="00212726" w:rsidP="00212726">
            <w:pPr>
              <w:spacing w:after="120" w:line="360" w:lineRule="auto"/>
              <w:jc w:val="both"/>
              <w:rPr>
                <w:rFonts w:ascii="Arial" w:hAnsi="Arial" w:cs="Arial"/>
                <w:b/>
                <w:bCs/>
                <w:spacing w:val="-1"/>
                <w:sz w:val="18"/>
                <w:szCs w:val="18"/>
                <w:lang w:val="en-ZA"/>
              </w:rPr>
            </w:pPr>
            <w:r w:rsidRPr="00066BFC">
              <w:rPr>
                <w:rFonts w:ascii="Arial" w:hAnsi="Arial" w:cs="Arial"/>
                <w:b/>
                <w:sz w:val="18"/>
                <w:szCs w:val="18"/>
                <w:lang w:val="en-ZA"/>
              </w:rPr>
              <w:t>PART 2 : DATA PROVIDED BY THE CONTRACTOR</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1.1.1.9 :</w:t>
            </w:r>
          </w:p>
          <w:p w:rsidR="00212726" w:rsidRPr="00066BFC" w:rsidRDefault="00212726" w:rsidP="00212726">
            <w:pPr>
              <w:spacing w:after="120" w:line="360" w:lineRule="auto"/>
              <w:jc w:val="both"/>
              <w:rPr>
                <w:rFonts w:ascii="Arial" w:hAnsi="Arial" w:cs="Arial"/>
                <w:spacing w:val="-1"/>
                <w:sz w:val="18"/>
                <w:szCs w:val="18"/>
                <w:lang w:val="en-ZA"/>
              </w:rPr>
            </w:pPr>
            <w:r w:rsidRPr="00066BFC">
              <w:rPr>
                <w:rFonts w:ascii="Arial" w:hAnsi="Arial" w:cs="Arial"/>
                <w:spacing w:val="-1"/>
                <w:sz w:val="18"/>
                <w:szCs w:val="18"/>
                <w:lang w:val="en-ZA"/>
              </w:rPr>
              <w:t>The name of the Contractor is ………………………………………………………………………………………………….</w:t>
            </w:r>
          </w:p>
          <w:p w:rsidR="00212726" w:rsidRPr="00066BFC" w:rsidRDefault="00212726" w:rsidP="00212726">
            <w:pPr>
              <w:spacing w:line="360" w:lineRule="auto"/>
              <w:jc w:val="both"/>
              <w:rPr>
                <w:rFonts w:ascii="Arial" w:hAnsi="Arial" w:cs="Arial"/>
                <w:spacing w:val="-1"/>
                <w:sz w:val="18"/>
                <w:szCs w:val="18"/>
                <w:lang w:val="en-ZA"/>
              </w:rPr>
            </w:pPr>
            <w:r w:rsidRPr="00066BFC">
              <w:rPr>
                <w:rFonts w:ascii="Arial" w:hAnsi="Arial" w:cs="Arial"/>
                <w:spacing w:val="-1"/>
                <w:sz w:val="18"/>
                <w:szCs w:val="18"/>
                <w:lang w:val="en-ZA"/>
              </w:rPr>
              <w:t>Clause 1.2.1.2 :</w:t>
            </w:r>
          </w:p>
          <w:p w:rsidR="00212726" w:rsidRPr="00066BFC" w:rsidRDefault="00212726" w:rsidP="00212726">
            <w:pPr>
              <w:spacing w:after="120" w:line="360" w:lineRule="auto"/>
              <w:rPr>
                <w:rFonts w:ascii="Arial" w:hAnsi="Arial" w:cs="Arial"/>
                <w:spacing w:val="-1"/>
                <w:sz w:val="18"/>
                <w:szCs w:val="18"/>
                <w:lang w:val="en-ZA"/>
              </w:rPr>
            </w:pPr>
            <w:r w:rsidRPr="00066BFC">
              <w:rPr>
                <w:rFonts w:ascii="Arial" w:hAnsi="Arial" w:cs="Arial"/>
                <w:spacing w:val="-1"/>
                <w:sz w:val="18"/>
                <w:szCs w:val="18"/>
                <w:lang w:val="en-ZA"/>
              </w:rPr>
              <w:t>The Address of the Contractor is …………….………………………………………………………………………………….</w:t>
            </w:r>
          </w:p>
          <w:p w:rsidR="00212726" w:rsidRPr="00066BFC" w:rsidRDefault="00212726" w:rsidP="00212726">
            <w:pPr>
              <w:spacing w:after="120" w:line="360" w:lineRule="auto"/>
              <w:rPr>
                <w:rFonts w:ascii="Arial" w:hAnsi="Arial" w:cs="Arial"/>
                <w:spacing w:val="-1"/>
                <w:sz w:val="18"/>
                <w:szCs w:val="18"/>
                <w:lang w:val="en-ZA"/>
              </w:rPr>
            </w:pPr>
            <w:r w:rsidRPr="00066BFC">
              <w:rPr>
                <w:rFonts w:ascii="Arial" w:hAnsi="Arial" w:cs="Arial"/>
                <w:spacing w:val="-1"/>
                <w:sz w:val="18"/>
                <w:szCs w:val="18"/>
                <w:lang w:val="en-ZA"/>
              </w:rPr>
              <w:t>………………………………………………………………………………………………………………………………………</w:t>
            </w:r>
          </w:p>
          <w:p w:rsidR="00212726" w:rsidRPr="00066BFC" w:rsidRDefault="00212726" w:rsidP="00212726">
            <w:pPr>
              <w:spacing w:line="360" w:lineRule="auto"/>
              <w:jc w:val="both"/>
              <w:rPr>
                <w:rFonts w:ascii="Arial" w:hAnsi="Arial" w:cs="Arial"/>
                <w:sz w:val="18"/>
                <w:szCs w:val="18"/>
                <w:lang w:val="en-ZA"/>
              </w:rPr>
            </w:pPr>
            <w:r w:rsidRPr="00066BFC">
              <w:rPr>
                <w:rFonts w:ascii="Arial" w:hAnsi="Arial" w:cs="Arial"/>
                <w:sz w:val="18"/>
                <w:szCs w:val="18"/>
                <w:lang w:val="en-ZA"/>
              </w:rPr>
              <w:t>Clause 1.1.1.14 :</w:t>
            </w:r>
          </w:p>
          <w:p w:rsidR="00212726" w:rsidRPr="00066BFC" w:rsidRDefault="00212726" w:rsidP="00212726">
            <w:pPr>
              <w:spacing w:after="120" w:line="360" w:lineRule="auto"/>
              <w:jc w:val="both"/>
              <w:rPr>
                <w:rFonts w:ascii="Arial" w:hAnsi="Arial" w:cs="Arial"/>
                <w:sz w:val="18"/>
                <w:szCs w:val="18"/>
                <w:lang w:val="en-ZA"/>
              </w:rPr>
            </w:pPr>
            <w:r w:rsidRPr="00066BFC">
              <w:rPr>
                <w:rFonts w:ascii="Arial" w:hAnsi="Arial" w:cs="Arial"/>
                <w:sz w:val="18"/>
                <w:szCs w:val="18"/>
                <w:lang w:val="en-ZA"/>
              </w:rPr>
              <w:t>The time for achieving Practical Completion is ………………………………..</w:t>
            </w:r>
          </w:p>
          <w:p w:rsidR="00212726" w:rsidRPr="00066BFC" w:rsidRDefault="00212726" w:rsidP="00212726">
            <w:pPr>
              <w:spacing w:line="360" w:lineRule="auto"/>
              <w:jc w:val="both"/>
              <w:rPr>
                <w:rFonts w:ascii="Arial" w:hAnsi="Arial" w:cs="Arial"/>
                <w:sz w:val="18"/>
                <w:szCs w:val="18"/>
                <w:lang w:val="en-ZA"/>
              </w:rPr>
            </w:pPr>
            <w:r w:rsidRPr="00066BFC">
              <w:rPr>
                <w:rFonts w:ascii="Arial" w:hAnsi="Arial" w:cs="Arial"/>
                <w:sz w:val="18"/>
                <w:szCs w:val="18"/>
                <w:lang w:val="en-ZA"/>
              </w:rPr>
              <w:t>Clause 6.2.1 :</w:t>
            </w:r>
          </w:p>
          <w:p w:rsidR="00212726" w:rsidRPr="00066BFC" w:rsidRDefault="00212726" w:rsidP="00212726">
            <w:pPr>
              <w:spacing w:line="360" w:lineRule="auto"/>
              <w:jc w:val="both"/>
              <w:rPr>
                <w:rFonts w:ascii="Arial" w:hAnsi="Arial" w:cs="Arial"/>
                <w:sz w:val="18"/>
                <w:szCs w:val="18"/>
                <w:lang w:val="en-ZA"/>
              </w:rPr>
            </w:pPr>
            <w:r w:rsidRPr="00066BFC">
              <w:rPr>
                <w:rFonts w:ascii="Arial" w:hAnsi="Arial" w:cs="Arial"/>
                <w:sz w:val="18"/>
                <w:szCs w:val="18"/>
                <w:lang w:val="en-ZA"/>
              </w:rPr>
              <w:t>The security to be provided by the Contractor shall be one of the following :</w:t>
            </w:r>
          </w:p>
          <w:tbl>
            <w:tblPr>
              <w:tblStyle w:val="TableGrid"/>
              <w:tblW w:w="0" w:type="auto"/>
              <w:tblLook w:val="04A0" w:firstRow="1" w:lastRow="0" w:firstColumn="1" w:lastColumn="0" w:noHBand="0" w:noVBand="1"/>
            </w:tblPr>
            <w:tblGrid>
              <w:gridCol w:w="7366"/>
              <w:gridCol w:w="2132"/>
            </w:tblGrid>
            <w:tr w:rsidR="00212726" w:rsidRPr="00066BFC" w:rsidTr="00AD26E1">
              <w:trPr>
                <w:trHeight w:val="566"/>
              </w:trPr>
              <w:tc>
                <w:tcPr>
                  <w:tcW w:w="7366" w:type="dxa"/>
                  <w:vAlign w:val="center"/>
                </w:tcPr>
                <w:p w:rsidR="00212726" w:rsidRPr="00066BFC" w:rsidRDefault="00212726" w:rsidP="00212726">
                  <w:pPr>
                    <w:spacing w:before="120" w:line="360" w:lineRule="auto"/>
                    <w:rPr>
                      <w:rFonts w:ascii="Arial" w:hAnsi="Arial" w:cs="Arial"/>
                      <w:b/>
                      <w:spacing w:val="-1"/>
                      <w:sz w:val="18"/>
                      <w:szCs w:val="18"/>
                      <w:lang w:val="en-ZA"/>
                    </w:rPr>
                  </w:pPr>
                  <w:r w:rsidRPr="00066BFC">
                    <w:rPr>
                      <w:rFonts w:ascii="Arial" w:hAnsi="Arial" w:cs="Arial"/>
                      <w:b/>
                      <w:spacing w:val="-1"/>
                      <w:sz w:val="18"/>
                      <w:szCs w:val="18"/>
                      <w:lang w:val="en-ZA"/>
                    </w:rPr>
                    <w:t>TYPE OF SECURITY (inclusive of VAT)</w:t>
                  </w:r>
                </w:p>
              </w:tc>
              <w:tc>
                <w:tcPr>
                  <w:tcW w:w="2132" w:type="dxa"/>
                  <w:vAlign w:val="center"/>
                </w:tcPr>
                <w:p w:rsidR="00212726" w:rsidRPr="00066BFC" w:rsidRDefault="00212726" w:rsidP="00212726">
                  <w:pPr>
                    <w:spacing w:before="120" w:line="360" w:lineRule="auto"/>
                    <w:rPr>
                      <w:rFonts w:ascii="Arial" w:hAnsi="Arial" w:cs="Arial"/>
                      <w:b/>
                      <w:spacing w:val="-1"/>
                      <w:sz w:val="18"/>
                      <w:szCs w:val="18"/>
                      <w:lang w:val="en-ZA"/>
                    </w:rPr>
                  </w:pPr>
                  <w:r w:rsidRPr="00066BFC">
                    <w:rPr>
                      <w:rFonts w:ascii="Arial" w:hAnsi="Arial" w:cs="Arial"/>
                      <w:b/>
                      <w:spacing w:val="-1"/>
                      <w:sz w:val="18"/>
                      <w:szCs w:val="18"/>
                      <w:lang w:val="en-ZA"/>
                    </w:rPr>
                    <w:t>Contractor’s Choice</w:t>
                  </w:r>
                </w:p>
                <w:p w:rsidR="00212726" w:rsidRPr="00066BFC" w:rsidRDefault="00212726" w:rsidP="00212726">
                  <w:pPr>
                    <w:spacing w:line="360" w:lineRule="auto"/>
                    <w:rPr>
                      <w:rFonts w:ascii="Arial" w:hAnsi="Arial" w:cs="Arial"/>
                      <w:b/>
                      <w:spacing w:val="-1"/>
                      <w:sz w:val="18"/>
                      <w:szCs w:val="18"/>
                      <w:lang w:val="en-ZA"/>
                    </w:rPr>
                  </w:pPr>
                  <w:r w:rsidRPr="00066BFC">
                    <w:rPr>
                      <w:rFonts w:ascii="Arial" w:hAnsi="Arial" w:cs="Arial"/>
                      <w:b/>
                      <w:spacing w:val="-1"/>
                      <w:sz w:val="18"/>
                      <w:szCs w:val="18"/>
                      <w:lang w:val="en-ZA"/>
                    </w:rPr>
                    <w:t>Indicate “yes” or “no”</w:t>
                  </w:r>
                </w:p>
              </w:tc>
            </w:tr>
            <w:tr w:rsidR="00212726" w:rsidRPr="00066BFC" w:rsidTr="00212726">
              <w:tc>
                <w:tcPr>
                  <w:tcW w:w="7366" w:type="dxa"/>
                  <w:vAlign w:val="center"/>
                </w:tcPr>
                <w:p w:rsidR="00212726" w:rsidRPr="00066BFC" w:rsidRDefault="00212726" w:rsidP="00212726">
                  <w:pPr>
                    <w:spacing w:line="360" w:lineRule="auto"/>
                    <w:rPr>
                      <w:rFonts w:ascii="Arial" w:hAnsi="Arial" w:cs="Arial"/>
                      <w:spacing w:val="-1"/>
                      <w:sz w:val="18"/>
                      <w:szCs w:val="18"/>
                      <w:lang w:val="en-ZA"/>
                    </w:rPr>
                  </w:pPr>
                  <w:r w:rsidRPr="00066BFC">
                    <w:rPr>
                      <w:rFonts w:ascii="Arial" w:hAnsi="Arial" w:cs="Arial"/>
                      <w:spacing w:val="-1"/>
                      <w:sz w:val="18"/>
                      <w:szCs w:val="18"/>
                      <w:lang w:val="en-ZA"/>
                    </w:rPr>
                    <w:t>Cash deposit of 10% of the Contract Sum</w:t>
                  </w:r>
                </w:p>
              </w:tc>
              <w:tc>
                <w:tcPr>
                  <w:tcW w:w="2132" w:type="dxa"/>
                  <w:vAlign w:val="center"/>
                </w:tcPr>
                <w:p w:rsidR="00212726" w:rsidRPr="00066BFC" w:rsidRDefault="00212726" w:rsidP="00212726">
                  <w:pPr>
                    <w:spacing w:after="120" w:line="360" w:lineRule="auto"/>
                    <w:rPr>
                      <w:rFonts w:ascii="Arial" w:hAnsi="Arial" w:cs="Arial"/>
                      <w:spacing w:val="-1"/>
                      <w:sz w:val="18"/>
                      <w:szCs w:val="18"/>
                      <w:lang w:val="en-ZA"/>
                    </w:rPr>
                  </w:pPr>
                </w:p>
              </w:tc>
            </w:tr>
            <w:tr w:rsidR="00212726" w:rsidRPr="00066BFC" w:rsidTr="00212726">
              <w:tc>
                <w:tcPr>
                  <w:tcW w:w="7366" w:type="dxa"/>
                  <w:vAlign w:val="center"/>
                </w:tcPr>
                <w:p w:rsidR="00212726" w:rsidRPr="00066BFC" w:rsidRDefault="00212726" w:rsidP="00212726">
                  <w:pPr>
                    <w:spacing w:line="360" w:lineRule="auto"/>
                    <w:rPr>
                      <w:rFonts w:ascii="Arial" w:hAnsi="Arial" w:cs="Arial"/>
                      <w:spacing w:val="-1"/>
                      <w:sz w:val="18"/>
                      <w:szCs w:val="18"/>
                      <w:lang w:val="en-ZA"/>
                    </w:rPr>
                  </w:pPr>
                  <w:r w:rsidRPr="00066BFC">
                    <w:rPr>
                      <w:rFonts w:ascii="Arial" w:hAnsi="Arial" w:cs="Arial"/>
                      <w:spacing w:val="-1"/>
                      <w:sz w:val="18"/>
                      <w:szCs w:val="18"/>
                      <w:lang w:val="en-ZA"/>
                    </w:rPr>
                    <w:t>Performance guarantee of 10% of the Contract Sum</w:t>
                  </w:r>
                </w:p>
              </w:tc>
              <w:tc>
                <w:tcPr>
                  <w:tcW w:w="2132" w:type="dxa"/>
                  <w:vAlign w:val="center"/>
                </w:tcPr>
                <w:p w:rsidR="00212726" w:rsidRPr="00066BFC" w:rsidRDefault="00212726" w:rsidP="00212726">
                  <w:pPr>
                    <w:spacing w:after="120" w:line="360" w:lineRule="auto"/>
                    <w:rPr>
                      <w:rFonts w:ascii="Arial" w:hAnsi="Arial" w:cs="Arial"/>
                      <w:spacing w:val="-1"/>
                      <w:sz w:val="18"/>
                      <w:szCs w:val="18"/>
                      <w:lang w:val="en-ZA"/>
                    </w:rPr>
                  </w:pPr>
                </w:p>
              </w:tc>
            </w:tr>
            <w:tr w:rsidR="00212726" w:rsidRPr="00066BFC" w:rsidTr="00AD26E1">
              <w:trPr>
                <w:trHeight w:val="287"/>
              </w:trPr>
              <w:tc>
                <w:tcPr>
                  <w:tcW w:w="7366" w:type="dxa"/>
                  <w:vAlign w:val="center"/>
                </w:tcPr>
                <w:p w:rsidR="00212726" w:rsidRPr="00066BFC" w:rsidRDefault="00212726" w:rsidP="00212726">
                  <w:pPr>
                    <w:spacing w:line="360" w:lineRule="auto"/>
                    <w:rPr>
                      <w:rFonts w:ascii="Arial" w:hAnsi="Arial" w:cs="Arial"/>
                      <w:spacing w:val="-1"/>
                      <w:sz w:val="18"/>
                      <w:szCs w:val="18"/>
                      <w:lang w:val="en-ZA"/>
                    </w:rPr>
                  </w:pPr>
                  <w:r w:rsidRPr="00066BFC">
                    <w:rPr>
                      <w:rFonts w:ascii="Arial" w:hAnsi="Arial" w:cs="Arial"/>
                      <w:spacing w:val="-1"/>
                      <w:sz w:val="18"/>
                      <w:szCs w:val="18"/>
                      <w:lang w:val="en-ZA"/>
                    </w:rPr>
                    <w:t>Retention of 10% of the value of the Works</w:t>
                  </w:r>
                </w:p>
              </w:tc>
              <w:tc>
                <w:tcPr>
                  <w:tcW w:w="2132" w:type="dxa"/>
                  <w:vAlign w:val="center"/>
                </w:tcPr>
                <w:p w:rsidR="00212726" w:rsidRPr="00066BFC" w:rsidRDefault="00212726" w:rsidP="00212726">
                  <w:pPr>
                    <w:spacing w:after="120" w:line="360" w:lineRule="auto"/>
                    <w:rPr>
                      <w:rFonts w:ascii="Arial" w:hAnsi="Arial" w:cs="Arial"/>
                      <w:spacing w:val="-1"/>
                      <w:sz w:val="18"/>
                      <w:szCs w:val="18"/>
                      <w:lang w:val="en-ZA"/>
                    </w:rPr>
                  </w:pPr>
                </w:p>
              </w:tc>
            </w:tr>
            <w:tr w:rsidR="00212726" w:rsidRPr="00066BFC" w:rsidTr="00212726">
              <w:tc>
                <w:tcPr>
                  <w:tcW w:w="7366" w:type="dxa"/>
                  <w:vAlign w:val="center"/>
                </w:tcPr>
                <w:p w:rsidR="00212726" w:rsidRPr="00066BFC" w:rsidRDefault="00212726" w:rsidP="00212726">
                  <w:pPr>
                    <w:spacing w:line="360" w:lineRule="auto"/>
                    <w:rPr>
                      <w:rFonts w:ascii="Arial" w:hAnsi="Arial" w:cs="Arial"/>
                      <w:spacing w:val="-1"/>
                      <w:sz w:val="18"/>
                      <w:szCs w:val="18"/>
                      <w:lang w:val="en-ZA"/>
                    </w:rPr>
                  </w:pPr>
                  <w:r w:rsidRPr="00066BFC">
                    <w:rPr>
                      <w:rFonts w:ascii="Arial" w:hAnsi="Arial" w:cs="Arial"/>
                      <w:spacing w:val="-1"/>
                      <w:sz w:val="18"/>
                      <w:szCs w:val="18"/>
                      <w:lang w:val="en-ZA"/>
                    </w:rPr>
                    <w:t>Cash deposit of 5% of the Contract Sum plus retention of 5% of the value of the Works</w:t>
                  </w:r>
                </w:p>
              </w:tc>
              <w:tc>
                <w:tcPr>
                  <w:tcW w:w="2132" w:type="dxa"/>
                  <w:vAlign w:val="center"/>
                </w:tcPr>
                <w:p w:rsidR="00212726" w:rsidRPr="00066BFC" w:rsidRDefault="00212726" w:rsidP="00212726">
                  <w:pPr>
                    <w:spacing w:after="120" w:line="360" w:lineRule="auto"/>
                    <w:rPr>
                      <w:rFonts w:ascii="Arial" w:hAnsi="Arial" w:cs="Arial"/>
                      <w:spacing w:val="-1"/>
                      <w:sz w:val="18"/>
                      <w:szCs w:val="18"/>
                      <w:lang w:val="en-ZA"/>
                    </w:rPr>
                  </w:pPr>
                </w:p>
              </w:tc>
            </w:tr>
            <w:tr w:rsidR="00212726" w:rsidRPr="00066BFC" w:rsidTr="00212726">
              <w:tc>
                <w:tcPr>
                  <w:tcW w:w="7366" w:type="dxa"/>
                  <w:vAlign w:val="center"/>
                </w:tcPr>
                <w:p w:rsidR="00212726" w:rsidRPr="00066BFC" w:rsidRDefault="00212726" w:rsidP="00212726">
                  <w:pPr>
                    <w:spacing w:line="360" w:lineRule="auto"/>
                    <w:rPr>
                      <w:rFonts w:ascii="Arial" w:hAnsi="Arial" w:cs="Arial"/>
                      <w:spacing w:val="-1"/>
                      <w:sz w:val="18"/>
                      <w:szCs w:val="18"/>
                      <w:lang w:val="en-ZA"/>
                    </w:rPr>
                  </w:pPr>
                  <w:r w:rsidRPr="00066BFC">
                    <w:rPr>
                      <w:rFonts w:ascii="Arial" w:hAnsi="Arial" w:cs="Arial"/>
                      <w:spacing w:val="-1"/>
                      <w:sz w:val="18"/>
                      <w:szCs w:val="18"/>
                      <w:lang w:val="en-ZA"/>
                    </w:rPr>
                    <w:t>Performance guarantee of 5% of the Contract Sum plus retention of 5% of the value of the Works</w:t>
                  </w:r>
                </w:p>
              </w:tc>
              <w:tc>
                <w:tcPr>
                  <w:tcW w:w="2132" w:type="dxa"/>
                  <w:vAlign w:val="center"/>
                </w:tcPr>
                <w:p w:rsidR="00212726" w:rsidRPr="00066BFC" w:rsidRDefault="00212726" w:rsidP="00212726">
                  <w:pPr>
                    <w:spacing w:after="120" w:line="360" w:lineRule="auto"/>
                    <w:rPr>
                      <w:rFonts w:ascii="Arial" w:hAnsi="Arial" w:cs="Arial"/>
                      <w:spacing w:val="-1"/>
                      <w:sz w:val="18"/>
                      <w:szCs w:val="18"/>
                      <w:lang w:val="en-ZA"/>
                    </w:rPr>
                  </w:pPr>
                </w:p>
              </w:tc>
            </w:tr>
          </w:tbl>
          <w:p w:rsidR="00212726" w:rsidRPr="00066BFC" w:rsidRDefault="00212726" w:rsidP="00212726">
            <w:pPr>
              <w:spacing w:after="120" w:line="360" w:lineRule="auto"/>
              <w:jc w:val="both"/>
              <w:rPr>
                <w:rFonts w:ascii="Arial" w:hAnsi="Arial" w:cs="Arial"/>
                <w:sz w:val="18"/>
                <w:szCs w:val="18"/>
                <w:lang w:val="en-ZA"/>
              </w:rPr>
            </w:pPr>
          </w:p>
        </w:tc>
      </w:tr>
    </w:tbl>
    <w:p w:rsidR="00D70AAC" w:rsidRPr="00066BFC" w:rsidRDefault="006A3DA9">
      <w:pPr>
        <w:spacing w:after="160" w:line="360" w:lineRule="auto"/>
        <w:jc w:val="both"/>
        <w:rPr>
          <w:lang w:val="en-ZA"/>
        </w:rPr>
      </w:pPr>
      <w:r w:rsidRPr="00066BFC">
        <w:rPr>
          <w:lang w:val="en-ZA"/>
        </w:rPr>
        <w:br w:type="page"/>
      </w:r>
    </w:p>
    <w:p w:rsidR="00D70AAC" w:rsidRPr="008F0668" w:rsidRDefault="00BE1DD0">
      <w:pPr>
        <w:pStyle w:val="Heading3"/>
        <w:spacing w:line="360" w:lineRule="auto"/>
        <w:rPr>
          <w:szCs w:val="24"/>
          <w:lang w:val="en-ZA"/>
        </w:rPr>
      </w:pPr>
      <w:r w:rsidRPr="008F0668">
        <w:rPr>
          <w:szCs w:val="24"/>
          <w:lang w:val="en-ZA"/>
        </w:rPr>
        <w:lastRenderedPageBreak/>
        <w:t>PART C2</w:t>
      </w:r>
      <w:r w:rsidR="006A3DA9" w:rsidRPr="008F0668">
        <w:rPr>
          <w:szCs w:val="24"/>
          <w:lang w:val="en-ZA"/>
        </w:rPr>
        <w:t>: SCHEDULE OF QUANTITIES</w:t>
      </w:r>
    </w:p>
    <w:p w:rsidR="00D70AAC" w:rsidRPr="008F0668" w:rsidRDefault="006A3DA9">
      <w:pPr>
        <w:pStyle w:val="Heading3"/>
        <w:tabs>
          <w:tab w:val="left" w:pos="851"/>
        </w:tabs>
        <w:spacing w:after="160" w:line="360" w:lineRule="auto"/>
        <w:jc w:val="left"/>
        <w:rPr>
          <w:sz w:val="22"/>
          <w:szCs w:val="22"/>
          <w:lang w:val="en-ZA"/>
        </w:rPr>
      </w:pPr>
      <w:r w:rsidRPr="008F0668">
        <w:rPr>
          <w:rFonts w:cs="Arial"/>
          <w:bCs/>
          <w:sz w:val="22"/>
          <w:szCs w:val="22"/>
          <w:lang w:val="en-ZA"/>
        </w:rPr>
        <w:t>C2.</w:t>
      </w:r>
      <w:r w:rsidR="00DF1263" w:rsidRPr="008F0668">
        <w:rPr>
          <w:rFonts w:cs="Arial"/>
          <w:bCs/>
          <w:sz w:val="22"/>
          <w:szCs w:val="22"/>
          <w:lang w:val="en-ZA"/>
        </w:rPr>
        <w:t>1</w:t>
      </w:r>
      <w:r w:rsidRPr="008F0668">
        <w:rPr>
          <w:rFonts w:cs="Arial"/>
          <w:bCs/>
          <w:sz w:val="22"/>
          <w:szCs w:val="22"/>
          <w:lang w:val="en-ZA"/>
        </w:rPr>
        <w:tab/>
      </w:r>
      <w:r w:rsidRPr="008F0668">
        <w:rPr>
          <w:sz w:val="22"/>
          <w:szCs w:val="22"/>
          <w:lang w:val="en-ZA"/>
        </w:rPr>
        <w:t>SCHEDULE OF QUANTITIES</w:t>
      </w:r>
    </w:p>
    <w:p w:rsidR="00D70AAC" w:rsidRPr="00066BFC" w:rsidRDefault="006A3DA9">
      <w:pPr>
        <w:pStyle w:val="Header"/>
        <w:tabs>
          <w:tab w:val="clear" w:pos="4320"/>
          <w:tab w:val="clear" w:pos="8640"/>
          <w:tab w:val="left" w:pos="851"/>
        </w:tabs>
        <w:spacing w:after="160" w:line="360" w:lineRule="auto"/>
        <w:ind w:left="851"/>
        <w:jc w:val="both"/>
        <w:rPr>
          <w:rFonts w:ascii="Arial" w:hAnsi="Arial" w:cs="Arial"/>
          <w:lang w:val="en-ZA"/>
        </w:rPr>
      </w:pPr>
      <w:r w:rsidRPr="00066BFC">
        <w:rPr>
          <w:rFonts w:ascii="Arial" w:hAnsi="Arial" w:cs="Arial"/>
          <w:lang w:val="en-ZA"/>
        </w:rPr>
        <w:t>The schedule of quantitie</w:t>
      </w:r>
      <w:r w:rsidR="00753974" w:rsidRPr="00066BFC">
        <w:rPr>
          <w:rFonts w:ascii="Arial" w:hAnsi="Arial" w:cs="Arial"/>
          <w:lang w:val="en-ZA"/>
        </w:rPr>
        <w:t>s forms the basis on which the T</w:t>
      </w:r>
      <w:r w:rsidRPr="00066BFC">
        <w:rPr>
          <w:rFonts w:ascii="Arial" w:hAnsi="Arial" w:cs="Arial"/>
          <w:lang w:val="en-ZA"/>
        </w:rPr>
        <w:t>enderer arrives at the offered total in the Form of Offer. By signing the Acceptance of the Form of Offer and Acceptance, the Employer accepts the Tenderers offer, and the Schedule of Quantities is then included in the Contract Agreement between the parties.</w:t>
      </w:r>
    </w:p>
    <w:p w:rsidR="00D70AAC" w:rsidRPr="00066BFC" w:rsidRDefault="006A3DA9">
      <w:pPr>
        <w:pStyle w:val="Heading3"/>
        <w:tabs>
          <w:tab w:val="left" w:pos="851"/>
        </w:tabs>
        <w:spacing w:after="160" w:line="360" w:lineRule="auto"/>
        <w:jc w:val="both"/>
        <w:rPr>
          <w:sz w:val="20"/>
          <w:lang w:val="en-ZA"/>
        </w:rPr>
      </w:pPr>
      <w:r w:rsidRPr="00066BFC">
        <w:rPr>
          <w:sz w:val="20"/>
          <w:lang w:val="en-ZA"/>
        </w:rPr>
        <w:t>C2.</w:t>
      </w:r>
      <w:r w:rsidR="00DF1263" w:rsidRPr="00066BFC">
        <w:rPr>
          <w:sz w:val="20"/>
          <w:lang w:val="en-ZA"/>
        </w:rPr>
        <w:t>1</w:t>
      </w:r>
      <w:r w:rsidR="00BE1DD0" w:rsidRPr="00066BFC">
        <w:rPr>
          <w:sz w:val="20"/>
          <w:lang w:val="en-ZA"/>
        </w:rPr>
        <w:t>.1</w:t>
      </w:r>
      <w:r w:rsidR="00BE1DD0" w:rsidRPr="00066BFC">
        <w:rPr>
          <w:sz w:val="20"/>
          <w:lang w:val="en-ZA"/>
        </w:rPr>
        <w:tab/>
        <w:t>Preamble t</w:t>
      </w:r>
      <w:r w:rsidRPr="00066BFC">
        <w:rPr>
          <w:sz w:val="20"/>
          <w:lang w:val="en-ZA"/>
        </w:rPr>
        <w:t>o Schedule of Quantities</w:t>
      </w:r>
    </w:p>
    <w:p w:rsidR="00D70AAC" w:rsidRPr="00066BFC" w:rsidRDefault="006A3DA9" w:rsidP="006A3DA9">
      <w:pPr>
        <w:pStyle w:val="BodyTextIndent3"/>
        <w:numPr>
          <w:ilvl w:val="2"/>
          <w:numId w:val="1"/>
        </w:numPr>
        <w:tabs>
          <w:tab w:val="clear" w:pos="720"/>
          <w:tab w:val="num" w:pos="851"/>
        </w:tabs>
        <w:spacing w:after="160" w:line="360" w:lineRule="auto"/>
        <w:ind w:left="851" w:hanging="851"/>
        <w:rPr>
          <w:b w:val="0"/>
          <w:sz w:val="20"/>
          <w:lang w:val="en-ZA"/>
        </w:rPr>
      </w:pPr>
      <w:r w:rsidRPr="00066BFC">
        <w:rPr>
          <w:b w:val="0"/>
          <w:sz w:val="20"/>
          <w:lang w:val="en-ZA"/>
        </w:rPr>
        <w:t>The General Conditions of Contract, the Special Conditions of Contract (if any), the Specifications (including the Project Specifications) and the drawings are to be read in conjunction with the Schedule of Quantities.</w:t>
      </w:r>
    </w:p>
    <w:p w:rsidR="00D70AAC" w:rsidRPr="00066BFC" w:rsidRDefault="006A3DA9" w:rsidP="006A3DA9">
      <w:pPr>
        <w:pStyle w:val="BodyTextIndent3"/>
        <w:numPr>
          <w:ilvl w:val="2"/>
          <w:numId w:val="1"/>
        </w:numPr>
        <w:tabs>
          <w:tab w:val="clear" w:pos="720"/>
          <w:tab w:val="num" w:pos="851"/>
        </w:tabs>
        <w:spacing w:after="160" w:line="360" w:lineRule="auto"/>
        <w:ind w:left="851" w:hanging="851"/>
        <w:rPr>
          <w:b w:val="0"/>
          <w:sz w:val="20"/>
          <w:lang w:val="en-ZA"/>
        </w:rPr>
      </w:pPr>
      <w:r w:rsidRPr="00066BFC">
        <w:rPr>
          <w:b w:val="0"/>
          <w:sz w:val="20"/>
          <w:lang w:val="en-ZA"/>
        </w:rPr>
        <w:t>a)</w:t>
      </w:r>
      <w:r w:rsidRPr="00066BFC">
        <w:rPr>
          <w:b w:val="0"/>
          <w:sz w:val="20"/>
          <w:lang w:val="en-ZA"/>
        </w:rPr>
        <w:tab/>
        <w:t xml:space="preserve">The schedule comprises items covering the Contractor’s profit and costs of general liabilities </w:t>
      </w:r>
      <w:r w:rsidRPr="00066BFC">
        <w:rPr>
          <w:b w:val="0"/>
          <w:sz w:val="20"/>
          <w:lang w:val="en-ZA"/>
        </w:rPr>
        <w:tab/>
        <w:t>and of the supply and installation of permanent apparatus.</w:t>
      </w:r>
    </w:p>
    <w:p w:rsidR="00D70AAC" w:rsidRPr="00066BFC" w:rsidRDefault="006A3DA9" w:rsidP="008D7A68">
      <w:pPr>
        <w:pStyle w:val="BodyTextIndent3"/>
        <w:numPr>
          <w:ilvl w:val="0"/>
          <w:numId w:val="5"/>
        </w:numPr>
        <w:tabs>
          <w:tab w:val="clear" w:pos="709"/>
        </w:tabs>
        <w:spacing w:after="160" w:line="360" w:lineRule="auto"/>
        <w:ind w:hanging="589"/>
        <w:rPr>
          <w:b w:val="0"/>
          <w:sz w:val="20"/>
          <w:lang w:val="en-ZA"/>
        </w:rPr>
      </w:pPr>
      <w:r w:rsidRPr="00066BFC">
        <w:rPr>
          <w:b w:val="0"/>
          <w:sz w:val="20"/>
          <w:lang w:val="en-ZA"/>
        </w:rPr>
        <w:t>The Tenderer is at liberty to insert a rate of his own choosing for each item in the schedule and his attention is drawn to the fact that the Contractor has the right, under various circumstances, to payment for additional works carried out and that the Engineer is obliged to base his assessment of the rates to be paid for such additional work on the rates inserted in the schedule by the Contractor.</w:t>
      </w:r>
    </w:p>
    <w:p w:rsidR="00D70AAC" w:rsidRPr="00066BFC" w:rsidRDefault="006A3DA9" w:rsidP="006A3DA9">
      <w:pPr>
        <w:pStyle w:val="BodyTextIndent3"/>
        <w:numPr>
          <w:ilvl w:val="2"/>
          <w:numId w:val="1"/>
        </w:numPr>
        <w:tabs>
          <w:tab w:val="clear" w:pos="720"/>
          <w:tab w:val="num" w:pos="851"/>
        </w:tabs>
        <w:spacing w:after="160" w:line="360" w:lineRule="auto"/>
        <w:ind w:left="851" w:hanging="851"/>
        <w:rPr>
          <w:b w:val="0"/>
          <w:sz w:val="20"/>
          <w:lang w:val="en-ZA"/>
        </w:rPr>
      </w:pPr>
      <w:r w:rsidRPr="00066BFC">
        <w:rPr>
          <w:b w:val="0"/>
          <w:sz w:val="20"/>
          <w:lang w:val="en-ZA"/>
        </w:rPr>
        <w:t>Descriptions in the Schedule of Quantities are abbreviated.</w:t>
      </w:r>
    </w:p>
    <w:p w:rsidR="00D70AAC" w:rsidRPr="00066BFC" w:rsidRDefault="006A3DA9" w:rsidP="006A3DA9">
      <w:pPr>
        <w:pStyle w:val="BodyTextIndent3"/>
        <w:numPr>
          <w:ilvl w:val="2"/>
          <w:numId w:val="1"/>
        </w:numPr>
        <w:tabs>
          <w:tab w:val="clear" w:pos="720"/>
          <w:tab w:val="num" w:pos="851"/>
        </w:tabs>
        <w:spacing w:after="160" w:line="360" w:lineRule="auto"/>
        <w:ind w:left="851" w:hanging="851"/>
        <w:rPr>
          <w:b w:val="0"/>
          <w:sz w:val="20"/>
          <w:lang w:val="en-ZA"/>
        </w:rPr>
      </w:pPr>
      <w:r w:rsidRPr="00066BFC">
        <w:rPr>
          <w:b w:val="0"/>
          <w:sz w:val="20"/>
          <w:lang w:val="en-ZA"/>
        </w:rPr>
        <w:t>The prices and rates to be inserted in the Schedule of Quantities are to be the full inclusive prices to the Employer for apparatus/work described under the several items.  Such prices shall cover all costs and expenses that may be required in and for the execution of the work described, and shall cover the cost of all general risks, liabilities and obligations set forth or implied in the documents on which the tender is based.</w:t>
      </w:r>
    </w:p>
    <w:p w:rsidR="00D70AAC" w:rsidRPr="00066BFC" w:rsidRDefault="006A3DA9" w:rsidP="006A3DA9">
      <w:pPr>
        <w:pStyle w:val="BodyTextIndent3"/>
        <w:numPr>
          <w:ilvl w:val="2"/>
          <w:numId w:val="1"/>
        </w:numPr>
        <w:tabs>
          <w:tab w:val="clear" w:pos="720"/>
          <w:tab w:val="num" w:pos="851"/>
        </w:tabs>
        <w:spacing w:after="160" w:line="360" w:lineRule="auto"/>
        <w:ind w:left="851" w:hanging="851"/>
        <w:rPr>
          <w:b w:val="0"/>
          <w:sz w:val="20"/>
          <w:lang w:val="en-ZA"/>
        </w:rPr>
      </w:pPr>
      <w:r w:rsidRPr="00066BFC">
        <w:rPr>
          <w:b w:val="0"/>
          <w:sz w:val="20"/>
          <w:lang w:val="en-ZA"/>
        </w:rPr>
        <w:t>A price or rate is to be entered against each item in the Schedule of Quantities, whether the quantities are stated or not.  An item against which no price is entered will be considered to be covered by the other prices or rates in the schedule.</w:t>
      </w:r>
    </w:p>
    <w:p w:rsidR="00D70AAC" w:rsidRPr="00066BFC" w:rsidRDefault="006A3DA9" w:rsidP="006A3DA9">
      <w:pPr>
        <w:pStyle w:val="BodyTextIndent3"/>
        <w:numPr>
          <w:ilvl w:val="2"/>
          <w:numId w:val="1"/>
        </w:numPr>
        <w:tabs>
          <w:tab w:val="clear" w:pos="720"/>
          <w:tab w:val="num" w:pos="851"/>
        </w:tabs>
        <w:spacing w:after="160" w:line="360" w:lineRule="auto"/>
        <w:ind w:left="851" w:hanging="851"/>
        <w:rPr>
          <w:b w:val="0"/>
          <w:bCs/>
          <w:sz w:val="20"/>
          <w:lang w:val="en-ZA"/>
        </w:rPr>
      </w:pPr>
      <w:r w:rsidRPr="00066BFC">
        <w:rPr>
          <w:b w:val="0"/>
          <w:bCs/>
          <w:sz w:val="20"/>
          <w:lang w:val="en-ZA"/>
        </w:rPr>
        <w:t>The contractor will be paid an amount for the item of work in the schedule of quantities which is the rate for the work multiplied by the quantity completed.</w:t>
      </w:r>
    </w:p>
    <w:p w:rsidR="00D70AAC" w:rsidRPr="00066BFC" w:rsidRDefault="006A3DA9" w:rsidP="006A3DA9">
      <w:pPr>
        <w:pStyle w:val="BodyTextIndent3"/>
        <w:numPr>
          <w:ilvl w:val="2"/>
          <w:numId w:val="1"/>
        </w:numPr>
        <w:tabs>
          <w:tab w:val="clear" w:pos="720"/>
          <w:tab w:val="num" w:pos="851"/>
        </w:tabs>
        <w:spacing w:after="160" w:line="360" w:lineRule="auto"/>
        <w:ind w:left="851" w:hanging="851"/>
        <w:rPr>
          <w:b w:val="0"/>
          <w:sz w:val="20"/>
          <w:lang w:val="en-ZA"/>
        </w:rPr>
      </w:pPr>
      <w:r w:rsidRPr="00066BFC">
        <w:rPr>
          <w:b w:val="0"/>
          <w:bCs/>
          <w:sz w:val="20"/>
          <w:lang w:val="en-ZA"/>
        </w:rPr>
        <w:br w:type="page"/>
      </w:r>
      <w:r w:rsidRPr="00066BFC">
        <w:rPr>
          <w:b w:val="0"/>
          <w:bCs/>
          <w:sz w:val="20"/>
          <w:lang w:val="en-ZA"/>
        </w:rPr>
        <w:lastRenderedPageBreak/>
        <w:t>The</w:t>
      </w:r>
      <w:r w:rsidRPr="00066BFC">
        <w:rPr>
          <w:b w:val="0"/>
          <w:sz w:val="20"/>
          <w:lang w:val="en-ZA"/>
        </w:rPr>
        <w:t xml:space="preserve"> units of measurement described in the Bill of Quantities are metric units. Abbreviations used in the Bill of Quantities are as follows: </w:t>
      </w:r>
    </w:p>
    <w:p w:rsidR="005169CC" w:rsidRDefault="006A3DA9" w:rsidP="00FC2A56">
      <w:pPr>
        <w:pStyle w:val="BodyTextIndent3"/>
        <w:tabs>
          <w:tab w:val="clear" w:pos="709"/>
          <w:tab w:val="left" w:pos="851"/>
          <w:tab w:val="left" w:pos="3119"/>
          <w:tab w:val="left" w:pos="4820"/>
        </w:tabs>
        <w:spacing w:after="160" w:line="360" w:lineRule="auto"/>
        <w:ind w:left="851" w:firstLine="0"/>
        <w:jc w:val="left"/>
        <w:rPr>
          <w:b w:val="0"/>
          <w:sz w:val="20"/>
          <w:lang w:val="en-ZA"/>
        </w:rPr>
      </w:pPr>
      <w:r w:rsidRPr="00066BFC">
        <w:rPr>
          <w:b w:val="0"/>
          <w:sz w:val="20"/>
          <w:lang w:val="en-ZA"/>
        </w:rPr>
        <w:t>%</w:t>
      </w:r>
      <w:r w:rsidRPr="00066BFC">
        <w:rPr>
          <w:b w:val="0"/>
          <w:sz w:val="20"/>
          <w:lang w:val="en-ZA"/>
        </w:rPr>
        <w:tab/>
        <w:t>=</w:t>
      </w:r>
      <w:r w:rsidRPr="00066BFC">
        <w:rPr>
          <w:b w:val="0"/>
          <w:sz w:val="20"/>
          <w:lang w:val="en-ZA"/>
        </w:rPr>
        <w:tab/>
        <w:t>percent</w:t>
      </w:r>
      <w:r w:rsidRPr="00066BFC">
        <w:rPr>
          <w:b w:val="0"/>
          <w:sz w:val="20"/>
          <w:lang w:val="en-ZA"/>
        </w:rPr>
        <w:br/>
        <w:t>h</w:t>
      </w:r>
      <w:r w:rsidRPr="00066BFC">
        <w:rPr>
          <w:b w:val="0"/>
          <w:sz w:val="20"/>
          <w:lang w:val="en-ZA"/>
        </w:rPr>
        <w:tab/>
        <w:t>=</w:t>
      </w:r>
      <w:r w:rsidRPr="00066BFC">
        <w:rPr>
          <w:b w:val="0"/>
          <w:sz w:val="20"/>
          <w:lang w:val="en-ZA"/>
        </w:rPr>
        <w:tab/>
        <w:t>hour</w:t>
      </w:r>
      <w:r w:rsidRPr="00066BFC">
        <w:rPr>
          <w:b w:val="0"/>
          <w:sz w:val="20"/>
          <w:lang w:val="en-ZA"/>
        </w:rPr>
        <w:br/>
        <w:t xml:space="preserve">ha </w:t>
      </w:r>
      <w:r w:rsidRPr="00066BFC">
        <w:rPr>
          <w:b w:val="0"/>
          <w:sz w:val="20"/>
          <w:lang w:val="en-ZA"/>
        </w:rPr>
        <w:tab/>
        <w:t>=</w:t>
      </w:r>
      <w:r w:rsidRPr="00066BFC">
        <w:rPr>
          <w:b w:val="0"/>
          <w:sz w:val="20"/>
          <w:lang w:val="en-ZA"/>
        </w:rPr>
        <w:tab/>
        <w:t>hectare</w:t>
      </w:r>
      <w:r w:rsidRPr="00066BFC">
        <w:rPr>
          <w:b w:val="0"/>
          <w:sz w:val="20"/>
          <w:lang w:val="en-ZA"/>
        </w:rPr>
        <w:br/>
        <w:t>kg</w:t>
      </w:r>
      <w:r w:rsidRPr="00066BFC">
        <w:rPr>
          <w:b w:val="0"/>
          <w:sz w:val="20"/>
          <w:lang w:val="en-ZA"/>
        </w:rPr>
        <w:tab/>
        <w:t>=</w:t>
      </w:r>
      <w:r w:rsidRPr="00066BFC">
        <w:rPr>
          <w:b w:val="0"/>
          <w:sz w:val="20"/>
          <w:lang w:val="en-ZA"/>
        </w:rPr>
        <w:tab/>
        <w:t>kilogram</w:t>
      </w:r>
      <w:r w:rsidRPr="00066BFC">
        <w:rPr>
          <w:b w:val="0"/>
          <w:sz w:val="20"/>
          <w:lang w:val="en-ZA"/>
        </w:rPr>
        <w:br/>
        <w:t>kl</w:t>
      </w:r>
      <w:r w:rsidRPr="00066BFC">
        <w:rPr>
          <w:b w:val="0"/>
          <w:sz w:val="20"/>
          <w:lang w:val="en-ZA"/>
        </w:rPr>
        <w:tab/>
        <w:t>=</w:t>
      </w:r>
      <w:r w:rsidRPr="00066BFC">
        <w:rPr>
          <w:b w:val="0"/>
          <w:sz w:val="20"/>
          <w:lang w:val="en-ZA"/>
        </w:rPr>
        <w:tab/>
        <w:t>kilolitre</w:t>
      </w:r>
      <w:r w:rsidRPr="00066BFC">
        <w:rPr>
          <w:b w:val="0"/>
          <w:sz w:val="20"/>
          <w:lang w:val="en-ZA"/>
        </w:rPr>
        <w:br/>
        <w:t>km</w:t>
      </w:r>
      <w:r w:rsidRPr="00066BFC">
        <w:rPr>
          <w:b w:val="0"/>
          <w:sz w:val="20"/>
          <w:lang w:val="en-ZA"/>
        </w:rPr>
        <w:tab/>
        <w:t>=</w:t>
      </w:r>
      <w:r w:rsidRPr="00066BFC">
        <w:rPr>
          <w:b w:val="0"/>
          <w:sz w:val="20"/>
          <w:lang w:val="en-ZA"/>
        </w:rPr>
        <w:tab/>
        <w:t>kilometer</w:t>
      </w:r>
      <w:r w:rsidRPr="00066BFC">
        <w:rPr>
          <w:b w:val="0"/>
          <w:sz w:val="20"/>
          <w:lang w:val="en-ZA"/>
        </w:rPr>
        <w:br/>
        <w:t>km-pass</w:t>
      </w:r>
      <w:r w:rsidRPr="00066BFC">
        <w:rPr>
          <w:b w:val="0"/>
          <w:sz w:val="20"/>
          <w:lang w:val="en-ZA"/>
        </w:rPr>
        <w:tab/>
        <w:t>=</w:t>
      </w:r>
      <w:r w:rsidRPr="00066BFC">
        <w:rPr>
          <w:b w:val="0"/>
          <w:sz w:val="20"/>
          <w:lang w:val="en-ZA"/>
        </w:rPr>
        <w:tab/>
        <w:t>kilometer-pass</w:t>
      </w:r>
      <w:r w:rsidRPr="00066BFC">
        <w:rPr>
          <w:b w:val="0"/>
          <w:sz w:val="20"/>
          <w:lang w:val="en-ZA"/>
        </w:rPr>
        <w:br/>
        <w:t>kPa</w:t>
      </w:r>
      <w:r w:rsidRPr="00066BFC">
        <w:rPr>
          <w:b w:val="0"/>
          <w:sz w:val="20"/>
          <w:lang w:val="en-ZA"/>
        </w:rPr>
        <w:tab/>
        <w:t>=</w:t>
      </w:r>
      <w:r w:rsidRPr="00066BFC">
        <w:rPr>
          <w:b w:val="0"/>
          <w:sz w:val="20"/>
          <w:lang w:val="en-ZA"/>
        </w:rPr>
        <w:tab/>
        <w:t>kilopascal</w:t>
      </w:r>
      <w:r w:rsidRPr="00066BFC">
        <w:rPr>
          <w:b w:val="0"/>
          <w:sz w:val="20"/>
          <w:lang w:val="en-ZA"/>
        </w:rPr>
        <w:br/>
        <w:t>kW</w:t>
      </w:r>
      <w:r w:rsidRPr="00066BFC">
        <w:rPr>
          <w:b w:val="0"/>
          <w:sz w:val="20"/>
          <w:lang w:val="en-ZA"/>
        </w:rPr>
        <w:tab/>
        <w:t>=</w:t>
      </w:r>
      <w:r w:rsidRPr="00066BFC">
        <w:rPr>
          <w:b w:val="0"/>
          <w:sz w:val="20"/>
          <w:lang w:val="en-ZA"/>
        </w:rPr>
        <w:tab/>
        <w:t>kilowatt</w:t>
      </w:r>
      <w:r w:rsidRPr="00066BFC">
        <w:rPr>
          <w:b w:val="0"/>
          <w:sz w:val="20"/>
          <w:lang w:val="en-ZA"/>
        </w:rPr>
        <w:br/>
        <w:t>l</w:t>
      </w:r>
      <w:r w:rsidRPr="00066BFC">
        <w:rPr>
          <w:b w:val="0"/>
          <w:sz w:val="20"/>
          <w:lang w:val="en-ZA"/>
        </w:rPr>
        <w:tab/>
        <w:t>=</w:t>
      </w:r>
      <w:r w:rsidRPr="00066BFC">
        <w:rPr>
          <w:b w:val="0"/>
          <w:sz w:val="20"/>
          <w:lang w:val="en-ZA"/>
        </w:rPr>
        <w:tab/>
        <w:t>liter</w:t>
      </w:r>
      <w:r w:rsidRPr="00066BFC">
        <w:rPr>
          <w:b w:val="0"/>
          <w:sz w:val="20"/>
          <w:lang w:val="en-ZA"/>
        </w:rPr>
        <w:br/>
        <w:t>m</w:t>
      </w:r>
      <w:r w:rsidRPr="00066BFC">
        <w:rPr>
          <w:b w:val="0"/>
          <w:sz w:val="20"/>
          <w:lang w:val="en-ZA"/>
        </w:rPr>
        <w:tab/>
        <w:t>=</w:t>
      </w:r>
      <w:r w:rsidRPr="00066BFC">
        <w:rPr>
          <w:b w:val="0"/>
          <w:sz w:val="20"/>
          <w:lang w:val="en-ZA"/>
        </w:rPr>
        <w:tab/>
        <w:t>meter</w:t>
      </w:r>
      <w:r w:rsidRPr="00066BFC">
        <w:rPr>
          <w:b w:val="0"/>
          <w:sz w:val="20"/>
          <w:lang w:val="en-ZA"/>
        </w:rPr>
        <w:br/>
        <w:t>mm</w:t>
      </w:r>
      <w:r w:rsidRPr="00066BFC">
        <w:rPr>
          <w:b w:val="0"/>
          <w:sz w:val="20"/>
          <w:lang w:val="en-ZA"/>
        </w:rPr>
        <w:tab/>
        <w:t>=</w:t>
      </w:r>
      <w:r w:rsidRPr="00066BFC">
        <w:rPr>
          <w:b w:val="0"/>
          <w:sz w:val="20"/>
          <w:lang w:val="en-ZA"/>
        </w:rPr>
        <w:tab/>
        <w:t>millimeter</w:t>
      </w:r>
      <w:r w:rsidRPr="00066BFC">
        <w:rPr>
          <w:b w:val="0"/>
          <w:sz w:val="20"/>
          <w:lang w:val="en-ZA"/>
        </w:rPr>
        <w:br/>
        <w:t>m</w:t>
      </w:r>
      <w:r w:rsidRPr="00066BFC">
        <w:rPr>
          <w:b w:val="0"/>
          <w:sz w:val="20"/>
          <w:vertAlign w:val="superscript"/>
          <w:lang w:val="en-ZA"/>
        </w:rPr>
        <w:t>2</w:t>
      </w:r>
      <w:r w:rsidRPr="00066BFC">
        <w:rPr>
          <w:b w:val="0"/>
          <w:sz w:val="20"/>
          <w:vertAlign w:val="superscript"/>
          <w:lang w:val="en-ZA"/>
        </w:rPr>
        <w:tab/>
      </w:r>
      <w:r w:rsidRPr="00066BFC">
        <w:rPr>
          <w:b w:val="0"/>
          <w:sz w:val="20"/>
          <w:lang w:val="en-ZA"/>
        </w:rPr>
        <w:t>=</w:t>
      </w:r>
      <w:r w:rsidRPr="00066BFC">
        <w:rPr>
          <w:b w:val="0"/>
          <w:sz w:val="20"/>
          <w:lang w:val="en-ZA"/>
        </w:rPr>
        <w:tab/>
        <w:t>square meter</w:t>
      </w:r>
      <w:r w:rsidRPr="00066BFC">
        <w:rPr>
          <w:b w:val="0"/>
          <w:sz w:val="20"/>
          <w:lang w:val="en-ZA"/>
        </w:rPr>
        <w:br/>
        <w:t>m</w:t>
      </w:r>
      <w:r w:rsidRPr="00066BFC">
        <w:rPr>
          <w:b w:val="0"/>
          <w:sz w:val="20"/>
          <w:vertAlign w:val="superscript"/>
          <w:lang w:val="en-ZA"/>
        </w:rPr>
        <w:t>2</w:t>
      </w:r>
      <w:r w:rsidRPr="00066BFC">
        <w:rPr>
          <w:b w:val="0"/>
          <w:sz w:val="20"/>
          <w:lang w:val="en-ZA"/>
        </w:rPr>
        <w:t>-pass</w:t>
      </w:r>
      <w:r w:rsidRPr="00066BFC">
        <w:rPr>
          <w:b w:val="0"/>
          <w:sz w:val="20"/>
          <w:lang w:val="en-ZA"/>
        </w:rPr>
        <w:tab/>
        <w:t>=</w:t>
      </w:r>
      <w:r w:rsidRPr="00066BFC">
        <w:rPr>
          <w:b w:val="0"/>
          <w:sz w:val="20"/>
          <w:lang w:val="en-ZA"/>
        </w:rPr>
        <w:tab/>
        <w:t>square meter-pass</w:t>
      </w:r>
      <w:r w:rsidRPr="00066BFC">
        <w:rPr>
          <w:b w:val="0"/>
          <w:sz w:val="20"/>
          <w:lang w:val="en-ZA"/>
        </w:rPr>
        <w:br/>
        <w:t>m</w:t>
      </w:r>
      <w:r w:rsidRPr="00066BFC">
        <w:rPr>
          <w:b w:val="0"/>
          <w:sz w:val="20"/>
          <w:vertAlign w:val="superscript"/>
          <w:lang w:val="en-ZA"/>
        </w:rPr>
        <w:t>3</w:t>
      </w:r>
      <w:r w:rsidRPr="00066BFC">
        <w:rPr>
          <w:b w:val="0"/>
          <w:sz w:val="20"/>
          <w:vertAlign w:val="superscript"/>
          <w:lang w:val="en-ZA"/>
        </w:rPr>
        <w:tab/>
      </w:r>
      <w:r w:rsidRPr="00066BFC">
        <w:rPr>
          <w:b w:val="0"/>
          <w:sz w:val="20"/>
          <w:lang w:val="en-ZA"/>
        </w:rPr>
        <w:t>=</w:t>
      </w:r>
      <w:r w:rsidRPr="00066BFC">
        <w:rPr>
          <w:b w:val="0"/>
          <w:sz w:val="20"/>
          <w:lang w:val="en-ZA"/>
        </w:rPr>
        <w:tab/>
        <w:t>cubic meter</w:t>
      </w:r>
      <w:r w:rsidRPr="00066BFC">
        <w:rPr>
          <w:b w:val="0"/>
          <w:sz w:val="20"/>
          <w:lang w:val="en-ZA"/>
        </w:rPr>
        <w:br/>
        <w:t>m</w:t>
      </w:r>
      <w:r w:rsidRPr="00066BFC">
        <w:rPr>
          <w:b w:val="0"/>
          <w:sz w:val="20"/>
          <w:vertAlign w:val="superscript"/>
          <w:lang w:val="en-ZA"/>
        </w:rPr>
        <w:t>3</w:t>
      </w:r>
      <w:r w:rsidRPr="00066BFC">
        <w:rPr>
          <w:b w:val="0"/>
          <w:sz w:val="20"/>
          <w:lang w:val="en-ZA"/>
        </w:rPr>
        <w:t>-km</w:t>
      </w:r>
      <w:r w:rsidRPr="00066BFC">
        <w:rPr>
          <w:b w:val="0"/>
          <w:sz w:val="20"/>
          <w:lang w:val="en-ZA"/>
        </w:rPr>
        <w:tab/>
        <w:t>=</w:t>
      </w:r>
      <w:r w:rsidRPr="00066BFC">
        <w:rPr>
          <w:b w:val="0"/>
          <w:sz w:val="20"/>
          <w:lang w:val="en-ZA"/>
        </w:rPr>
        <w:tab/>
        <w:t>cubic meter-kilometer</w:t>
      </w:r>
      <w:r w:rsidRPr="00066BFC">
        <w:rPr>
          <w:b w:val="0"/>
          <w:sz w:val="20"/>
          <w:lang w:val="en-ZA"/>
        </w:rPr>
        <w:br/>
        <w:t>MN</w:t>
      </w:r>
      <w:r w:rsidRPr="00066BFC">
        <w:rPr>
          <w:b w:val="0"/>
          <w:sz w:val="20"/>
          <w:lang w:val="en-ZA"/>
        </w:rPr>
        <w:tab/>
        <w:t>=</w:t>
      </w:r>
      <w:r w:rsidRPr="00066BFC">
        <w:rPr>
          <w:b w:val="0"/>
          <w:sz w:val="20"/>
          <w:lang w:val="en-ZA"/>
        </w:rPr>
        <w:tab/>
        <w:t>meganewton</w:t>
      </w:r>
      <w:r w:rsidRPr="00066BFC">
        <w:rPr>
          <w:b w:val="0"/>
          <w:sz w:val="20"/>
          <w:lang w:val="en-ZA"/>
        </w:rPr>
        <w:br/>
        <w:t>MN.m</w:t>
      </w:r>
      <w:r w:rsidRPr="00066BFC">
        <w:rPr>
          <w:b w:val="0"/>
          <w:sz w:val="20"/>
          <w:lang w:val="en-ZA"/>
        </w:rPr>
        <w:tab/>
        <w:t>=</w:t>
      </w:r>
      <w:r w:rsidRPr="00066BFC">
        <w:rPr>
          <w:b w:val="0"/>
          <w:sz w:val="20"/>
          <w:lang w:val="en-ZA"/>
        </w:rPr>
        <w:tab/>
        <w:t>meganewton-meter</w:t>
      </w:r>
      <w:r w:rsidRPr="00066BFC">
        <w:rPr>
          <w:b w:val="0"/>
          <w:sz w:val="20"/>
          <w:lang w:val="en-ZA"/>
        </w:rPr>
        <w:br/>
        <w:t>Mpa</w:t>
      </w:r>
      <w:r w:rsidRPr="00066BFC">
        <w:rPr>
          <w:b w:val="0"/>
          <w:sz w:val="20"/>
          <w:lang w:val="en-ZA"/>
        </w:rPr>
        <w:tab/>
        <w:t>=</w:t>
      </w:r>
      <w:r w:rsidRPr="00066BFC">
        <w:rPr>
          <w:b w:val="0"/>
          <w:sz w:val="20"/>
          <w:lang w:val="en-ZA"/>
        </w:rPr>
        <w:tab/>
        <w:t>megapascal</w:t>
      </w:r>
      <w:r w:rsidRPr="00066BFC">
        <w:rPr>
          <w:b w:val="0"/>
          <w:sz w:val="20"/>
          <w:lang w:val="en-ZA"/>
        </w:rPr>
        <w:br/>
        <w:t>No.</w:t>
      </w:r>
      <w:r w:rsidRPr="00066BFC">
        <w:rPr>
          <w:b w:val="0"/>
          <w:sz w:val="20"/>
          <w:lang w:val="en-ZA"/>
        </w:rPr>
        <w:tab/>
        <w:t>=</w:t>
      </w:r>
      <w:r w:rsidRPr="00066BFC">
        <w:rPr>
          <w:b w:val="0"/>
          <w:sz w:val="20"/>
          <w:lang w:val="en-ZA"/>
        </w:rPr>
        <w:tab/>
        <w:t>number</w:t>
      </w:r>
      <w:r w:rsidRPr="00066BFC">
        <w:rPr>
          <w:b w:val="0"/>
          <w:sz w:val="20"/>
          <w:lang w:val="en-ZA"/>
        </w:rPr>
        <w:br/>
        <w:t>P Sum</w:t>
      </w:r>
      <w:r w:rsidRPr="00066BFC">
        <w:rPr>
          <w:b w:val="0"/>
          <w:sz w:val="20"/>
          <w:lang w:val="en-ZA"/>
        </w:rPr>
        <w:tab/>
        <w:t>=</w:t>
      </w:r>
      <w:r w:rsidRPr="00066BFC">
        <w:rPr>
          <w:b w:val="0"/>
          <w:sz w:val="20"/>
          <w:lang w:val="en-ZA"/>
        </w:rPr>
        <w:tab/>
        <w:t>Provisional sum</w:t>
      </w:r>
      <w:r w:rsidRPr="00066BFC">
        <w:rPr>
          <w:b w:val="0"/>
          <w:sz w:val="20"/>
          <w:lang w:val="en-ZA"/>
        </w:rPr>
        <w:br/>
        <w:t>PC sum</w:t>
      </w:r>
      <w:r w:rsidRPr="00066BFC">
        <w:rPr>
          <w:b w:val="0"/>
          <w:sz w:val="20"/>
          <w:lang w:val="en-ZA"/>
        </w:rPr>
        <w:tab/>
        <w:t>=</w:t>
      </w:r>
      <w:r w:rsidRPr="00066BFC">
        <w:rPr>
          <w:b w:val="0"/>
          <w:sz w:val="20"/>
          <w:lang w:val="en-ZA"/>
        </w:rPr>
        <w:tab/>
        <w:t>Prime Cost sum</w:t>
      </w:r>
      <w:r w:rsidRPr="00066BFC">
        <w:rPr>
          <w:b w:val="0"/>
          <w:sz w:val="20"/>
          <w:lang w:val="en-ZA"/>
        </w:rPr>
        <w:br/>
        <w:t>R/only</w:t>
      </w:r>
      <w:r w:rsidRPr="00066BFC">
        <w:rPr>
          <w:b w:val="0"/>
          <w:sz w:val="20"/>
          <w:lang w:val="en-ZA"/>
        </w:rPr>
        <w:tab/>
        <w:t>=</w:t>
      </w:r>
      <w:r w:rsidRPr="00066BFC">
        <w:rPr>
          <w:b w:val="0"/>
          <w:sz w:val="20"/>
          <w:lang w:val="en-ZA"/>
        </w:rPr>
        <w:tab/>
        <w:t>Rate only</w:t>
      </w:r>
      <w:r w:rsidRPr="00066BFC">
        <w:rPr>
          <w:b w:val="0"/>
          <w:sz w:val="20"/>
          <w:lang w:val="en-ZA"/>
        </w:rPr>
        <w:br/>
        <w:t>sum</w:t>
      </w:r>
      <w:r w:rsidRPr="00066BFC">
        <w:rPr>
          <w:b w:val="0"/>
          <w:sz w:val="20"/>
          <w:lang w:val="en-ZA"/>
        </w:rPr>
        <w:tab/>
        <w:t>=</w:t>
      </w:r>
      <w:r w:rsidRPr="00066BFC">
        <w:rPr>
          <w:b w:val="0"/>
          <w:sz w:val="20"/>
          <w:lang w:val="en-ZA"/>
        </w:rPr>
        <w:tab/>
        <w:t>lump sum</w:t>
      </w:r>
      <w:r w:rsidRPr="00066BFC">
        <w:rPr>
          <w:b w:val="0"/>
          <w:sz w:val="20"/>
          <w:lang w:val="en-ZA"/>
        </w:rPr>
        <w:br/>
        <w:t>t</w:t>
      </w:r>
      <w:r w:rsidRPr="00066BFC">
        <w:rPr>
          <w:b w:val="0"/>
          <w:sz w:val="20"/>
          <w:lang w:val="en-ZA"/>
        </w:rPr>
        <w:tab/>
        <w:t>=</w:t>
      </w:r>
      <w:r w:rsidR="009423C6">
        <w:rPr>
          <w:b w:val="0"/>
          <w:sz w:val="20"/>
          <w:lang w:val="en-ZA"/>
        </w:rPr>
        <w:tab/>
        <w:t>ton (1000 kg)</w:t>
      </w:r>
      <w:r w:rsidR="009423C6">
        <w:rPr>
          <w:b w:val="0"/>
          <w:sz w:val="20"/>
          <w:lang w:val="en-ZA"/>
        </w:rPr>
        <w:br/>
        <w:t>W/day</w:t>
      </w:r>
      <w:r w:rsidR="009423C6">
        <w:rPr>
          <w:b w:val="0"/>
          <w:sz w:val="20"/>
          <w:lang w:val="en-ZA"/>
        </w:rPr>
        <w:tab/>
        <w:t>=</w:t>
      </w:r>
      <w:r w:rsidR="009423C6">
        <w:rPr>
          <w:b w:val="0"/>
          <w:sz w:val="20"/>
          <w:lang w:val="en-ZA"/>
        </w:rPr>
        <w:tab/>
        <w:t>Wor</w:t>
      </w:r>
      <w:r w:rsidR="00240DF1">
        <w:rPr>
          <w:b w:val="0"/>
          <w:sz w:val="20"/>
          <w:lang w:val="en-ZA"/>
        </w:rPr>
        <w:t>k</w:t>
      </w:r>
    </w:p>
    <w:p w:rsidR="005169CC" w:rsidRDefault="005169CC">
      <w:pPr>
        <w:rPr>
          <w:rFonts w:ascii="Arial" w:hAnsi="Arial"/>
          <w:lang w:val="en-ZA"/>
        </w:rPr>
      </w:pPr>
      <w:r>
        <w:rPr>
          <w:b/>
          <w:lang w:val="en-ZA"/>
        </w:rPr>
        <w:br w:type="page"/>
      </w:r>
    </w:p>
    <w:tbl>
      <w:tblPr>
        <w:tblW w:w="10513" w:type="dxa"/>
        <w:tblLook w:val="04A0" w:firstRow="1" w:lastRow="0" w:firstColumn="1" w:lastColumn="0" w:noHBand="0" w:noVBand="1"/>
      </w:tblPr>
      <w:tblGrid>
        <w:gridCol w:w="846"/>
        <w:gridCol w:w="1200"/>
        <w:gridCol w:w="3445"/>
        <w:gridCol w:w="1080"/>
        <w:gridCol w:w="1221"/>
        <w:gridCol w:w="1267"/>
        <w:gridCol w:w="17"/>
        <w:gridCol w:w="1437"/>
      </w:tblGrid>
      <w:tr w:rsidR="005169CC" w:rsidRPr="005169CC" w:rsidTr="003A5179">
        <w:trPr>
          <w:trHeight w:val="491"/>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625A82">
            <w:pPr>
              <w:jc w:val="center"/>
              <w:rPr>
                <w:rFonts w:ascii="Arial Narrow" w:hAnsi="Arial Narrow"/>
                <w:b/>
                <w:bCs/>
                <w:lang w:val="en-ZA" w:eastAsia="en-ZA"/>
              </w:rPr>
            </w:pPr>
            <w:r w:rsidRPr="005169CC">
              <w:rPr>
                <w:rFonts w:ascii="Arial Narrow" w:hAnsi="Arial Narrow"/>
                <w:b/>
                <w:bCs/>
                <w:lang w:val="en-ZA" w:eastAsia="en-ZA"/>
              </w:rPr>
              <w:lastRenderedPageBreak/>
              <w:t>ITEM</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1C552E" w:rsidP="00625A82">
            <w:pPr>
              <w:jc w:val="center"/>
              <w:rPr>
                <w:rFonts w:ascii="Arial Narrow" w:hAnsi="Arial Narrow"/>
                <w:b/>
                <w:bCs/>
                <w:lang w:val="en-ZA" w:eastAsia="en-ZA"/>
              </w:rPr>
            </w:pPr>
            <w:r>
              <w:rPr>
                <w:rFonts w:ascii="Arial Narrow" w:hAnsi="Arial Narrow"/>
                <w:b/>
                <w:bCs/>
                <w:lang w:val="en-ZA" w:eastAsia="en-ZA"/>
              </w:rPr>
              <w:t>PAYMENT</w:t>
            </w:r>
          </w:p>
        </w:tc>
        <w:tc>
          <w:tcPr>
            <w:tcW w:w="3445"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625A82">
            <w:pPr>
              <w:rPr>
                <w:rFonts w:ascii="Arial Narrow" w:hAnsi="Arial Narrow"/>
                <w:b/>
                <w:bCs/>
                <w:lang w:val="en-ZA" w:eastAsia="en-ZA"/>
              </w:rPr>
            </w:pPr>
            <w:r w:rsidRPr="005169CC">
              <w:rPr>
                <w:rFonts w:ascii="Arial Narrow" w:hAnsi="Arial Narrow"/>
                <w:b/>
                <w:bCs/>
                <w:lang w:val="en-ZA" w:eastAsia="en-ZA"/>
              </w:rPr>
              <w:t>DESCRIPTION</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625A82">
            <w:pPr>
              <w:jc w:val="center"/>
              <w:rPr>
                <w:rFonts w:ascii="Arial Narrow" w:hAnsi="Arial Narrow"/>
                <w:b/>
                <w:bCs/>
                <w:lang w:val="en-ZA" w:eastAsia="en-ZA"/>
              </w:rPr>
            </w:pPr>
            <w:r w:rsidRPr="005169CC">
              <w:rPr>
                <w:rFonts w:ascii="Arial Narrow" w:hAnsi="Arial Narrow"/>
                <w:b/>
                <w:bCs/>
                <w:lang w:val="en-ZA" w:eastAsia="en-ZA"/>
              </w:rPr>
              <w:t>UNIT</w:t>
            </w:r>
          </w:p>
        </w:tc>
        <w:tc>
          <w:tcPr>
            <w:tcW w:w="1221"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625A82">
            <w:pPr>
              <w:jc w:val="center"/>
              <w:rPr>
                <w:rFonts w:ascii="Arial Narrow" w:hAnsi="Arial Narrow"/>
                <w:b/>
                <w:bCs/>
                <w:lang w:val="en-ZA" w:eastAsia="en-ZA"/>
              </w:rPr>
            </w:pPr>
            <w:r w:rsidRPr="005169CC">
              <w:rPr>
                <w:rFonts w:ascii="Arial Narrow" w:hAnsi="Arial Narrow"/>
                <w:b/>
                <w:bCs/>
                <w:lang w:val="en-ZA" w:eastAsia="en-ZA"/>
              </w:rPr>
              <w:t>QUANTITY</w:t>
            </w:r>
          </w:p>
        </w:tc>
        <w:tc>
          <w:tcPr>
            <w:tcW w:w="128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625A82">
            <w:pPr>
              <w:jc w:val="center"/>
              <w:rPr>
                <w:rFonts w:ascii="Arial Narrow" w:hAnsi="Arial Narrow"/>
                <w:b/>
                <w:bCs/>
                <w:lang w:val="en-ZA" w:eastAsia="en-ZA"/>
              </w:rPr>
            </w:pPr>
            <w:r w:rsidRPr="005169CC">
              <w:rPr>
                <w:rFonts w:ascii="Arial Narrow" w:hAnsi="Arial Narrow"/>
                <w:b/>
                <w:bCs/>
                <w:lang w:val="en-ZA" w:eastAsia="en-ZA"/>
              </w:rPr>
              <w:t>RATE</w:t>
            </w:r>
          </w:p>
        </w:tc>
        <w:tc>
          <w:tcPr>
            <w:tcW w:w="1437"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625A82">
            <w:pPr>
              <w:jc w:val="center"/>
              <w:rPr>
                <w:rFonts w:ascii="Arial Narrow" w:hAnsi="Arial Narrow"/>
                <w:b/>
                <w:bCs/>
                <w:lang w:val="en-ZA" w:eastAsia="en-ZA"/>
              </w:rPr>
            </w:pPr>
            <w:r w:rsidRPr="005169CC">
              <w:rPr>
                <w:rFonts w:ascii="Arial Narrow" w:hAnsi="Arial Narrow"/>
                <w:b/>
                <w:bCs/>
                <w:lang w:val="en-ZA" w:eastAsia="en-ZA"/>
              </w:rPr>
              <w:t>AMOUNT</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lang w:val="en-ZA" w:eastAsia="en-ZA"/>
              </w:rPr>
            </w:pPr>
            <w:r w:rsidRPr="005169CC">
              <w:rPr>
                <w:rFonts w:ascii="Arial Narrow" w:hAnsi="Arial Narrow"/>
                <w:b/>
                <w:bCs/>
                <w:lang w:val="en-ZA" w:eastAsia="en-ZA"/>
              </w:rPr>
              <w:t>1</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color w:val="000000"/>
                <w:lang w:val="en-ZA" w:eastAsia="en-ZA"/>
              </w:rPr>
            </w:pPr>
            <w:r w:rsidRPr="005169CC">
              <w:rPr>
                <w:rFonts w:ascii="Arial Narrow" w:hAnsi="Arial Narrow"/>
                <w:b/>
                <w:bCs/>
                <w:color w:val="000000"/>
                <w:lang w:val="en-ZA" w:eastAsia="en-ZA"/>
              </w:rPr>
              <w:t> </w:t>
            </w:r>
          </w:p>
        </w:tc>
        <w:tc>
          <w:tcPr>
            <w:tcW w:w="3445" w:type="dxa"/>
            <w:tcBorders>
              <w:top w:val="nil"/>
              <w:left w:val="single" w:sz="4" w:space="0" w:color="auto"/>
              <w:bottom w:val="nil"/>
              <w:right w:val="single" w:sz="4" w:space="0" w:color="auto"/>
            </w:tcBorders>
            <w:shd w:val="clear" w:color="000000" w:fill="FFFFFF"/>
            <w:vAlign w:val="center"/>
            <w:hideMark/>
          </w:tcPr>
          <w:p w:rsidR="005169CC" w:rsidRPr="005169CC" w:rsidRDefault="005169CC" w:rsidP="001C552E">
            <w:pPr>
              <w:rPr>
                <w:rFonts w:ascii="Arial Narrow" w:hAnsi="Arial Narrow"/>
                <w:b/>
                <w:bCs/>
                <w:color w:val="000000"/>
                <w:lang w:val="en-ZA" w:eastAsia="en-ZA"/>
              </w:rPr>
            </w:pPr>
            <w:r w:rsidRPr="005169CC">
              <w:rPr>
                <w:rFonts w:ascii="Arial Narrow" w:hAnsi="Arial Narrow"/>
                <w:b/>
                <w:bCs/>
                <w:color w:val="000000"/>
                <w:lang w:val="en-ZA" w:eastAsia="en-ZA"/>
              </w:rPr>
              <w:t>SECTION 1: PRELIMINARY AND GENERAL</w:t>
            </w:r>
          </w:p>
        </w:tc>
        <w:tc>
          <w:tcPr>
            <w:tcW w:w="1080" w:type="dxa"/>
            <w:tcBorders>
              <w:top w:val="nil"/>
              <w:left w:val="nil"/>
              <w:bottom w:val="single" w:sz="4" w:space="0" w:color="auto"/>
              <w:right w:val="single" w:sz="4" w:space="0" w:color="auto"/>
            </w:tcBorders>
            <w:shd w:val="clear" w:color="000000" w:fill="FFFFFF"/>
            <w:vAlign w:val="bottom"/>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 </w:t>
            </w:r>
          </w:p>
        </w:tc>
        <w:tc>
          <w:tcPr>
            <w:tcW w:w="1221" w:type="dxa"/>
            <w:tcBorders>
              <w:top w:val="nil"/>
              <w:left w:val="nil"/>
              <w:bottom w:val="single" w:sz="4" w:space="0" w:color="auto"/>
              <w:right w:val="single" w:sz="4" w:space="0" w:color="auto"/>
            </w:tcBorders>
            <w:shd w:val="clear" w:color="000000" w:fill="FFFFFF"/>
            <w:vAlign w:val="bottom"/>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 </w:t>
            </w:r>
          </w:p>
        </w:tc>
        <w:tc>
          <w:tcPr>
            <w:tcW w:w="1284" w:type="dxa"/>
            <w:gridSpan w:val="2"/>
            <w:tcBorders>
              <w:top w:val="nil"/>
              <w:left w:val="nil"/>
              <w:bottom w:val="single" w:sz="4" w:space="0" w:color="auto"/>
              <w:right w:val="single" w:sz="4" w:space="0" w:color="auto"/>
            </w:tcBorders>
            <w:shd w:val="clear" w:color="000000" w:fill="FFFFFF"/>
            <w:vAlign w:val="bottom"/>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 </w:t>
            </w:r>
          </w:p>
        </w:tc>
        <w:tc>
          <w:tcPr>
            <w:tcW w:w="1437" w:type="dxa"/>
            <w:tcBorders>
              <w:top w:val="nil"/>
              <w:left w:val="nil"/>
              <w:bottom w:val="single" w:sz="4" w:space="0" w:color="auto"/>
              <w:right w:val="single" w:sz="4" w:space="0" w:color="auto"/>
            </w:tcBorders>
            <w:shd w:val="clear" w:color="000000" w:fill="FFFFFF"/>
            <w:vAlign w:val="bottom"/>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lang w:val="en-ZA" w:eastAsia="en-ZA"/>
              </w:rPr>
            </w:pPr>
            <w:r w:rsidRPr="005169CC">
              <w:rPr>
                <w:rFonts w:ascii="Arial Narrow" w:hAnsi="Arial Narrow"/>
                <w:b/>
                <w:bCs/>
                <w:lang w:val="en-ZA" w:eastAsia="en-ZA"/>
              </w:rPr>
              <w:t>1.1</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SABS 1200 A </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color w:val="000000"/>
                <w:lang w:val="en-ZA" w:eastAsia="en-ZA"/>
              </w:rPr>
            </w:pPr>
            <w:r w:rsidRPr="005169CC">
              <w:rPr>
                <w:rFonts w:ascii="Arial Narrow" w:hAnsi="Arial Narrow"/>
                <w:b/>
                <w:bCs/>
                <w:color w:val="000000"/>
                <w:lang w:val="en-ZA" w:eastAsia="en-ZA"/>
              </w:rPr>
              <w:t>FIXED COST ITEMS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8.3.1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Contractual Requirements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33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SABS 1200 AB </w:t>
            </w:r>
          </w:p>
        </w:tc>
        <w:tc>
          <w:tcPr>
            <w:tcW w:w="3445"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Establish facilities on site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8.3.2.1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a) Facilities for Engineer as per PSBA</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xml:space="preserve"> PS 7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Site office, conference room, car port, toilet facilities and office furniture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65 000,00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65 000,00</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PSAB 1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Survey equipment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1.1.4</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One Contract Notice Board</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8.3.2.2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b) Facilities for Contractor</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1.1.5</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Offices and stores, workshop, housing, ablution- and latrine facilities, plant and tools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1.1.6</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Water supply, electrical power, reticulation of water and access to site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1.1.7</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PS 10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Conformity with RDP requirements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1.1.8</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8.3.3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Additional Fixed Cost liabilities (particulars to be supplied) Specialist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280 000,00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280 000,00</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1.1.9</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8.3.4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Removal of site facilities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1.1.10</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Allowance for OHS &amp; Environmental management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70 000,00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70 000,00</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lang w:val="en-ZA" w:eastAsia="en-ZA"/>
              </w:rPr>
            </w:pPr>
            <w:r w:rsidRPr="005169CC">
              <w:rPr>
                <w:rFonts w:ascii="Arial Narrow" w:hAnsi="Arial Narrow"/>
                <w:b/>
                <w:bCs/>
                <w:lang w:val="en-ZA" w:eastAsia="en-ZA"/>
              </w:rPr>
              <w:t>1.2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8.4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color w:val="000000"/>
                <w:lang w:val="en-ZA" w:eastAsia="en-ZA"/>
              </w:rPr>
            </w:pPr>
            <w:r w:rsidRPr="005169CC">
              <w:rPr>
                <w:rFonts w:ascii="Arial Narrow" w:hAnsi="Arial Narrow"/>
                <w:b/>
                <w:bCs/>
                <w:color w:val="000000"/>
                <w:lang w:val="en-ZA" w:eastAsia="en-ZA"/>
              </w:rPr>
              <w:t>TIME RELATED ITEMS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8.4.1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Contractual Requirements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8.4.2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Operate and maintain facilities on site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8.4.2.1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a) Facilities for Engineer for duration of construction (SABS 1200 AB)</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xml:space="preserve"> PS 7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Site office, conference room, car port, toilet facilities and office furniture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20 000,00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20 000,00</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1.2.4</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xml:space="preserve"> PSAB 1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1C552E" w:rsidP="001C552E">
            <w:pPr>
              <w:rPr>
                <w:rFonts w:ascii="Arial Narrow" w:hAnsi="Arial Narrow"/>
                <w:lang w:val="en-ZA" w:eastAsia="en-ZA"/>
              </w:rPr>
            </w:pPr>
            <w:r w:rsidRPr="005169CC">
              <w:rPr>
                <w:rFonts w:ascii="Arial Narrow" w:hAnsi="Arial Narrow"/>
                <w:lang w:val="en-ZA" w:eastAsia="en-ZA"/>
              </w:rPr>
              <w:t>Accommodations</w:t>
            </w:r>
            <w:r w:rsidR="005169CC" w:rsidRPr="005169CC">
              <w:rPr>
                <w:rFonts w:ascii="Arial Narrow" w:hAnsi="Arial Narrow"/>
                <w:lang w:val="en-ZA" w:eastAsia="en-ZA"/>
              </w:rPr>
              <w:t xml:space="preserve"> for RE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20 000,00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20 000,00</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1.2.5</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Resident </w:t>
            </w:r>
            <w:r w:rsidR="001C552E" w:rsidRPr="005169CC">
              <w:rPr>
                <w:rFonts w:ascii="Arial Narrow" w:hAnsi="Arial Narrow"/>
                <w:color w:val="000000"/>
                <w:lang w:val="en-ZA" w:eastAsia="en-ZA"/>
              </w:rPr>
              <w:t>Engineer:</w:t>
            </w:r>
            <w:r w:rsidRPr="005169CC">
              <w:rPr>
                <w:rFonts w:ascii="Arial Narrow" w:hAnsi="Arial Narrow"/>
                <w:color w:val="000000"/>
                <w:lang w:val="en-ZA" w:eastAsia="en-ZA"/>
              </w:rPr>
              <w:t xml:space="preserve"> Cell phone for site purposes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5 000,00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5 000,00</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8.4.2.2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b) Facilities for Contractor for duration of construction</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1.2.6</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Offices and stores, workshop, housing, ablution- and latrine facilities, plant and equipment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1.2.7</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Water supply, electrical power, reticulation of water and access to site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1.2.8</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8.4.3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Construction Supervision for the duration of the contract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1.2.9</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8.4.4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Company and head office overhead costs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1.2.12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Allowance for OHS &amp; Environmental management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60 000,00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60 000,00</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1.2.13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Allowance for CLO</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55 000,00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55 000,00</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lang w:val="en-ZA" w:eastAsia="en-ZA"/>
              </w:rPr>
            </w:pPr>
            <w:r w:rsidRPr="005169CC">
              <w:rPr>
                <w:rFonts w:ascii="Arial Narrow" w:hAnsi="Arial Narrow"/>
                <w:b/>
                <w:bCs/>
                <w:lang w:val="en-ZA" w:eastAsia="en-ZA"/>
              </w:rPr>
              <w:t>1.3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color w:val="000000"/>
                <w:lang w:val="en-ZA" w:eastAsia="en-ZA"/>
              </w:rPr>
            </w:pPr>
            <w:r w:rsidRPr="005169CC">
              <w:rPr>
                <w:rFonts w:ascii="Arial Narrow" w:hAnsi="Arial Narrow"/>
                <w:b/>
                <w:bCs/>
                <w:color w:val="000000"/>
                <w:lang w:val="en-ZA" w:eastAsia="en-ZA"/>
              </w:rPr>
              <w:t>TEMPORARY WORK</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1.3.1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 8.8.1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Construction and maintenance of all access roads and work for the duration of the contract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lang w:val="en-ZA" w:eastAsia="en-ZA"/>
              </w:rPr>
            </w:pPr>
            <w:r w:rsidRPr="005169CC">
              <w:rPr>
                <w:rFonts w:ascii="Arial Narrow" w:hAnsi="Arial Narrow"/>
                <w:b/>
                <w:bCs/>
                <w:lang w:val="en-ZA" w:eastAsia="en-ZA"/>
              </w:rPr>
              <w:t>1.4</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b/>
                <w:bCs/>
                <w:color w:val="000000"/>
                <w:lang w:val="en-ZA" w:eastAsia="en-ZA"/>
              </w:rPr>
            </w:pPr>
            <w:r w:rsidRPr="005169CC">
              <w:rPr>
                <w:rFonts w:ascii="Arial Narrow" w:hAnsi="Arial Narrow"/>
                <w:b/>
                <w:bCs/>
                <w:color w:val="000000"/>
                <w:lang w:val="en-ZA" w:eastAsia="en-ZA"/>
              </w:rPr>
              <w:t>CONTROL TESTING</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w:t>
            </w: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1.4.1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Preliminary Sum allowed for laboratory tests by an independent laboratory when required by the Engineer</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84" w:type="dxa"/>
            <w:gridSpan w:val="2"/>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220 000,00</w:t>
            </w:r>
          </w:p>
        </w:tc>
        <w:tc>
          <w:tcPr>
            <w:tcW w:w="143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lang w:val="en-ZA" w:eastAsia="en-ZA"/>
              </w:rPr>
            </w:pPr>
            <w:r w:rsidRPr="005169CC">
              <w:rPr>
                <w:rFonts w:ascii="Arial Narrow" w:hAnsi="Arial Narrow"/>
                <w:lang w:val="en-ZA" w:eastAsia="en-ZA"/>
              </w:rPr>
              <w:t>220 000,00</w:t>
            </w:r>
          </w:p>
        </w:tc>
      </w:tr>
      <w:tr w:rsidR="005169CC" w:rsidRPr="005169CC" w:rsidTr="003A5179">
        <w:trPr>
          <w:trHeight w:val="510"/>
        </w:trPr>
        <w:tc>
          <w:tcPr>
            <w:tcW w:w="846"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lang w:val="en-ZA" w:eastAsia="en-ZA"/>
              </w:rPr>
            </w:pPr>
            <w:r w:rsidRPr="005169CC">
              <w:rPr>
                <w:rFonts w:ascii="Arial Narrow" w:hAnsi="Arial Narrow"/>
                <w:lang w:val="en-ZA" w:eastAsia="en-ZA"/>
              </w:rPr>
              <w:t>1.4.2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rPr>
                <w:rFonts w:ascii="Arial Narrow" w:hAnsi="Arial Narrow"/>
                <w:color w:val="000000"/>
                <w:lang w:val="en-ZA" w:eastAsia="en-ZA"/>
              </w:rPr>
            </w:pPr>
            <w:r w:rsidRPr="005169CC">
              <w:rPr>
                <w:rFonts w:ascii="Arial Narrow" w:hAnsi="Arial Narrow"/>
                <w:color w:val="000000"/>
                <w:lang w:val="en-ZA" w:eastAsia="en-ZA"/>
              </w:rPr>
              <w:t xml:space="preserve">Percentage </w:t>
            </w:r>
            <w:r w:rsidR="001C552E" w:rsidRPr="005169CC">
              <w:rPr>
                <w:rFonts w:ascii="Arial Narrow" w:hAnsi="Arial Narrow"/>
                <w:color w:val="000000"/>
                <w:lang w:val="en-ZA" w:eastAsia="en-ZA"/>
              </w:rPr>
              <w:t>adds</w:t>
            </w:r>
            <w:r w:rsidRPr="005169CC">
              <w:rPr>
                <w:rFonts w:ascii="Arial Narrow" w:hAnsi="Arial Narrow"/>
                <w:color w:val="000000"/>
                <w:lang w:val="en-ZA" w:eastAsia="en-ZA"/>
              </w:rPr>
              <w:t xml:space="preserve"> on to Item 1.4.1 for overheads, administration and profit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1C552E">
            <w:pPr>
              <w:jc w:val="center"/>
              <w:rPr>
                <w:rFonts w:ascii="Arial Narrow" w:hAnsi="Arial Narrow"/>
                <w:color w:val="000000"/>
                <w:lang w:val="en-ZA" w:eastAsia="en-ZA"/>
              </w:rPr>
            </w:pPr>
            <w:r w:rsidRPr="005169CC">
              <w:rPr>
                <w:rFonts w:ascii="Arial Narrow" w:hAnsi="Arial Narrow"/>
                <w:color w:val="000000"/>
                <w:lang w:val="en-ZA" w:eastAsia="en-ZA"/>
              </w:rPr>
              <w:t>220000,00</w:t>
            </w:r>
          </w:p>
        </w:tc>
        <w:tc>
          <w:tcPr>
            <w:tcW w:w="1284" w:type="dxa"/>
            <w:gridSpan w:val="2"/>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c>
          <w:tcPr>
            <w:tcW w:w="1437" w:type="dxa"/>
            <w:tcBorders>
              <w:top w:val="nil"/>
              <w:left w:val="nil"/>
              <w:bottom w:val="single" w:sz="4" w:space="0" w:color="auto"/>
              <w:right w:val="single" w:sz="4" w:space="0" w:color="auto"/>
            </w:tcBorders>
            <w:shd w:val="clear" w:color="000000" w:fill="FFFFFF"/>
            <w:vAlign w:val="center"/>
          </w:tcPr>
          <w:p w:rsidR="005169CC" w:rsidRPr="005169CC" w:rsidRDefault="005169CC" w:rsidP="001C552E">
            <w:pPr>
              <w:jc w:val="center"/>
              <w:rPr>
                <w:rFonts w:ascii="Arial Narrow" w:hAnsi="Arial Narrow"/>
                <w:lang w:val="en-ZA" w:eastAsia="en-ZA"/>
              </w:rPr>
            </w:pPr>
          </w:p>
        </w:tc>
      </w:tr>
      <w:tr w:rsidR="005169CC" w:rsidRPr="005169CC" w:rsidTr="00625A82">
        <w:trPr>
          <w:trHeight w:val="314"/>
        </w:trPr>
        <w:tc>
          <w:tcPr>
            <w:tcW w:w="9076" w:type="dxa"/>
            <w:gridSpan w:val="7"/>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169CC" w:rsidRPr="005169CC" w:rsidRDefault="005169CC" w:rsidP="005169CC">
            <w:pPr>
              <w:rPr>
                <w:rFonts w:ascii="Arial Narrow" w:hAnsi="Arial Narrow"/>
                <w:b/>
                <w:bCs/>
                <w:color w:val="000000"/>
                <w:lang w:val="en-ZA" w:eastAsia="en-ZA"/>
              </w:rPr>
            </w:pPr>
            <w:r w:rsidRPr="005169CC">
              <w:rPr>
                <w:rFonts w:ascii="Arial Narrow" w:hAnsi="Arial Narrow"/>
                <w:b/>
                <w:bCs/>
                <w:color w:val="000000"/>
                <w:lang w:val="en-ZA" w:eastAsia="en-ZA"/>
              </w:rPr>
              <w:t>TOTAL SECTION 1</w:t>
            </w:r>
          </w:p>
        </w:tc>
        <w:tc>
          <w:tcPr>
            <w:tcW w:w="1437" w:type="dxa"/>
            <w:tcBorders>
              <w:top w:val="single" w:sz="4" w:space="0" w:color="auto"/>
              <w:left w:val="nil"/>
              <w:bottom w:val="single" w:sz="4" w:space="0" w:color="auto"/>
              <w:right w:val="single" w:sz="4" w:space="0" w:color="auto"/>
            </w:tcBorders>
            <w:shd w:val="clear" w:color="000000" w:fill="FFFFFF"/>
            <w:noWrap/>
            <w:vAlign w:val="bottom"/>
            <w:hideMark/>
          </w:tcPr>
          <w:p w:rsidR="005169CC" w:rsidRPr="005169CC" w:rsidRDefault="005169CC" w:rsidP="005169CC">
            <w:pPr>
              <w:jc w:val="center"/>
              <w:rPr>
                <w:rFonts w:ascii="Arial Narrow" w:hAnsi="Arial Narrow"/>
                <w:b/>
                <w:bCs/>
                <w:lang w:val="en-ZA" w:eastAsia="en-ZA"/>
              </w:rPr>
            </w:pPr>
          </w:p>
        </w:tc>
      </w:tr>
      <w:tr w:rsidR="00625A82" w:rsidRPr="005169CC" w:rsidTr="003A5179">
        <w:trPr>
          <w:trHeight w:val="491"/>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25A82" w:rsidRDefault="00625A82" w:rsidP="00625A82">
            <w:r w:rsidRPr="005169CC">
              <w:rPr>
                <w:rFonts w:ascii="Arial Narrow" w:hAnsi="Arial Narrow"/>
                <w:b/>
                <w:bCs/>
                <w:lang w:val="en-ZA" w:eastAsia="en-ZA"/>
              </w:rPr>
              <w:lastRenderedPageBreak/>
              <w:t>ITEM</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rsidR="00625A82" w:rsidRPr="005169CC" w:rsidRDefault="00625A82" w:rsidP="00625A82">
            <w:pPr>
              <w:jc w:val="center"/>
              <w:rPr>
                <w:rFonts w:ascii="Arial Narrow" w:hAnsi="Arial Narrow"/>
                <w:b/>
                <w:bCs/>
                <w:lang w:val="en-ZA" w:eastAsia="en-ZA"/>
              </w:rPr>
            </w:pPr>
            <w:r>
              <w:rPr>
                <w:rFonts w:ascii="Arial Narrow" w:hAnsi="Arial Narrow"/>
                <w:b/>
                <w:bCs/>
                <w:lang w:val="en-ZA" w:eastAsia="en-ZA"/>
              </w:rPr>
              <w:t>PAYMENT</w:t>
            </w:r>
          </w:p>
        </w:tc>
        <w:tc>
          <w:tcPr>
            <w:tcW w:w="3445" w:type="dxa"/>
            <w:tcBorders>
              <w:top w:val="single" w:sz="4" w:space="0" w:color="auto"/>
              <w:left w:val="nil"/>
              <w:bottom w:val="single" w:sz="4" w:space="0" w:color="auto"/>
              <w:right w:val="single" w:sz="4" w:space="0" w:color="auto"/>
            </w:tcBorders>
            <w:shd w:val="clear" w:color="000000" w:fill="FFFFFF"/>
            <w:noWrap/>
            <w:vAlign w:val="center"/>
          </w:tcPr>
          <w:p w:rsidR="00625A82" w:rsidRPr="005169CC" w:rsidRDefault="00625A82" w:rsidP="00625A82">
            <w:pPr>
              <w:rPr>
                <w:rFonts w:ascii="Arial Narrow" w:hAnsi="Arial Narrow"/>
                <w:b/>
                <w:bCs/>
                <w:lang w:val="en-ZA" w:eastAsia="en-ZA"/>
              </w:rPr>
            </w:pPr>
            <w:r w:rsidRPr="005169CC">
              <w:rPr>
                <w:rFonts w:ascii="Arial Narrow" w:hAnsi="Arial Narrow"/>
                <w:b/>
                <w:bCs/>
                <w:lang w:val="en-ZA" w:eastAsia="en-ZA"/>
              </w:rPr>
              <w:t>DESCRIPTION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625A82" w:rsidRPr="005169CC" w:rsidRDefault="00625A82" w:rsidP="00625A82">
            <w:pPr>
              <w:jc w:val="center"/>
              <w:rPr>
                <w:rFonts w:ascii="Arial Narrow" w:hAnsi="Arial Narrow"/>
                <w:b/>
                <w:bCs/>
                <w:lang w:val="en-ZA" w:eastAsia="en-ZA"/>
              </w:rPr>
            </w:pPr>
            <w:r w:rsidRPr="005169CC">
              <w:rPr>
                <w:rFonts w:ascii="Arial Narrow" w:hAnsi="Arial Narrow"/>
                <w:b/>
                <w:bCs/>
                <w:lang w:val="en-ZA" w:eastAsia="en-ZA"/>
              </w:rPr>
              <w:t>UNIT</w:t>
            </w:r>
          </w:p>
        </w:tc>
        <w:tc>
          <w:tcPr>
            <w:tcW w:w="1221" w:type="dxa"/>
            <w:tcBorders>
              <w:top w:val="single" w:sz="4" w:space="0" w:color="auto"/>
              <w:left w:val="nil"/>
              <w:bottom w:val="single" w:sz="4" w:space="0" w:color="auto"/>
              <w:right w:val="single" w:sz="4" w:space="0" w:color="auto"/>
            </w:tcBorders>
            <w:shd w:val="clear" w:color="000000" w:fill="FFFFFF"/>
            <w:vAlign w:val="center"/>
          </w:tcPr>
          <w:p w:rsidR="00625A82" w:rsidRPr="005169CC" w:rsidRDefault="00625A82" w:rsidP="00625A82">
            <w:pPr>
              <w:jc w:val="center"/>
              <w:rPr>
                <w:rFonts w:ascii="Arial Narrow" w:hAnsi="Arial Narrow"/>
                <w:b/>
                <w:bCs/>
                <w:lang w:val="en-ZA" w:eastAsia="en-ZA"/>
              </w:rPr>
            </w:pPr>
            <w:r w:rsidRPr="005169CC">
              <w:rPr>
                <w:rFonts w:ascii="Arial Narrow" w:hAnsi="Arial Narrow"/>
                <w:b/>
                <w:bCs/>
                <w:lang w:val="en-ZA" w:eastAsia="en-ZA"/>
              </w:rPr>
              <w:t>QUANTITY</w:t>
            </w:r>
          </w:p>
        </w:tc>
        <w:tc>
          <w:tcPr>
            <w:tcW w:w="1267" w:type="dxa"/>
            <w:tcBorders>
              <w:top w:val="single" w:sz="4" w:space="0" w:color="auto"/>
              <w:left w:val="nil"/>
              <w:bottom w:val="single" w:sz="4" w:space="0" w:color="auto"/>
              <w:right w:val="single" w:sz="4" w:space="0" w:color="auto"/>
            </w:tcBorders>
            <w:shd w:val="clear" w:color="000000" w:fill="FFFFFF"/>
            <w:vAlign w:val="center"/>
          </w:tcPr>
          <w:p w:rsidR="00625A82" w:rsidRPr="005169CC" w:rsidRDefault="00625A82" w:rsidP="00625A82">
            <w:pPr>
              <w:jc w:val="center"/>
              <w:rPr>
                <w:rFonts w:ascii="Arial Narrow" w:hAnsi="Arial Narrow"/>
                <w:b/>
                <w:bCs/>
                <w:lang w:val="en-ZA" w:eastAsia="en-ZA"/>
              </w:rPr>
            </w:pPr>
            <w:r w:rsidRPr="005169CC">
              <w:rPr>
                <w:rFonts w:ascii="Arial Narrow" w:hAnsi="Arial Narrow"/>
                <w:b/>
                <w:bCs/>
                <w:lang w:val="en-ZA" w:eastAsia="en-ZA"/>
              </w:rPr>
              <w:t>RATE</w:t>
            </w:r>
          </w:p>
        </w:tc>
        <w:tc>
          <w:tcPr>
            <w:tcW w:w="1454" w:type="dxa"/>
            <w:gridSpan w:val="2"/>
            <w:tcBorders>
              <w:top w:val="single" w:sz="4" w:space="0" w:color="auto"/>
              <w:left w:val="nil"/>
              <w:bottom w:val="single" w:sz="4" w:space="0" w:color="auto"/>
              <w:right w:val="single" w:sz="4" w:space="0" w:color="auto"/>
            </w:tcBorders>
            <w:shd w:val="clear" w:color="000000" w:fill="FFFFFF"/>
            <w:vAlign w:val="center"/>
          </w:tcPr>
          <w:p w:rsidR="00625A82" w:rsidRPr="005169CC" w:rsidRDefault="00625A82" w:rsidP="00625A82">
            <w:pPr>
              <w:jc w:val="center"/>
              <w:rPr>
                <w:rFonts w:ascii="Arial Narrow" w:hAnsi="Arial Narrow"/>
                <w:b/>
                <w:bCs/>
                <w:lang w:val="en-ZA" w:eastAsia="en-ZA"/>
              </w:rPr>
            </w:pPr>
            <w:r w:rsidRPr="005169CC">
              <w:rPr>
                <w:rFonts w:ascii="Arial Narrow" w:hAnsi="Arial Narrow"/>
                <w:b/>
                <w:bCs/>
                <w:lang w:val="en-ZA" w:eastAsia="en-ZA"/>
              </w:rPr>
              <w:t>AMOUNT</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1C552E" w:rsidP="003A5179">
            <w:pPr>
              <w:rPr>
                <w:rFonts w:ascii="Arial Narrow" w:hAnsi="Arial Narrow"/>
                <w:b/>
                <w:bCs/>
                <w:lang w:val="en-ZA" w:eastAsia="en-ZA"/>
              </w:rPr>
            </w:pPr>
            <w:r>
              <w:br w:type="page"/>
            </w:r>
            <w:r w:rsidR="005169CC" w:rsidRPr="005169CC">
              <w:rPr>
                <w:rFonts w:ascii="Arial Narrow" w:hAnsi="Arial Narrow"/>
                <w:b/>
                <w:bCs/>
                <w:lang w:val="en-ZA" w:eastAsia="en-ZA"/>
              </w:rPr>
              <w:t>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 </w:t>
            </w:r>
          </w:p>
        </w:tc>
        <w:tc>
          <w:tcPr>
            <w:tcW w:w="3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SECTION 2: RISING MAINS</w:t>
            </w:r>
          </w:p>
        </w:tc>
        <w:tc>
          <w:tcPr>
            <w:tcW w:w="1080" w:type="dxa"/>
            <w:tcBorders>
              <w:top w:val="nil"/>
              <w:left w:val="nil"/>
              <w:bottom w:val="single" w:sz="4" w:space="0" w:color="auto"/>
              <w:right w:val="single" w:sz="4" w:space="0" w:color="auto"/>
            </w:tcBorders>
            <w:shd w:val="clear" w:color="000000" w:fill="FFFFFF"/>
            <w:vAlign w:val="bottom"/>
            <w:hideMark/>
          </w:tcPr>
          <w:p w:rsidR="005169CC" w:rsidRPr="005169CC" w:rsidRDefault="005169CC" w:rsidP="005169CC">
            <w:pPr>
              <w:jc w:val="center"/>
              <w:rPr>
                <w:rFonts w:ascii="Arial Narrow" w:hAnsi="Arial Narrow"/>
                <w:b/>
                <w:bCs/>
                <w:lang w:val="en-ZA" w:eastAsia="en-ZA"/>
              </w:rPr>
            </w:pPr>
            <w:r w:rsidRPr="005169CC">
              <w:rPr>
                <w:rFonts w:ascii="Arial Narrow" w:hAnsi="Arial Narrow"/>
                <w:b/>
                <w:bCs/>
                <w:lang w:val="en-ZA" w:eastAsia="en-ZA"/>
              </w:rPr>
              <w:t> </w:t>
            </w:r>
          </w:p>
        </w:tc>
        <w:tc>
          <w:tcPr>
            <w:tcW w:w="1221" w:type="dxa"/>
            <w:tcBorders>
              <w:top w:val="nil"/>
              <w:left w:val="nil"/>
              <w:bottom w:val="single" w:sz="4" w:space="0" w:color="auto"/>
              <w:right w:val="single" w:sz="4" w:space="0" w:color="auto"/>
            </w:tcBorders>
            <w:shd w:val="clear" w:color="000000" w:fill="FFFFFF"/>
            <w:vAlign w:val="bottom"/>
            <w:hideMark/>
          </w:tcPr>
          <w:p w:rsidR="005169CC" w:rsidRPr="005169CC" w:rsidRDefault="005169CC" w:rsidP="005169CC">
            <w:pPr>
              <w:jc w:val="center"/>
              <w:rPr>
                <w:rFonts w:ascii="Arial Narrow" w:hAnsi="Arial Narrow"/>
                <w:b/>
                <w:bCs/>
                <w:lang w:val="en-ZA" w:eastAsia="en-ZA"/>
              </w:rPr>
            </w:pPr>
            <w:r w:rsidRPr="005169CC">
              <w:rPr>
                <w:rFonts w:ascii="Arial Narrow" w:hAnsi="Arial Narrow"/>
                <w:b/>
                <w:bCs/>
                <w:lang w:val="en-ZA" w:eastAsia="en-ZA"/>
              </w:rPr>
              <w:t> </w:t>
            </w:r>
          </w:p>
        </w:tc>
        <w:tc>
          <w:tcPr>
            <w:tcW w:w="1267" w:type="dxa"/>
            <w:tcBorders>
              <w:top w:val="nil"/>
              <w:left w:val="nil"/>
              <w:bottom w:val="single" w:sz="4" w:space="0" w:color="auto"/>
              <w:right w:val="single" w:sz="4" w:space="0" w:color="auto"/>
            </w:tcBorders>
            <w:shd w:val="clear" w:color="000000" w:fill="FFFFFF"/>
            <w:vAlign w:val="bottom"/>
            <w:hideMark/>
          </w:tcPr>
          <w:p w:rsidR="005169CC" w:rsidRPr="005169CC" w:rsidRDefault="005169CC" w:rsidP="005169CC">
            <w:pPr>
              <w:jc w:val="center"/>
              <w:rPr>
                <w:rFonts w:ascii="Arial Narrow" w:hAnsi="Arial Narrow"/>
                <w:b/>
                <w:bCs/>
                <w:lang w:val="en-ZA" w:eastAsia="en-ZA"/>
              </w:rPr>
            </w:pPr>
            <w:r w:rsidRPr="005169CC">
              <w:rPr>
                <w:rFonts w:ascii="Arial Narrow" w:hAnsi="Arial Narrow"/>
                <w:b/>
                <w:bCs/>
                <w:lang w:val="en-ZA" w:eastAsia="en-ZA"/>
              </w:rPr>
              <w:t> </w:t>
            </w:r>
          </w:p>
        </w:tc>
        <w:tc>
          <w:tcPr>
            <w:tcW w:w="1454" w:type="dxa"/>
            <w:gridSpan w:val="2"/>
            <w:tcBorders>
              <w:top w:val="nil"/>
              <w:left w:val="nil"/>
              <w:bottom w:val="single" w:sz="4" w:space="0" w:color="auto"/>
              <w:right w:val="single" w:sz="4" w:space="0" w:color="auto"/>
            </w:tcBorders>
            <w:shd w:val="clear" w:color="000000" w:fill="FFFFFF"/>
            <w:vAlign w:val="bottom"/>
            <w:hideMark/>
          </w:tcPr>
          <w:p w:rsidR="005169CC" w:rsidRPr="005169CC" w:rsidRDefault="005169CC" w:rsidP="005169CC">
            <w:pPr>
              <w:jc w:val="center"/>
              <w:rPr>
                <w:rFonts w:ascii="Arial Narrow" w:hAnsi="Arial Narrow"/>
                <w:b/>
                <w:bCs/>
                <w:lang w:val="en-ZA" w:eastAsia="en-ZA"/>
              </w:rPr>
            </w:pPr>
            <w:r w:rsidRPr="005169CC">
              <w:rPr>
                <w:rFonts w:ascii="Arial Narrow" w:hAnsi="Arial Narrow"/>
                <w:b/>
                <w:bCs/>
                <w:lang w:val="en-ZA" w:eastAsia="en-ZA"/>
              </w:rPr>
              <w:t> </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color w:val="000000"/>
                <w:lang w:val="en-ZA" w:eastAsia="en-ZA"/>
              </w:rPr>
            </w:pPr>
            <w:r w:rsidRPr="005169CC">
              <w:rPr>
                <w:rFonts w:ascii="Arial Narrow" w:hAnsi="Arial Narrow"/>
                <w:b/>
                <w:bCs/>
                <w:color w:val="000000"/>
                <w:lang w:val="en-ZA" w:eastAsia="en-ZA"/>
              </w:rPr>
              <w:t>2.1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SABS</w:t>
            </w:r>
            <w:r w:rsidRPr="005169CC">
              <w:rPr>
                <w:rFonts w:ascii="Arial Narrow" w:hAnsi="Arial Narrow"/>
                <w:color w:val="000000"/>
                <w:lang w:val="en-ZA" w:eastAsia="en-ZA"/>
              </w:rPr>
              <w:br/>
              <w:t>1200 C</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b/>
                <w:bCs/>
                <w:color w:val="000000"/>
                <w:lang w:val="en-ZA" w:eastAsia="en-ZA"/>
              </w:rPr>
            </w:pPr>
            <w:r w:rsidRPr="005169CC">
              <w:rPr>
                <w:rFonts w:ascii="Arial Narrow" w:hAnsi="Arial Narrow"/>
                <w:b/>
                <w:bCs/>
                <w:color w:val="000000"/>
                <w:lang w:val="en-ZA" w:eastAsia="en-ZA"/>
              </w:rPr>
              <w:t>SITE CLEARANCE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2.1.1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 xml:space="preserve">8.2.1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Clear and grub of site and remove all obstructions on pipeline route up to 3m wide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r w:rsidRPr="005169CC">
              <w:rPr>
                <w:rFonts w:ascii="Arial Narrow" w:hAnsi="Arial Narrow"/>
                <w:color w:val="000000"/>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r w:rsidRPr="005169CC">
              <w:rPr>
                <w:rFonts w:ascii="Arial Narrow" w:hAnsi="Arial Narrow"/>
                <w:color w:val="000000"/>
                <w:lang w:val="en-ZA" w:eastAsia="en-ZA"/>
              </w:rPr>
              <w:t>2 070,00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2.1.2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a) Girth over 600mm up to 1000mm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r w:rsidRPr="005169CC">
              <w:rPr>
                <w:rFonts w:ascii="Arial Narrow" w:hAnsi="Arial Narrow"/>
                <w:color w:val="000000"/>
                <w:lang w:val="en-ZA" w:eastAsia="en-ZA"/>
              </w:rPr>
              <w:t>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2.1.3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b) Girth over 1000mm up to 2000mm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color w:val="000000"/>
                <w:lang w:val="en-ZA" w:eastAsia="en-ZA"/>
              </w:rPr>
            </w:pPr>
            <w:r>
              <w:rPr>
                <w:rFonts w:ascii="Arial Narrow" w:hAnsi="Arial Narrow"/>
                <w:color w:val="000000"/>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2.1.4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c) Girth over 2000mm up to 3000mm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color w:val="000000"/>
                <w:lang w:val="en-ZA" w:eastAsia="en-ZA"/>
              </w:rPr>
            </w:pPr>
            <w:r>
              <w:rPr>
                <w:rFonts w:ascii="Arial Narrow" w:hAnsi="Arial Narrow"/>
                <w:color w:val="000000"/>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2.2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SABS</w:t>
            </w:r>
            <w:r w:rsidRPr="005169CC">
              <w:rPr>
                <w:rFonts w:ascii="Arial Narrow" w:hAnsi="Arial Narrow"/>
                <w:lang w:val="en-ZA" w:eastAsia="en-ZA"/>
              </w:rPr>
              <w:br/>
              <w:t>1200 DB</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EXCAVATION</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Excavate by MACHINE in all materials up to 750mm wide pipe trenches for water pipes only, backfill, compact and dispose of surplus or unsuitable material for depths of:</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Over and up to</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2.2.1.1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8.3.2(a)</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0.0m to 1.5m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1 700,00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2.2.1.2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1.5m to 2.0m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388,00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2.2.1.3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2.0m to 2.5m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Rate Only</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2.2.1.4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2.5m to 3.0m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Rate Only</w:t>
            </w:r>
          </w:p>
        </w:tc>
      </w:tr>
      <w:tr w:rsidR="005169CC" w:rsidRPr="005169CC" w:rsidTr="003A5179">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xml:space="preserve">Extra-over Item 2.2.1 </w:t>
            </w:r>
            <w:r w:rsidR="007C1000" w:rsidRPr="005169CC">
              <w:rPr>
                <w:rFonts w:ascii="Arial Narrow" w:hAnsi="Arial Narrow"/>
                <w:lang w:val="en-ZA" w:eastAsia="en-ZA"/>
              </w:rPr>
              <w:t>for: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8.3.2(b)</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Hard Excavation</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753,00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8.3.2(c)</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Excavate and dispose of unsuitable material from trench bottom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251,00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10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Excavate by HAND in all materials suitable for hand excavation for trenches up to 600mm wide pipe trenches for water pipes only, backfill, compact and dispose of surplus or unsuitable material for depths of:</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Over and up to</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2.2.4.1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PSDB 3.4</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0.0m 1.0m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2.2.4.2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PSDB 3.4</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1.0m 1.5m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xml:space="preserve">Extra-over Item 2.2.4 </w:t>
            </w:r>
            <w:r w:rsidR="003A5179" w:rsidRPr="005169CC">
              <w:rPr>
                <w:rFonts w:ascii="Arial Narrow" w:hAnsi="Arial Narrow"/>
                <w:lang w:val="en-ZA" w:eastAsia="en-ZA"/>
              </w:rPr>
              <w:t>for: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2.2.5</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PSDB 3.4</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Intermediate excavation</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Rate Only</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2.2.6</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PSDB 3.4</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Hard excavation</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w:t>
            </w: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2.2.7</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8.3.4 (a)</w:t>
            </w:r>
            <w:r w:rsidRPr="005169CC">
              <w:rPr>
                <w:rFonts w:ascii="Arial Narrow" w:hAnsi="Arial Narrow"/>
                <w:lang w:val="en-ZA" w:eastAsia="en-ZA"/>
              </w:rPr>
              <w:br/>
              <w:t>(LI)</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Shoring and safeguarding of trench to the satisfaction of the Engineer and the safety regulations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200,00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2.2.8</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8.3.3.3</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xml:space="preserve">Soilcrete backfill (7% cement) at crossings with existing streets and compact to 93% Mod. AASHTO </w:t>
            </w:r>
            <w:r w:rsidR="003A5179" w:rsidRPr="005169CC">
              <w:rPr>
                <w:rFonts w:ascii="Arial Narrow" w:hAnsi="Arial Narrow"/>
                <w:lang w:val="en-ZA" w:eastAsia="en-ZA"/>
              </w:rPr>
              <w:t>densities</w:t>
            </w:r>
            <w:r w:rsidRPr="005169CC">
              <w:rPr>
                <w:rFonts w:ascii="Arial Narrow" w:hAnsi="Arial Narrow"/>
                <w:lang w:val="en-ZA" w:eastAsia="en-ZA"/>
              </w:rPr>
              <w:t xml:space="preserve"> </w:t>
            </w:r>
            <w:r w:rsidR="003A5179" w:rsidRPr="005169CC">
              <w:rPr>
                <w:rFonts w:ascii="Arial Narrow" w:hAnsi="Arial Narrow"/>
                <w:lang w:val="en-ZA" w:eastAsia="en-ZA"/>
              </w:rPr>
              <w:t>were</w:t>
            </w:r>
            <w:r w:rsidRPr="005169CC">
              <w:rPr>
                <w:rFonts w:ascii="Arial Narrow" w:hAnsi="Arial Narrow"/>
                <w:lang w:val="en-ZA" w:eastAsia="en-ZA"/>
              </w:rPr>
              <w:t xml:space="preserve"> ordered by the Engineer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m³</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7,00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2.2.9</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8.3.3.3</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xml:space="preserve">Finishing </w:t>
            </w:r>
            <w:r w:rsidR="003A5179" w:rsidRPr="005169CC">
              <w:rPr>
                <w:rFonts w:ascii="Arial Narrow" w:hAnsi="Arial Narrow"/>
                <w:lang w:val="en-ZA" w:eastAsia="en-ZA"/>
              </w:rPr>
              <w:t>off</w:t>
            </w:r>
            <w:r w:rsidRPr="005169CC">
              <w:rPr>
                <w:rFonts w:ascii="Arial Narrow" w:hAnsi="Arial Narrow"/>
                <w:lang w:val="en-ZA" w:eastAsia="en-ZA"/>
              </w:rPr>
              <w:t xml:space="preserve"> the site on completion of the works to the satisfaction of the Engineer, including levelling off, disposal of surplus material, etc</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1,00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2.3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SABS</w:t>
            </w:r>
            <w:r w:rsidRPr="005169CC">
              <w:rPr>
                <w:rFonts w:ascii="Arial Narrow" w:hAnsi="Arial Narrow"/>
                <w:lang w:val="en-ZA" w:eastAsia="en-ZA"/>
              </w:rPr>
              <w:br/>
              <w:t>1200 LB</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BEDDING (PIPES)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xml:space="preserve">Provision of selected granular material for pipe bedding from the following </w:t>
            </w:r>
            <w:r w:rsidR="003A5179" w:rsidRPr="005169CC">
              <w:rPr>
                <w:rFonts w:ascii="Arial Narrow" w:hAnsi="Arial Narrow"/>
                <w:lang w:val="en-ZA" w:eastAsia="en-ZA"/>
              </w:rPr>
              <w:t>sources: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2.3.1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8.2.1</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Trench excavation within 2 km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218,00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2.3.2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PSQ 5</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Imported from borrow pit</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158,00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xml:space="preserve">Provision of selected fill blanket to 200mm above the pipe from the following </w:t>
            </w:r>
            <w:r w:rsidR="003A5179" w:rsidRPr="005169CC">
              <w:rPr>
                <w:rFonts w:ascii="Arial Narrow" w:hAnsi="Arial Narrow"/>
                <w:lang w:val="en-ZA" w:eastAsia="en-ZA"/>
              </w:rPr>
              <w:t>sources: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2.3.3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8.2.1</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Trench excavation within 2km</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218,00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2.3.4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PSQ 5</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Imported from borrow pit</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268,00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gridSpan w:val="2"/>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bl>
    <w:p w:rsidR="003A5179" w:rsidRDefault="003A5179">
      <w:r>
        <w:br w:type="page"/>
      </w:r>
    </w:p>
    <w:tbl>
      <w:tblPr>
        <w:tblW w:w="10513" w:type="dxa"/>
        <w:tblLook w:val="04A0" w:firstRow="1" w:lastRow="0" w:firstColumn="1" w:lastColumn="0" w:noHBand="0" w:noVBand="1"/>
      </w:tblPr>
      <w:tblGrid>
        <w:gridCol w:w="846"/>
        <w:gridCol w:w="1200"/>
        <w:gridCol w:w="3445"/>
        <w:gridCol w:w="1080"/>
        <w:gridCol w:w="1221"/>
        <w:gridCol w:w="1267"/>
        <w:gridCol w:w="1454"/>
      </w:tblGrid>
      <w:tr w:rsidR="003A5179" w:rsidRPr="005169CC" w:rsidTr="007C1000">
        <w:trPr>
          <w:trHeight w:val="491"/>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A5179" w:rsidRPr="005169CC" w:rsidRDefault="003A5179" w:rsidP="003A5179">
            <w:pPr>
              <w:rPr>
                <w:rFonts w:ascii="Arial Narrow" w:hAnsi="Arial Narrow"/>
                <w:lang w:val="en-ZA" w:eastAsia="en-ZA"/>
              </w:rPr>
            </w:pPr>
            <w:r w:rsidRPr="005169CC">
              <w:rPr>
                <w:rFonts w:ascii="Arial Narrow" w:hAnsi="Arial Narrow"/>
                <w:b/>
                <w:bCs/>
                <w:lang w:val="en-ZA" w:eastAsia="en-ZA"/>
              </w:rPr>
              <w:lastRenderedPageBreak/>
              <w:t>ITEM</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rsidR="003A5179" w:rsidRPr="005169CC" w:rsidRDefault="003A5179" w:rsidP="003A5179">
            <w:pPr>
              <w:rPr>
                <w:rFonts w:ascii="Arial Narrow" w:hAnsi="Arial Narrow"/>
                <w:lang w:val="en-ZA" w:eastAsia="en-ZA"/>
              </w:rPr>
            </w:pPr>
            <w:r>
              <w:rPr>
                <w:rFonts w:ascii="Arial Narrow" w:hAnsi="Arial Narrow"/>
                <w:b/>
                <w:bCs/>
                <w:lang w:val="en-ZA" w:eastAsia="en-ZA"/>
              </w:rPr>
              <w:t>PAYMENT</w:t>
            </w:r>
          </w:p>
        </w:tc>
        <w:tc>
          <w:tcPr>
            <w:tcW w:w="3445" w:type="dxa"/>
            <w:tcBorders>
              <w:top w:val="single" w:sz="4" w:space="0" w:color="auto"/>
              <w:left w:val="nil"/>
              <w:bottom w:val="single" w:sz="4" w:space="0" w:color="auto"/>
              <w:right w:val="single" w:sz="4" w:space="0" w:color="auto"/>
            </w:tcBorders>
            <w:shd w:val="clear" w:color="000000" w:fill="FFFFFF"/>
            <w:vAlign w:val="center"/>
          </w:tcPr>
          <w:p w:rsidR="003A5179" w:rsidRPr="005169CC" w:rsidRDefault="003A5179" w:rsidP="003A5179">
            <w:pPr>
              <w:rPr>
                <w:rFonts w:ascii="Arial Narrow" w:hAnsi="Arial Narrow"/>
                <w:lang w:val="en-ZA" w:eastAsia="en-ZA"/>
              </w:rPr>
            </w:pPr>
            <w:r w:rsidRPr="005169CC">
              <w:rPr>
                <w:rFonts w:ascii="Arial Narrow" w:hAnsi="Arial Narrow"/>
                <w:b/>
                <w:bCs/>
                <w:lang w:val="en-ZA" w:eastAsia="en-ZA"/>
              </w:rPr>
              <w:t>DESCRIPTION</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rsidR="003A5179" w:rsidRPr="005169CC" w:rsidRDefault="003A5179" w:rsidP="003A5179">
            <w:pPr>
              <w:jc w:val="center"/>
              <w:rPr>
                <w:rFonts w:ascii="Arial Narrow" w:hAnsi="Arial Narrow"/>
                <w:lang w:val="en-ZA" w:eastAsia="en-ZA"/>
              </w:rPr>
            </w:pPr>
            <w:r w:rsidRPr="005169CC">
              <w:rPr>
                <w:rFonts w:ascii="Arial Narrow" w:hAnsi="Arial Narrow"/>
                <w:b/>
                <w:bCs/>
                <w:lang w:val="en-ZA" w:eastAsia="en-ZA"/>
              </w:rPr>
              <w:t>UNIT</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rsidR="003A5179" w:rsidRPr="005169CC" w:rsidRDefault="003A5179" w:rsidP="003A5179">
            <w:pPr>
              <w:jc w:val="center"/>
              <w:rPr>
                <w:rFonts w:ascii="Arial Narrow" w:hAnsi="Arial Narrow"/>
                <w:lang w:val="en-ZA" w:eastAsia="en-ZA"/>
              </w:rPr>
            </w:pPr>
            <w:r w:rsidRPr="005169CC">
              <w:rPr>
                <w:rFonts w:ascii="Arial Narrow" w:hAnsi="Arial Narrow"/>
                <w:b/>
                <w:bCs/>
                <w:lang w:val="en-ZA" w:eastAsia="en-ZA"/>
              </w:rPr>
              <w:t>QUANTITY</w:t>
            </w:r>
          </w:p>
        </w:tc>
        <w:tc>
          <w:tcPr>
            <w:tcW w:w="1267" w:type="dxa"/>
            <w:tcBorders>
              <w:top w:val="single" w:sz="4" w:space="0" w:color="auto"/>
              <w:left w:val="nil"/>
              <w:bottom w:val="single" w:sz="4" w:space="0" w:color="auto"/>
              <w:right w:val="single" w:sz="4" w:space="0" w:color="auto"/>
            </w:tcBorders>
            <w:shd w:val="clear" w:color="000000" w:fill="FFFFFF"/>
            <w:noWrap/>
            <w:vAlign w:val="center"/>
          </w:tcPr>
          <w:p w:rsidR="003A5179" w:rsidRPr="005169CC" w:rsidRDefault="003A5179" w:rsidP="003A5179">
            <w:pPr>
              <w:jc w:val="center"/>
              <w:rPr>
                <w:rFonts w:ascii="Arial Narrow" w:hAnsi="Arial Narrow"/>
                <w:color w:val="000000"/>
                <w:lang w:val="en-ZA" w:eastAsia="en-ZA"/>
              </w:rPr>
            </w:pPr>
            <w:r w:rsidRPr="005169CC">
              <w:rPr>
                <w:rFonts w:ascii="Arial Narrow" w:hAnsi="Arial Narrow"/>
                <w:b/>
                <w:bCs/>
                <w:lang w:val="en-ZA" w:eastAsia="en-ZA"/>
              </w:rPr>
              <w:t>RATE</w:t>
            </w:r>
          </w:p>
        </w:tc>
        <w:tc>
          <w:tcPr>
            <w:tcW w:w="1454" w:type="dxa"/>
            <w:tcBorders>
              <w:top w:val="single" w:sz="4" w:space="0" w:color="auto"/>
              <w:left w:val="nil"/>
              <w:bottom w:val="single" w:sz="4" w:space="0" w:color="auto"/>
              <w:right w:val="single" w:sz="4" w:space="0" w:color="auto"/>
            </w:tcBorders>
            <w:shd w:val="clear" w:color="000000" w:fill="FFFFFF"/>
            <w:noWrap/>
            <w:vAlign w:val="center"/>
          </w:tcPr>
          <w:p w:rsidR="003A5179" w:rsidRPr="005169CC" w:rsidRDefault="003A5179" w:rsidP="003A5179">
            <w:pPr>
              <w:jc w:val="center"/>
              <w:rPr>
                <w:rFonts w:ascii="Arial Narrow" w:hAnsi="Arial Narrow"/>
                <w:color w:val="000000"/>
                <w:lang w:val="en-ZA" w:eastAsia="en-ZA"/>
              </w:rPr>
            </w:pPr>
            <w:r w:rsidRPr="005169CC">
              <w:rPr>
                <w:rFonts w:ascii="Arial Narrow" w:hAnsi="Arial Narrow"/>
                <w:b/>
                <w:bCs/>
                <w:lang w:val="en-ZA" w:eastAsia="en-ZA"/>
              </w:rPr>
              <w:t>AMOUNT</w:t>
            </w:r>
          </w:p>
        </w:tc>
      </w:tr>
      <w:tr w:rsidR="005169CC" w:rsidRPr="005169CC" w:rsidTr="007C1000">
        <w:trPr>
          <w:trHeight w:val="349"/>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2.3.5</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8.2.2.3</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Provision of 19mm nominal size crushed stone aggregate required for bedding from commercial source when instructed by the Engineer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m3</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65,00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2.4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SABS</w:t>
            </w:r>
            <w:r w:rsidRPr="005169CC">
              <w:rPr>
                <w:rFonts w:ascii="Arial Narrow" w:hAnsi="Arial Narrow"/>
                <w:lang w:val="en-ZA" w:eastAsia="en-ZA"/>
              </w:rPr>
              <w:br/>
              <w:t>1200 L</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MEDIUM PRESSURE PIPELINES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HDPE Class PN8</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8.2.1</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Supplying, laying and jointing of HDPE Class PN8 pipes irrespective of depth. Jointing of pipes using in-situ butt welding, test and disinfect</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2.4.1.1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40mm Ø (33,7mm I.D.)  Class PN</w:t>
            </w:r>
            <w:r w:rsidR="007C1000" w:rsidRPr="005169CC">
              <w:rPr>
                <w:rFonts w:ascii="Arial Narrow" w:hAnsi="Arial Narrow"/>
                <w:lang w:val="en-ZA" w:eastAsia="en-ZA"/>
              </w:rPr>
              <w:t>8,</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1 720,00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2.4.1.2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50mm Ø (44,8mm I.D.)  Class PN</w:t>
            </w:r>
            <w:r w:rsidR="007C1000" w:rsidRPr="005169CC">
              <w:rPr>
                <w:rFonts w:ascii="Arial Narrow" w:hAnsi="Arial Narrow"/>
                <w:lang w:val="en-ZA" w:eastAsia="en-ZA"/>
              </w:rPr>
              <w:t>8,</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2.4.1.3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63mm Ø (56,7mm I.D.)  Class PN</w:t>
            </w:r>
            <w:r w:rsidR="007C1000" w:rsidRPr="005169CC">
              <w:rPr>
                <w:rFonts w:ascii="Arial Narrow" w:hAnsi="Arial Narrow"/>
                <w:lang w:val="en-ZA" w:eastAsia="en-ZA"/>
              </w:rPr>
              <w:t>8,</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400,00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2.4.1.4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75mm Ø (67,4mm I.D.)  Class PN</w:t>
            </w:r>
            <w:r w:rsidR="007C1000" w:rsidRPr="005169CC">
              <w:rPr>
                <w:rFonts w:ascii="Arial Narrow" w:hAnsi="Arial Narrow"/>
                <w:lang w:val="en-ZA" w:eastAsia="en-ZA"/>
              </w:rPr>
              <w:t>8,</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450,00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HDPE Class PN12.5</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8.2.1</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Supplying, laying and jointing of HDPE Class PN12.5 pipes irrespective of depth. Jointing of pipes using in-situ butt welding, test and disinfect</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2.4.2.1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40mm Ø (33,7mm I.D.)  Class PN12.</w:t>
            </w:r>
            <w:r w:rsidR="007C1000" w:rsidRPr="005169CC">
              <w:rPr>
                <w:rFonts w:ascii="Arial Narrow" w:hAnsi="Arial Narrow"/>
                <w:lang w:val="en-ZA" w:eastAsia="en-ZA"/>
              </w:rPr>
              <w:t>5,</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2.4.2.2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50mm Ø (42,2mm I.D.)  Class PN12.</w:t>
            </w:r>
            <w:r w:rsidR="007C1000" w:rsidRPr="005169CC">
              <w:rPr>
                <w:rFonts w:ascii="Arial Narrow" w:hAnsi="Arial Narrow"/>
                <w:lang w:val="en-ZA" w:eastAsia="en-ZA"/>
              </w:rPr>
              <w:t>5,</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HDPE Class PN20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8.2.1</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Supplying, laying and jointing of HDPE Class PN20 pipes irrespective of depth. Jointing of pipes using in-situ butt welding, test and disinfect</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2.4.3.1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40mm Ø (30,5mm I.D.)  Class PN</w:t>
            </w:r>
            <w:r w:rsidR="007C1000" w:rsidRPr="005169CC">
              <w:rPr>
                <w:rFonts w:ascii="Arial Narrow" w:hAnsi="Arial Narrow"/>
                <w:lang w:val="en-ZA" w:eastAsia="en-ZA"/>
              </w:rPr>
              <w:t>20,</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2.4.3.2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63mm Ø (47,9mm I.D.)  Class PN</w:t>
            </w:r>
            <w:r w:rsidR="007C1000" w:rsidRPr="005169CC">
              <w:rPr>
                <w:rFonts w:ascii="Arial Narrow" w:hAnsi="Arial Narrow"/>
                <w:lang w:val="en-ZA" w:eastAsia="en-ZA"/>
              </w:rPr>
              <w:t>20,</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2.4.3.3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75mm Ø (57,2mm I.D.)  Class PN</w:t>
            </w:r>
            <w:r w:rsidR="007C1000" w:rsidRPr="005169CC">
              <w:rPr>
                <w:rFonts w:ascii="Arial Narrow" w:hAnsi="Arial Narrow"/>
                <w:lang w:val="en-ZA" w:eastAsia="en-ZA"/>
              </w:rPr>
              <w:t>20,</w:t>
            </w:r>
            <w:r w:rsidRPr="005169CC">
              <w:rPr>
                <w:rFonts w:ascii="Arial Narrow" w:hAnsi="Arial Narrow"/>
                <w:lang w:val="en-ZA" w:eastAsia="en-ZA"/>
              </w:rPr>
              <w:t xml:space="preserve"> PE100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tcPr>
          <w:p w:rsidR="005169CC" w:rsidRPr="005169CC" w:rsidRDefault="007C1000" w:rsidP="003A5179">
            <w:pPr>
              <w:jc w:val="center"/>
              <w:rPr>
                <w:rFonts w:ascii="Arial Narrow" w:hAnsi="Arial Narrow"/>
                <w:lang w:val="en-ZA" w:eastAsia="en-ZA"/>
              </w:rPr>
            </w:pPr>
            <w:r>
              <w:rPr>
                <w:rFonts w:ascii="Arial Narrow" w:hAnsi="Arial Narrow"/>
                <w:lang w:val="en-ZA" w:eastAsia="en-ZA"/>
              </w:rPr>
              <w:t>-</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2,5</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PIPELINE MARKERS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2.5.1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Supply all labour and material for concrete pipeline markers as per the water general details. Concrete markers to be supplied at change of horizontal direction</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12,00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2,6</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b/>
                <w:bCs/>
                <w:lang w:val="en-ZA" w:eastAsia="en-ZA"/>
              </w:rPr>
            </w:pPr>
            <w:r w:rsidRPr="005169CC">
              <w:rPr>
                <w:rFonts w:ascii="Arial Narrow" w:hAnsi="Arial Narrow"/>
                <w:b/>
                <w:bCs/>
                <w:lang w:val="en-ZA" w:eastAsia="en-ZA"/>
              </w:rPr>
              <w:t>CONNECTION TO EXISTING WATER NETWORK</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lang w:val="en-ZA" w:eastAsia="en-ZA"/>
              </w:rPr>
            </w:pPr>
          </w:p>
        </w:tc>
        <w:tc>
          <w:tcPr>
            <w:tcW w:w="1454"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3A5179">
            <w:pPr>
              <w:jc w:val="center"/>
              <w:rPr>
                <w:rFonts w:ascii="Arial Narrow" w:hAnsi="Arial Narrow"/>
                <w:color w:val="000000"/>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2.6.1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3A5179">
            <w:pPr>
              <w:rPr>
                <w:rFonts w:ascii="Arial Narrow" w:hAnsi="Arial Narrow"/>
                <w:lang w:val="en-ZA" w:eastAsia="en-ZA"/>
              </w:rPr>
            </w:pPr>
            <w:r w:rsidRPr="005169CC">
              <w:rPr>
                <w:rFonts w:ascii="Arial Narrow" w:hAnsi="Arial Narrow"/>
                <w:lang w:val="en-ZA" w:eastAsia="en-ZA"/>
              </w:rPr>
              <w:t>Supply all labour and material (fittings) to connect to main supply pipeline including excavation backfill, disposal of surplus material, cutting of pipes and moving of fittings and making good</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1,00</w:t>
            </w:r>
          </w:p>
        </w:tc>
        <w:tc>
          <w:tcPr>
            <w:tcW w:w="1267"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lang w:val="en-ZA" w:eastAsia="en-ZA"/>
              </w:rPr>
            </w:pPr>
            <w:r w:rsidRPr="005169CC">
              <w:rPr>
                <w:rFonts w:ascii="Arial Narrow" w:hAnsi="Arial Narrow"/>
                <w:lang w:val="en-ZA" w:eastAsia="en-ZA"/>
              </w:rPr>
              <w:t>20 000,00</w:t>
            </w:r>
          </w:p>
        </w:tc>
        <w:tc>
          <w:tcPr>
            <w:tcW w:w="1454"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3A5179">
            <w:pPr>
              <w:jc w:val="center"/>
              <w:rPr>
                <w:rFonts w:ascii="Arial Narrow" w:hAnsi="Arial Narrow"/>
                <w:color w:val="000000"/>
                <w:lang w:val="en-ZA" w:eastAsia="en-ZA"/>
              </w:rPr>
            </w:pPr>
            <w:r w:rsidRPr="005169CC">
              <w:rPr>
                <w:rFonts w:ascii="Arial Narrow" w:hAnsi="Arial Narrow"/>
                <w:color w:val="000000"/>
                <w:lang w:val="en-ZA" w:eastAsia="en-ZA"/>
              </w:rPr>
              <w:t>20 000,00</w:t>
            </w:r>
          </w:p>
        </w:tc>
      </w:tr>
      <w:tr w:rsidR="005169CC" w:rsidRPr="005169CC" w:rsidTr="007C1000">
        <w:trPr>
          <w:trHeight w:val="322"/>
        </w:trPr>
        <w:tc>
          <w:tcPr>
            <w:tcW w:w="9059"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169CC" w:rsidRPr="005169CC" w:rsidRDefault="005169CC" w:rsidP="005169CC">
            <w:pPr>
              <w:rPr>
                <w:rFonts w:ascii="Arial Narrow" w:hAnsi="Arial Narrow"/>
                <w:b/>
                <w:bCs/>
                <w:color w:val="000000"/>
                <w:lang w:val="en-ZA" w:eastAsia="en-ZA"/>
              </w:rPr>
            </w:pPr>
            <w:r w:rsidRPr="005169CC">
              <w:rPr>
                <w:rFonts w:ascii="Arial Narrow" w:hAnsi="Arial Narrow"/>
                <w:b/>
                <w:bCs/>
                <w:color w:val="000000"/>
                <w:lang w:val="en-ZA" w:eastAsia="en-ZA"/>
              </w:rPr>
              <w:t>TOTAL SECTION 2</w:t>
            </w:r>
          </w:p>
        </w:tc>
        <w:tc>
          <w:tcPr>
            <w:tcW w:w="1454" w:type="dxa"/>
            <w:tcBorders>
              <w:top w:val="single" w:sz="4" w:space="0" w:color="auto"/>
              <w:left w:val="nil"/>
              <w:bottom w:val="single" w:sz="4" w:space="0" w:color="auto"/>
              <w:right w:val="single" w:sz="4" w:space="0" w:color="auto"/>
            </w:tcBorders>
            <w:shd w:val="clear" w:color="000000" w:fill="FFFFFF"/>
            <w:noWrap/>
            <w:vAlign w:val="bottom"/>
          </w:tcPr>
          <w:p w:rsidR="005169CC" w:rsidRPr="005169CC" w:rsidRDefault="005169CC" w:rsidP="005169CC">
            <w:pPr>
              <w:jc w:val="center"/>
              <w:rPr>
                <w:rFonts w:ascii="Arial Narrow" w:hAnsi="Arial Narrow"/>
                <w:b/>
                <w:bCs/>
                <w:lang w:val="en-ZA" w:eastAsia="en-ZA"/>
              </w:rPr>
            </w:pPr>
          </w:p>
        </w:tc>
      </w:tr>
    </w:tbl>
    <w:p w:rsidR="003A5179" w:rsidRDefault="003A5179">
      <w:r>
        <w:br w:type="page"/>
      </w:r>
    </w:p>
    <w:tbl>
      <w:tblPr>
        <w:tblW w:w="10513" w:type="dxa"/>
        <w:tblLook w:val="04A0" w:firstRow="1" w:lastRow="0" w:firstColumn="1" w:lastColumn="0" w:noHBand="0" w:noVBand="1"/>
      </w:tblPr>
      <w:tblGrid>
        <w:gridCol w:w="846"/>
        <w:gridCol w:w="1200"/>
        <w:gridCol w:w="3445"/>
        <w:gridCol w:w="1080"/>
        <w:gridCol w:w="1221"/>
        <w:gridCol w:w="1267"/>
        <w:gridCol w:w="1454"/>
      </w:tblGrid>
      <w:tr w:rsidR="007C1000" w:rsidRPr="005169CC" w:rsidTr="007C1000">
        <w:trPr>
          <w:trHeight w:val="491"/>
          <w:tblHead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rsidR="007C1000" w:rsidRPr="005169CC" w:rsidRDefault="007C1000" w:rsidP="007C1000">
            <w:pPr>
              <w:rPr>
                <w:rFonts w:ascii="Arial Narrow" w:hAnsi="Arial Narrow"/>
                <w:b/>
                <w:bCs/>
                <w:lang w:val="en-ZA" w:eastAsia="en-ZA"/>
              </w:rPr>
            </w:pPr>
            <w:r w:rsidRPr="005169CC">
              <w:rPr>
                <w:rFonts w:ascii="Arial Narrow" w:hAnsi="Arial Narrow"/>
                <w:b/>
                <w:bCs/>
                <w:lang w:val="en-ZA" w:eastAsia="en-ZA"/>
              </w:rPr>
              <w:lastRenderedPageBreak/>
              <w:t>ITEM</w:t>
            </w:r>
          </w:p>
        </w:tc>
        <w:tc>
          <w:tcPr>
            <w:tcW w:w="1200" w:type="dxa"/>
            <w:tcBorders>
              <w:top w:val="single" w:sz="4" w:space="0" w:color="auto"/>
              <w:left w:val="nil"/>
              <w:bottom w:val="single" w:sz="4" w:space="0" w:color="auto"/>
              <w:right w:val="single" w:sz="4" w:space="0" w:color="auto"/>
            </w:tcBorders>
            <w:shd w:val="clear" w:color="000000" w:fill="FFFFFF"/>
            <w:vAlign w:val="center"/>
          </w:tcPr>
          <w:p w:rsidR="007C1000" w:rsidRPr="005169CC" w:rsidRDefault="007C1000" w:rsidP="007C1000">
            <w:pPr>
              <w:rPr>
                <w:rFonts w:ascii="Arial Narrow" w:hAnsi="Arial Narrow"/>
                <w:b/>
                <w:bCs/>
                <w:color w:val="000000"/>
                <w:lang w:val="en-ZA" w:eastAsia="en-ZA"/>
              </w:rPr>
            </w:pPr>
            <w:r>
              <w:rPr>
                <w:rFonts w:ascii="Arial Narrow" w:hAnsi="Arial Narrow"/>
                <w:b/>
                <w:bCs/>
                <w:lang w:val="en-ZA" w:eastAsia="en-ZA"/>
              </w:rPr>
              <w:t>PAYMENT</w:t>
            </w:r>
          </w:p>
        </w:tc>
        <w:tc>
          <w:tcPr>
            <w:tcW w:w="3445" w:type="dxa"/>
            <w:tcBorders>
              <w:top w:val="single" w:sz="4" w:space="0" w:color="auto"/>
              <w:left w:val="nil"/>
              <w:bottom w:val="single" w:sz="4" w:space="0" w:color="auto"/>
              <w:right w:val="single" w:sz="4" w:space="0" w:color="auto"/>
            </w:tcBorders>
            <w:shd w:val="clear" w:color="000000" w:fill="FFFFFF"/>
            <w:vAlign w:val="center"/>
          </w:tcPr>
          <w:p w:rsidR="007C1000" w:rsidRPr="005169CC" w:rsidRDefault="007C1000" w:rsidP="007C1000">
            <w:pPr>
              <w:rPr>
                <w:rFonts w:ascii="Arial Narrow" w:hAnsi="Arial Narrow"/>
                <w:b/>
                <w:bCs/>
                <w:color w:val="000000"/>
                <w:lang w:val="en-ZA" w:eastAsia="en-ZA"/>
              </w:rPr>
            </w:pPr>
            <w:r w:rsidRPr="005169CC">
              <w:rPr>
                <w:rFonts w:ascii="Arial Narrow" w:hAnsi="Arial Narrow"/>
                <w:b/>
                <w:bCs/>
                <w:lang w:val="en-ZA" w:eastAsia="en-ZA"/>
              </w:rPr>
              <w:t>DESCRIPTION</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7C1000" w:rsidRPr="005169CC" w:rsidRDefault="007C1000" w:rsidP="007C1000">
            <w:pPr>
              <w:jc w:val="center"/>
              <w:rPr>
                <w:rFonts w:ascii="Arial Narrow" w:hAnsi="Arial Narrow"/>
                <w:b/>
                <w:bCs/>
                <w:color w:val="000000"/>
                <w:lang w:val="en-ZA" w:eastAsia="en-ZA"/>
              </w:rPr>
            </w:pPr>
            <w:r w:rsidRPr="005169CC">
              <w:rPr>
                <w:rFonts w:ascii="Arial Narrow" w:hAnsi="Arial Narrow"/>
                <w:b/>
                <w:bCs/>
                <w:lang w:val="en-ZA" w:eastAsia="en-ZA"/>
              </w:rPr>
              <w:t>UNIT</w:t>
            </w:r>
          </w:p>
        </w:tc>
        <w:tc>
          <w:tcPr>
            <w:tcW w:w="1221" w:type="dxa"/>
            <w:tcBorders>
              <w:top w:val="single" w:sz="4" w:space="0" w:color="auto"/>
              <w:left w:val="nil"/>
              <w:bottom w:val="single" w:sz="4" w:space="0" w:color="auto"/>
              <w:right w:val="single" w:sz="4" w:space="0" w:color="auto"/>
            </w:tcBorders>
            <w:shd w:val="clear" w:color="000000" w:fill="FFFFFF"/>
            <w:vAlign w:val="center"/>
          </w:tcPr>
          <w:p w:rsidR="007C1000" w:rsidRPr="005169CC" w:rsidRDefault="007C1000" w:rsidP="007C1000">
            <w:pPr>
              <w:jc w:val="center"/>
              <w:rPr>
                <w:rFonts w:ascii="Arial Narrow" w:hAnsi="Arial Narrow"/>
                <w:b/>
                <w:bCs/>
                <w:color w:val="000000"/>
                <w:lang w:val="en-ZA" w:eastAsia="en-ZA"/>
              </w:rPr>
            </w:pPr>
            <w:r w:rsidRPr="005169CC">
              <w:rPr>
                <w:rFonts w:ascii="Arial Narrow" w:hAnsi="Arial Narrow"/>
                <w:b/>
                <w:bCs/>
                <w:lang w:val="en-ZA" w:eastAsia="en-ZA"/>
              </w:rPr>
              <w:t>QUANTITY</w:t>
            </w:r>
          </w:p>
        </w:tc>
        <w:tc>
          <w:tcPr>
            <w:tcW w:w="1267" w:type="dxa"/>
            <w:tcBorders>
              <w:top w:val="single" w:sz="4" w:space="0" w:color="auto"/>
              <w:left w:val="nil"/>
              <w:bottom w:val="single" w:sz="4" w:space="0" w:color="auto"/>
              <w:right w:val="single" w:sz="4" w:space="0" w:color="auto"/>
            </w:tcBorders>
            <w:shd w:val="clear" w:color="000000" w:fill="FFFFFF"/>
            <w:vAlign w:val="center"/>
          </w:tcPr>
          <w:p w:rsidR="007C1000" w:rsidRPr="005169CC" w:rsidRDefault="007C1000" w:rsidP="007C1000">
            <w:pPr>
              <w:jc w:val="center"/>
              <w:rPr>
                <w:rFonts w:ascii="Arial Narrow" w:hAnsi="Arial Narrow"/>
                <w:b/>
                <w:bCs/>
                <w:color w:val="000000"/>
                <w:lang w:val="en-ZA" w:eastAsia="en-ZA"/>
              </w:rPr>
            </w:pPr>
            <w:r w:rsidRPr="005169CC">
              <w:rPr>
                <w:rFonts w:ascii="Arial Narrow" w:hAnsi="Arial Narrow"/>
                <w:b/>
                <w:bCs/>
                <w:lang w:val="en-ZA" w:eastAsia="en-ZA"/>
              </w:rPr>
              <w:t>RATE</w:t>
            </w:r>
          </w:p>
        </w:tc>
        <w:tc>
          <w:tcPr>
            <w:tcW w:w="1454" w:type="dxa"/>
            <w:tcBorders>
              <w:top w:val="single" w:sz="4" w:space="0" w:color="auto"/>
              <w:left w:val="nil"/>
              <w:bottom w:val="single" w:sz="4" w:space="0" w:color="auto"/>
              <w:right w:val="single" w:sz="4" w:space="0" w:color="auto"/>
            </w:tcBorders>
            <w:shd w:val="clear" w:color="000000" w:fill="FFFFFF"/>
            <w:vAlign w:val="center"/>
          </w:tcPr>
          <w:p w:rsidR="007C1000" w:rsidRPr="005169CC" w:rsidRDefault="007C1000" w:rsidP="007C1000">
            <w:pPr>
              <w:jc w:val="center"/>
              <w:rPr>
                <w:rFonts w:ascii="Arial Narrow" w:hAnsi="Arial Narrow"/>
                <w:b/>
                <w:bCs/>
                <w:color w:val="000000"/>
                <w:lang w:val="en-ZA" w:eastAsia="en-ZA"/>
              </w:rPr>
            </w:pPr>
            <w:r w:rsidRPr="005169CC">
              <w:rPr>
                <w:rFonts w:ascii="Arial Narrow" w:hAnsi="Arial Narrow"/>
                <w:b/>
                <w:bCs/>
                <w:lang w:val="en-ZA" w:eastAsia="en-ZA"/>
              </w:rPr>
              <w:t>AMOUNT</w:t>
            </w:r>
          </w:p>
        </w:tc>
      </w:tr>
      <w:tr w:rsidR="005169CC" w:rsidRPr="005169CC" w:rsidTr="007C1000">
        <w:trPr>
          <w:trHeight w:val="255"/>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lang w:val="en-ZA" w:eastAsia="en-ZA"/>
              </w:rPr>
            </w:pPr>
            <w:r w:rsidRPr="005169CC">
              <w:rPr>
                <w:rFonts w:ascii="Arial Narrow" w:hAnsi="Arial Narrow"/>
                <w:b/>
                <w:bCs/>
                <w:lang w:val="en-ZA" w:eastAsia="en-ZA"/>
              </w:rPr>
              <w:t>3</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color w:val="000000"/>
                <w:lang w:val="en-ZA" w:eastAsia="en-ZA"/>
              </w:rPr>
            </w:pPr>
          </w:p>
        </w:tc>
        <w:tc>
          <w:tcPr>
            <w:tcW w:w="3445" w:type="dxa"/>
            <w:tcBorders>
              <w:top w:val="single" w:sz="4" w:space="0" w:color="auto"/>
              <w:left w:val="single" w:sz="4" w:space="0" w:color="auto"/>
              <w:bottom w:val="single" w:sz="4" w:space="0" w:color="auto"/>
              <w:right w:val="nil"/>
            </w:tcBorders>
            <w:shd w:val="clear" w:color="000000" w:fill="FFFFFF"/>
            <w:vAlign w:val="center"/>
            <w:hideMark/>
          </w:tcPr>
          <w:p w:rsidR="005169CC" w:rsidRPr="005169CC" w:rsidRDefault="005169CC" w:rsidP="007C1000">
            <w:pPr>
              <w:rPr>
                <w:rFonts w:ascii="Arial Narrow" w:hAnsi="Arial Narrow"/>
                <w:b/>
                <w:bCs/>
                <w:color w:val="000000"/>
                <w:lang w:val="en-ZA" w:eastAsia="en-ZA"/>
              </w:rPr>
            </w:pPr>
            <w:r w:rsidRPr="005169CC">
              <w:rPr>
                <w:rFonts w:ascii="Arial Narrow" w:hAnsi="Arial Narrow"/>
                <w:b/>
                <w:bCs/>
                <w:color w:val="000000"/>
                <w:lang w:val="en-ZA" w:eastAsia="en-ZA"/>
              </w:rPr>
              <w:t>SECTION 3: BOREHOLES PUMP HOUSE STRUCTURE</w:t>
            </w:r>
          </w:p>
        </w:tc>
        <w:tc>
          <w:tcPr>
            <w:tcW w:w="1080"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 </w:t>
            </w:r>
          </w:p>
        </w:tc>
        <w:tc>
          <w:tcPr>
            <w:tcW w:w="1221"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 </w:t>
            </w:r>
          </w:p>
        </w:tc>
        <w:tc>
          <w:tcPr>
            <w:tcW w:w="1267"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 </w:t>
            </w:r>
          </w:p>
        </w:tc>
        <w:tc>
          <w:tcPr>
            <w:tcW w:w="1454"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 </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b/>
                <w:bCs/>
                <w:lang w:val="en-ZA" w:eastAsia="en-ZA"/>
              </w:rPr>
            </w:pPr>
            <w:r w:rsidRPr="005169CC">
              <w:rPr>
                <w:rFonts w:ascii="Arial Narrow" w:hAnsi="Arial Narrow"/>
                <w:b/>
                <w:bCs/>
                <w:lang w:val="en-ZA" w:eastAsia="en-ZA"/>
              </w:rPr>
              <w:t>3,1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color w:val="000000"/>
                <w:lang w:val="en-ZA" w:eastAsia="en-ZA"/>
              </w:rPr>
            </w:pPr>
            <w:r w:rsidRPr="005169CC">
              <w:rPr>
                <w:rFonts w:ascii="Arial Narrow" w:hAnsi="Arial Narrow"/>
                <w:b/>
                <w:bCs/>
                <w:color w:val="000000"/>
                <w:lang w:val="en-ZA" w:eastAsia="en-ZA"/>
              </w:rPr>
              <w:t>EARTHWORKS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6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3.1.1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r w:rsidRPr="005169CC">
              <w:rPr>
                <w:rFonts w:ascii="Arial Narrow" w:hAnsi="Arial Narrow"/>
                <w:color w:val="000000"/>
                <w:lang w:val="en-ZA" w:eastAsia="en-ZA"/>
              </w:rPr>
              <w:t>150mm G7 layer compacted to 93% Mod Aashto density</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m3</w:t>
            </w: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75,00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b/>
                <w:bCs/>
                <w:lang w:val="en-ZA" w:eastAsia="en-ZA"/>
              </w:rPr>
            </w:pPr>
            <w:r w:rsidRPr="005169CC">
              <w:rPr>
                <w:rFonts w:ascii="Arial Narrow" w:hAnsi="Arial Narrow"/>
                <w:b/>
                <w:bCs/>
                <w:lang w:val="en-ZA" w:eastAsia="en-ZA"/>
              </w:rPr>
              <w:t>3,2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color w:val="000000"/>
                <w:lang w:val="en-ZA" w:eastAsia="en-ZA"/>
              </w:rPr>
            </w:pPr>
            <w:r w:rsidRPr="005169CC">
              <w:rPr>
                <w:rFonts w:ascii="Arial Narrow" w:hAnsi="Arial Narrow"/>
                <w:b/>
                <w:bCs/>
                <w:color w:val="000000"/>
                <w:lang w:val="en-ZA" w:eastAsia="en-ZA"/>
              </w:rPr>
              <w:t>FLOOR SLAB</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color w:val="000000"/>
                <w:lang w:val="en-ZA" w:eastAsia="en-ZA"/>
              </w:rPr>
            </w:pPr>
            <w:r w:rsidRPr="005169CC">
              <w:rPr>
                <w:rFonts w:ascii="Arial Narrow" w:hAnsi="Arial Narrow"/>
                <w:b/>
                <w:bCs/>
                <w:color w:val="000000"/>
                <w:lang w:val="en-ZA" w:eastAsia="en-ZA"/>
              </w:rPr>
              <w:t>Suitable founding conditions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3.2.1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r w:rsidRPr="005169CC">
              <w:rPr>
                <w:rFonts w:ascii="Arial Narrow" w:hAnsi="Arial Narrow"/>
                <w:color w:val="000000"/>
                <w:lang w:val="en-ZA" w:eastAsia="en-ZA"/>
              </w:rPr>
              <w:t xml:space="preserve">3m x 3m x 150mm Concrete base with 2 layers (Top and Bottom) </w:t>
            </w:r>
            <w:r w:rsidR="007C1000" w:rsidRPr="005169CC">
              <w:rPr>
                <w:rFonts w:ascii="Arial Narrow" w:hAnsi="Arial Narrow"/>
                <w:color w:val="000000"/>
                <w:lang w:val="en-ZA" w:eastAsia="en-ZA"/>
              </w:rPr>
              <w:t>of REF</w:t>
            </w:r>
            <w:r w:rsidRPr="005169CC">
              <w:rPr>
                <w:rFonts w:ascii="Arial Narrow" w:hAnsi="Arial Narrow"/>
                <w:color w:val="000000"/>
                <w:lang w:val="en-ZA" w:eastAsia="en-ZA"/>
              </w:rPr>
              <w:t xml:space="preserve"> 617 welded mesh</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6,00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color w:val="000000"/>
                <w:lang w:val="en-ZA" w:eastAsia="en-ZA"/>
              </w:rPr>
            </w:pPr>
            <w:r w:rsidRPr="005169CC">
              <w:rPr>
                <w:rFonts w:ascii="Arial Narrow" w:hAnsi="Arial Narrow"/>
                <w:b/>
                <w:bCs/>
                <w:color w:val="000000"/>
                <w:lang w:val="en-ZA" w:eastAsia="en-ZA"/>
              </w:rPr>
              <w:t>Unsuitable founding conditions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3.2.2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r w:rsidRPr="005169CC">
              <w:rPr>
                <w:rFonts w:ascii="Arial Narrow" w:hAnsi="Arial Narrow"/>
                <w:color w:val="000000"/>
                <w:lang w:val="en-ZA" w:eastAsia="en-ZA"/>
              </w:rPr>
              <w:t xml:space="preserve">3m x 3m x 250mm Concrete base with 2 layers (Top and Bottom) </w:t>
            </w:r>
            <w:r w:rsidR="007C1000" w:rsidRPr="005169CC">
              <w:rPr>
                <w:rFonts w:ascii="Arial Narrow" w:hAnsi="Arial Narrow"/>
                <w:color w:val="000000"/>
                <w:lang w:val="en-ZA" w:eastAsia="en-ZA"/>
              </w:rPr>
              <w:t>of REF</w:t>
            </w:r>
            <w:r w:rsidRPr="005169CC">
              <w:rPr>
                <w:rFonts w:ascii="Arial Narrow" w:hAnsi="Arial Narrow"/>
                <w:color w:val="000000"/>
                <w:lang w:val="en-ZA" w:eastAsia="en-ZA"/>
              </w:rPr>
              <w:t xml:space="preserve"> 888 welded mesh</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6,00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color w:val="000000"/>
                <w:lang w:val="en-ZA" w:eastAsia="en-ZA"/>
              </w:rPr>
            </w:pPr>
            <w:r w:rsidRPr="005169CC">
              <w:rPr>
                <w:rFonts w:ascii="Arial Narrow" w:hAnsi="Arial Narrow"/>
                <w:b/>
                <w:bCs/>
                <w:color w:val="000000"/>
                <w:lang w:val="en-ZA" w:eastAsia="en-ZA"/>
              </w:rPr>
              <w:t>Precast concrete borehole security structure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3.2.3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r w:rsidRPr="005169CC">
              <w:rPr>
                <w:rFonts w:ascii="Arial Narrow" w:hAnsi="Arial Narrow"/>
                <w:color w:val="000000"/>
                <w:lang w:val="en-ZA" w:eastAsia="en-ZA"/>
              </w:rPr>
              <w:t>Supply and install precast concrete borehole structure according to drawing F0285-G103 to G104)</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6,00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3.2.4</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color w:val="000000"/>
                <w:lang w:val="en-ZA" w:eastAsia="en-ZA"/>
              </w:rPr>
            </w:pPr>
            <w:r w:rsidRPr="005169CC">
              <w:rPr>
                <w:rFonts w:ascii="Arial Narrow" w:hAnsi="Arial Narrow"/>
                <w:b/>
                <w:bCs/>
                <w:color w:val="000000"/>
                <w:lang w:val="en-ZA" w:eastAsia="en-ZA"/>
              </w:rPr>
              <w:t>FENCING</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3.2.4.1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Fabricate and install new 358 single skin security gate 4,05m x 2,0m high (vehicles) as per drawings clear view</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10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3.2.4.2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Supply and install new security gate 1m x 2,0m (pedestrians) - Clear view visibility security gate </w:t>
            </w:r>
            <w:r w:rsidR="007C1000" w:rsidRPr="005169CC">
              <w:rPr>
                <w:rFonts w:ascii="Arial Narrow" w:hAnsi="Arial Narrow"/>
                <w:lang w:val="en-ZA" w:eastAsia="en-ZA"/>
              </w:rPr>
              <w:t>completes</w:t>
            </w:r>
            <w:r w:rsidRPr="005169CC">
              <w:rPr>
                <w:rFonts w:ascii="Arial Narrow" w:hAnsi="Arial Narrow"/>
                <w:lang w:val="en-ZA" w:eastAsia="en-ZA"/>
              </w:rPr>
              <w:t xml:space="preserve"> including excavation, labour and all materials required. Anti cut robust wire and welded joints, anti-climb gate.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10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3.2.4.3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r w:rsidRPr="005169CC">
              <w:rPr>
                <w:rFonts w:ascii="Arial Narrow" w:hAnsi="Arial Narrow"/>
                <w:color w:val="000000"/>
                <w:lang w:val="en-ZA" w:eastAsia="en-ZA"/>
              </w:rPr>
              <w:t>Supply and Install Clear-VU (Singleskin) fencing, 2.1m High with poles and access gate with a lockable mechanism, including all associated works such excavation and concrete for foundation, all nuts and bolts for fastening etc</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580,00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3.2.4.4</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color w:val="000000"/>
                <w:lang w:val="en-ZA" w:eastAsia="en-ZA"/>
              </w:rPr>
            </w:pPr>
            <w:r w:rsidRPr="005169CC">
              <w:rPr>
                <w:rFonts w:ascii="Arial Narrow" w:hAnsi="Arial Narrow"/>
                <w:color w:val="000000"/>
                <w:lang w:val="en-ZA" w:eastAsia="en-ZA"/>
              </w:rPr>
              <w:t>Finishing of the site on completion of the works to the satisfaction of the Engineer, including levelling off, disposal of surplus material, etc</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color w:val="000000"/>
                <w:lang w:val="en-ZA" w:eastAsia="en-ZA"/>
              </w:rPr>
            </w:pPr>
            <w:r w:rsidRPr="005169CC">
              <w:rPr>
                <w:rFonts w:ascii="Arial Narrow" w:hAnsi="Arial Narrow"/>
                <w:color w:val="000000"/>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b/>
                <w:bCs/>
                <w:lang w:val="en-ZA" w:eastAsia="en-ZA"/>
              </w:rPr>
            </w:pPr>
            <w:r w:rsidRPr="005169CC">
              <w:rPr>
                <w:rFonts w:ascii="Arial Narrow" w:hAnsi="Arial Narrow"/>
                <w:b/>
                <w:bCs/>
                <w:lang w:val="en-ZA" w:eastAsia="en-ZA"/>
              </w:rPr>
              <w:t>3,3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b/>
                <w:bCs/>
                <w:lang w:val="en-ZA" w:eastAsia="en-ZA"/>
              </w:rPr>
            </w:pPr>
            <w:r w:rsidRPr="005169CC">
              <w:rPr>
                <w:rFonts w:ascii="Arial Narrow" w:hAnsi="Arial Narrow"/>
                <w:b/>
                <w:bCs/>
                <w:lang w:val="en-ZA" w:eastAsia="en-ZA"/>
              </w:rPr>
              <w:t>BOREHOLE EQUIPPING</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Equipe boreholes according to drawing F0285-G100</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Supply and install of HDPE pipe inside borehole casing</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B0 - Submersible Borehole Pump </w:t>
            </w:r>
            <w:r w:rsidR="007C1000" w:rsidRPr="005169CC">
              <w:rPr>
                <w:rFonts w:ascii="Arial Narrow" w:hAnsi="Arial Narrow"/>
                <w:lang w:val="en-ZA" w:eastAsia="en-ZA"/>
              </w:rPr>
              <w:t>by</w:t>
            </w:r>
            <w:r w:rsidRPr="005169CC">
              <w:rPr>
                <w:rFonts w:ascii="Arial Narrow" w:hAnsi="Arial Narrow"/>
                <w:lang w:val="en-ZA" w:eastAsia="en-ZA"/>
              </w:rPr>
              <w:t xml:space="preserve"> Fraklin </w:t>
            </w:r>
            <w:r w:rsidR="00831EAA" w:rsidRPr="005169CC">
              <w:rPr>
                <w:rFonts w:ascii="Arial Narrow" w:hAnsi="Arial Narrow"/>
                <w:lang w:val="en-ZA" w:eastAsia="en-ZA"/>
              </w:rPr>
              <w:t>or</w:t>
            </w:r>
            <w:r w:rsidRPr="005169CC">
              <w:rPr>
                <w:rFonts w:ascii="Arial Narrow" w:hAnsi="Arial Narrow"/>
                <w:lang w:val="en-ZA" w:eastAsia="en-ZA"/>
              </w:rPr>
              <w:t xml:space="preserve"> Similar Approved Supplier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B1 - 90° Galvanised Bend (Female) To Suit Pipe Diameter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3.3.4</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B2 - 900mm Long </w:t>
            </w:r>
            <w:r w:rsidR="007C1000" w:rsidRPr="005169CC">
              <w:rPr>
                <w:rFonts w:ascii="Arial Narrow" w:hAnsi="Arial Narrow"/>
                <w:lang w:val="en-ZA" w:eastAsia="en-ZA"/>
              </w:rPr>
              <w:t>Heavy-Duty</w:t>
            </w:r>
            <w:r w:rsidRPr="005169CC">
              <w:rPr>
                <w:rFonts w:ascii="Arial Narrow" w:hAnsi="Arial Narrow"/>
                <w:lang w:val="en-ZA" w:eastAsia="en-ZA"/>
              </w:rPr>
              <w:t xml:space="preserve"> Galvanised Steel Pipe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3.3.5</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B3 - Flanged Water Meter </w:t>
            </w:r>
            <w:r w:rsidR="007C1000" w:rsidRPr="005169CC">
              <w:rPr>
                <w:rFonts w:ascii="Arial Narrow" w:hAnsi="Arial Narrow"/>
                <w:lang w:val="en-ZA" w:eastAsia="en-ZA"/>
              </w:rPr>
              <w:t>to</w:t>
            </w:r>
            <w:r w:rsidRPr="005169CC">
              <w:rPr>
                <w:rFonts w:ascii="Arial Narrow" w:hAnsi="Arial Narrow"/>
                <w:lang w:val="en-ZA" w:eastAsia="en-ZA"/>
              </w:rPr>
              <w:t xml:space="preserve"> Suit Pipe Diameter.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3.3.6</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B4 - 125mm Long </w:t>
            </w:r>
            <w:r w:rsidR="007C1000" w:rsidRPr="005169CC">
              <w:rPr>
                <w:rFonts w:ascii="Arial Narrow" w:hAnsi="Arial Narrow"/>
                <w:lang w:val="en-ZA" w:eastAsia="en-ZA"/>
              </w:rPr>
              <w:t>Heavy-Duty</w:t>
            </w:r>
            <w:r w:rsidRPr="005169CC">
              <w:rPr>
                <w:rFonts w:ascii="Arial Narrow" w:hAnsi="Arial Narrow"/>
                <w:lang w:val="en-ZA" w:eastAsia="en-ZA"/>
              </w:rPr>
              <w:t xml:space="preserve"> Galvanised Steel Pipe Threated Both Ends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3.3.7</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B5 - Heavy duty Galvanized Tee complete with plug fitted to branch 1 for pressure </w:t>
            </w:r>
            <w:r w:rsidR="007C1000" w:rsidRPr="005169CC">
              <w:rPr>
                <w:rFonts w:ascii="Arial Narrow" w:hAnsi="Arial Narrow"/>
                <w:lang w:val="en-ZA" w:eastAsia="en-ZA"/>
              </w:rPr>
              <w:t>switch</w:t>
            </w:r>
            <w:r w:rsidRPr="005169CC">
              <w:rPr>
                <w:rFonts w:ascii="Arial Narrow" w:hAnsi="Arial Narrow"/>
                <w:lang w:val="en-ZA" w:eastAsia="en-ZA"/>
              </w:rPr>
              <w:t xml:space="preserve"> on electrical </w:t>
            </w:r>
            <w:r w:rsidR="007C1000" w:rsidRPr="005169CC">
              <w:rPr>
                <w:rFonts w:ascii="Arial Narrow" w:hAnsi="Arial Narrow"/>
                <w:lang w:val="en-ZA" w:eastAsia="en-ZA"/>
              </w:rPr>
              <w:t>installation</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10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lastRenderedPageBreak/>
              <w:t>3.3.8</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B6 - 100mm Glycerine Filled Pressure Gauge Ranging From 0-1500</w:t>
            </w:r>
            <w:r w:rsidR="007C1000" w:rsidRPr="005169CC">
              <w:rPr>
                <w:rFonts w:ascii="Arial Narrow" w:hAnsi="Arial Narrow"/>
                <w:lang w:val="en-ZA" w:eastAsia="en-ZA"/>
              </w:rPr>
              <w:t>KPa Complete</w:t>
            </w:r>
            <w:r w:rsidRPr="005169CC">
              <w:rPr>
                <w:rFonts w:ascii="Arial Narrow" w:hAnsi="Arial Narrow"/>
                <w:lang w:val="en-ZA" w:eastAsia="en-ZA"/>
              </w:rPr>
              <w:t xml:space="preserve"> With 2 x 8 x 75mm Long.</w:t>
            </w:r>
            <w:r w:rsidR="007C1000">
              <w:rPr>
                <w:rFonts w:ascii="Arial Narrow" w:hAnsi="Arial Narrow"/>
                <w:lang w:val="en-ZA" w:eastAsia="en-ZA"/>
              </w:rPr>
              <w:t xml:space="preserve"> </w:t>
            </w:r>
            <w:r w:rsidRPr="005169CC">
              <w:rPr>
                <w:rFonts w:ascii="Arial Narrow" w:hAnsi="Arial Narrow"/>
                <w:lang w:val="en-ZA" w:eastAsia="en-ZA"/>
              </w:rPr>
              <w:t>Ngi.</w:t>
            </w:r>
            <w:r w:rsidR="007C1000">
              <w:rPr>
                <w:rFonts w:ascii="Arial Narrow" w:hAnsi="Arial Narrow"/>
                <w:lang w:val="en-ZA" w:eastAsia="en-ZA"/>
              </w:rPr>
              <w:t xml:space="preserve"> </w:t>
            </w:r>
            <w:r w:rsidRPr="005169CC">
              <w:rPr>
                <w:rFonts w:ascii="Arial Narrow" w:hAnsi="Arial Narrow"/>
                <w:lang w:val="en-ZA" w:eastAsia="en-ZA"/>
              </w:rPr>
              <w:t xml:space="preserve">Pipe Threaded Both Ends And 1 </w:t>
            </w:r>
            <w:r w:rsidR="00346BBA" w:rsidRPr="005169CC">
              <w:rPr>
                <w:rFonts w:ascii="Arial Narrow" w:hAnsi="Arial Narrow"/>
                <w:lang w:val="en-ZA" w:eastAsia="en-ZA"/>
              </w:rPr>
              <w:t>X 8mm</w:t>
            </w:r>
            <w:r w:rsidRPr="005169CC">
              <w:rPr>
                <w:rFonts w:ascii="Arial Narrow" w:hAnsi="Arial Narrow"/>
                <w:lang w:val="en-ZA" w:eastAsia="en-ZA"/>
              </w:rPr>
              <w:t xml:space="preserve"> Female Threated Ball-O-Top Isolating Cock.</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3.3.9</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B6.1 - 50mmØ heavy duty galvanized reducing tee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3.3.10</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B7 - 50</w:t>
            </w:r>
            <w:r w:rsidR="007C1000" w:rsidRPr="005169CC">
              <w:rPr>
                <w:rFonts w:ascii="Arial Narrow" w:hAnsi="Arial Narrow"/>
                <w:lang w:val="en-ZA" w:eastAsia="en-ZA"/>
              </w:rPr>
              <w:t>mmØ Heavy</w:t>
            </w:r>
            <w:r w:rsidRPr="005169CC">
              <w:rPr>
                <w:rFonts w:ascii="Arial Narrow" w:hAnsi="Arial Narrow"/>
                <w:lang w:val="en-ZA" w:eastAsia="en-ZA"/>
              </w:rPr>
              <w:t xml:space="preserve"> duty galvanized steel pipe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B8 - 50mmØ heavy duty galvanized equal tee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3.3.12</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B9 - 50mmØ Butterfly Gate Valve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3.3.13</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B10 - 50mmØ non-return valve </w:t>
            </w:r>
            <w:r w:rsidR="007C1000" w:rsidRPr="005169CC">
              <w:rPr>
                <w:rFonts w:ascii="Arial Narrow" w:hAnsi="Arial Narrow"/>
                <w:lang w:val="en-ZA" w:eastAsia="en-ZA"/>
              </w:rPr>
              <w:t>suitable</w:t>
            </w:r>
            <w:r w:rsidRPr="005169CC">
              <w:rPr>
                <w:rFonts w:ascii="Arial Narrow" w:hAnsi="Arial Narrow"/>
                <w:lang w:val="en-ZA" w:eastAsia="en-ZA"/>
              </w:rPr>
              <w:t xml:space="preserve"> for 1000 kPA pressure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3.3.14</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B11 - 50mmØ 700mm long </w:t>
            </w:r>
            <w:r w:rsidR="007C1000" w:rsidRPr="005169CC">
              <w:rPr>
                <w:rFonts w:ascii="Arial Narrow" w:hAnsi="Arial Narrow"/>
                <w:lang w:val="en-ZA" w:eastAsia="en-ZA"/>
              </w:rPr>
              <w:t>heavy-duty</w:t>
            </w:r>
            <w:r w:rsidRPr="005169CC">
              <w:rPr>
                <w:rFonts w:ascii="Arial Narrow" w:hAnsi="Arial Narrow"/>
                <w:lang w:val="en-ZA" w:eastAsia="en-ZA"/>
              </w:rPr>
              <w:t xml:space="preserve"> galvanized steel pipe, threaded both ends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3.3.15</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B12 - 90° Galvanised Bend (Female) To Suit Pipe Diameter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3.3.16</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B12.1 - 90° Galvanised Bend </w:t>
            </w:r>
            <w:r w:rsidR="007C1000" w:rsidRPr="005169CC">
              <w:rPr>
                <w:rFonts w:ascii="Arial Narrow" w:hAnsi="Arial Narrow"/>
                <w:lang w:val="en-ZA" w:eastAsia="en-ZA"/>
              </w:rPr>
              <w:t>to</w:t>
            </w:r>
            <w:r w:rsidRPr="005169CC">
              <w:rPr>
                <w:rFonts w:ascii="Arial Narrow" w:hAnsi="Arial Narrow"/>
                <w:lang w:val="en-ZA" w:eastAsia="en-ZA"/>
              </w:rPr>
              <w:t xml:space="preserve"> Suit Pipe Diameter</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3.3.17</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B13 - 50mmØ 1500mm long </w:t>
            </w:r>
            <w:r w:rsidR="007C1000" w:rsidRPr="005169CC">
              <w:rPr>
                <w:rFonts w:ascii="Arial Narrow" w:hAnsi="Arial Narrow"/>
                <w:lang w:val="en-ZA" w:eastAsia="en-ZA"/>
              </w:rPr>
              <w:t>heavy-duty</w:t>
            </w:r>
            <w:r w:rsidRPr="005169CC">
              <w:rPr>
                <w:rFonts w:ascii="Arial Narrow" w:hAnsi="Arial Narrow"/>
                <w:lang w:val="en-ZA" w:eastAsia="en-ZA"/>
              </w:rPr>
              <w:t xml:space="preserve"> galvanized steel pipe, threaded both ends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3.3.18</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B14 - 50mmØ Flange Adaptor </w:t>
            </w:r>
            <w:r w:rsidR="007C1000" w:rsidRPr="005169CC">
              <w:rPr>
                <w:rFonts w:ascii="Arial Narrow" w:hAnsi="Arial Narrow"/>
                <w:lang w:val="en-ZA" w:eastAsia="en-ZA"/>
              </w:rPr>
              <w:t>for</w:t>
            </w:r>
            <w:r w:rsidRPr="005169CC">
              <w:rPr>
                <w:rFonts w:ascii="Arial Narrow" w:hAnsi="Arial Narrow"/>
                <w:lang w:val="en-ZA" w:eastAsia="en-ZA"/>
              </w:rPr>
              <w:t xml:space="preserve"> Pvc Pipe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3.3.19</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B15 - 50mmØ heavy duty galvanized equal tee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3.3.20</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B15.1 - 50mmØ Butterfly Gate Valve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3.3.21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7C1000">
            <w:pPr>
              <w:rPr>
                <w:rFonts w:ascii="Arial Narrow" w:hAnsi="Arial Narrow"/>
                <w:lang w:val="en-ZA" w:eastAsia="en-ZA"/>
              </w:rPr>
            </w:pPr>
            <w:r w:rsidRPr="005169CC">
              <w:rPr>
                <w:rFonts w:ascii="Arial Narrow" w:hAnsi="Arial Narrow"/>
                <w:lang w:val="en-ZA" w:eastAsia="en-ZA"/>
              </w:rPr>
              <w:t xml:space="preserve">B15.2 - 50mmØ Isolating Valve </w:t>
            </w:r>
            <w:r w:rsidR="007C1000" w:rsidRPr="005169CC">
              <w:rPr>
                <w:rFonts w:ascii="Arial Narrow" w:hAnsi="Arial Narrow"/>
                <w:lang w:val="en-ZA" w:eastAsia="en-ZA"/>
              </w:rPr>
              <w:t>for</w:t>
            </w:r>
            <w:r w:rsidRPr="005169CC">
              <w:rPr>
                <w:rFonts w:ascii="Arial Narrow" w:hAnsi="Arial Narrow"/>
                <w:lang w:val="en-ZA" w:eastAsia="en-ZA"/>
              </w:rPr>
              <w:t xml:space="preserve"> Air Release &amp; Vacuum Break Valve</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No</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7C1000">
            <w:pPr>
              <w:jc w:val="center"/>
              <w:rPr>
                <w:rFonts w:ascii="Arial Narrow" w:hAnsi="Arial Narrow"/>
                <w:lang w:val="en-ZA" w:eastAsia="en-ZA"/>
              </w:rPr>
            </w:pPr>
            <w:r w:rsidRPr="005169CC">
              <w:rPr>
                <w:rFonts w:ascii="Arial Narrow" w:hAnsi="Arial Narrow"/>
                <w:lang w:val="en-ZA" w:eastAsia="en-ZA"/>
              </w:rPr>
              <w:t>8,00</w:t>
            </w:r>
          </w:p>
        </w:tc>
        <w:tc>
          <w:tcPr>
            <w:tcW w:w="1267"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7C1000">
            <w:pPr>
              <w:jc w:val="center"/>
              <w:rPr>
                <w:rFonts w:ascii="Arial Narrow" w:hAnsi="Arial Narrow"/>
                <w:lang w:val="en-ZA" w:eastAsia="en-ZA"/>
              </w:rPr>
            </w:pPr>
          </w:p>
        </w:tc>
      </w:tr>
      <w:tr w:rsidR="005169CC" w:rsidRPr="005169CC" w:rsidTr="007C1000">
        <w:trPr>
          <w:trHeight w:val="255"/>
        </w:trPr>
        <w:tc>
          <w:tcPr>
            <w:tcW w:w="9059"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169CC" w:rsidRPr="005169CC" w:rsidRDefault="005169CC" w:rsidP="005169CC">
            <w:pPr>
              <w:rPr>
                <w:rFonts w:ascii="Arial Narrow" w:hAnsi="Arial Narrow"/>
                <w:b/>
                <w:bCs/>
                <w:lang w:val="en-ZA" w:eastAsia="en-ZA"/>
              </w:rPr>
            </w:pPr>
            <w:r w:rsidRPr="005169CC">
              <w:rPr>
                <w:rFonts w:ascii="Arial Narrow" w:hAnsi="Arial Narrow"/>
                <w:b/>
                <w:bCs/>
                <w:lang w:val="en-ZA" w:eastAsia="en-ZA"/>
              </w:rPr>
              <w:t>TOTAL SECTION 3</w:t>
            </w:r>
          </w:p>
        </w:tc>
        <w:tc>
          <w:tcPr>
            <w:tcW w:w="1454"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b/>
                <w:bCs/>
                <w:lang w:val="en-ZA" w:eastAsia="en-ZA"/>
              </w:rPr>
            </w:pPr>
          </w:p>
        </w:tc>
      </w:tr>
    </w:tbl>
    <w:p w:rsidR="007C1000" w:rsidRDefault="007C1000">
      <w:r>
        <w:br w:type="page"/>
      </w:r>
    </w:p>
    <w:tbl>
      <w:tblPr>
        <w:tblW w:w="10513" w:type="dxa"/>
        <w:tblLook w:val="04A0" w:firstRow="1" w:lastRow="0" w:firstColumn="1" w:lastColumn="0" w:noHBand="0" w:noVBand="1"/>
      </w:tblPr>
      <w:tblGrid>
        <w:gridCol w:w="846"/>
        <w:gridCol w:w="1200"/>
        <w:gridCol w:w="3445"/>
        <w:gridCol w:w="1080"/>
        <w:gridCol w:w="1221"/>
        <w:gridCol w:w="1267"/>
        <w:gridCol w:w="1454"/>
      </w:tblGrid>
      <w:tr w:rsidR="007C1000" w:rsidRPr="005169CC" w:rsidTr="007C1000">
        <w:trPr>
          <w:trHeight w:val="491"/>
          <w:tblHeader/>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C1000" w:rsidRPr="005169CC" w:rsidRDefault="007C1000" w:rsidP="007C1000">
            <w:pPr>
              <w:jc w:val="center"/>
              <w:rPr>
                <w:rFonts w:ascii="Arial Narrow" w:hAnsi="Arial Narrow"/>
                <w:b/>
                <w:bCs/>
                <w:color w:val="000000"/>
                <w:lang w:val="en-ZA" w:eastAsia="en-ZA"/>
              </w:rPr>
            </w:pPr>
            <w:r w:rsidRPr="005169CC">
              <w:rPr>
                <w:rFonts w:ascii="Arial Narrow" w:hAnsi="Arial Narrow"/>
                <w:b/>
                <w:bCs/>
                <w:lang w:val="en-ZA" w:eastAsia="en-ZA"/>
              </w:rPr>
              <w:lastRenderedPageBreak/>
              <w:t>ITEM</w:t>
            </w:r>
          </w:p>
        </w:tc>
        <w:tc>
          <w:tcPr>
            <w:tcW w:w="1200" w:type="dxa"/>
            <w:tcBorders>
              <w:top w:val="single" w:sz="4" w:space="0" w:color="auto"/>
              <w:left w:val="nil"/>
              <w:bottom w:val="single" w:sz="4" w:space="0" w:color="auto"/>
              <w:right w:val="single" w:sz="4" w:space="0" w:color="auto"/>
            </w:tcBorders>
            <w:shd w:val="clear" w:color="000000" w:fill="FFFFFF"/>
            <w:noWrap/>
            <w:vAlign w:val="center"/>
          </w:tcPr>
          <w:p w:rsidR="007C1000" w:rsidRPr="005169CC" w:rsidRDefault="007C1000" w:rsidP="007C1000">
            <w:pPr>
              <w:jc w:val="center"/>
              <w:rPr>
                <w:rFonts w:ascii="Arial Narrow" w:hAnsi="Arial Narrow"/>
                <w:color w:val="000000"/>
                <w:lang w:val="en-ZA" w:eastAsia="en-ZA"/>
              </w:rPr>
            </w:pPr>
            <w:r>
              <w:rPr>
                <w:rFonts w:ascii="Arial Narrow" w:hAnsi="Arial Narrow"/>
                <w:b/>
                <w:bCs/>
                <w:lang w:val="en-ZA" w:eastAsia="en-ZA"/>
              </w:rPr>
              <w:t>PAYMENT</w:t>
            </w:r>
          </w:p>
        </w:tc>
        <w:tc>
          <w:tcPr>
            <w:tcW w:w="3445" w:type="dxa"/>
            <w:tcBorders>
              <w:top w:val="single" w:sz="4" w:space="0" w:color="auto"/>
              <w:left w:val="nil"/>
              <w:bottom w:val="single" w:sz="4" w:space="0" w:color="auto"/>
              <w:right w:val="single" w:sz="4" w:space="0" w:color="auto"/>
            </w:tcBorders>
            <w:shd w:val="clear" w:color="000000" w:fill="FFFFFF"/>
            <w:noWrap/>
            <w:vAlign w:val="center"/>
          </w:tcPr>
          <w:p w:rsidR="007C1000" w:rsidRPr="005169CC" w:rsidRDefault="007C1000" w:rsidP="007C1000">
            <w:pPr>
              <w:rPr>
                <w:rFonts w:ascii="Arial Narrow" w:hAnsi="Arial Narrow"/>
                <w:b/>
                <w:bCs/>
                <w:color w:val="000000"/>
                <w:lang w:val="en-ZA" w:eastAsia="en-ZA"/>
              </w:rPr>
            </w:pPr>
            <w:r w:rsidRPr="005169CC">
              <w:rPr>
                <w:rFonts w:ascii="Arial Narrow" w:hAnsi="Arial Narrow"/>
                <w:b/>
                <w:bCs/>
                <w:lang w:val="en-ZA" w:eastAsia="en-ZA"/>
              </w:rPr>
              <w:t>DESCRIPTION</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rsidR="007C1000" w:rsidRPr="005169CC" w:rsidRDefault="007C1000" w:rsidP="007C1000">
            <w:pPr>
              <w:jc w:val="center"/>
              <w:rPr>
                <w:rFonts w:ascii="Arial Narrow" w:hAnsi="Arial Narrow"/>
                <w:color w:val="000000"/>
                <w:lang w:val="en-ZA" w:eastAsia="en-ZA"/>
              </w:rPr>
            </w:pPr>
            <w:r w:rsidRPr="005169CC">
              <w:rPr>
                <w:rFonts w:ascii="Arial Narrow" w:hAnsi="Arial Narrow"/>
                <w:b/>
                <w:bCs/>
                <w:lang w:val="en-ZA" w:eastAsia="en-ZA"/>
              </w:rPr>
              <w:t>UNIT</w:t>
            </w:r>
          </w:p>
        </w:tc>
        <w:tc>
          <w:tcPr>
            <w:tcW w:w="1221" w:type="dxa"/>
            <w:tcBorders>
              <w:top w:val="single" w:sz="4" w:space="0" w:color="auto"/>
              <w:left w:val="nil"/>
              <w:bottom w:val="single" w:sz="4" w:space="0" w:color="auto"/>
              <w:right w:val="single" w:sz="4" w:space="0" w:color="auto"/>
            </w:tcBorders>
            <w:shd w:val="clear" w:color="000000" w:fill="FFFFFF"/>
            <w:noWrap/>
            <w:vAlign w:val="center"/>
          </w:tcPr>
          <w:p w:rsidR="007C1000" w:rsidRPr="005169CC" w:rsidRDefault="007C1000" w:rsidP="007C1000">
            <w:pPr>
              <w:jc w:val="center"/>
              <w:rPr>
                <w:rFonts w:ascii="Arial Narrow" w:hAnsi="Arial Narrow"/>
                <w:color w:val="000000"/>
                <w:lang w:val="en-ZA" w:eastAsia="en-ZA"/>
              </w:rPr>
            </w:pPr>
            <w:r w:rsidRPr="005169CC">
              <w:rPr>
                <w:rFonts w:ascii="Arial Narrow" w:hAnsi="Arial Narrow"/>
                <w:b/>
                <w:bCs/>
                <w:lang w:val="en-ZA" w:eastAsia="en-ZA"/>
              </w:rPr>
              <w:t>QUANTITY</w:t>
            </w:r>
          </w:p>
        </w:tc>
        <w:tc>
          <w:tcPr>
            <w:tcW w:w="1267" w:type="dxa"/>
            <w:tcBorders>
              <w:top w:val="single" w:sz="4" w:space="0" w:color="auto"/>
              <w:left w:val="nil"/>
              <w:bottom w:val="single" w:sz="4" w:space="0" w:color="auto"/>
              <w:right w:val="single" w:sz="4" w:space="0" w:color="auto"/>
            </w:tcBorders>
            <w:shd w:val="clear" w:color="000000" w:fill="FFFFFF"/>
            <w:noWrap/>
            <w:vAlign w:val="center"/>
          </w:tcPr>
          <w:p w:rsidR="007C1000" w:rsidRPr="005169CC" w:rsidRDefault="007C1000" w:rsidP="007C1000">
            <w:pPr>
              <w:jc w:val="center"/>
              <w:rPr>
                <w:rFonts w:ascii="Arial Narrow" w:hAnsi="Arial Narrow"/>
                <w:color w:val="000000"/>
                <w:lang w:val="en-ZA" w:eastAsia="en-ZA"/>
              </w:rPr>
            </w:pPr>
            <w:r w:rsidRPr="005169CC">
              <w:rPr>
                <w:rFonts w:ascii="Arial Narrow" w:hAnsi="Arial Narrow"/>
                <w:b/>
                <w:bCs/>
                <w:lang w:val="en-ZA" w:eastAsia="en-ZA"/>
              </w:rPr>
              <w:t>RATE</w:t>
            </w:r>
          </w:p>
        </w:tc>
        <w:tc>
          <w:tcPr>
            <w:tcW w:w="1454" w:type="dxa"/>
            <w:tcBorders>
              <w:top w:val="single" w:sz="4" w:space="0" w:color="auto"/>
              <w:left w:val="nil"/>
              <w:bottom w:val="single" w:sz="4" w:space="0" w:color="auto"/>
              <w:right w:val="single" w:sz="4" w:space="0" w:color="auto"/>
            </w:tcBorders>
            <w:shd w:val="clear" w:color="000000" w:fill="FFFFFF"/>
            <w:noWrap/>
            <w:vAlign w:val="center"/>
          </w:tcPr>
          <w:p w:rsidR="007C1000" w:rsidRPr="005169CC" w:rsidRDefault="007C1000" w:rsidP="007C1000">
            <w:pPr>
              <w:jc w:val="center"/>
              <w:rPr>
                <w:rFonts w:ascii="Arial Narrow" w:hAnsi="Arial Narrow"/>
                <w:color w:val="000000"/>
                <w:lang w:val="en-ZA" w:eastAsia="en-ZA"/>
              </w:rPr>
            </w:pPr>
            <w:r w:rsidRPr="005169CC">
              <w:rPr>
                <w:rFonts w:ascii="Arial Narrow" w:hAnsi="Arial Narrow"/>
                <w:b/>
                <w:bCs/>
                <w:lang w:val="en-ZA" w:eastAsia="en-ZA"/>
              </w:rPr>
              <w:t>AMOUNT</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rPr>
                <w:rFonts w:ascii="Arial Narrow" w:hAnsi="Arial Narrow"/>
                <w:b/>
                <w:bCs/>
                <w:color w:val="000000"/>
                <w:lang w:val="en-ZA" w:eastAsia="en-ZA"/>
              </w:rPr>
            </w:pPr>
            <w:r w:rsidRPr="005169CC">
              <w:rPr>
                <w:rFonts w:ascii="Arial Narrow" w:hAnsi="Arial Narrow"/>
                <w:b/>
                <w:bCs/>
                <w:color w:val="000000"/>
                <w:lang w:val="en-ZA" w:eastAsia="en-ZA"/>
              </w:rPr>
              <w:t>SECTION 4: MECHANICAL &amp; ELECTRICAL EQUIPMENT</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267"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454"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4,1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5169CC">
            <w:pPr>
              <w:rPr>
                <w:rFonts w:ascii="Arial Narrow" w:hAnsi="Arial Narrow"/>
                <w:b/>
                <w:bCs/>
                <w:color w:val="000000"/>
                <w:lang w:val="en-ZA" w:eastAsia="en-ZA"/>
              </w:rPr>
            </w:pPr>
            <w:r w:rsidRPr="005169CC">
              <w:rPr>
                <w:rFonts w:ascii="Arial Narrow" w:hAnsi="Arial Narrow"/>
                <w:b/>
                <w:bCs/>
                <w:color w:val="000000"/>
                <w:lang w:val="en-ZA" w:eastAsia="en-ZA"/>
              </w:rPr>
              <w:t>TREATMENT PLANT SCHEME 1 FOR SINGLE RISING MAIN</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267"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454"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r>
      <w:tr w:rsidR="005169CC" w:rsidRPr="005169CC" w:rsidTr="007C1000">
        <w:trPr>
          <w:trHeight w:val="127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Supply and Install MCC </w:t>
            </w:r>
            <w:r w:rsidR="007C1000" w:rsidRPr="005169CC">
              <w:rPr>
                <w:rFonts w:ascii="Arial Narrow" w:hAnsi="Arial Narrow"/>
                <w:color w:val="000000"/>
                <w:lang w:val="en-ZA" w:eastAsia="en-ZA"/>
              </w:rPr>
              <w:t>panels (</w:t>
            </w:r>
            <w:r w:rsidRPr="005169CC">
              <w:rPr>
                <w:rFonts w:ascii="Arial Narrow" w:hAnsi="Arial Narrow"/>
                <w:color w:val="000000"/>
                <w:lang w:val="en-ZA" w:eastAsia="en-ZA"/>
              </w:rPr>
              <w:t>According to drawing specs including timers), cables and lighting (electrical cable length shall include distance from Eskom/Municipal Transformer to MCC panel in Borehole Security Structure and from MCC panel down into the borehole)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Supply submersible borehole pumps capable of supplying 7.42m3/hr with dynamic head = 158.75m complete with heavy duty motor </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Supply submersible borehole pumps capable of supplying 4.32m3/hr with dynamic head = 86.76m complete with heavy duty motor </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Supply submersible borehole pumps capable of supplying 1.98m3/hr with dynamic head = 149.03m complete with heavy duty motor </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4.1.5</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Supply submersible borehole pumps capable of supplying 5.76m3/hr with dynamic head = 141.93m complete with heavy duty motor </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4.1.6</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Contractors profit for the supply of pumps in respect of item 7.1.2 to 7.1.5</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0,00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4.1.7</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Install pumps (See drawings for pump specifications)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4.1.8</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Supply and install telemetry system for all boreholes and the booster pump station </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4.1.9</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nil"/>
              <w:right w:val="single" w:sz="4" w:space="0" w:color="auto"/>
            </w:tcBorders>
            <w:shd w:val="clear" w:color="000000" w:fill="FFFFFF"/>
            <w:vAlign w:val="center"/>
            <w:hideMark/>
          </w:tcPr>
          <w:p w:rsidR="005169CC" w:rsidRPr="005169CC" w:rsidRDefault="005169CC" w:rsidP="005169CC">
            <w:pPr>
              <w:rPr>
                <w:rFonts w:ascii="Arial Narrow" w:hAnsi="Arial Narrow"/>
                <w:lang w:val="en-ZA" w:eastAsia="en-ZA"/>
              </w:rPr>
            </w:pPr>
            <w:r w:rsidRPr="005169CC">
              <w:rPr>
                <w:rFonts w:ascii="Arial Narrow" w:hAnsi="Arial Narrow"/>
                <w:lang w:val="en-ZA" w:eastAsia="en-ZA"/>
              </w:rPr>
              <w:t>Contractors profit for the supply and installing of telemetry system in respect of item 4.3.4</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0,00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4.1.10</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7C1000" w:rsidP="005169CC">
            <w:pPr>
              <w:rPr>
                <w:rFonts w:ascii="Arial Narrow" w:hAnsi="Arial Narrow"/>
                <w:color w:val="000000"/>
                <w:lang w:val="en-ZA" w:eastAsia="en-ZA"/>
              </w:rPr>
            </w:pPr>
            <w:r w:rsidRPr="005169CC">
              <w:rPr>
                <w:rFonts w:ascii="Arial Narrow" w:hAnsi="Arial Narrow"/>
                <w:color w:val="000000"/>
                <w:lang w:val="en-ZA" w:eastAsia="en-ZA"/>
              </w:rPr>
              <w:t>Commissioning</w:t>
            </w:r>
            <w:r w:rsidR="005169CC" w:rsidRPr="005169CC">
              <w:rPr>
                <w:rFonts w:ascii="Arial Narrow" w:hAnsi="Arial Narrow"/>
                <w:color w:val="000000"/>
                <w:lang w:val="en-ZA" w:eastAsia="en-ZA"/>
              </w:rPr>
              <w:t>, manuals and training</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8,00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4,2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b/>
                <w:bCs/>
                <w:color w:val="000000"/>
                <w:lang w:val="en-ZA" w:eastAsia="en-ZA"/>
              </w:rPr>
            </w:pPr>
            <w:r w:rsidRPr="005169CC">
              <w:rPr>
                <w:rFonts w:ascii="Arial Narrow" w:hAnsi="Arial Narrow"/>
                <w:b/>
                <w:bCs/>
                <w:color w:val="000000"/>
                <w:lang w:val="en-ZA" w:eastAsia="en-ZA"/>
              </w:rPr>
              <w:t xml:space="preserve">TREATMENT PLANT SCHEME </w:t>
            </w:r>
            <w:r w:rsidR="007C1000" w:rsidRPr="005169CC">
              <w:rPr>
                <w:rFonts w:ascii="Arial Narrow" w:hAnsi="Arial Narrow"/>
                <w:b/>
                <w:bCs/>
                <w:color w:val="000000"/>
                <w:lang w:val="en-ZA" w:eastAsia="en-ZA"/>
              </w:rPr>
              <w:t>FOR TREATMENT</w:t>
            </w:r>
            <w:r w:rsidRPr="005169CC">
              <w:rPr>
                <w:rFonts w:ascii="Arial Narrow" w:hAnsi="Arial Narrow"/>
                <w:b/>
                <w:bCs/>
                <w:color w:val="000000"/>
                <w:lang w:val="en-ZA" w:eastAsia="en-ZA"/>
              </w:rPr>
              <w:t xml:space="preserve"> OF BOREHOLE WATER TO CLASS 1 WATER</w:t>
            </w:r>
          </w:p>
        </w:tc>
        <w:tc>
          <w:tcPr>
            <w:tcW w:w="1080" w:type="dxa"/>
            <w:tcBorders>
              <w:top w:val="nil"/>
              <w:left w:val="nil"/>
              <w:bottom w:val="nil"/>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b/>
                <w:bCs/>
                <w:color w:val="000000"/>
                <w:lang w:val="en-ZA" w:eastAsia="en-ZA"/>
              </w:rPr>
            </w:pPr>
            <w:r w:rsidRPr="005169CC">
              <w:rPr>
                <w:rFonts w:ascii="Arial Narrow" w:hAnsi="Arial Narrow"/>
                <w:b/>
                <w:bCs/>
                <w:color w:val="000000"/>
                <w:lang w:val="en-ZA" w:eastAsia="en-ZA"/>
              </w:rPr>
              <w:t> </w:t>
            </w:r>
          </w:p>
        </w:tc>
        <w:tc>
          <w:tcPr>
            <w:tcW w:w="1200" w:type="dxa"/>
            <w:tcBorders>
              <w:top w:val="nil"/>
              <w:left w:val="nil"/>
              <w:bottom w:val="nil"/>
              <w:right w:val="nil"/>
            </w:tcBorders>
            <w:shd w:val="clear" w:color="000000" w:fill="FFFFFF"/>
            <w:noWrap/>
            <w:vAlign w:val="bottom"/>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single" w:sz="4" w:space="0" w:color="auto"/>
              <w:bottom w:val="single" w:sz="4" w:space="0" w:color="auto"/>
              <w:right w:val="nil"/>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The treatment plant will consist of pre-oxidation, flocculation, dual media filtration, Iron removal filters and chlorine disinfection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1221" w:type="dxa"/>
            <w:tcBorders>
              <w:top w:val="nil"/>
              <w:left w:val="nil"/>
              <w:bottom w:val="single" w:sz="4" w:space="0" w:color="auto"/>
              <w:right w:val="nil"/>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4.2.1</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Supply and place 10kl tank as per drawing on concrete plinth</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4.2.2</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Supply and install filter feed pumps that pump the water through the filtration system to the storage tank complete with piping and valves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4,00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4.2.3</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Supply and place piping from filter pump to filters</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4.2.4</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Sodium hypochlorite dosing system consisting of 1x 200l tank, dosing lines, dosing pump and injector, for </w:t>
            </w:r>
            <w:r w:rsidR="007C1000" w:rsidRPr="005169CC">
              <w:rPr>
                <w:rFonts w:ascii="Arial Narrow" w:hAnsi="Arial Narrow"/>
                <w:color w:val="000000"/>
                <w:lang w:val="en-ZA" w:eastAsia="en-ZA"/>
              </w:rPr>
              <w:t>disinfection using</w:t>
            </w:r>
            <w:r w:rsidRPr="005169CC">
              <w:rPr>
                <w:rFonts w:ascii="Arial Narrow" w:hAnsi="Arial Narrow"/>
                <w:color w:val="000000"/>
                <w:lang w:val="en-ZA" w:eastAsia="en-ZA"/>
              </w:rPr>
              <w:t xml:space="preserve"> systems (flocculant and liquid chlorine)</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4.2.5</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Flocculant aid dosing system consisting of 1x 200l tank, dosing lines, dosing pump and injector</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4.2.6</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Set of automatic dual media sand filters to remove turbidity from the water</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lastRenderedPageBreak/>
              <w:t>4.2.7</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Set of automatic Iron removal filters to remove iron from the water</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76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4.2.8</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Control panel and wiring for the plant with </w:t>
            </w:r>
            <w:r w:rsidR="007C1000" w:rsidRPr="005169CC">
              <w:rPr>
                <w:rFonts w:ascii="Arial Narrow" w:hAnsi="Arial Narrow"/>
                <w:color w:val="000000"/>
                <w:lang w:val="en-ZA" w:eastAsia="en-ZA"/>
              </w:rPr>
              <w:t>electronic</w:t>
            </w:r>
            <w:r w:rsidRPr="005169CC">
              <w:rPr>
                <w:rFonts w:ascii="Arial Narrow" w:hAnsi="Arial Narrow"/>
                <w:color w:val="000000"/>
                <w:lang w:val="en-ZA" w:eastAsia="en-ZA"/>
              </w:rPr>
              <w:t xml:space="preserve"> filter backwash controller and </w:t>
            </w:r>
            <w:r w:rsidR="007C1000" w:rsidRPr="005169CC">
              <w:rPr>
                <w:rFonts w:ascii="Arial Narrow" w:hAnsi="Arial Narrow"/>
                <w:color w:val="000000"/>
                <w:lang w:val="en-ZA" w:eastAsia="en-ZA"/>
              </w:rPr>
              <w:t>electronic</w:t>
            </w:r>
            <w:r w:rsidRPr="005169CC">
              <w:rPr>
                <w:rFonts w:ascii="Arial Narrow" w:hAnsi="Arial Narrow"/>
                <w:color w:val="000000"/>
                <w:lang w:val="en-ZA" w:eastAsia="en-ZA"/>
              </w:rPr>
              <w:t xml:space="preserve"> flow meter to monitor flow rate from the treatment plant</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4.2.9</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Installation</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No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4.2.10</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Start-up chemicals for two weeks</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xml:space="preserve">   50 000,00 </w:t>
            </w:r>
          </w:p>
        </w:tc>
        <w:tc>
          <w:tcPr>
            <w:tcW w:w="1454"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50 000,00 </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4.2.11</w:t>
            </w:r>
          </w:p>
        </w:tc>
        <w:tc>
          <w:tcPr>
            <w:tcW w:w="120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7C1000" w:rsidP="005169CC">
            <w:pPr>
              <w:rPr>
                <w:rFonts w:ascii="Arial Narrow" w:hAnsi="Arial Narrow"/>
                <w:color w:val="000000"/>
                <w:lang w:val="en-ZA" w:eastAsia="en-ZA"/>
              </w:rPr>
            </w:pPr>
            <w:r w:rsidRPr="005169CC">
              <w:rPr>
                <w:rFonts w:ascii="Arial Narrow" w:hAnsi="Arial Narrow"/>
                <w:color w:val="000000"/>
                <w:lang w:val="en-ZA" w:eastAsia="en-ZA"/>
              </w:rPr>
              <w:t>commissioning</w:t>
            </w:r>
            <w:r w:rsidR="005169CC" w:rsidRPr="005169CC">
              <w:rPr>
                <w:rFonts w:ascii="Arial Narrow" w:hAnsi="Arial Narrow"/>
                <w:color w:val="000000"/>
                <w:lang w:val="en-ZA" w:eastAsia="en-ZA"/>
              </w:rPr>
              <w:t>, manuals and training</w:t>
            </w:r>
          </w:p>
        </w:tc>
        <w:tc>
          <w:tcPr>
            <w:tcW w:w="108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Sum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nil"/>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831EAA">
        <w:trPr>
          <w:trHeight w:val="344"/>
        </w:trPr>
        <w:tc>
          <w:tcPr>
            <w:tcW w:w="9059"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169CC" w:rsidRPr="005169CC" w:rsidRDefault="005169CC" w:rsidP="005169CC">
            <w:pPr>
              <w:rPr>
                <w:rFonts w:ascii="Arial Narrow" w:hAnsi="Arial Narrow"/>
                <w:b/>
                <w:bCs/>
                <w:color w:val="000000"/>
                <w:lang w:val="en-ZA" w:eastAsia="en-ZA"/>
              </w:rPr>
            </w:pPr>
            <w:r w:rsidRPr="005169CC">
              <w:rPr>
                <w:rFonts w:ascii="Arial Narrow" w:hAnsi="Arial Narrow"/>
                <w:b/>
                <w:bCs/>
                <w:color w:val="000000"/>
                <w:lang w:val="en-ZA" w:eastAsia="en-ZA"/>
              </w:rPr>
              <w:t>TOTAL SECTION 4</w:t>
            </w:r>
          </w:p>
        </w:tc>
        <w:tc>
          <w:tcPr>
            <w:tcW w:w="1454"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b/>
                <w:bCs/>
                <w:color w:val="000000"/>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b/>
                <w:bCs/>
                <w:lang w:val="en-ZA" w:eastAsia="en-ZA"/>
              </w:rPr>
            </w:pPr>
            <w:r w:rsidRPr="005169CC">
              <w:rPr>
                <w:rFonts w:ascii="Arial Narrow" w:hAnsi="Arial Narrow"/>
                <w:b/>
                <w:bCs/>
                <w:lang w:val="en-ZA" w:eastAsia="en-ZA"/>
              </w:rPr>
              <w:t>5</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single" w:sz="4" w:space="0" w:color="auto"/>
              <w:bottom w:val="single" w:sz="4" w:space="0" w:color="auto"/>
              <w:right w:val="nil"/>
            </w:tcBorders>
            <w:shd w:val="clear" w:color="000000" w:fill="FFFFFF"/>
            <w:vAlign w:val="center"/>
            <w:hideMark/>
          </w:tcPr>
          <w:p w:rsidR="005169CC" w:rsidRPr="005169CC" w:rsidRDefault="005169CC" w:rsidP="005169CC">
            <w:pPr>
              <w:rPr>
                <w:rFonts w:ascii="Arial Narrow" w:hAnsi="Arial Narrow"/>
                <w:b/>
                <w:bCs/>
                <w:color w:val="000000"/>
                <w:lang w:val="en-ZA" w:eastAsia="en-ZA"/>
              </w:rPr>
            </w:pPr>
            <w:r w:rsidRPr="005169CC">
              <w:rPr>
                <w:rFonts w:ascii="Arial Narrow" w:hAnsi="Arial Narrow"/>
                <w:b/>
                <w:bCs/>
                <w:color w:val="000000"/>
                <w:lang w:val="en-ZA" w:eastAsia="en-ZA"/>
              </w:rPr>
              <w:t>SECTION 5: UPGRADING OF ESKOM TRANSFORMERS</w:t>
            </w:r>
          </w:p>
        </w:tc>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267"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c>
          <w:tcPr>
            <w:tcW w:w="1454"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w:t>
            </w:r>
          </w:p>
        </w:tc>
        <w:tc>
          <w:tcPr>
            <w:tcW w:w="1200"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Provide new Eskom </w:t>
            </w:r>
            <w:r w:rsidR="007C1000" w:rsidRPr="005169CC">
              <w:rPr>
                <w:rFonts w:ascii="Arial Narrow" w:hAnsi="Arial Narrow"/>
                <w:color w:val="000000"/>
                <w:lang w:val="en-ZA" w:eastAsia="en-ZA"/>
              </w:rPr>
              <w:t>Transformers</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Prov Sum</w:t>
            </w:r>
          </w:p>
        </w:tc>
        <w:tc>
          <w:tcPr>
            <w:tcW w:w="1221"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 xml:space="preserve"> 150 000,00 </w:t>
            </w:r>
          </w:p>
        </w:tc>
        <w:tc>
          <w:tcPr>
            <w:tcW w:w="1454"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 xml:space="preserve">       300 000,00 </w:t>
            </w: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5.1.1</w:t>
            </w:r>
          </w:p>
        </w:tc>
        <w:tc>
          <w:tcPr>
            <w:tcW w:w="1200" w:type="dxa"/>
            <w:tcBorders>
              <w:top w:val="nil"/>
              <w:left w:val="nil"/>
              <w:bottom w:val="nil"/>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Site Establishment</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single" w:sz="4" w:space="0" w:color="auto"/>
              <w:bottom w:val="nil"/>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5.1.2</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Excavation</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single" w:sz="4" w:space="0" w:color="auto"/>
              <w:left w:val="single" w:sz="4" w:space="0" w:color="auto"/>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80,00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5.1.3</w:t>
            </w:r>
          </w:p>
        </w:tc>
        <w:tc>
          <w:tcPr>
            <w:tcW w:w="1200" w:type="dxa"/>
            <w:tcBorders>
              <w:top w:val="nil"/>
              <w:left w:val="nil"/>
              <w:bottom w:val="nil"/>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nil"/>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Pole Dress &amp; planting</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single" w:sz="4" w:space="0" w:color="auto"/>
              <w:bottom w:val="nil"/>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80,00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5.1.4</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Supply, Delivery and String Mink Conductor</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m</w:t>
            </w:r>
          </w:p>
        </w:tc>
        <w:tc>
          <w:tcPr>
            <w:tcW w:w="1221" w:type="dxa"/>
            <w:tcBorders>
              <w:top w:val="single" w:sz="4" w:space="0" w:color="auto"/>
              <w:left w:val="single" w:sz="4" w:space="0" w:color="auto"/>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700,00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5.1.5</w:t>
            </w:r>
          </w:p>
        </w:tc>
        <w:tc>
          <w:tcPr>
            <w:tcW w:w="1200" w:type="dxa"/>
            <w:tcBorders>
              <w:top w:val="nil"/>
              <w:left w:val="nil"/>
              <w:bottom w:val="nil"/>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nil"/>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Transformer Structure</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No</w:t>
            </w:r>
          </w:p>
        </w:tc>
        <w:tc>
          <w:tcPr>
            <w:tcW w:w="1221" w:type="dxa"/>
            <w:tcBorders>
              <w:top w:val="nil"/>
              <w:left w:val="single" w:sz="4" w:space="0" w:color="auto"/>
              <w:bottom w:val="nil"/>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2,00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5.1.6</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xml:space="preserve">MV Earthing </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single" w:sz="4" w:space="0" w:color="auto"/>
              <w:left w:val="single" w:sz="4" w:space="0" w:color="auto"/>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nil"/>
              <w:right w:val="nil"/>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5.1.7</w:t>
            </w:r>
          </w:p>
        </w:tc>
        <w:tc>
          <w:tcPr>
            <w:tcW w:w="1200" w:type="dxa"/>
            <w:tcBorders>
              <w:top w:val="nil"/>
              <w:left w:val="single" w:sz="4" w:space="0" w:color="auto"/>
              <w:bottom w:val="nil"/>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nil"/>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LV Earthing</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single" w:sz="4" w:space="0" w:color="auto"/>
              <w:bottom w:val="nil"/>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single" w:sz="4" w:space="0" w:color="auto"/>
              <w:left w:val="single" w:sz="4" w:space="0" w:color="auto"/>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5.1.8</w:t>
            </w:r>
          </w:p>
        </w:tc>
        <w:tc>
          <w:tcPr>
            <w:tcW w:w="1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Labels</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single" w:sz="4" w:space="0" w:color="auto"/>
              <w:left w:val="single" w:sz="4" w:space="0" w:color="auto"/>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5.1.9</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nil"/>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MV Stays</w:t>
            </w:r>
          </w:p>
        </w:tc>
        <w:tc>
          <w:tcPr>
            <w:tcW w:w="1080" w:type="dxa"/>
            <w:tcBorders>
              <w:top w:val="nil"/>
              <w:left w:val="nil"/>
              <w:bottom w:val="nil"/>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single" w:sz="4" w:space="0" w:color="auto"/>
              <w:bottom w:val="nil"/>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5.1.10</w:t>
            </w:r>
          </w:p>
        </w:tc>
        <w:tc>
          <w:tcPr>
            <w:tcW w:w="1200" w:type="dxa"/>
            <w:tcBorders>
              <w:top w:val="nil"/>
              <w:left w:val="single" w:sz="4" w:space="0" w:color="auto"/>
              <w:bottom w:val="single" w:sz="4" w:space="0" w:color="auto"/>
              <w:right w:val="nil"/>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Section Links.</w:t>
            </w:r>
          </w:p>
        </w:tc>
        <w:tc>
          <w:tcPr>
            <w:tcW w:w="1080" w:type="dxa"/>
            <w:tcBorders>
              <w:top w:val="single" w:sz="4" w:space="0" w:color="auto"/>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nil"/>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7C1000">
        <w:trPr>
          <w:trHeight w:val="255"/>
        </w:trPr>
        <w:tc>
          <w:tcPr>
            <w:tcW w:w="846" w:type="dxa"/>
            <w:tcBorders>
              <w:top w:val="nil"/>
              <w:left w:val="single" w:sz="4" w:space="0" w:color="auto"/>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lang w:val="en-ZA" w:eastAsia="en-ZA"/>
              </w:rPr>
            </w:pPr>
            <w:r w:rsidRPr="005169CC">
              <w:rPr>
                <w:rFonts w:ascii="Arial Narrow" w:hAnsi="Arial Narrow"/>
                <w:lang w:val="en-ZA" w:eastAsia="en-ZA"/>
              </w:rPr>
              <w:t>5.1.11</w:t>
            </w:r>
          </w:p>
        </w:tc>
        <w:tc>
          <w:tcPr>
            <w:tcW w:w="1200" w:type="dxa"/>
            <w:tcBorders>
              <w:top w:val="nil"/>
              <w:left w:val="single" w:sz="4" w:space="0" w:color="auto"/>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 </w:t>
            </w:r>
          </w:p>
        </w:tc>
        <w:tc>
          <w:tcPr>
            <w:tcW w:w="3445" w:type="dxa"/>
            <w:tcBorders>
              <w:top w:val="nil"/>
              <w:left w:val="nil"/>
              <w:bottom w:val="single" w:sz="4" w:space="0" w:color="auto"/>
              <w:right w:val="single" w:sz="4" w:space="0" w:color="auto"/>
            </w:tcBorders>
            <w:shd w:val="clear" w:color="000000" w:fill="FFFFFF"/>
            <w:vAlign w:val="center"/>
            <w:hideMark/>
          </w:tcPr>
          <w:p w:rsidR="005169CC" w:rsidRPr="005169CC" w:rsidRDefault="005169CC" w:rsidP="005169CC">
            <w:pPr>
              <w:rPr>
                <w:rFonts w:ascii="Arial Narrow" w:hAnsi="Arial Narrow"/>
                <w:color w:val="000000"/>
                <w:lang w:val="en-ZA" w:eastAsia="en-ZA"/>
              </w:rPr>
            </w:pPr>
            <w:r w:rsidRPr="005169CC">
              <w:rPr>
                <w:rFonts w:ascii="Arial Narrow" w:hAnsi="Arial Narrow"/>
                <w:color w:val="000000"/>
                <w:lang w:val="en-ZA" w:eastAsia="en-ZA"/>
              </w:rPr>
              <w:t>MV Fuse Cut Out Set</w:t>
            </w:r>
          </w:p>
        </w:tc>
        <w:tc>
          <w:tcPr>
            <w:tcW w:w="1080" w:type="dxa"/>
            <w:tcBorders>
              <w:top w:val="nil"/>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Sum</w:t>
            </w:r>
          </w:p>
        </w:tc>
        <w:tc>
          <w:tcPr>
            <w:tcW w:w="1221" w:type="dxa"/>
            <w:tcBorders>
              <w:top w:val="nil"/>
              <w:left w:val="nil"/>
              <w:bottom w:val="single" w:sz="4" w:space="0" w:color="auto"/>
              <w:right w:val="nil"/>
            </w:tcBorders>
            <w:shd w:val="clear" w:color="000000" w:fill="FFFFFF"/>
            <w:noWrap/>
            <w:vAlign w:val="center"/>
            <w:hideMark/>
          </w:tcPr>
          <w:p w:rsidR="005169CC" w:rsidRPr="005169CC" w:rsidRDefault="005169CC" w:rsidP="005169CC">
            <w:pPr>
              <w:jc w:val="center"/>
              <w:rPr>
                <w:rFonts w:ascii="Arial Narrow" w:hAnsi="Arial Narrow"/>
                <w:color w:val="000000"/>
                <w:lang w:val="en-ZA" w:eastAsia="en-ZA"/>
              </w:rPr>
            </w:pPr>
            <w:r w:rsidRPr="005169CC">
              <w:rPr>
                <w:rFonts w:ascii="Arial Narrow" w:hAnsi="Arial Narrow"/>
                <w:color w:val="000000"/>
                <w:lang w:val="en-ZA" w:eastAsia="en-ZA"/>
              </w:rPr>
              <w:t>1,00</w:t>
            </w:r>
          </w:p>
        </w:tc>
        <w:tc>
          <w:tcPr>
            <w:tcW w:w="1267" w:type="dxa"/>
            <w:tcBorders>
              <w:top w:val="nil"/>
              <w:left w:val="single" w:sz="4" w:space="0" w:color="auto"/>
              <w:bottom w:val="single" w:sz="4" w:space="0" w:color="auto"/>
              <w:right w:val="single" w:sz="4" w:space="0" w:color="auto"/>
            </w:tcBorders>
            <w:shd w:val="clear" w:color="000000" w:fill="FFFFFF"/>
            <w:noWrap/>
            <w:vAlign w:val="center"/>
          </w:tcPr>
          <w:p w:rsidR="005169CC" w:rsidRPr="005169CC" w:rsidRDefault="005169CC" w:rsidP="005169CC">
            <w:pPr>
              <w:jc w:val="center"/>
              <w:rPr>
                <w:rFonts w:ascii="Arial Narrow" w:hAnsi="Arial Narrow"/>
                <w:color w:val="000000"/>
                <w:lang w:val="en-ZA" w:eastAsia="en-ZA"/>
              </w:rPr>
            </w:pPr>
          </w:p>
        </w:tc>
        <w:tc>
          <w:tcPr>
            <w:tcW w:w="1454" w:type="dxa"/>
            <w:tcBorders>
              <w:top w:val="nil"/>
              <w:left w:val="nil"/>
              <w:bottom w:val="single" w:sz="4" w:space="0" w:color="auto"/>
              <w:right w:val="single" w:sz="4" w:space="0" w:color="auto"/>
            </w:tcBorders>
            <w:shd w:val="clear" w:color="000000" w:fill="FFFFFF"/>
            <w:vAlign w:val="center"/>
          </w:tcPr>
          <w:p w:rsidR="005169CC" w:rsidRPr="005169CC" w:rsidRDefault="005169CC" w:rsidP="005169CC">
            <w:pPr>
              <w:jc w:val="center"/>
              <w:rPr>
                <w:rFonts w:ascii="Arial Narrow" w:hAnsi="Arial Narrow"/>
                <w:lang w:val="en-ZA" w:eastAsia="en-ZA"/>
              </w:rPr>
            </w:pPr>
          </w:p>
        </w:tc>
      </w:tr>
      <w:tr w:rsidR="005169CC" w:rsidRPr="005169CC" w:rsidTr="00831EAA">
        <w:trPr>
          <w:trHeight w:val="386"/>
        </w:trPr>
        <w:tc>
          <w:tcPr>
            <w:tcW w:w="9059"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169CC" w:rsidRPr="005169CC" w:rsidRDefault="005169CC" w:rsidP="005169CC">
            <w:pPr>
              <w:rPr>
                <w:rFonts w:ascii="Arial Narrow" w:hAnsi="Arial Narrow"/>
                <w:b/>
                <w:bCs/>
                <w:lang w:val="en-ZA" w:eastAsia="en-ZA"/>
              </w:rPr>
            </w:pPr>
            <w:r w:rsidRPr="005169CC">
              <w:rPr>
                <w:rFonts w:ascii="Arial Narrow" w:hAnsi="Arial Narrow"/>
                <w:b/>
                <w:bCs/>
                <w:lang w:val="en-ZA" w:eastAsia="en-ZA"/>
              </w:rPr>
              <w:t>TOTAL SECTION 5</w:t>
            </w:r>
          </w:p>
        </w:tc>
        <w:tc>
          <w:tcPr>
            <w:tcW w:w="1454" w:type="dxa"/>
            <w:tcBorders>
              <w:top w:val="single" w:sz="4" w:space="0" w:color="auto"/>
              <w:left w:val="nil"/>
              <w:bottom w:val="single" w:sz="4" w:space="0" w:color="auto"/>
              <w:right w:val="single" w:sz="4" w:space="0" w:color="auto"/>
            </w:tcBorders>
            <w:shd w:val="clear" w:color="000000" w:fill="FFFFFF"/>
            <w:noWrap/>
            <w:vAlign w:val="center"/>
            <w:hideMark/>
          </w:tcPr>
          <w:p w:rsidR="005169CC" w:rsidRPr="005169CC" w:rsidRDefault="005169CC" w:rsidP="005169CC">
            <w:pPr>
              <w:jc w:val="center"/>
              <w:rPr>
                <w:rFonts w:ascii="Arial Narrow" w:hAnsi="Arial Narrow"/>
                <w:b/>
                <w:bCs/>
                <w:lang w:val="en-ZA" w:eastAsia="en-ZA"/>
              </w:rPr>
            </w:pPr>
          </w:p>
        </w:tc>
      </w:tr>
    </w:tbl>
    <w:p w:rsidR="00FC2A56" w:rsidRDefault="00FC2A56" w:rsidP="00FC2A56">
      <w:pPr>
        <w:pStyle w:val="BodyTextIndent3"/>
        <w:tabs>
          <w:tab w:val="clear" w:pos="709"/>
          <w:tab w:val="left" w:pos="851"/>
          <w:tab w:val="left" w:pos="3119"/>
          <w:tab w:val="left" w:pos="4820"/>
        </w:tabs>
        <w:spacing w:after="160" w:line="360" w:lineRule="auto"/>
        <w:ind w:left="851" w:firstLine="0"/>
        <w:jc w:val="left"/>
        <w:rPr>
          <w:b w:val="0"/>
          <w:sz w:val="20"/>
          <w:lang w:val="en-ZA"/>
        </w:rPr>
      </w:pPr>
    </w:p>
    <w:p w:rsidR="006E222E" w:rsidRDefault="006E222E">
      <w:pPr>
        <w:rPr>
          <w:b/>
          <w:lang w:val="en-ZA"/>
        </w:rPr>
      </w:pPr>
      <w:r>
        <w:rPr>
          <w:b/>
          <w:lang w:val="en-ZA"/>
        </w:rPr>
        <w:br w:type="page"/>
      </w:r>
    </w:p>
    <w:p w:rsidR="00842CC2" w:rsidRPr="00B82B7A" w:rsidRDefault="00842CC2">
      <w:pPr>
        <w:rPr>
          <w:b/>
          <w:lang w:val="en-ZA"/>
        </w:rPr>
      </w:pPr>
    </w:p>
    <w:p w:rsidR="005E06A5" w:rsidRPr="00734763" w:rsidRDefault="00BE7639" w:rsidP="00734763">
      <w:bookmarkStart w:id="4" w:name="_Hlk87001679"/>
      <w:r w:rsidRPr="00BE7639">
        <w:rPr>
          <w:rFonts w:ascii="Arial" w:hAnsi="Arial" w:cs="Arial"/>
          <w:b/>
          <w:color w:val="000000" w:themeColor="text1"/>
          <w:sz w:val="22"/>
          <w:lang w:val="en-ZA"/>
        </w:rPr>
        <w:t>BID NO: FDDM/BID NO: 012/2023-24</w:t>
      </w:r>
      <w:r w:rsidR="00734763">
        <w:rPr>
          <w:rFonts w:ascii="Arial" w:hAnsi="Arial" w:cs="Arial"/>
          <w:b/>
          <w:color w:val="000000" w:themeColor="text1"/>
          <w:sz w:val="22"/>
          <w:lang w:val="en-ZA"/>
        </w:rPr>
        <w:br/>
      </w:r>
    </w:p>
    <w:bookmarkEnd w:id="4"/>
    <w:p w:rsidR="005E06A5" w:rsidRPr="00066BFC" w:rsidRDefault="005E06A5" w:rsidP="00126487">
      <w:pPr>
        <w:pStyle w:val="Heading3"/>
        <w:spacing w:after="0" w:line="360" w:lineRule="auto"/>
        <w:jc w:val="left"/>
        <w:rPr>
          <w:sz w:val="20"/>
          <w:lang w:val="en-ZA"/>
        </w:rPr>
      </w:pPr>
      <w:r w:rsidRPr="00066BFC">
        <w:rPr>
          <w:sz w:val="20"/>
          <w:lang w:val="en-ZA"/>
        </w:rPr>
        <w:t>C2.</w:t>
      </w:r>
      <w:r w:rsidR="00DF1263" w:rsidRPr="00066BFC">
        <w:rPr>
          <w:sz w:val="20"/>
          <w:lang w:val="en-ZA"/>
        </w:rPr>
        <w:t>1</w:t>
      </w:r>
      <w:r w:rsidRPr="00066BFC">
        <w:rPr>
          <w:sz w:val="20"/>
          <w:lang w:val="en-ZA"/>
        </w:rPr>
        <w:t>.2</w:t>
      </w:r>
      <w:r w:rsidRPr="00066BFC">
        <w:rPr>
          <w:sz w:val="20"/>
          <w:lang w:val="en-ZA"/>
        </w:rPr>
        <w:tab/>
      </w:r>
      <w:r w:rsidRPr="00066BFC">
        <w:rPr>
          <w:sz w:val="20"/>
          <w:lang w:val="en-ZA"/>
        </w:rPr>
        <w:tab/>
        <w:t>SUMMARY OF SCHEDULES</w:t>
      </w:r>
    </w:p>
    <w:tbl>
      <w:tblPr>
        <w:tblW w:w="10199"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260"/>
        <w:gridCol w:w="6465"/>
        <w:gridCol w:w="2474"/>
      </w:tblGrid>
      <w:tr w:rsidR="005E06A5" w:rsidRPr="00066BFC" w:rsidTr="0057575F">
        <w:trPr>
          <w:trHeight w:val="491"/>
        </w:trPr>
        <w:tc>
          <w:tcPr>
            <w:tcW w:w="1260" w:type="dxa"/>
            <w:tcBorders>
              <w:top w:val="double" w:sz="4" w:space="0" w:color="auto"/>
              <w:bottom w:val="double" w:sz="4" w:space="0" w:color="auto"/>
            </w:tcBorders>
            <w:shd w:val="pct12" w:color="000000" w:fill="FFFFFF"/>
          </w:tcPr>
          <w:p w:rsidR="005E06A5" w:rsidRPr="00066BFC" w:rsidRDefault="005E06A5" w:rsidP="008A5962">
            <w:pPr>
              <w:pStyle w:val="Heading6"/>
              <w:tabs>
                <w:tab w:val="clear" w:pos="-720"/>
              </w:tabs>
              <w:suppressAutoHyphens w:val="0"/>
              <w:spacing w:before="80" w:after="40" w:line="240" w:lineRule="exact"/>
              <w:rPr>
                <w:spacing w:val="0"/>
                <w:sz w:val="18"/>
                <w:lang w:val="en-ZA"/>
              </w:rPr>
            </w:pPr>
            <w:r w:rsidRPr="00066BFC">
              <w:rPr>
                <w:spacing w:val="0"/>
                <w:sz w:val="18"/>
                <w:lang w:val="en-ZA"/>
              </w:rPr>
              <w:t>CIVIL SECTION</w:t>
            </w:r>
          </w:p>
        </w:tc>
        <w:tc>
          <w:tcPr>
            <w:tcW w:w="6465" w:type="dxa"/>
            <w:tcBorders>
              <w:top w:val="double" w:sz="4" w:space="0" w:color="auto"/>
              <w:bottom w:val="double" w:sz="4" w:space="0" w:color="auto"/>
            </w:tcBorders>
            <w:shd w:val="pct12" w:color="000000" w:fill="FFFFFF"/>
          </w:tcPr>
          <w:p w:rsidR="005E06A5" w:rsidRPr="00066BFC" w:rsidRDefault="005E06A5" w:rsidP="008A5962">
            <w:pPr>
              <w:spacing w:before="80" w:after="40" w:line="240" w:lineRule="exact"/>
              <w:jc w:val="center"/>
              <w:rPr>
                <w:rFonts w:ascii="Arial" w:hAnsi="Arial"/>
                <w:b/>
                <w:sz w:val="18"/>
                <w:lang w:val="en-ZA"/>
              </w:rPr>
            </w:pPr>
            <w:r w:rsidRPr="00066BFC">
              <w:rPr>
                <w:rFonts w:ascii="Arial" w:hAnsi="Arial"/>
                <w:b/>
                <w:sz w:val="18"/>
                <w:lang w:val="en-ZA"/>
              </w:rPr>
              <w:t>DESCRIPTION</w:t>
            </w:r>
          </w:p>
        </w:tc>
        <w:tc>
          <w:tcPr>
            <w:tcW w:w="2474" w:type="dxa"/>
            <w:tcBorders>
              <w:top w:val="double" w:sz="4" w:space="0" w:color="auto"/>
              <w:bottom w:val="double" w:sz="4" w:space="0" w:color="auto"/>
            </w:tcBorders>
            <w:shd w:val="pct12" w:color="000000" w:fill="FFFFFF"/>
          </w:tcPr>
          <w:p w:rsidR="005E06A5" w:rsidRPr="00066BFC" w:rsidRDefault="005E06A5" w:rsidP="008A5962">
            <w:pPr>
              <w:spacing w:before="80" w:after="40" w:line="240" w:lineRule="exact"/>
              <w:jc w:val="center"/>
              <w:rPr>
                <w:rFonts w:ascii="Arial" w:hAnsi="Arial"/>
                <w:b/>
                <w:sz w:val="18"/>
                <w:lang w:val="en-ZA"/>
              </w:rPr>
            </w:pPr>
            <w:r w:rsidRPr="00066BFC">
              <w:rPr>
                <w:rFonts w:ascii="Arial" w:hAnsi="Arial"/>
                <w:b/>
                <w:sz w:val="18"/>
                <w:lang w:val="en-ZA"/>
              </w:rPr>
              <w:t>AMOUNT</w:t>
            </w:r>
          </w:p>
        </w:tc>
      </w:tr>
      <w:tr w:rsidR="005E06A5" w:rsidRPr="00066BFC" w:rsidTr="0057575F">
        <w:trPr>
          <w:trHeight w:val="807"/>
        </w:trPr>
        <w:tc>
          <w:tcPr>
            <w:tcW w:w="1260" w:type="dxa"/>
            <w:tcBorders>
              <w:top w:val="nil"/>
              <w:bottom w:val="double" w:sz="4" w:space="0" w:color="auto"/>
            </w:tcBorders>
          </w:tcPr>
          <w:p w:rsidR="00C9448C" w:rsidRPr="00066BFC" w:rsidRDefault="00C9448C" w:rsidP="00C9448C">
            <w:pPr>
              <w:spacing w:before="80" w:after="80" w:line="240" w:lineRule="exact"/>
              <w:jc w:val="center"/>
              <w:rPr>
                <w:rFonts w:ascii="Arial" w:hAnsi="Arial"/>
                <w:sz w:val="18"/>
                <w:lang w:val="en-ZA"/>
              </w:rPr>
            </w:pPr>
            <w:r w:rsidRPr="00066BFC">
              <w:rPr>
                <w:rFonts w:ascii="Arial" w:hAnsi="Arial"/>
                <w:sz w:val="18"/>
                <w:lang w:val="en-ZA"/>
              </w:rPr>
              <w:t>1</w:t>
            </w:r>
          </w:p>
          <w:p w:rsidR="006149D7" w:rsidRDefault="00B82E29" w:rsidP="00B82E29">
            <w:pPr>
              <w:spacing w:before="80" w:after="80" w:line="240" w:lineRule="exact"/>
              <w:jc w:val="center"/>
              <w:rPr>
                <w:rFonts w:ascii="Arial" w:hAnsi="Arial"/>
                <w:sz w:val="18"/>
                <w:lang w:val="en-ZA"/>
              </w:rPr>
            </w:pPr>
            <w:r>
              <w:rPr>
                <w:rFonts w:ascii="Arial" w:hAnsi="Arial"/>
                <w:sz w:val="18"/>
                <w:lang w:val="en-ZA"/>
              </w:rPr>
              <w:t>2</w:t>
            </w:r>
          </w:p>
          <w:p w:rsidR="007C3A06" w:rsidRDefault="007C3A06" w:rsidP="00B82E29">
            <w:pPr>
              <w:spacing w:before="80" w:after="80" w:line="240" w:lineRule="exact"/>
              <w:jc w:val="center"/>
              <w:rPr>
                <w:rFonts w:ascii="Arial" w:hAnsi="Arial"/>
                <w:sz w:val="18"/>
                <w:lang w:val="en-ZA"/>
              </w:rPr>
            </w:pPr>
            <w:r>
              <w:rPr>
                <w:rFonts w:ascii="Arial" w:hAnsi="Arial"/>
                <w:sz w:val="18"/>
                <w:lang w:val="en-ZA"/>
              </w:rPr>
              <w:t>3</w:t>
            </w:r>
          </w:p>
          <w:p w:rsidR="007C3A06" w:rsidRDefault="007C3A06" w:rsidP="00BD6260">
            <w:pPr>
              <w:spacing w:before="80" w:after="80" w:line="240" w:lineRule="exact"/>
              <w:jc w:val="center"/>
              <w:rPr>
                <w:rFonts w:ascii="Arial" w:hAnsi="Arial"/>
                <w:sz w:val="18"/>
                <w:lang w:val="en-ZA"/>
              </w:rPr>
            </w:pPr>
            <w:r>
              <w:rPr>
                <w:rFonts w:ascii="Arial" w:hAnsi="Arial"/>
                <w:sz w:val="18"/>
                <w:lang w:val="en-ZA"/>
              </w:rPr>
              <w:t>4</w:t>
            </w:r>
          </w:p>
          <w:p w:rsidR="00E12D94" w:rsidRPr="00066BFC" w:rsidRDefault="00BD6260" w:rsidP="007C1000">
            <w:pPr>
              <w:spacing w:before="80" w:after="80" w:line="240" w:lineRule="exact"/>
              <w:jc w:val="center"/>
              <w:rPr>
                <w:rFonts w:ascii="Arial" w:hAnsi="Arial"/>
                <w:sz w:val="18"/>
                <w:lang w:val="en-ZA"/>
              </w:rPr>
            </w:pPr>
            <w:r>
              <w:rPr>
                <w:rFonts w:ascii="Arial" w:hAnsi="Arial"/>
                <w:sz w:val="18"/>
                <w:lang w:val="en-ZA"/>
              </w:rPr>
              <w:t>5</w:t>
            </w:r>
          </w:p>
        </w:tc>
        <w:tc>
          <w:tcPr>
            <w:tcW w:w="6465" w:type="dxa"/>
            <w:tcBorders>
              <w:top w:val="nil"/>
              <w:bottom w:val="double" w:sz="4" w:space="0" w:color="auto"/>
            </w:tcBorders>
          </w:tcPr>
          <w:p w:rsidR="00753974" w:rsidRPr="00126487" w:rsidRDefault="00126487" w:rsidP="00066BFC">
            <w:pPr>
              <w:spacing w:before="80" w:after="80" w:line="240" w:lineRule="exact"/>
              <w:jc w:val="both"/>
              <w:rPr>
                <w:rFonts w:ascii="Arial" w:hAnsi="Arial"/>
                <w:sz w:val="18"/>
                <w:lang w:val="en-ZA"/>
              </w:rPr>
            </w:pPr>
            <w:r>
              <w:rPr>
                <w:rFonts w:ascii="Arial" w:hAnsi="Arial"/>
                <w:sz w:val="18"/>
                <w:lang w:val="en-ZA"/>
              </w:rPr>
              <w:t>Preliminary and general</w:t>
            </w:r>
          </w:p>
          <w:p w:rsidR="007C3A06" w:rsidRDefault="00DB3D5A" w:rsidP="00E12D94">
            <w:pPr>
              <w:spacing w:before="80" w:after="80" w:line="240" w:lineRule="exact"/>
              <w:jc w:val="both"/>
              <w:rPr>
                <w:rFonts w:ascii="Arial" w:hAnsi="Arial" w:cs="Arial"/>
                <w:sz w:val="18"/>
                <w:lang w:val="en-ZA"/>
              </w:rPr>
            </w:pPr>
            <w:r>
              <w:rPr>
                <w:rFonts w:ascii="Arial" w:hAnsi="Arial" w:cs="Arial"/>
                <w:sz w:val="18"/>
                <w:lang w:val="en-ZA"/>
              </w:rPr>
              <w:t xml:space="preserve">Borehole Rising </w:t>
            </w:r>
            <w:r w:rsidR="00B82E29">
              <w:rPr>
                <w:rFonts w:ascii="Arial" w:hAnsi="Arial" w:cs="Arial"/>
                <w:sz w:val="18"/>
                <w:lang w:val="en-ZA"/>
              </w:rPr>
              <w:t>Mains</w:t>
            </w:r>
          </w:p>
          <w:p w:rsidR="00E12D94" w:rsidRDefault="00E12D94" w:rsidP="008441E5">
            <w:pPr>
              <w:spacing w:before="80" w:after="80" w:line="240" w:lineRule="exact"/>
              <w:jc w:val="both"/>
              <w:rPr>
                <w:rFonts w:ascii="Arial" w:hAnsi="Arial" w:cs="Arial"/>
                <w:sz w:val="18"/>
                <w:lang w:val="en-ZA"/>
              </w:rPr>
            </w:pPr>
            <w:r>
              <w:rPr>
                <w:rFonts w:ascii="Arial" w:hAnsi="Arial" w:cs="Arial"/>
                <w:sz w:val="18"/>
                <w:lang w:val="en-ZA"/>
              </w:rPr>
              <w:t>Boreholes Pump House Structure</w:t>
            </w:r>
          </w:p>
          <w:p w:rsidR="00DB3D5A" w:rsidRDefault="00E12D94" w:rsidP="008441E5">
            <w:pPr>
              <w:spacing w:before="80" w:after="80" w:line="240" w:lineRule="exact"/>
              <w:jc w:val="both"/>
              <w:rPr>
                <w:rFonts w:ascii="Arial" w:hAnsi="Arial" w:cs="Arial"/>
                <w:sz w:val="18"/>
                <w:lang w:val="en-ZA"/>
              </w:rPr>
            </w:pPr>
            <w:r>
              <w:rPr>
                <w:rFonts w:ascii="Arial" w:hAnsi="Arial" w:cs="Arial"/>
                <w:sz w:val="18"/>
                <w:lang w:val="en-ZA"/>
              </w:rPr>
              <w:t>Mechanical &amp; Electrical Equipment</w:t>
            </w:r>
          </w:p>
          <w:p w:rsidR="00831EAA" w:rsidRPr="008441E5" w:rsidRDefault="00831EAA" w:rsidP="008441E5">
            <w:pPr>
              <w:spacing w:before="80" w:after="80" w:line="240" w:lineRule="exact"/>
              <w:jc w:val="both"/>
              <w:rPr>
                <w:rFonts w:ascii="Arial" w:hAnsi="Arial" w:cs="Arial"/>
                <w:sz w:val="18"/>
                <w:lang w:val="en-ZA"/>
              </w:rPr>
            </w:pPr>
            <w:r>
              <w:rPr>
                <w:rFonts w:ascii="Arial" w:hAnsi="Arial" w:cs="Arial"/>
                <w:sz w:val="18"/>
                <w:lang w:val="en-ZA"/>
              </w:rPr>
              <w:t>Upgrading of Eskom Transformers</w:t>
            </w:r>
          </w:p>
        </w:tc>
        <w:tc>
          <w:tcPr>
            <w:tcW w:w="2474" w:type="dxa"/>
            <w:tcBorders>
              <w:top w:val="nil"/>
              <w:bottom w:val="double" w:sz="4" w:space="0" w:color="auto"/>
            </w:tcBorders>
          </w:tcPr>
          <w:p w:rsidR="004A646B" w:rsidRPr="00066BFC" w:rsidRDefault="005E06A5" w:rsidP="00804AC5">
            <w:pPr>
              <w:tabs>
                <w:tab w:val="left" w:pos="175"/>
                <w:tab w:val="right" w:pos="1593"/>
              </w:tabs>
              <w:spacing w:before="80" w:after="80" w:line="240" w:lineRule="exact"/>
              <w:ind w:right="141"/>
              <w:rPr>
                <w:rFonts w:ascii="Arial" w:hAnsi="Arial"/>
                <w:sz w:val="18"/>
                <w:lang w:val="en-ZA"/>
              </w:rPr>
            </w:pPr>
            <w:r w:rsidRPr="00066BFC">
              <w:rPr>
                <w:rFonts w:ascii="Arial" w:hAnsi="Arial"/>
                <w:sz w:val="18"/>
                <w:lang w:val="en-ZA"/>
              </w:rPr>
              <w:t>R</w:t>
            </w:r>
            <w:r w:rsidRPr="00066BFC">
              <w:rPr>
                <w:rFonts w:ascii="Arial" w:hAnsi="Arial"/>
                <w:sz w:val="18"/>
                <w:lang w:val="en-ZA"/>
              </w:rPr>
              <w:tab/>
            </w:r>
            <w:r w:rsidRPr="00066BFC">
              <w:rPr>
                <w:rFonts w:ascii="Arial" w:hAnsi="Arial"/>
                <w:sz w:val="18"/>
                <w:lang w:val="en-ZA"/>
              </w:rPr>
              <w:tab/>
            </w:r>
          </w:p>
          <w:p w:rsidR="007C3A06" w:rsidRDefault="00B82E29" w:rsidP="00126487">
            <w:pPr>
              <w:tabs>
                <w:tab w:val="left" w:pos="175"/>
                <w:tab w:val="right" w:pos="1593"/>
              </w:tabs>
              <w:spacing w:before="80" w:after="80" w:line="240" w:lineRule="exact"/>
              <w:ind w:right="141"/>
              <w:rPr>
                <w:rFonts w:ascii="Arial" w:hAnsi="Arial"/>
                <w:sz w:val="18"/>
                <w:lang w:val="en-ZA"/>
              </w:rPr>
            </w:pPr>
            <w:r>
              <w:rPr>
                <w:rFonts w:ascii="Arial" w:hAnsi="Arial"/>
                <w:sz w:val="18"/>
                <w:lang w:val="en-ZA"/>
              </w:rPr>
              <w:t>R</w:t>
            </w:r>
          </w:p>
          <w:p w:rsidR="007C3A06" w:rsidRDefault="007C3A06" w:rsidP="00126487">
            <w:pPr>
              <w:tabs>
                <w:tab w:val="left" w:pos="175"/>
                <w:tab w:val="right" w:pos="1593"/>
              </w:tabs>
              <w:spacing w:before="80" w:after="80" w:line="240" w:lineRule="exact"/>
              <w:ind w:right="141"/>
              <w:rPr>
                <w:rFonts w:ascii="Arial" w:hAnsi="Arial"/>
                <w:sz w:val="18"/>
                <w:lang w:val="en-ZA"/>
              </w:rPr>
            </w:pPr>
            <w:r>
              <w:rPr>
                <w:rFonts w:ascii="Arial" w:hAnsi="Arial"/>
                <w:sz w:val="18"/>
                <w:lang w:val="en-ZA"/>
              </w:rPr>
              <w:t>R</w:t>
            </w:r>
          </w:p>
          <w:p w:rsidR="007C3A06" w:rsidRDefault="007C3A06" w:rsidP="00126487">
            <w:pPr>
              <w:tabs>
                <w:tab w:val="left" w:pos="175"/>
                <w:tab w:val="right" w:pos="1593"/>
              </w:tabs>
              <w:spacing w:before="80" w:after="80" w:line="240" w:lineRule="exact"/>
              <w:ind w:right="141"/>
              <w:rPr>
                <w:rFonts w:ascii="Arial" w:hAnsi="Arial"/>
                <w:sz w:val="18"/>
                <w:lang w:val="en-ZA"/>
              </w:rPr>
            </w:pPr>
            <w:r>
              <w:rPr>
                <w:rFonts w:ascii="Arial" w:hAnsi="Arial"/>
                <w:sz w:val="18"/>
                <w:lang w:val="en-ZA"/>
              </w:rPr>
              <w:t>R</w:t>
            </w:r>
          </w:p>
          <w:p w:rsidR="00E12D94" w:rsidRPr="00126487" w:rsidRDefault="00AE23E3" w:rsidP="00126487">
            <w:pPr>
              <w:tabs>
                <w:tab w:val="left" w:pos="175"/>
                <w:tab w:val="right" w:pos="1593"/>
              </w:tabs>
              <w:spacing w:before="80" w:after="80" w:line="240" w:lineRule="exact"/>
              <w:ind w:right="141"/>
              <w:rPr>
                <w:rFonts w:ascii="Arial" w:hAnsi="Arial"/>
                <w:sz w:val="18"/>
                <w:lang w:val="en-ZA"/>
              </w:rPr>
            </w:pPr>
            <w:r>
              <w:rPr>
                <w:rFonts w:ascii="Arial" w:hAnsi="Arial"/>
                <w:sz w:val="18"/>
                <w:lang w:val="en-ZA"/>
              </w:rPr>
              <w:t>R</w:t>
            </w:r>
            <w:r w:rsidR="00604C17">
              <w:rPr>
                <w:rFonts w:ascii="Arial" w:hAnsi="Arial"/>
                <w:sz w:val="18"/>
                <w:lang w:val="en-ZA"/>
              </w:rPr>
              <w:t xml:space="preserve"> </w:t>
            </w:r>
          </w:p>
        </w:tc>
      </w:tr>
      <w:tr w:rsidR="005E06A5" w:rsidRPr="00066BFC" w:rsidTr="0057575F">
        <w:trPr>
          <w:cantSplit/>
          <w:trHeight w:val="567"/>
        </w:trPr>
        <w:tc>
          <w:tcPr>
            <w:tcW w:w="7725" w:type="dxa"/>
            <w:gridSpan w:val="2"/>
            <w:tcBorders>
              <w:top w:val="double" w:sz="4" w:space="0" w:color="auto"/>
              <w:bottom w:val="double" w:sz="4" w:space="0" w:color="auto"/>
            </w:tcBorders>
          </w:tcPr>
          <w:p w:rsidR="005E06A5" w:rsidRPr="00066BFC" w:rsidRDefault="005E06A5" w:rsidP="008A5962">
            <w:pPr>
              <w:pStyle w:val="Heading7"/>
              <w:tabs>
                <w:tab w:val="clear" w:pos="-720"/>
              </w:tabs>
              <w:suppressAutoHyphens w:val="0"/>
              <w:spacing w:before="80" w:after="40" w:line="240" w:lineRule="exact"/>
              <w:rPr>
                <w:spacing w:val="0"/>
                <w:sz w:val="18"/>
                <w:lang w:val="en-ZA"/>
              </w:rPr>
            </w:pPr>
            <w:r w:rsidRPr="00066BFC">
              <w:rPr>
                <w:spacing w:val="0"/>
                <w:sz w:val="18"/>
                <w:lang w:val="en-ZA"/>
              </w:rPr>
              <w:t xml:space="preserve">SUBTOTAL </w:t>
            </w:r>
            <w:r w:rsidR="005C1DD6">
              <w:rPr>
                <w:spacing w:val="0"/>
                <w:sz w:val="18"/>
                <w:lang w:val="en-ZA"/>
              </w:rPr>
              <w:t>A</w:t>
            </w:r>
          </w:p>
          <w:p w:rsidR="005E06A5" w:rsidRPr="00066BFC" w:rsidRDefault="005578D8" w:rsidP="0024579D">
            <w:pPr>
              <w:spacing w:before="80" w:after="40" w:line="240" w:lineRule="exact"/>
              <w:jc w:val="both"/>
              <w:rPr>
                <w:rFonts w:ascii="Arial" w:hAnsi="Arial"/>
                <w:sz w:val="18"/>
                <w:lang w:val="en-ZA"/>
              </w:rPr>
            </w:pPr>
            <w:r w:rsidRPr="00066BFC">
              <w:rPr>
                <w:rFonts w:ascii="Arial" w:hAnsi="Arial"/>
                <w:sz w:val="18"/>
                <w:lang w:val="en-ZA"/>
              </w:rPr>
              <w:t>Contingencies:</w:t>
            </w:r>
            <w:r w:rsidR="005E06A5" w:rsidRPr="00066BFC">
              <w:rPr>
                <w:rFonts w:ascii="Arial" w:hAnsi="Arial"/>
                <w:sz w:val="18"/>
                <w:lang w:val="en-ZA"/>
              </w:rPr>
              <w:t xml:space="preserve"> Allow </w:t>
            </w:r>
            <w:r w:rsidR="0024579D" w:rsidRPr="00066BFC">
              <w:rPr>
                <w:rFonts w:ascii="Arial" w:hAnsi="Arial"/>
                <w:sz w:val="18"/>
                <w:lang w:val="en-ZA"/>
              </w:rPr>
              <w:t>10</w:t>
            </w:r>
            <w:r w:rsidR="005E06A5" w:rsidRPr="00066BFC">
              <w:rPr>
                <w:rFonts w:ascii="Arial" w:hAnsi="Arial"/>
                <w:sz w:val="18"/>
                <w:lang w:val="en-ZA"/>
              </w:rPr>
              <w:t>%</w:t>
            </w:r>
          </w:p>
        </w:tc>
        <w:tc>
          <w:tcPr>
            <w:tcW w:w="2474" w:type="dxa"/>
            <w:tcBorders>
              <w:top w:val="double" w:sz="4" w:space="0" w:color="auto"/>
              <w:bottom w:val="double" w:sz="4" w:space="0" w:color="auto"/>
            </w:tcBorders>
          </w:tcPr>
          <w:p w:rsidR="005E06A5" w:rsidRPr="00066BFC" w:rsidRDefault="005E06A5" w:rsidP="008A5962">
            <w:pPr>
              <w:tabs>
                <w:tab w:val="left" w:pos="175"/>
                <w:tab w:val="right" w:pos="1593"/>
              </w:tabs>
              <w:spacing w:before="80" w:after="40" w:line="240" w:lineRule="exact"/>
              <w:ind w:right="141"/>
              <w:rPr>
                <w:rFonts w:ascii="Arial" w:hAnsi="Arial"/>
                <w:b/>
                <w:bCs/>
                <w:sz w:val="18"/>
                <w:lang w:val="en-ZA"/>
              </w:rPr>
            </w:pPr>
            <w:r w:rsidRPr="00066BFC">
              <w:rPr>
                <w:rFonts w:ascii="Arial" w:hAnsi="Arial"/>
                <w:b/>
                <w:bCs/>
                <w:sz w:val="18"/>
                <w:lang w:val="en-ZA"/>
              </w:rPr>
              <w:t>R</w:t>
            </w:r>
            <w:r w:rsidRPr="00066BFC">
              <w:rPr>
                <w:rFonts w:ascii="Arial" w:hAnsi="Arial"/>
                <w:b/>
                <w:bCs/>
                <w:sz w:val="18"/>
                <w:lang w:val="en-ZA"/>
              </w:rPr>
              <w:tab/>
            </w:r>
            <w:r w:rsidRPr="00066BFC">
              <w:rPr>
                <w:rFonts w:ascii="Arial" w:hAnsi="Arial"/>
                <w:b/>
                <w:bCs/>
                <w:sz w:val="18"/>
                <w:lang w:val="en-ZA"/>
              </w:rPr>
              <w:tab/>
            </w:r>
          </w:p>
          <w:p w:rsidR="005E06A5" w:rsidRPr="00066BFC" w:rsidRDefault="005E06A5" w:rsidP="008A5962">
            <w:pPr>
              <w:tabs>
                <w:tab w:val="left" w:pos="175"/>
                <w:tab w:val="right" w:pos="1593"/>
              </w:tabs>
              <w:spacing w:before="80" w:after="40" w:line="240" w:lineRule="exact"/>
              <w:ind w:right="141"/>
              <w:rPr>
                <w:rFonts w:ascii="Arial" w:hAnsi="Arial"/>
                <w:sz w:val="18"/>
                <w:lang w:val="en-ZA"/>
              </w:rPr>
            </w:pPr>
            <w:r w:rsidRPr="00066BFC">
              <w:rPr>
                <w:rFonts w:ascii="Arial" w:hAnsi="Arial"/>
                <w:sz w:val="18"/>
                <w:lang w:val="en-ZA"/>
              </w:rPr>
              <w:t>R</w:t>
            </w:r>
            <w:r w:rsidRPr="00066BFC">
              <w:rPr>
                <w:rFonts w:ascii="Arial" w:hAnsi="Arial"/>
                <w:sz w:val="18"/>
                <w:lang w:val="en-ZA"/>
              </w:rPr>
              <w:tab/>
            </w:r>
            <w:r w:rsidRPr="00066BFC">
              <w:rPr>
                <w:rFonts w:ascii="Arial" w:hAnsi="Arial"/>
                <w:sz w:val="18"/>
                <w:lang w:val="en-ZA"/>
              </w:rPr>
              <w:tab/>
            </w:r>
          </w:p>
        </w:tc>
      </w:tr>
      <w:tr w:rsidR="005E06A5" w:rsidRPr="00066BFC" w:rsidTr="0057575F">
        <w:trPr>
          <w:cantSplit/>
          <w:trHeight w:val="554"/>
        </w:trPr>
        <w:tc>
          <w:tcPr>
            <w:tcW w:w="7725" w:type="dxa"/>
            <w:gridSpan w:val="2"/>
            <w:tcBorders>
              <w:top w:val="double" w:sz="4" w:space="0" w:color="auto"/>
              <w:bottom w:val="double" w:sz="4" w:space="0" w:color="auto"/>
            </w:tcBorders>
          </w:tcPr>
          <w:p w:rsidR="005E06A5" w:rsidRPr="00066BFC" w:rsidRDefault="005E06A5" w:rsidP="008A5962">
            <w:pPr>
              <w:pStyle w:val="Heading7"/>
              <w:tabs>
                <w:tab w:val="clear" w:pos="-720"/>
              </w:tabs>
              <w:suppressAutoHyphens w:val="0"/>
              <w:spacing w:before="80" w:after="40" w:line="240" w:lineRule="exact"/>
              <w:rPr>
                <w:b w:val="0"/>
                <w:spacing w:val="0"/>
                <w:sz w:val="18"/>
                <w:lang w:val="en-ZA"/>
              </w:rPr>
            </w:pPr>
            <w:r w:rsidRPr="00066BFC">
              <w:rPr>
                <w:spacing w:val="0"/>
                <w:sz w:val="18"/>
                <w:lang w:val="en-ZA"/>
              </w:rPr>
              <w:t>SUBTOTAL</w:t>
            </w:r>
            <w:r w:rsidR="005C1DD6">
              <w:rPr>
                <w:spacing w:val="0"/>
                <w:sz w:val="18"/>
                <w:lang w:val="en-ZA"/>
              </w:rPr>
              <w:t xml:space="preserve"> </w:t>
            </w:r>
            <w:r w:rsidR="0057575F">
              <w:rPr>
                <w:spacing w:val="0"/>
                <w:sz w:val="18"/>
                <w:lang w:val="en-ZA"/>
              </w:rPr>
              <w:t>B</w:t>
            </w:r>
          </w:p>
          <w:p w:rsidR="005E06A5" w:rsidRPr="00066BFC" w:rsidRDefault="005E06A5" w:rsidP="008A5962">
            <w:pPr>
              <w:spacing w:before="80" w:after="40" w:line="240" w:lineRule="exact"/>
              <w:rPr>
                <w:rFonts w:ascii="Arial" w:hAnsi="Arial"/>
                <w:sz w:val="18"/>
                <w:lang w:val="en-ZA"/>
              </w:rPr>
            </w:pPr>
            <w:r w:rsidRPr="00066BFC">
              <w:rPr>
                <w:rFonts w:ascii="Arial" w:hAnsi="Arial"/>
                <w:sz w:val="18"/>
                <w:lang w:val="en-ZA"/>
              </w:rPr>
              <w:t>Add Value Added Tax (1</w:t>
            </w:r>
            <w:r w:rsidR="001959D1">
              <w:rPr>
                <w:rFonts w:ascii="Arial" w:hAnsi="Arial"/>
                <w:sz w:val="18"/>
                <w:lang w:val="en-ZA"/>
              </w:rPr>
              <w:t>5</w:t>
            </w:r>
            <w:r w:rsidRPr="00066BFC">
              <w:rPr>
                <w:rFonts w:ascii="Arial" w:hAnsi="Arial"/>
                <w:sz w:val="18"/>
                <w:lang w:val="en-ZA"/>
              </w:rPr>
              <w:t>%)</w:t>
            </w:r>
          </w:p>
        </w:tc>
        <w:tc>
          <w:tcPr>
            <w:tcW w:w="2474" w:type="dxa"/>
            <w:tcBorders>
              <w:top w:val="double" w:sz="4" w:space="0" w:color="auto"/>
              <w:bottom w:val="double" w:sz="4" w:space="0" w:color="auto"/>
            </w:tcBorders>
          </w:tcPr>
          <w:p w:rsidR="005E06A5" w:rsidRPr="00066BFC" w:rsidRDefault="005E06A5" w:rsidP="008A5962">
            <w:pPr>
              <w:tabs>
                <w:tab w:val="left" w:pos="175"/>
                <w:tab w:val="right" w:pos="1593"/>
              </w:tabs>
              <w:spacing w:before="80" w:after="40" w:line="240" w:lineRule="exact"/>
              <w:ind w:right="141"/>
              <w:rPr>
                <w:rFonts w:ascii="Arial" w:hAnsi="Arial"/>
                <w:b/>
                <w:bCs/>
                <w:sz w:val="18"/>
                <w:lang w:val="en-ZA"/>
              </w:rPr>
            </w:pPr>
            <w:r w:rsidRPr="00066BFC">
              <w:rPr>
                <w:rFonts w:ascii="Arial" w:hAnsi="Arial"/>
                <w:b/>
                <w:bCs/>
                <w:sz w:val="18"/>
                <w:lang w:val="en-ZA"/>
              </w:rPr>
              <w:t>R</w:t>
            </w:r>
            <w:r w:rsidRPr="00066BFC">
              <w:rPr>
                <w:rFonts w:ascii="Arial" w:hAnsi="Arial"/>
                <w:b/>
                <w:bCs/>
                <w:sz w:val="18"/>
                <w:lang w:val="en-ZA"/>
              </w:rPr>
              <w:tab/>
            </w:r>
            <w:r w:rsidRPr="00066BFC">
              <w:rPr>
                <w:rFonts w:ascii="Arial" w:hAnsi="Arial"/>
                <w:b/>
                <w:bCs/>
                <w:sz w:val="18"/>
                <w:lang w:val="en-ZA"/>
              </w:rPr>
              <w:tab/>
            </w:r>
          </w:p>
          <w:p w:rsidR="005E06A5" w:rsidRPr="00066BFC" w:rsidRDefault="005E06A5" w:rsidP="008A5962">
            <w:pPr>
              <w:tabs>
                <w:tab w:val="left" w:pos="175"/>
                <w:tab w:val="right" w:pos="1593"/>
              </w:tabs>
              <w:spacing w:before="80" w:after="40" w:line="240" w:lineRule="exact"/>
              <w:ind w:right="141"/>
              <w:rPr>
                <w:rFonts w:ascii="Arial" w:hAnsi="Arial"/>
                <w:sz w:val="18"/>
                <w:lang w:val="en-ZA"/>
              </w:rPr>
            </w:pPr>
            <w:r w:rsidRPr="00066BFC">
              <w:rPr>
                <w:rFonts w:ascii="Arial" w:hAnsi="Arial"/>
                <w:sz w:val="18"/>
                <w:lang w:val="en-ZA"/>
              </w:rPr>
              <w:t>R</w:t>
            </w:r>
            <w:r w:rsidRPr="00066BFC">
              <w:rPr>
                <w:rFonts w:ascii="Arial" w:hAnsi="Arial"/>
                <w:sz w:val="18"/>
                <w:lang w:val="en-ZA"/>
              </w:rPr>
              <w:tab/>
            </w:r>
            <w:r w:rsidRPr="00066BFC">
              <w:rPr>
                <w:rFonts w:ascii="Arial" w:hAnsi="Arial"/>
                <w:sz w:val="18"/>
                <w:lang w:val="en-ZA"/>
              </w:rPr>
              <w:tab/>
            </w:r>
          </w:p>
        </w:tc>
      </w:tr>
      <w:tr w:rsidR="005E06A5" w:rsidRPr="00066BFC" w:rsidTr="0057575F">
        <w:trPr>
          <w:cantSplit/>
          <w:trHeight w:val="365"/>
        </w:trPr>
        <w:tc>
          <w:tcPr>
            <w:tcW w:w="7725" w:type="dxa"/>
            <w:gridSpan w:val="2"/>
            <w:tcBorders>
              <w:top w:val="double" w:sz="4" w:space="0" w:color="auto"/>
              <w:bottom w:val="double" w:sz="4" w:space="0" w:color="auto"/>
            </w:tcBorders>
          </w:tcPr>
          <w:p w:rsidR="005E06A5" w:rsidRPr="00066BFC" w:rsidRDefault="005E06A5" w:rsidP="00A750B7">
            <w:pPr>
              <w:pStyle w:val="Heading7"/>
              <w:tabs>
                <w:tab w:val="clear" w:pos="-720"/>
              </w:tabs>
              <w:suppressAutoHyphens w:val="0"/>
              <w:spacing w:before="80" w:after="120" w:line="240" w:lineRule="exact"/>
              <w:rPr>
                <w:spacing w:val="0"/>
                <w:sz w:val="18"/>
                <w:lang w:val="en-ZA"/>
              </w:rPr>
            </w:pPr>
            <w:r w:rsidRPr="00066BFC">
              <w:rPr>
                <w:spacing w:val="0"/>
                <w:sz w:val="18"/>
                <w:lang w:val="en-ZA"/>
              </w:rPr>
              <w:t>TOTAL CARRIED TO FORM OF TENDER</w:t>
            </w:r>
          </w:p>
        </w:tc>
        <w:tc>
          <w:tcPr>
            <w:tcW w:w="2474" w:type="dxa"/>
            <w:tcBorders>
              <w:top w:val="double" w:sz="4" w:space="0" w:color="auto"/>
              <w:bottom w:val="double" w:sz="4" w:space="0" w:color="auto"/>
            </w:tcBorders>
          </w:tcPr>
          <w:p w:rsidR="005E06A5" w:rsidRPr="00066BFC" w:rsidRDefault="005E06A5" w:rsidP="00A750B7">
            <w:pPr>
              <w:tabs>
                <w:tab w:val="left" w:pos="175"/>
                <w:tab w:val="right" w:pos="1593"/>
              </w:tabs>
              <w:spacing w:before="80" w:after="120" w:line="240" w:lineRule="exact"/>
              <w:ind w:right="141"/>
              <w:rPr>
                <w:rFonts w:ascii="Arial" w:hAnsi="Arial"/>
                <w:b/>
                <w:sz w:val="18"/>
                <w:lang w:val="en-ZA"/>
              </w:rPr>
            </w:pPr>
            <w:r w:rsidRPr="00066BFC">
              <w:rPr>
                <w:rFonts w:ascii="Arial" w:hAnsi="Arial"/>
                <w:b/>
                <w:sz w:val="18"/>
                <w:lang w:val="en-ZA"/>
              </w:rPr>
              <w:t>R</w:t>
            </w:r>
            <w:r w:rsidRPr="00066BFC">
              <w:rPr>
                <w:rFonts w:ascii="Arial" w:hAnsi="Arial"/>
                <w:b/>
                <w:sz w:val="18"/>
                <w:lang w:val="en-ZA"/>
              </w:rPr>
              <w:tab/>
            </w:r>
            <w:r w:rsidRPr="00066BFC">
              <w:rPr>
                <w:rFonts w:ascii="Arial" w:hAnsi="Arial"/>
                <w:b/>
                <w:sz w:val="18"/>
                <w:lang w:val="en-ZA"/>
              </w:rPr>
              <w:tab/>
            </w:r>
          </w:p>
        </w:tc>
      </w:tr>
    </w:tbl>
    <w:p w:rsidR="00753974" w:rsidRPr="00066BFC" w:rsidRDefault="00753974" w:rsidP="005E06A5">
      <w:pPr>
        <w:spacing w:before="320" w:after="160" w:line="360" w:lineRule="auto"/>
        <w:jc w:val="both"/>
        <w:rPr>
          <w:rFonts w:ascii="Arial" w:hAnsi="Arial"/>
          <w:b/>
          <w:lang w:val="en-ZA"/>
        </w:rPr>
      </w:pPr>
    </w:p>
    <w:p w:rsidR="005E06A5" w:rsidRPr="00066BFC" w:rsidRDefault="005E06A5" w:rsidP="005E06A5">
      <w:pPr>
        <w:spacing w:before="320" w:after="160" w:line="360" w:lineRule="auto"/>
        <w:jc w:val="both"/>
        <w:rPr>
          <w:rFonts w:ascii="Arial" w:hAnsi="Arial"/>
          <w:b/>
          <w:lang w:val="en-ZA"/>
        </w:rPr>
      </w:pPr>
      <w:r w:rsidRPr="00066BFC">
        <w:rPr>
          <w:rFonts w:ascii="Arial" w:hAnsi="Arial"/>
          <w:b/>
          <w:lang w:val="en-ZA"/>
        </w:rPr>
        <w:t>TIME FOR COMPLETION :</w:t>
      </w:r>
      <w:r w:rsidRPr="00066BFC">
        <w:rPr>
          <w:rFonts w:ascii="Arial" w:hAnsi="Arial"/>
          <w:b/>
          <w:lang w:val="en-ZA"/>
        </w:rPr>
        <w:tab/>
        <w:t>………….weeks</w:t>
      </w:r>
    </w:p>
    <w:p w:rsidR="005E06A5" w:rsidRPr="00066BFC" w:rsidRDefault="005E06A5" w:rsidP="005E06A5">
      <w:pPr>
        <w:spacing w:before="120" w:after="160" w:line="360" w:lineRule="auto"/>
        <w:jc w:val="both"/>
        <w:rPr>
          <w:rFonts w:ascii="Arial" w:hAnsi="Arial"/>
          <w:b/>
          <w:lang w:val="en-ZA"/>
        </w:rPr>
      </w:pPr>
      <w:r w:rsidRPr="00066BFC">
        <w:rPr>
          <w:rFonts w:ascii="Arial" w:hAnsi="Arial"/>
          <w:b/>
          <w:spacing w:val="-2"/>
          <w:lang w:val="en-ZA"/>
        </w:rPr>
        <w:t>TENDERER : ………………………………………</w:t>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 …………………………………………</w:t>
      </w:r>
    </w:p>
    <w:p w:rsidR="005E06A5" w:rsidRPr="00066BFC" w:rsidRDefault="005E06A5" w:rsidP="005E06A5">
      <w:pPr>
        <w:spacing w:before="120" w:after="160" w:line="360" w:lineRule="auto"/>
        <w:jc w:val="both"/>
        <w:rPr>
          <w:rFonts w:ascii="Arial" w:hAnsi="Arial"/>
          <w:b/>
          <w:lang w:val="en-ZA"/>
        </w:rPr>
      </w:pPr>
      <w:r w:rsidRPr="00066BFC">
        <w:rPr>
          <w:rFonts w:ascii="Arial" w:hAnsi="Arial"/>
          <w:b/>
          <w:lang w:val="en-ZA"/>
        </w:rPr>
        <w:t>CIDB Status : ………………………….</w:t>
      </w:r>
      <w:r w:rsidRPr="00066BFC">
        <w:rPr>
          <w:rFonts w:ascii="Arial" w:hAnsi="Arial"/>
          <w:b/>
          <w:lang w:val="en-ZA"/>
        </w:rPr>
        <w:tab/>
      </w:r>
      <w:r w:rsidRPr="00066BFC">
        <w:rPr>
          <w:rFonts w:ascii="Arial" w:hAnsi="Arial"/>
          <w:b/>
          <w:lang w:val="en-ZA"/>
        </w:rPr>
        <w:tab/>
      </w:r>
      <w:r w:rsidRPr="00066BFC">
        <w:rPr>
          <w:rFonts w:ascii="Arial" w:hAnsi="Arial"/>
          <w:b/>
          <w:lang w:val="en-ZA"/>
        </w:rPr>
        <w:tab/>
      </w:r>
      <w:r w:rsidRPr="00066BFC">
        <w:rPr>
          <w:rFonts w:ascii="Arial" w:hAnsi="Arial"/>
          <w:b/>
          <w:lang w:val="en-ZA"/>
        </w:rPr>
        <w:tab/>
        <w:t>SIGNATURE : ……………………………….</w:t>
      </w:r>
    </w:p>
    <w:p w:rsidR="005E06A5" w:rsidRPr="00066BFC" w:rsidRDefault="005E06A5" w:rsidP="006D0339">
      <w:pPr>
        <w:spacing w:before="75" w:after="165" w:line="360" w:lineRule="auto"/>
        <w:jc w:val="both"/>
        <w:rPr>
          <w:rFonts w:ascii="Arial" w:hAnsi="Arial"/>
          <w:b/>
          <w:lang w:val="en-ZA"/>
        </w:rPr>
      </w:pPr>
      <w:r w:rsidRPr="00066BFC">
        <w:rPr>
          <w:rFonts w:ascii="Arial" w:hAnsi="Arial"/>
          <w:b/>
          <w:lang w:val="en-ZA"/>
        </w:rPr>
        <w:t xml:space="preserve">Capacity </w:t>
      </w:r>
      <w:r w:rsidR="006D0339" w:rsidRPr="00066BFC">
        <w:rPr>
          <w:rFonts w:ascii="Arial" w:hAnsi="Arial"/>
          <w:b/>
          <w:lang w:val="en-ZA"/>
        </w:rPr>
        <w:t>of Signatory in Organization :</w:t>
      </w:r>
      <w:r w:rsidR="006D0339" w:rsidRPr="00066BFC">
        <w:rPr>
          <w:rFonts w:ascii="Arial" w:hAnsi="Arial"/>
          <w:b/>
          <w:lang w:val="en-ZA"/>
        </w:rPr>
        <w:tab/>
      </w:r>
      <w:r w:rsidRPr="00066BFC">
        <w:rPr>
          <w:rFonts w:ascii="Arial" w:hAnsi="Arial"/>
          <w:b/>
          <w:lang w:val="en-ZA"/>
        </w:rPr>
        <w:t>…………………………………………………</w:t>
      </w:r>
    </w:p>
    <w:p w:rsidR="005E06A5" w:rsidRPr="00066BFC" w:rsidRDefault="005E06A5" w:rsidP="005E06A5">
      <w:pPr>
        <w:spacing w:after="160" w:line="360" w:lineRule="auto"/>
        <w:jc w:val="both"/>
        <w:rPr>
          <w:rFonts w:ascii="Arial" w:hAnsi="Arial"/>
          <w:b/>
          <w:lang w:val="en-ZA"/>
        </w:rPr>
      </w:pPr>
    </w:p>
    <w:p w:rsidR="005E06A5" w:rsidRPr="00066BFC" w:rsidRDefault="005E06A5" w:rsidP="005E06A5">
      <w:pPr>
        <w:spacing w:after="160" w:line="360" w:lineRule="auto"/>
        <w:jc w:val="both"/>
        <w:rPr>
          <w:rFonts w:ascii="Arial" w:hAnsi="Arial"/>
          <w:b/>
          <w:lang w:val="en-ZA"/>
        </w:rPr>
      </w:pPr>
    </w:p>
    <w:p w:rsidR="005E06A5" w:rsidRPr="00066BFC" w:rsidRDefault="005E06A5" w:rsidP="005E06A5">
      <w:pPr>
        <w:spacing w:after="160" w:line="360" w:lineRule="auto"/>
        <w:jc w:val="both"/>
        <w:rPr>
          <w:rFonts w:ascii="Arial" w:hAnsi="Arial"/>
          <w:b/>
          <w:lang w:val="en-ZA"/>
        </w:rPr>
      </w:pPr>
      <w:r w:rsidRPr="00066BFC">
        <w:rPr>
          <w:rFonts w:ascii="Arial" w:hAnsi="Arial"/>
          <w:b/>
          <w:lang w:val="en-ZA"/>
        </w:rPr>
        <w:t>BANKING DETAILS</w:t>
      </w:r>
    </w:p>
    <w:p w:rsidR="005E06A5" w:rsidRPr="00066BFC" w:rsidRDefault="005E06A5" w:rsidP="005E06A5">
      <w:pPr>
        <w:spacing w:after="160" w:line="360" w:lineRule="auto"/>
        <w:jc w:val="both"/>
        <w:rPr>
          <w:rFonts w:ascii="Arial" w:hAnsi="Arial"/>
          <w:lang w:val="en-ZA"/>
        </w:rPr>
      </w:pPr>
      <w:r w:rsidRPr="00066BFC">
        <w:rPr>
          <w:rFonts w:ascii="Arial" w:hAnsi="Arial"/>
          <w:b/>
          <w:lang w:val="en-ZA"/>
        </w:rPr>
        <w:t>Bank :</w:t>
      </w:r>
      <w:r w:rsidRPr="00066BFC">
        <w:rPr>
          <w:rFonts w:ascii="Arial" w:hAnsi="Arial"/>
          <w:b/>
          <w:lang w:val="en-ZA"/>
        </w:rPr>
        <w:tab/>
      </w:r>
      <w:r w:rsidRPr="00066BFC">
        <w:rPr>
          <w:rFonts w:ascii="Arial" w:hAnsi="Arial"/>
          <w:b/>
          <w:lang w:val="en-ZA"/>
        </w:rPr>
        <w:tab/>
      </w:r>
      <w:r w:rsidRPr="00066BFC">
        <w:rPr>
          <w:rFonts w:ascii="Arial" w:hAnsi="Arial"/>
          <w:b/>
          <w:lang w:val="en-ZA"/>
        </w:rPr>
        <w:tab/>
        <w:t>……………………………………………………………..</w:t>
      </w:r>
    </w:p>
    <w:p w:rsidR="005E06A5" w:rsidRPr="00066BFC" w:rsidRDefault="005E06A5" w:rsidP="005E06A5">
      <w:pPr>
        <w:spacing w:after="160" w:line="360" w:lineRule="auto"/>
        <w:jc w:val="both"/>
        <w:rPr>
          <w:rFonts w:ascii="Arial" w:hAnsi="Arial"/>
          <w:lang w:val="en-ZA"/>
        </w:rPr>
      </w:pPr>
      <w:r w:rsidRPr="00066BFC">
        <w:rPr>
          <w:rFonts w:ascii="Arial" w:hAnsi="Arial"/>
          <w:b/>
          <w:lang w:val="en-ZA"/>
        </w:rPr>
        <w:t>Branch :</w:t>
      </w:r>
      <w:r w:rsidRPr="00066BFC">
        <w:rPr>
          <w:rFonts w:ascii="Arial" w:hAnsi="Arial"/>
          <w:b/>
          <w:lang w:val="en-ZA"/>
        </w:rPr>
        <w:tab/>
      </w:r>
      <w:r w:rsidRPr="00066BFC">
        <w:rPr>
          <w:rFonts w:ascii="Arial" w:hAnsi="Arial"/>
          <w:b/>
          <w:lang w:val="en-ZA"/>
        </w:rPr>
        <w:tab/>
        <w:t>……………………………………………………………..</w:t>
      </w:r>
    </w:p>
    <w:p w:rsidR="005E06A5" w:rsidRPr="00066BFC" w:rsidRDefault="005E06A5" w:rsidP="005E06A5">
      <w:pPr>
        <w:spacing w:after="160" w:line="360" w:lineRule="auto"/>
        <w:jc w:val="both"/>
        <w:rPr>
          <w:rFonts w:ascii="Arial" w:hAnsi="Arial"/>
          <w:lang w:val="en-ZA"/>
        </w:rPr>
      </w:pPr>
      <w:r w:rsidRPr="00066BFC">
        <w:rPr>
          <w:rFonts w:ascii="Arial" w:hAnsi="Arial"/>
          <w:b/>
          <w:lang w:val="en-ZA"/>
        </w:rPr>
        <w:t xml:space="preserve">Clearance No. : </w:t>
      </w:r>
      <w:r w:rsidRPr="00066BFC">
        <w:rPr>
          <w:rFonts w:ascii="Arial" w:hAnsi="Arial"/>
          <w:b/>
          <w:lang w:val="en-ZA"/>
        </w:rPr>
        <w:tab/>
        <w:t>……………………………………………………………..</w:t>
      </w:r>
    </w:p>
    <w:p w:rsidR="005E06A5" w:rsidRPr="00066BFC" w:rsidRDefault="005E06A5" w:rsidP="005E06A5">
      <w:pPr>
        <w:spacing w:after="160" w:line="360" w:lineRule="auto"/>
        <w:jc w:val="both"/>
        <w:rPr>
          <w:rFonts w:ascii="Arial" w:hAnsi="Arial"/>
          <w:bCs/>
          <w:lang w:val="en-ZA"/>
        </w:rPr>
      </w:pPr>
      <w:r w:rsidRPr="00066BFC">
        <w:rPr>
          <w:rFonts w:ascii="Arial" w:hAnsi="Arial"/>
          <w:b/>
          <w:lang w:val="en-ZA"/>
        </w:rPr>
        <w:t>Account No. :</w:t>
      </w:r>
      <w:r w:rsidRPr="00066BFC">
        <w:rPr>
          <w:rFonts w:ascii="Arial" w:hAnsi="Arial"/>
          <w:b/>
          <w:lang w:val="en-ZA"/>
        </w:rPr>
        <w:tab/>
      </w:r>
      <w:r w:rsidRPr="00066BFC">
        <w:rPr>
          <w:rFonts w:ascii="Arial" w:hAnsi="Arial"/>
          <w:b/>
          <w:lang w:val="en-ZA"/>
        </w:rPr>
        <w:tab/>
        <w:t>……………………………………………………………..</w:t>
      </w:r>
    </w:p>
    <w:p w:rsidR="008441E5" w:rsidRPr="008441E5" w:rsidRDefault="005E06A5" w:rsidP="008441E5">
      <w:pPr>
        <w:spacing w:after="160" w:line="360" w:lineRule="auto"/>
        <w:ind w:right="306"/>
        <w:jc w:val="both"/>
        <w:rPr>
          <w:rFonts w:ascii="Arial" w:hAnsi="Arial"/>
          <w:bCs/>
          <w:lang w:val="en-ZA"/>
        </w:rPr>
      </w:pPr>
      <w:r w:rsidRPr="00066BFC">
        <w:rPr>
          <w:rFonts w:ascii="Arial" w:hAnsi="Arial"/>
          <w:b/>
          <w:lang w:val="en-ZA"/>
        </w:rPr>
        <w:t xml:space="preserve">Phone Number of Branch </w:t>
      </w:r>
      <w:r w:rsidRPr="00066BFC">
        <w:rPr>
          <w:rFonts w:ascii="Arial" w:hAnsi="Arial"/>
          <w:bCs/>
          <w:lang w:val="en-ZA"/>
        </w:rPr>
        <w:t>: ……………………………………………………….</w:t>
      </w:r>
    </w:p>
    <w:p w:rsidR="00CF1603" w:rsidRPr="00CF1603" w:rsidRDefault="006A3DA9" w:rsidP="00CF1603">
      <w:pPr>
        <w:spacing w:line="360" w:lineRule="auto"/>
        <w:jc w:val="center"/>
        <w:rPr>
          <w:rFonts w:ascii="Arial" w:hAnsi="Arial" w:cs="Arial"/>
          <w:b/>
          <w:color w:val="000000" w:themeColor="text1"/>
          <w:sz w:val="22"/>
          <w:lang w:val="en-ZA"/>
        </w:rPr>
      </w:pPr>
      <w:r w:rsidRPr="008441E5">
        <w:rPr>
          <w:lang w:val="en-ZA"/>
        </w:rPr>
        <w:br w:type="page"/>
      </w:r>
      <w:r w:rsidR="00BE7639" w:rsidRPr="00BE7639">
        <w:rPr>
          <w:rFonts w:ascii="Arial" w:hAnsi="Arial" w:cs="Arial"/>
          <w:b/>
          <w:color w:val="000000" w:themeColor="text1"/>
          <w:sz w:val="22"/>
          <w:lang w:val="en-ZA"/>
        </w:rPr>
        <w:lastRenderedPageBreak/>
        <w:t>BID NO: FDDM/BID NO: 012/2023-24</w:t>
      </w:r>
    </w:p>
    <w:p w:rsidR="00D70AAC" w:rsidRPr="00066BFC" w:rsidRDefault="00D70AAC">
      <w:pPr>
        <w:pStyle w:val="Heading3"/>
        <w:spacing w:after="120" w:line="360" w:lineRule="auto"/>
        <w:rPr>
          <w:rFonts w:cs="Arial"/>
          <w:color w:val="FF00FF"/>
          <w:sz w:val="22"/>
          <w:lang w:val="en-ZA"/>
        </w:rPr>
      </w:pPr>
    </w:p>
    <w:p w:rsidR="00D70AAC" w:rsidRPr="008F0668" w:rsidRDefault="006A3DA9">
      <w:pPr>
        <w:pStyle w:val="Heading3"/>
        <w:spacing w:after="160" w:line="360" w:lineRule="auto"/>
        <w:jc w:val="left"/>
        <w:rPr>
          <w:bCs/>
          <w:szCs w:val="24"/>
          <w:lang w:val="en-ZA"/>
        </w:rPr>
      </w:pPr>
      <w:r w:rsidRPr="008F0668">
        <w:rPr>
          <w:rFonts w:cs="Arial"/>
          <w:bCs/>
          <w:szCs w:val="24"/>
          <w:lang w:val="en-ZA"/>
        </w:rPr>
        <w:t xml:space="preserve">T2.2 </w:t>
      </w:r>
      <w:r w:rsidRPr="008F0668">
        <w:rPr>
          <w:rFonts w:cs="Arial"/>
          <w:bCs/>
          <w:szCs w:val="24"/>
          <w:lang w:val="en-ZA"/>
        </w:rPr>
        <w:tab/>
        <w:t>RETURNABLE SCHEDULES</w:t>
      </w:r>
    </w:p>
    <w:p w:rsidR="00D70AAC" w:rsidRPr="008F0668" w:rsidRDefault="006A3DA9">
      <w:pPr>
        <w:pStyle w:val="Heading7"/>
        <w:spacing w:before="0" w:after="160" w:line="360" w:lineRule="auto"/>
        <w:rPr>
          <w:caps/>
          <w:sz w:val="22"/>
          <w:szCs w:val="22"/>
          <w:lang w:val="en-ZA"/>
        </w:rPr>
      </w:pPr>
      <w:r w:rsidRPr="008F0668">
        <w:rPr>
          <w:rFonts w:cs="Arial"/>
          <w:bCs/>
          <w:caps/>
          <w:sz w:val="22"/>
          <w:szCs w:val="22"/>
          <w:lang w:val="en-ZA"/>
        </w:rPr>
        <w:t>T2.2.1 :</w:t>
      </w:r>
      <w:r w:rsidRPr="008F0668">
        <w:rPr>
          <w:caps/>
          <w:sz w:val="22"/>
          <w:szCs w:val="22"/>
          <w:lang w:val="en-ZA"/>
        </w:rPr>
        <w:t xml:space="preserve"> Authority of Signatory</w:t>
      </w:r>
    </w:p>
    <w:p w:rsidR="00D70AAC" w:rsidRPr="00066BFC" w:rsidRDefault="006A3DA9">
      <w:pPr>
        <w:pStyle w:val="BodyText"/>
        <w:spacing w:before="0" w:after="160" w:line="360" w:lineRule="auto"/>
        <w:jc w:val="left"/>
        <w:rPr>
          <w:bCs/>
          <w:spacing w:val="-2"/>
          <w:sz w:val="20"/>
          <w:lang w:val="en-ZA"/>
        </w:rPr>
      </w:pPr>
      <w:r w:rsidRPr="00066BFC">
        <w:rPr>
          <w:bCs/>
          <w:spacing w:val="-2"/>
          <w:sz w:val="20"/>
          <w:lang w:val="en-ZA"/>
        </w:rPr>
        <w:t>T2.2.1.1 :</w:t>
      </w:r>
    </w:p>
    <w:p w:rsidR="00D70AAC" w:rsidRPr="00066BFC" w:rsidRDefault="006A3DA9">
      <w:pPr>
        <w:pStyle w:val="BodyText"/>
        <w:spacing w:before="0" w:after="160" w:line="360" w:lineRule="auto"/>
        <w:jc w:val="left"/>
        <w:rPr>
          <w:b w:val="0"/>
          <w:spacing w:val="-2"/>
          <w:sz w:val="20"/>
          <w:lang w:val="en-ZA"/>
        </w:rPr>
      </w:pPr>
      <w:r w:rsidRPr="00066BFC">
        <w:rPr>
          <w:b w:val="0"/>
          <w:spacing w:val="-2"/>
          <w:sz w:val="20"/>
          <w:lang w:val="en-ZA"/>
        </w:rPr>
        <w:t>Signatories for Companies shall establish their authority by attaching a copy of the relevant Resolution of the Board of Directors, duly signed and dated, to this form.  An example is shown below:</w:t>
      </w:r>
    </w:p>
    <w:p w:rsidR="00D70AAC" w:rsidRPr="00066BFC" w:rsidRDefault="006A3DA9">
      <w:pPr>
        <w:tabs>
          <w:tab w:val="right" w:pos="9638"/>
        </w:tabs>
        <w:suppressAutoHyphens/>
        <w:spacing w:after="160" w:line="360" w:lineRule="auto"/>
        <w:jc w:val="both"/>
        <w:rPr>
          <w:rFonts w:ascii="Arial" w:hAnsi="Arial"/>
          <w:spacing w:val="-3"/>
          <w:lang w:val="en-ZA"/>
        </w:rPr>
      </w:pPr>
      <w:r w:rsidRPr="00066BFC">
        <w:rPr>
          <w:rFonts w:ascii="Arial" w:hAnsi="Arial"/>
          <w:spacing w:val="-2"/>
          <w:lang w:val="en-ZA"/>
        </w:rPr>
        <w:t>"By Resolution of the Board of Directors at a meeting on</w:t>
      </w:r>
      <w:r w:rsidRPr="00066BFC">
        <w:rPr>
          <w:rFonts w:ascii="Arial" w:hAnsi="Arial"/>
          <w:spacing w:val="-3"/>
          <w:lang w:val="en-ZA"/>
        </w:rPr>
        <w:t xml:space="preserve"> ……………………………………………………… </w:t>
      </w:r>
      <w:r w:rsidRPr="00066BFC">
        <w:rPr>
          <w:rFonts w:ascii="Arial" w:hAnsi="Arial"/>
          <w:spacing w:val="-2"/>
          <w:lang w:val="en-ZA"/>
        </w:rPr>
        <w:t>20</w:t>
      </w:r>
      <w:r w:rsidRPr="00066BFC">
        <w:rPr>
          <w:rFonts w:ascii="Arial" w:hAnsi="Arial"/>
          <w:spacing w:val="-3"/>
          <w:lang w:val="en-ZA"/>
        </w:rPr>
        <w:t xml:space="preserve"> ….</w:t>
      </w:r>
    </w:p>
    <w:p w:rsidR="00D70AAC" w:rsidRPr="00066BFC" w:rsidRDefault="006A3DA9">
      <w:pPr>
        <w:tabs>
          <w:tab w:val="right" w:pos="9638"/>
        </w:tabs>
        <w:suppressAutoHyphens/>
        <w:spacing w:after="160" w:line="360" w:lineRule="auto"/>
        <w:jc w:val="both"/>
        <w:rPr>
          <w:rFonts w:ascii="Arial" w:hAnsi="Arial"/>
          <w:spacing w:val="-3"/>
          <w:lang w:val="en-ZA"/>
        </w:rPr>
      </w:pPr>
      <w:r w:rsidRPr="00066BFC">
        <w:rPr>
          <w:rFonts w:ascii="Arial" w:hAnsi="Arial"/>
          <w:spacing w:val="-3"/>
          <w:lang w:val="en-ZA"/>
        </w:rPr>
        <w:t>Mr. ……………………………………………………………………  has been duly authorized to sign all documents</w:t>
      </w:r>
    </w:p>
    <w:p w:rsidR="00D70AAC" w:rsidRPr="00066BFC" w:rsidRDefault="006A3DA9">
      <w:pPr>
        <w:tabs>
          <w:tab w:val="right" w:pos="9638"/>
        </w:tabs>
        <w:suppressAutoHyphens/>
        <w:spacing w:after="160" w:line="360" w:lineRule="auto"/>
        <w:jc w:val="both"/>
        <w:rPr>
          <w:rFonts w:ascii="Arial" w:hAnsi="Arial"/>
          <w:spacing w:val="-3"/>
          <w:lang w:val="en-ZA"/>
        </w:rPr>
      </w:pPr>
      <w:r w:rsidRPr="00066BFC">
        <w:rPr>
          <w:rFonts w:ascii="Arial" w:hAnsi="Arial"/>
          <w:spacing w:val="-3"/>
          <w:lang w:val="en-ZA"/>
        </w:rPr>
        <w:t xml:space="preserve">In connection with Tender No. </w:t>
      </w:r>
      <w:r w:rsidRPr="0040379C">
        <w:rPr>
          <w:rFonts w:ascii="Arial" w:hAnsi="Arial"/>
          <w:spacing w:val="-3"/>
          <w:lang w:val="en-ZA"/>
        </w:rPr>
        <w:t>……… of</w:t>
      </w:r>
      <w:r w:rsidRPr="00066BFC">
        <w:rPr>
          <w:rFonts w:ascii="Arial" w:hAnsi="Arial"/>
          <w:spacing w:val="-3"/>
          <w:lang w:val="en-ZA"/>
        </w:rPr>
        <w:t xml:space="preserve"> …………………………………………………………..……… on behalf of</w:t>
      </w:r>
    </w:p>
    <w:p w:rsidR="00D70AAC" w:rsidRPr="00066BFC" w:rsidRDefault="006A3DA9">
      <w:pPr>
        <w:tabs>
          <w:tab w:val="right" w:pos="9638"/>
        </w:tabs>
        <w:suppressAutoHyphens/>
        <w:spacing w:after="160" w:line="360" w:lineRule="auto"/>
        <w:jc w:val="both"/>
        <w:rPr>
          <w:rFonts w:ascii="Arial" w:hAnsi="Arial"/>
          <w:spacing w:val="-3"/>
          <w:lang w:val="en-ZA"/>
        </w:rPr>
      </w:pPr>
      <w:r w:rsidRPr="00066BFC">
        <w:rPr>
          <w:rFonts w:ascii="Arial" w:hAnsi="Arial"/>
          <w:spacing w:val="-3"/>
          <w:lang w:val="en-ZA"/>
        </w:rPr>
        <w:t>(block capitals) …………………………………………………………………………………………………………..…</w:t>
      </w:r>
    </w:p>
    <w:p w:rsidR="00D70AAC" w:rsidRPr="00066BFC" w:rsidRDefault="006A3DA9">
      <w:pPr>
        <w:tabs>
          <w:tab w:val="right" w:pos="9638"/>
        </w:tabs>
        <w:suppressAutoHyphens/>
        <w:spacing w:after="160" w:line="360" w:lineRule="auto"/>
        <w:jc w:val="both"/>
        <w:rPr>
          <w:rFonts w:ascii="Arial" w:hAnsi="Arial"/>
          <w:spacing w:val="-3"/>
          <w:lang w:val="en-ZA"/>
        </w:rPr>
      </w:pPr>
      <w:r w:rsidRPr="00066BFC">
        <w:rPr>
          <w:rFonts w:ascii="Arial" w:hAnsi="Arial"/>
          <w:spacing w:val="-3"/>
          <w:lang w:val="en-ZA"/>
        </w:rPr>
        <w:t>..………………………………………………………………………………………………………………………………</w:t>
      </w:r>
    </w:p>
    <w:p w:rsidR="00D70AAC" w:rsidRPr="00066BFC" w:rsidRDefault="006A3DA9">
      <w:pPr>
        <w:tabs>
          <w:tab w:val="right" w:pos="9638"/>
        </w:tabs>
        <w:suppressAutoHyphens/>
        <w:spacing w:after="160" w:line="360" w:lineRule="auto"/>
        <w:jc w:val="both"/>
        <w:outlineLvl w:val="0"/>
        <w:rPr>
          <w:rFonts w:ascii="Arial" w:hAnsi="Arial"/>
          <w:spacing w:val="-3"/>
          <w:lang w:val="en-ZA"/>
        </w:rPr>
      </w:pPr>
      <w:r w:rsidRPr="00066BFC">
        <w:rPr>
          <w:rFonts w:ascii="Arial" w:hAnsi="Arial"/>
          <w:b/>
          <w:spacing w:val="-3"/>
          <w:lang w:val="en-ZA"/>
        </w:rPr>
        <w:t>SIGNED ON BEHALF OF COMPANY :</w:t>
      </w:r>
      <w:r w:rsidRPr="00066BFC">
        <w:rPr>
          <w:rFonts w:ascii="Arial" w:hAnsi="Arial"/>
          <w:spacing w:val="-3"/>
          <w:lang w:val="en-ZA"/>
        </w:rPr>
        <w:t>..……….………………………………………………………………………</w:t>
      </w:r>
    </w:p>
    <w:p w:rsidR="00D70AAC" w:rsidRPr="00066BFC" w:rsidRDefault="006A3DA9">
      <w:pPr>
        <w:tabs>
          <w:tab w:val="right" w:pos="9638"/>
        </w:tabs>
        <w:suppressAutoHyphens/>
        <w:spacing w:after="160" w:line="360" w:lineRule="auto"/>
        <w:jc w:val="both"/>
        <w:rPr>
          <w:rFonts w:ascii="Arial" w:hAnsi="Arial"/>
          <w:spacing w:val="-3"/>
          <w:lang w:val="en-ZA"/>
        </w:rPr>
      </w:pPr>
      <w:r w:rsidRPr="00066BFC">
        <w:rPr>
          <w:rFonts w:ascii="Arial" w:hAnsi="Arial"/>
          <w:spacing w:val="-3"/>
          <w:lang w:val="en-ZA"/>
        </w:rPr>
        <w:t>..………………………………………………………………………………………………………………………………</w:t>
      </w:r>
    </w:p>
    <w:p w:rsidR="00D70AAC" w:rsidRPr="00066BFC" w:rsidRDefault="006A3DA9">
      <w:pPr>
        <w:tabs>
          <w:tab w:val="left" w:pos="5670"/>
          <w:tab w:val="right" w:pos="9638"/>
        </w:tabs>
        <w:suppressAutoHyphens/>
        <w:spacing w:after="160" w:line="360" w:lineRule="auto"/>
        <w:jc w:val="both"/>
        <w:outlineLvl w:val="0"/>
        <w:rPr>
          <w:rFonts w:ascii="Arial" w:hAnsi="Arial"/>
          <w:b/>
          <w:spacing w:val="-3"/>
          <w:lang w:val="en-ZA"/>
        </w:rPr>
      </w:pPr>
      <w:r w:rsidRPr="00066BFC">
        <w:rPr>
          <w:rFonts w:ascii="Arial" w:hAnsi="Arial"/>
          <w:b/>
          <w:spacing w:val="-3"/>
          <w:lang w:val="en-ZA"/>
        </w:rPr>
        <w:t>IN HIS CAPACITY AS :</w:t>
      </w:r>
      <w:r w:rsidRPr="00066BFC">
        <w:rPr>
          <w:rFonts w:ascii="Arial" w:hAnsi="Arial"/>
          <w:b/>
          <w:spacing w:val="-3"/>
          <w:lang w:val="en-ZA"/>
        </w:rPr>
        <w:tab/>
        <w:t>…………………………………………………..</w:t>
      </w:r>
    </w:p>
    <w:p w:rsidR="00D70AAC" w:rsidRPr="00066BFC" w:rsidRDefault="006A3DA9">
      <w:pPr>
        <w:tabs>
          <w:tab w:val="left" w:pos="5670"/>
          <w:tab w:val="right" w:pos="9638"/>
        </w:tabs>
        <w:suppressAutoHyphens/>
        <w:spacing w:after="160" w:line="360" w:lineRule="auto"/>
        <w:jc w:val="both"/>
        <w:outlineLvl w:val="0"/>
        <w:rPr>
          <w:rFonts w:ascii="Arial" w:hAnsi="Arial"/>
          <w:b/>
          <w:spacing w:val="-3"/>
          <w:lang w:val="en-ZA"/>
        </w:rPr>
      </w:pPr>
      <w:r w:rsidRPr="00066BFC">
        <w:rPr>
          <w:rFonts w:ascii="Arial" w:hAnsi="Arial"/>
          <w:b/>
          <w:spacing w:val="-3"/>
          <w:lang w:val="en-ZA"/>
        </w:rPr>
        <w:t>SIGNATURE OF SIGNATORY :</w:t>
      </w:r>
      <w:r w:rsidRPr="00066BFC">
        <w:rPr>
          <w:rFonts w:ascii="Arial" w:hAnsi="Arial"/>
          <w:b/>
          <w:spacing w:val="-3"/>
          <w:lang w:val="en-ZA"/>
        </w:rPr>
        <w:tab/>
        <w:t>…………………………………………………..</w:t>
      </w:r>
    </w:p>
    <w:p w:rsidR="00D70AAC" w:rsidRPr="00684899" w:rsidRDefault="006A3DA9" w:rsidP="00684899">
      <w:pPr>
        <w:spacing w:after="160" w:line="360" w:lineRule="auto"/>
        <w:rPr>
          <w:rFonts w:ascii="Arial" w:hAnsi="Arial" w:cs="Arial"/>
          <w:b/>
          <w:spacing w:val="-3"/>
          <w:lang w:val="en-ZA"/>
        </w:rPr>
      </w:pPr>
      <w:r w:rsidRPr="00066BFC">
        <w:rPr>
          <w:rFonts w:ascii="Arial" w:hAnsi="Arial"/>
          <w:b/>
          <w:spacing w:val="-3"/>
          <w:lang w:val="en-ZA"/>
        </w:rPr>
        <w:t>T2.2</w:t>
      </w:r>
      <w:r w:rsidRPr="00684899">
        <w:rPr>
          <w:rFonts w:ascii="Arial" w:hAnsi="Arial" w:cs="Arial"/>
          <w:b/>
          <w:spacing w:val="-3"/>
          <w:lang w:val="en-ZA"/>
        </w:rPr>
        <w:t>.1.2 :</w:t>
      </w:r>
      <w:r w:rsidR="00684899" w:rsidRPr="00684899">
        <w:rPr>
          <w:rFonts w:ascii="Arial" w:hAnsi="Arial" w:cs="Arial"/>
          <w:b/>
          <w:spacing w:val="-3"/>
          <w:lang w:val="en-ZA"/>
        </w:rPr>
        <w:t xml:space="preserve"> </w:t>
      </w:r>
      <w:r w:rsidRPr="00684899">
        <w:rPr>
          <w:rFonts w:ascii="Arial" w:hAnsi="Arial" w:cs="Arial"/>
          <w:b/>
          <w:caps/>
          <w:spacing w:val="-3"/>
          <w:lang w:val="en-ZA"/>
        </w:rPr>
        <w:t>Signatories for Close Corporation</w:t>
      </w:r>
    </w:p>
    <w:p w:rsidR="00D70AAC" w:rsidRPr="00066BFC" w:rsidRDefault="006A3DA9">
      <w:pPr>
        <w:pStyle w:val="PS"/>
        <w:tabs>
          <w:tab w:val="clear" w:pos="9769"/>
        </w:tabs>
        <w:spacing w:after="160" w:line="360" w:lineRule="auto"/>
        <w:rPr>
          <w:bCs/>
          <w:spacing w:val="-3"/>
        </w:rPr>
      </w:pPr>
      <w:r w:rsidRPr="00066BFC">
        <w:rPr>
          <w:bCs/>
          <w:spacing w:val="-3"/>
        </w:rPr>
        <w:t>We, the undersigned, being the key members in the business trading as..………………………………………… hereby authorize Mr. / Ms. ……………………………………………….., to sign all documents in connection with the tender and any contract resulting from it on our behalf.</w:t>
      </w:r>
    </w:p>
    <w:tbl>
      <w:tblPr>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4" w:space="0" w:color="auto"/>
        </w:tblBorders>
        <w:tblLook w:val="0000" w:firstRow="0" w:lastRow="0" w:firstColumn="0" w:lastColumn="0" w:noHBand="0" w:noVBand="0"/>
      </w:tblPr>
      <w:tblGrid>
        <w:gridCol w:w="2355"/>
        <w:gridCol w:w="2464"/>
        <w:gridCol w:w="2464"/>
        <w:gridCol w:w="2464"/>
      </w:tblGrid>
      <w:tr w:rsidR="00D70AAC" w:rsidRPr="00066BFC">
        <w:trPr>
          <w:trHeight w:val="703"/>
        </w:trPr>
        <w:tc>
          <w:tcPr>
            <w:tcW w:w="2355"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name</w:t>
            </w:r>
          </w:p>
        </w:tc>
        <w:tc>
          <w:tcPr>
            <w:tcW w:w="2464"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address</w:t>
            </w:r>
          </w:p>
        </w:tc>
        <w:tc>
          <w:tcPr>
            <w:tcW w:w="2464"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signature</w:t>
            </w:r>
          </w:p>
        </w:tc>
        <w:tc>
          <w:tcPr>
            <w:tcW w:w="2464"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date</w:t>
            </w:r>
          </w:p>
        </w:tc>
      </w:tr>
      <w:tr w:rsidR="00D70AAC" w:rsidRPr="00066BFC">
        <w:trPr>
          <w:trHeight w:val="703"/>
        </w:trPr>
        <w:tc>
          <w:tcPr>
            <w:tcW w:w="2355" w:type="dxa"/>
            <w:tcBorders>
              <w:top w:val="single" w:sz="12" w:space="0" w:color="auto"/>
            </w:tcBorders>
          </w:tcPr>
          <w:p w:rsidR="00D70AAC" w:rsidRPr="00066BFC" w:rsidRDefault="00D70AAC">
            <w:pPr>
              <w:spacing w:before="80" w:after="40" w:line="240" w:lineRule="exact"/>
              <w:jc w:val="both"/>
              <w:rPr>
                <w:rFonts w:ascii="Arial" w:hAnsi="Arial"/>
                <w:bCs/>
                <w:spacing w:val="-3"/>
                <w:sz w:val="18"/>
                <w:lang w:val="en-ZA"/>
              </w:rPr>
            </w:pPr>
          </w:p>
        </w:tc>
        <w:tc>
          <w:tcPr>
            <w:tcW w:w="2464" w:type="dxa"/>
            <w:tcBorders>
              <w:top w:val="single" w:sz="12" w:space="0" w:color="auto"/>
            </w:tcBorders>
          </w:tcPr>
          <w:p w:rsidR="00D70AAC" w:rsidRPr="00066BFC" w:rsidRDefault="00D70AAC">
            <w:pPr>
              <w:pStyle w:val="PS"/>
              <w:tabs>
                <w:tab w:val="clear" w:pos="9769"/>
              </w:tabs>
              <w:spacing w:before="80" w:after="40" w:line="240" w:lineRule="exact"/>
              <w:rPr>
                <w:bCs/>
                <w:spacing w:val="-3"/>
                <w:sz w:val="18"/>
              </w:rPr>
            </w:pPr>
          </w:p>
        </w:tc>
        <w:tc>
          <w:tcPr>
            <w:tcW w:w="2464" w:type="dxa"/>
            <w:tcBorders>
              <w:top w:val="single" w:sz="12" w:space="0" w:color="auto"/>
            </w:tcBorders>
          </w:tcPr>
          <w:p w:rsidR="00D70AAC" w:rsidRPr="00066BFC" w:rsidRDefault="00D70AAC">
            <w:pPr>
              <w:spacing w:before="80" w:after="40" w:line="240" w:lineRule="exact"/>
              <w:jc w:val="both"/>
              <w:rPr>
                <w:rFonts w:ascii="Arial" w:hAnsi="Arial"/>
                <w:bCs/>
                <w:spacing w:val="-3"/>
                <w:sz w:val="18"/>
                <w:lang w:val="en-ZA"/>
              </w:rPr>
            </w:pPr>
          </w:p>
        </w:tc>
        <w:tc>
          <w:tcPr>
            <w:tcW w:w="2464" w:type="dxa"/>
            <w:tcBorders>
              <w:top w:val="single" w:sz="12" w:space="0" w:color="auto"/>
            </w:tcBorders>
          </w:tcPr>
          <w:p w:rsidR="00D70AAC" w:rsidRPr="00066BFC" w:rsidRDefault="00D70AAC">
            <w:pPr>
              <w:spacing w:before="80" w:after="40" w:line="240" w:lineRule="exact"/>
              <w:jc w:val="both"/>
              <w:rPr>
                <w:rFonts w:ascii="Arial" w:hAnsi="Arial"/>
                <w:bCs/>
                <w:spacing w:val="-3"/>
                <w:sz w:val="18"/>
                <w:lang w:val="en-ZA"/>
              </w:rPr>
            </w:pPr>
          </w:p>
        </w:tc>
      </w:tr>
      <w:tr w:rsidR="00D70AAC" w:rsidRPr="00066BFC">
        <w:trPr>
          <w:trHeight w:val="703"/>
        </w:trPr>
        <w:tc>
          <w:tcPr>
            <w:tcW w:w="2355"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pStyle w:val="PS"/>
              <w:tabs>
                <w:tab w:val="clear" w:pos="9769"/>
              </w:tabs>
              <w:spacing w:before="80" w:after="40" w:line="240" w:lineRule="exact"/>
              <w:rPr>
                <w:bCs/>
                <w:spacing w:val="-3"/>
                <w:sz w:val="18"/>
              </w:rPr>
            </w:pPr>
          </w:p>
        </w:tc>
        <w:tc>
          <w:tcPr>
            <w:tcW w:w="2464" w:type="dxa"/>
          </w:tcPr>
          <w:p w:rsidR="00D70AAC" w:rsidRPr="00066BFC" w:rsidRDefault="00D70AAC">
            <w:pPr>
              <w:pStyle w:val="PS"/>
              <w:tabs>
                <w:tab w:val="clear" w:pos="9769"/>
              </w:tabs>
              <w:spacing w:before="80" w:after="40" w:line="240" w:lineRule="exact"/>
              <w:rPr>
                <w:bCs/>
                <w:spacing w:val="-3"/>
                <w:sz w:val="18"/>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r>
      <w:tr w:rsidR="00D70AAC" w:rsidRPr="00066BFC">
        <w:trPr>
          <w:trHeight w:val="703"/>
        </w:trPr>
        <w:tc>
          <w:tcPr>
            <w:tcW w:w="2355"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r>
      <w:tr w:rsidR="00D70AAC" w:rsidRPr="00066BFC">
        <w:trPr>
          <w:trHeight w:val="704"/>
        </w:trPr>
        <w:tc>
          <w:tcPr>
            <w:tcW w:w="2355"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r>
    </w:tbl>
    <w:p w:rsidR="00D70AAC" w:rsidRPr="00066BFC" w:rsidRDefault="006A3DA9">
      <w:pPr>
        <w:pStyle w:val="PS"/>
        <w:tabs>
          <w:tab w:val="clear" w:pos="9769"/>
          <w:tab w:val="left" w:pos="1134"/>
        </w:tabs>
        <w:spacing w:before="320" w:after="160" w:line="360" w:lineRule="auto"/>
        <w:ind w:left="1134" w:hanging="1134"/>
        <w:rPr>
          <w:bCs/>
          <w:spacing w:val="-3"/>
        </w:rPr>
      </w:pPr>
      <w:r w:rsidRPr="00066BFC">
        <w:rPr>
          <w:bCs/>
          <w:spacing w:val="-3"/>
        </w:rPr>
        <w:t>NOTE :</w:t>
      </w:r>
      <w:r w:rsidRPr="00066BFC">
        <w:rPr>
          <w:bCs/>
          <w:spacing w:val="-3"/>
        </w:rPr>
        <w:tab/>
        <w:t>This certificate is to be completed and signed by all of the key members upon whom rests the direction of the affairs of the Close Corporation as a whole.</w:t>
      </w:r>
    </w:p>
    <w:p w:rsidR="00D70AAC" w:rsidRPr="00684899" w:rsidRDefault="006A3DA9" w:rsidP="00684899">
      <w:pPr>
        <w:spacing w:after="160" w:line="360" w:lineRule="auto"/>
        <w:rPr>
          <w:rFonts w:ascii="Arial" w:hAnsi="Arial"/>
          <w:b/>
          <w:spacing w:val="-3"/>
          <w:lang w:val="en-ZA"/>
        </w:rPr>
      </w:pPr>
      <w:r w:rsidRPr="00066BFC">
        <w:rPr>
          <w:rFonts w:ascii="Arial" w:hAnsi="Arial"/>
          <w:b/>
          <w:spacing w:val="-3"/>
          <w:lang w:val="en-ZA"/>
        </w:rPr>
        <w:br w:type="page"/>
      </w:r>
      <w:r w:rsidRPr="00066BFC">
        <w:rPr>
          <w:rFonts w:ascii="Arial" w:hAnsi="Arial"/>
          <w:b/>
          <w:spacing w:val="-3"/>
          <w:lang w:val="en-ZA"/>
        </w:rPr>
        <w:lastRenderedPageBreak/>
        <w:t>T2.2.1.</w:t>
      </w:r>
      <w:r w:rsidRPr="00684899">
        <w:rPr>
          <w:rFonts w:ascii="Arial" w:hAnsi="Arial" w:cs="Arial"/>
          <w:b/>
          <w:spacing w:val="-3"/>
          <w:lang w:val="en-ZA"/>
        </w:rPr>
        <w:t>3</w:t>
      </w:r>
      <w:r w:rsidRPr="00684899">
        <w:rPr>
          <w:rFonts w:ascii="Arial" w:hAnsi="Arial" w:cs="Arial"/>
          <w:b/>
          <w:spacing w:val="-3"/>
          <w:lang w:val="en-ZA"/>
        </w:rPr>
        <w:tab/>
        <w:t xml:space="preserve"> : </w:t>
      </w:r>
      <w:r w:rsidRPr="00684899">
        <w:rPr>
          <w:rFonts w:ascii="Arial" w:hAnsi="Arial" w:cs="Arial"/>
          <w:b/>
          <w:caps/>
          <w:spacing w:val="-3"/>
          <w:lang w:val="en-ZA"/>
        </w:rPr>
        <w:t>Signatories for Joint Venture</w:t>
      </w:r>
    </w:p>
    <w:p w:rsidR="00D70AAC" w:rsidRPr="00066BFC" w:rsidRDefault="006A3DA9">
      <w:pPr>
        <w:pStyle w:val="PS"/>
        <w:tabs>
          <w:tab w:val="clear" w:pos="9769"/>
        </w:tabs>
        <w:spacing w:after="160" w:line="360" w:lineRule="auto"/>
        <w:rPr>
          <w:bCs/>
          <w:spacing w:val="-3"/>
        </w:rPr>
      </w:pPr>
      <w:r w:rsidRPr="00066BFC">
        <w:rPr>
          <w:bCs/>
          <w:spacing w:val="-3"/>
        </w:rPr>
        <w:t xml:space="preserve">We, the undersigned, are submitting this tender offer in Joint Venture and hereby authorize </w:t>
      </w:r>
      <w:r w:rsidRPr="00066BFC">
        <w:rPr>
          <w:bCs/>
          <w:spacing w:val="-3"/>
        </w:rPr>
        <w:br/>
        <w:t>Mr. / Ms. ……………………………………………….., authorized signatory of the company ………………………………………………………………………. , acting in the capacity of lead partner, to sign all documents in connection with the tender offer and any contract resulting from it on our behalf.</w:t>
      </w:r>
    </w:p>
    <w:tbl>
      <w:tblPr>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4" w:space="0" w:color="auto"/>
        </w:tblBorders>
        <w:tblLook w:val="0000" w:firstRow="0" w:lastRow="0" w:firstColumn="0" w:lastColumn="0" w:noHBand="0" w:noVBand="0"/>
      </w:tblPr>
      <w:tblGrid>
        <w:gridCol w:w="3166"/>
        <w:gridCol w:w="3166"/>
        <w:gridCol w:w="3166"/>
      </w:tblGrid>
      <w:tr w:rsidR="00D70AAC" w:rsidRPr="00066BFC">
        <w:trPr>
          <w:trHeight w:val="703"/>
        </w:trPr>
        <w:tc>
          <w:tcPr>
            <w:tcW w:w="3166"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name of firm</w:t>
            </w:r>
          </w:p>
        </w:tc>
        <w:tc>
          <w:tcPr>
            <w:tcW w:w="3166"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address</w:t>
            </w:r>
          </w:p>
        </w:tc>
        <w:tc>
          <w:tcPr>
            <w:tcW w:w="3166"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authorising signature, name &amp; capacity</w:t>
            </w:r>
          </w:p>
        </w:tc>
      </w:tr>
      <w:tr w:rsidR="00D70AAC" w:rsidRPr="00066BFC">
        <w:trPr>
          <w:trHeight w:val="703"/>
        </w:trPr>
        <w:tc>
          <w:tcPr>
            <w:tcW w:w="3166" w:type="dxa"/>
            <w:tcBorders>
              <w:top w:val="single" w:sz="12" w:space="0" w:color="auto"/>
            </w:tcBorders>
          </w:tcPr>
          <w:p w:rsidR="00D70AAC" w:rsidRPr="00066BFC" w:rsidRDefault="006A3DA9">
            <w:pPr>
              <w:spacing w:before="80" w:after="40" w:line="240" w:lineRule="exact"/>
              <w:jc w:val="both"/>
              <w:rPr>
                <w:rFonts w:ascii="Arial" w:hAnsi="Arial"/>
                <w:bCs/>
                <w:spacing w:val="-3"/>
                <w:sz w:val="18"/>
                <w:lang w:val="en-ZA"/>
              </w:rPr>
            </w:pPr>
            <w:r w:rsidRPr="00066BFC">
              <w:rPr>
                <w:rFonts w:ascii="Arial" w:hAnsi="Arial"/>
                <w:bCs/>
                <w:spacing w:val="-3"/>
                <w:sz w:val="18"/>
                <w:lang w:val="en-ZA"/>
              </w:rPr>
              <w:t>Lead partner</w:t>
            </w:r>
          </w:p>
        </w:tc>
        <w:tc>
          <w:tcPr>
            <w:tcW w:w="3166" w:type="dxa"/>
            <w:tcBorders>
              <w:top w:val="single" w:sz="12" w:space="0" w:color="auto"/>
            </w:tcBorders>
          </w:tcPr>
          <w:p w:rsidR="00D70AAC" w:rsidRPr="00066BFC" w:rsidRDefault="00D70AAC">
            <w:pPr>
              <w:pStyle w:val="PS"/>
              <w:tabs>
                <w:tab w:val="clear" w:pos="9769"/>
              </w:tabs>
              <w:spacing w:before="80" w:after="40" w:line="240" w:lineRule="exact"/>
              <w:rPr>
                <w:bCs/>
                <w:spacing w:val="-3"/>
                <w:sz w:val="18"/>
              </w:rPr>
            </w:pPr>
          </w:p>
        </w:tc>
        <w:tc>
          <w:tcPr>
            <w:tcW w:w="3166" w:type="dxa"/>
            <w:tcBorders>
              <w:top w:val="single" w:sz="12" w:space="0" w:color="auto"/>
            </w:tcBorders>
          </w:tcPr>
          <w:p w:rsidR="00D70AAC" w:rsidRPr="00066BFC" w:rsidRDefault="00D70AAC">
            <w:pPr>
              <w:spacing w:before="80" w:after="40" w:line="240" w:lineRule="exact"/>
              <w:jc w:val="both"/>
              <w:rPr>
                <w:rFonts w:ascii="Arial" w:hAnsi="Arial"/>
                <w:bCs/>
                <w:spacing w:val="-3"/>
                <w:sz w:val="18"/>
                <w:lang w:val="en-ZA"/>
              </w:rPr>
            </w:pPr>
          </w:p>
        </w:tc>
      </w:tr>
      <w:tr w:rsidR="00D70AAC" w:rsidRPr="00066BFC">
        <w:trPr>
          <w:trHeight w:val="703"/>
        </w:trPr>
        <w:tc>
          <w:tcPr>
            <w:tcW w:w="3166" w:type="dxa"/>
          </w:tcPr>
          <w:p w:rsidR="00D70AAC" w:rsidRPr="00066BFC" w:rsidRDefault="00D70AAC">
            <w:pPr>
              <w:spacing w:before="80" w:after="40" w:line="240" w:lineRule="exact"/>
              <w:jc w:val="both"/>
              <w:rPr>
                <w:rFonts w:ascii="Arial" w:hAnsi="Arial"/>
                <w:bCs/>
                <w:spacing w:val="-3"/>
                <w:sz w:val="18"/>
                <w:lang w:val="en-ZA"/>
              </w:rPr>
            </w:pPr>
          </w:p>
        </w:tc>
        <w:tc>
          <w:tcPr>
            <w:tcW w:w="3166" w:type="dxa"/>
          </w:tcPr>
          <w:p w:rsidR="00D70AAC" w:rsidRPr="00066BFC" w:rsidRDefault="00D70AAC">
            <w:pPr>
              <w:pStyle w:val="PS"/>
              <w:tabs>
                <w:tab w:val="clear" w:pos="9769"/>
              </w:tabs>
              <w:spacing w:before="80" w:after="40" w:line="240" w:lineRule="exact"/>
              <w:rPr>
                <w:bCs/>
                <w:spacing w:val="-3"/>
                <w:sz w:val="18"/>
              </w:rPr>
            </w:pPr>
          </w:p>
        </w:tc>
        <w:tc>
          <w:tcPr>
            <w:tcW w:w="3166" w:type="dxa"/>
          </w:tcPr>
          <w:p w:rsidR="00D70AAC" w:rsidRPr="00066BFC" w:rsidRDefault="00D70AAC">
            <w:pPr>
              <w:pStyle w:val="PS"/>
              <w:tabs>
                <w:tab w:val="clear" w:pos="9769"/>
              </w:tabs>
              <w:spacing w:before="80" w:after="40" w:line="240" w:lineRule="exact"/>
              <w:rPr>
                <w:bCs/>
                <w:spacing w:val="-3"/>
                <w:sz w:val="18"/>
              </w:rPr>
            </w:pPr>
          </w:p>
        </w:tc>
      </w:tr>
      <w:tr w:rsidR="00D70AAC" w:rsidRPr="00066BFC">
        <w:trPr>
          <w:trHeight w:val="703"/>
        </w:trPr>
        <w:tc>
          <w:tcPr>
            <w:tcW w:w="3166" w:type="dxa"/>
          </w:tcPr>
          <w:p w:rsidR="00D70AAC" w:rsidRPr="00066BFC" w:rsidRDefault="00D70AAC">
            <w:pPr>
              <w:spacing w:before="80" w:after="40" w:line="240" w:lineRule="exact"/>
              <w:jc w:val="both"/>
              <w:rPr>
                <w:rFonts w:ascii="Arial" w:hAnsi="Arial"/>
                <w:bCs/>
                <w:spacing w:val="-3"/>
                <w:sz w:val="18"/>
                <w:lang w:val="en-ZA"/>
              </w:rPr>
            </w:pPr>
          </w:p>
        </w:tc>
        <w:tc>
          <w:tcPr>
            <w:tcW w:w="3166" w:type="dxa"/>
          </w:tcPr>
          <w:p w:rsidR="00D70AAC" w:rsidRPr="00066BFC" w:rsidRDefault="00D70AAC">
            <w:pPr>
              <w:spacing w:before="80" w:after="40" w:line="240" w:lineRule="exact"/>
              <w:jc w:val="both"/>
              <w:rPr>
                <w:rFonts w:ascii="Arial" w:hAnsi="Arial"/>
                <w:bCs/>
                <w:spacing w:val="-3"/>
                <w:sz w:val="18"/>
                <w:lang w:val="en-ZA"/>
              </w:rPr>
            </w:pPr>
          </w:p>
        </w:tc>
        <w:tc>
          <w:tcPr>
            <w:tcW w:w="3166" w:type="dxa"/>
          </w:tcPr>
          <w:p w:rsidR="00D70AAC" w:rsidRPr="00066BFC" w:rsidRDefault="00D70AAC">
            <w:pPr>
              <w:spacing w:before="80" w:after="40" w:line="240" w:lineRule="exact"/>
              <w:jc w:val="both"/>
              <w:rPr>
                <w:rFonts w:ascii="Arial" w:hAnsi="Arial"/>
                <w:bCs/>
                <w:spacing w:val="-3"/>
                <w:sz w:val="18"/>
                <w:lang w:val="en-ZA"/>
              </w:rPr>
            </w:pPr>
          </w:p>
        </w:tc>
      </w:tr>
      <w:tr w:rsidR="00D70AAC" w:rsidRPr="00066BFC">
        <w:trPr>
          <w:trHeight w:val="704"/>
        </w:trPr>
        <w:tc>
          <w:tcPr>
            <w:tcW w:w="3166" w:type="dxa"/>
          </w:tcPr>
          <w:p w:rsidR="00D70AAC" w:rsidRPr="00066BFC" w:rsidRDefault="00D70AAC">
            <w:pPr>
              <w:spacing w:before="80" w:after="40" w:line="240" w:lineRule="exact"/>
              <w:jc w:val="both"/>
              <w:rPr>
                <w:rFonts w:ascii="Arial" w:hAnsi="Arial"/>
                <w:bCs/>
                <w:spacing w:val="-3"/>
                <w:sz w:val="18"/>
                <w:lang w:val="en-ZA"/>
              </w:rPr>
            </w:pPr>
          </w:p>
        </w:tc>
        <w:tc>
          <w:tcPr>
            <w:tcW w:w="3166" w:type="dxa"/>
          </w:tcPr>
          <w:p w:rsidR="00D70AAC" w:rsidRPr="00066BFC" w:rsidRDefault="00D70AAC">
            <w:pPr>
              <w:spacing w:before="80" w:after="40" w:line="240" w:lineRule="exact"/>
              <w:jc w:val="both"/>
              <w:rPr>
                <w:rFonts w:ascii="Arial" w:hAnsi="Arial"/>
                <w:bCs/>
                <w:spacing w:val="-3"/>
                <w:sz w:val="18"/>
                <w:lang w:val="en-ZA"/>
              </w:rPr>
            </w:pPr>
          </w:p>
        </w:tc>
        <w:tc>
          <w:tcPr>
            <w:tcW w:w="3166" w:type="dxa"/>
          </w:tcPr>
          <w:p w:rsidR="00D70AAC" w:rsidRPr="00066BFC" w:rsidRDefault="00D70AAC">
            <w:pPr>
              <w:spacing w:before="80" w:after="40" w:line="240" w:lineRule="exact"/>
              <w:jc w:val="both"/>
              <w:rPr>
                <w:rFonts w:ascii="Arial" w:hAnsi="Arial"/>
                <w:bCs/>
                <w:spacing w:val="-3"/>
                <w:sz w:val="18"/>
                <w:lang w:val="en-ZA"/>
              </w:rPr>
            </w:pPr>
          </w:p>
        </w:tc>
      </w:tr>
    </w:tbl>
    <w:p w:rsidR="00D70AAC" w:rsidRPr="00066BFC" w:rsidRDefault="00D70AAC">
      <w:pPr>
        <w:spacing w:after="160" w:line="360" w:lineRule="auto"/>
        <w:rPr>
          <w:rFonts w:ascii="Arial" w:hAnsi="Arial"/>
          <w:b/>
          <w:spacing w:val="-3"/>
          <w:lang w:val="en-ZA"/>
        </w:rPr>
      </w:pPr>
    </w:p>
    <w:p w:rsidR="00D70AAC" w:rsidRPr="00684899" w:rsidRDefault="006A3DA9" w:rsidP="00684899">
      <w:pPr>
        <w:spacing w:after="160" w:line="360" w:lineRule="auto"/>
        <w:rPr>
          <w:rFonts w:ascii="Arial" w:hAnsi="Arial" w:cs="Arial"/>
          <w:b/>
          <w:spacing w:val="-3"/>
          <w:lang w:val="en-ZA"/>
        </w:rPr>
      </w:pPr>
      <w:r w:rsidRPr="00684899">
        <w:rPr>
          <w:rFonts w:ascii="Arial" w:hAnsi="Arial" w:cs="Arial"/>
          <w:b/>
          <w:spacing w:val="-3"/>
          <w:lang w:val="en-ZA"/>
        </w:rPr>
        <w:t>T2.2.1.4 :</w:t>
      </w:r>
      <w:r w:rsidR="00684899" w:rsidRPr="00684899">
        <w:rPr>
          <w:rFonts w:ascii="Arial" w:hAnsi="Arial" w:cs="Arial"/>
          <w:b/>
          <w:spacing w:val="-3"/>
          <w:lang w:val="en-ZA"/>
        </w:rPr>
        <w:t xml:space="preserve"> </w:t>
      </w:r>
      <w:r w:rsidRPr="00684899">
        <w:rPr>
          <w:rFonts w:ascii="Arial" w:hAnsi="Arial" w:cs="Arial"/>
          <w:b/>
          <w:caps/>
          <w:spacing w:val="-3"/>
          <w:lang w:val="en-ZA"/>
        </w:rPr>
        <w:t>Signatories for Other Concern</w:t>
      </w:r>
    </w:p>
    <w:p w:rsidR="00D70AAC" w:rsidRPr="00066BFC" w:rsidRDefault="006A3DA9">
      <w:pPr>
        <w:pStyle w:val="PS"/>
        <w:tabs>
          <w:tab w:val="clear" w:pos="9769"/>
        </w:tabs>
        <w:spacing w:after="160" w:line="360" w:lineRule="auto"/>
        <w:rPr>
          <w:bCs/>
          <w:spacing w:val="-3"/>
        </w:rPr>
      </w:pPr>
      <w:r w:rsidRPr="00066BFC">
        <w:rPr>
          <w:bCs/>
          <w:spacing w:val="-3"/>
        </w:rPr>
        <w:t>We, the undersigned, being the key members in the business trading as..………………………………………… hereby authorize Mr. / Ms. ……………………………………………….., to sign all documents in connection with the tender and any contract resulting from it on our behalf.</w:t>
      </w:r>
    </w:p>
    <w:tbl>
      <w:tblPr>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4" w:space="0" w:color="auto"/>
        </w:tblBorders>
        <w:tblLook w:val="0000" w:firstRow="0" w:lastRow="0" w:firstColumn="0" w:lastColumn="0" w:noHBand="0" w:noVBand="0"/>
      </w:tblPr>
      <w:tblGrid>
        <w:gridCol w:w="2355"/>
        <w:gridCol w:w="2464"/>
        <w:gridCol w:w="2464"/>
        <w:gridCol w:w="2464"/>
      </w:tblGrid>
      <w:tr w:rsidR="00D70AAC" w:rsidRPr="00066BFC">
        <w:trPr>
          <w:trHeight w:val="703"/>
        </w:trPr>
        <w:tc>
          <w:tcPr>
            <w:tcW w:w="2355"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name</w:t>
            </w:r>
          </w:p>
        </w:tc>
        <w:tc>
          <w:tcPr>
            <w:tcW w:w="2464"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address</w:t>
            </w:r>
          </w:p>
        </w:tc>
        <w:tc>
          <w:tcPr>
            <w:tcW w:w="2464"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signature</w:t>
            </w:r>
          </w:p>
        </w:tc>
        <w:tc>
          <w:tcPr>
            <w:tcW w:w="2464" w:type="dxa"/>
            <w:tcBorders>
              <w:top w:val="single" w:sz="12" w:space="0" w:color="auto"/>
              <w:bottom w:val="single" w:sz="12" w:space="0" w:color="auto"/>
            </w:tcBorders>
          </w:tcPr>
          <w:p w:rsidR="00D70AAC" w:rsidRPr="00066BFC" w:rsidRDefault="006A3DA9">
            <w:pPr>
              <w:spacing w:before="80" w:after="40" w:line="240" w:lineRule="exact"/>
              <w:jc w:val="center"/>
              <w:rPr>
                <w:rFonts w:ascii="Arial" w:hAnsi="Arial"/>
                <w:b/>
                <w:caps/>
                <w:spacing w:val="-3"/>
                <w:lang w:val="en-ZA"/>
              </w:rPr>
            </w:pPr>
            <w:r w:rsidRPr="00066BFC">
              <w:rPr>
                <w:rFonts w:ascii="Arial" w:hAnsi="Arial"/>
                <w:b/>
                <w:caps/>
                <w:spacing w:val="-3"/>
                <w:lang w:val="en-ZA"/>
              </w:rPr>
              <w:t>date</w:t>
            </w:r>
          </w:p>
        </w:tc>
      </w:tr>
      <w:tr w:rsidR="00D70AAC" w:rsidRPr="00066BFC">
        <w:trPr>
          <w:trHeight w:val="703"/>
        </w:trPr>
        <w:tc>
          <w:tcPr>
            <w:tcW w:w="2355" w:type="dxa"/>
            <w:tcBorders>
              <w:top w:val="single" w:sz="12" w:space="0" w:color="auto"/>
            </w:tcBorders>
          </w:tcPr>
          <w:p w:rsidR="00D70AAC" w:rsidRPr="00066BFC" w:rsidRDefault="00D70AAC">
            <w:pPr>
              <w:spacing w:before="80" w:after="40" w:line="240" w:lineRule="exact"/>
              <w:jc w:val="both"/>
              <w:rPr>
                <w:rFonts w:ascii="Arial" w:hAnsi="Arial"/>
                <w:bCs/>
                <w:spacing w:val="-3"/>
                <w:sz w:val="18"/>
                <w:lang w:val="en-ZA"/>
              </w:rPr>
            </w:pPr>
          </w:p>
        </w:tc>
        <w:tc>
          <w:tcPr>
            <w:tcW w:w="2464" w:type="dxa"/>
            <w:tcBorders>
              <w:top w:val="single" w:sz="12" w:space="0" w:color="auto"/>
            </w:tcBorders>
          </w:tcPr>
          <w:p w:rsidR="00D70AAC" w:rsidRPr="00066BFC" w:rsidRDefault="00D70AAC">
            <w:pPr>
              <w:pStyle w:val="PS"/>
              <w:tabs>
                <w:tab w:val="clear" w:pos="9769"/>
              </w:tabs>
              <w:spacing w:before="80" w:after="40" w:line="240" w:lineRule="exact"/>
              <w:rPr>
                <w:bCs/>
                <w:spacing w:val="-3"/>
                <w:sz w:val="18"/>
              </w:rPr>
            </w:pPr>
          </w:p>
        </w:tc>
        <w:tc>
          <w:tcPr>
            <w:tcW w:w="2464" w:type="dxa"/>
            <w:tcBorders>
              <w:top w:val="single" w:sz="12" w:space="0" w:color="auto"/>
            </w:tcBorders>
          </w:tcPr>
          <w:p w:rsidR="00D70AAC" w:rsidRPr="00066BFC" w:rsidRDefault="00D70AAC">
            <w:pPr>
              <w:spacing w:before="80" w:after="40" w:line="240" w:lineRule="exact"/>
              <w:jc w:val="both"/>
              <w:rPr>
                <w:rFonts w:ascii="Arial" w:hAnsi="Arial"/>
                <w:bCs/>
                <w:spacing w:val="-3"/>
                <w:sz w:val="18"/>
                <w:lang w:val="en-ZA"/>
              </w:rPr>
            </w:pPr>
          </w:p>
        </w:tc>
        <w:tc>
          <w:tcPr>
            <w:tcW w:w="2464" w:type="dxa"/>
            <w:tcBorders>
              <w:top w:val="single" w:sz="12" w:space="0" w:color="auto"/>
            </w:tcBorders>
          </w:tcPr>
          <w:p w:rsidR="00D70AAC" w:rsidRPr="00066BFC" w:rsidRDefault="00D70AAC">
            <w:pPr>
              <w:spacing w:before="80" w:after="40" w:line="240" w:lineRule="exact"/>
              <w:jc w:val="both"/>
              <w:rPr>
                <w:rFonts w:ascii="Arial" w:hAnsi="Arial"/>
                <w:bCs/>
                <w:spacing w:val="-3"/>
                <w:sz w:val="18"/>
                <w:lang w:val="en-ZA"/>
              </w:rPr>
            </w:pPr>
          </w:p>
        </w:tc>
      </w:tr>
      <w:tr w:rsidR="00D70AAC" w:rsidRPr="00066BFC">
        <w:trPr>
          <w:trHeight w:val="703"/>
        </w:trPr>
        <w:tc>
          <w:tcPr>
            <w:tcW w:w="2355"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pStyle w:val="PS"/>
              <w:tabs>
                <w:tab w:val="clear" w:pos="9769"/>
              </w:tabs>
              <w:spacing w:before="80" w:after="40" w:line="240" w:lineRule="exact"/>
              <w:rPr>
                <w:bCs/>
                <w:spacing w:val="-3"/>
                <w:sz w:val="18"/>
              </w:rPr>
            </w:pPr>
          </w:p>
        </w:tc>
        <w:tc>
          <w:tcPr>
            <w:tcW w:w="2464" w:type="dxa"/>
          </w:tcPr>
          <w:p w:rsidR="00D70AAC" w:rsidRPr="00066BFC" w:rsidRDefault="00D70AAC">
            <w:pPr>
              <w:pStyle w:val="PS"/>
              <w:tabs>
                <w:tab w:val="clear" w:pos="9769"/>
              </w:tabs>
              <w:spacing w:before="80" w:after="40" w:line="240" w:lineRule="exact"/>
              <w:rPr>
                <w:bCs/>
                <w:spacing w:val="-3"/>
                <w:sz w:val="18"/>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r>
      <w:tr w:rsidR="00D70AAC" w:rsidRPr="00066BFC">
        <w:trPr>
          <w:trHeight w:val="703"/>
        </w:trPr>
        <w:tc>
          <w:tcPr>
            <w:tcW w:w="2355"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r>
      <w:tr w:rsidR="00D70AAC" w:rsidRPr="00066BFC">
        <w:trPr>
          <w:trHeight w:val="704"/>
        </w:trPr>
        <w:tc>
          <w:tcPr>
            <w:tcW w:w="2355"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c>
          <w:tcPr>
            <w:tcW w:w="2464" w:type="dxa"/>
          </w:tcPr>
          <w:p w:rsidR="00D70AAC" w:rsidRPr="00066BFC" w:rsidRDefault="00D70AAC">
            <w:pPr>
              <w:spacing w:before="80" w:after="40" w:line="240" w:lineRule="exact"/>
              <w:jc w:val="both"/>
              <w:rPr>
                <w:rFonts w:ascii="Arial" w:hAnsi="Arial"/>
                <w:bCs/>
                <w:spacing w:val="-3"/>
                <w:sz w:val="18"/>
                <w:lang w:val="en-ZA"/>
              </w:rPr>
            </w:pPr>
          </w:p>
        </w:tc>
      </w:tr>
    </w:tbl>
    <w:p w:rsidR="00D70AAC" w:rsidRPr="00066BFC" w:rsidRDefault="006A3DA9">
      <w:pPr>
        <w:pStyle w:val="PS"/>
        <w:tabs>
          <w:tab w:val="clear" w:pos="9769"/>
          <w:tab w:val="left" w:pos="1134"/>
        </w:tabs>
        <w:spacing w:before="320" w:after="160" w:line="360" w:lineRule="auto"/>
        <w:ind w:left="1134" w:hanging="1134"/>
        <w:rPr>
          <w:bCs/>
          <w:spacing w:val="-3"/>
        </w:rPr>
      </w:pPr>
      <w:r w:rsidRPr="00066BFC">
        <w:rPr>
          <w:bCs/>
          <w:spacing w:val="-3"/>
        </w:rPr>
        <w:t>NOTE :</w:t>
      </w:r>
      <w:r w:rsidRPr="00066BFC">
        <w:rPr>
          <w:bCs/>
          <w:spacing w:val="-3"/>
        </w:rPr>
        <w:tab/>
        <w:t>This certificate is to be completed and signed by all of the key members upon whom rests the direction of the affairs of the Concern as a whole.</w:t>
      </w:r>
    </w:p>
    <w:p w:rsidR="00D70AAC" w:rsidRPr="00066BFC" w:rsidRDefault="006A3DA9">
      <w:pPr>
        <w:spacing w:after="160" w:line="360" w:lineRule="auto"/>
        <w:rPr>
          <w:lang w:val="en-ZA"/>
        </w:rPr>
      </w:pPr>
      <w:r w:rsidRPr="00066BFC">
        <w:rPr>
          <w:rFonts w:ascii="Arial" w:hAnsi="Arial"/>
          <w:b/>
          <w:spacing w:val="-3"/>
          <w:lang w:val="en-ZA"/>
        </w:rPr>
        <w:br w:type="page"/>
      </w:r>
    </w:p>
    <w:p w:rsidR="00D70AAC" w:rsidRPr="008F0668" w:rsidRDefault="006A3DA9">
      <w:pPr>
        <w:pStyle w:val="Heading1"/>
        <w:tabs>
          <w:tab w:val="left" w:pos="-720"/>
        </w:tabs>
        <w:suppressAutoHyphens/>
        <w:spacing w:after="160" w:line="360" w:lineRule="auto"/>
        <w:rPr>
          <w:spacing w:val="-2"/>
          <w:szCs w:val="22"/>
          <w:lang w:val="en-ZA"/>
        </w:rPr>
      </w:pPr>
      <w:r w:rsidRPr="008F0668">
        <w:rPr>
          <w:spacing w:val="-2"/>
          <w:szCs w:val="22"/>
          <w:lang w:val="en-ZA"/>
        </w:rPr>
        <w:lastRenderedPageBreak/>
        <w:t>T2.2.2:</w:t>
      </w:r>
      <w:r w:rsidRPr="008F0668">
        <w:rPr>
          <w:szCs w:val="22"/>
          <w:lang w:val="en-ZA"/>
        </w:rPr>
        <w:t xml:space="preserve"> SCHEDULE OF PLANT AVAILABLE</w:t>
      </w:r>
    </w:p>
    <w:p w:rsidR="00D70AAC" w:rsidRPr="00066BFC" w:rsidRDefault="006A3DA9">
      <w:pPr>
        <w:tabs>
          <w:tab w:val="left" w:pos="-720"/>
        </w:tabs>
        <w:suppressAutoHyphens/>
        <w:spacing w:after="160" w:line="360" w:lineRule="auto"/>
        <w:jc w:val="both"/>
        <w:rPr>
          <w:rFonts w:ascii="Arial" w:hAnsi="Arial"/>
          <w:spacing w:val="-2"/>
          <w:lang w:val="en-ZA"/>
        </w:rPr>
      </w:pPr>
      <w:r w:rsidRPr="00066BFC">
        <w:rPr>
          <w:rFonts w:ascii="Arial" w:hAnsi="Arial"/>
          <w:spacing w:val="-2"/>
          <w:lang w:val="en-ZA"/>
        </w:rPr>
        <w:t>The Tenderer's attention is drawn to the various sections of the Specifications.</w:t>
      </w:r>
    </w:p>
    <w:p w:rsidR="00D70AAC" w:rsidRPr="00066BFC" w:rsidRDefault="006A3DA9">
      <w:pPr>
        <w:tabs>
          <w:tab w:val="left" w:pos="-720"/>
        </w:tabs>
        <w:suppressAutoHyphens/>
        <w:spacing w:after="160" w:line="360" w:lineRule="auto"/>
        <w:jc w:val="both"/>
        <w:rPr>
          <w:rFonts w:ascii="Arial" w:hAnsi="Arial"/>
          <w:spacing w:val="-2"/>
          <w:lang w:val="en-ZA"/>
        </w:rPr>
      </w:pPr>
      <w:r w:rsidRPr="00066BFC">
        <w:rPr>
          <w:rFonts w:ascii="Arial" w:hAnsi="Arial"/>
          <w:spacing w:val="-2"/>
          <w:lang w:val="en-ZA"/>
        </w:rPr>
        <w:t>The Tenderer shall state below which plant would be immediately available, which plant would be available from orders for plant outstanding, and which further plant would be acquired for the work should the Tenderer be awarded the Contract.</w:t>
      </w:r>
    </w:p>
    <w:p w:rsidR="00D70AAC" w:rsidRPr="00066BFC" w:rsidRDefault="006A3DA9">
      <w:pPr>
        <w:tabs>
          <w:tab w:val="left" w:pos="-720"/>
          <w:tab w:val="left" w:pos="0"/>
        </w:tabs>
        <w:suppressAutoHyphens/>
        <w:spacing w:after="160" w:line="360" w:lineRule="auto"/>
        <w:ind w:left="720" w:hanging="720"/>
        <w:jc w:val="both"/>
        <w:rPr>
          <w:rFonts w:ascii="Arial" w:hAnsi="Arial"/>
          <w:spacing w:val="-2"/>
          <w:lang w:val="en-ZA"/>
        </w:rPr>
      </w:pPr>
      <w:r w:rsidRPr="00066BFC">
        <w:rPr>
          <w:rFonts w:ascii="Arial" w:hAnsi="Arial"/>
          <w:spacing w:val="-2"/>
          <w:lang w:val="en-ZA"/>
        </w:rPr>
        <w:t>(a)</w:t>
      </w:r>
      <w:r w:rsidRPr="00066BFC">
        <w:rPr>
          <w:rFonts w:ascii="Arial" w:hAnsi="Arial"/>
          <w:spacing w:val="-2"/>
          <w:lang w:val="en-ZA"/>
        </w:rPr>
        <w:tab/>
        <w:t xml:space="preserve">Plant immediately available for this work: </w:t>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rsidP="008D7A68">
      <w:pPr>
        <w:numPr>
          <w:ilvl w:val="0"/>
          <w:numId w:val="4"/>
        </w:numPr>
        <w:tabs>
          <w:tab w:val="left" w:pos="-720"/>
          <w:tab w:val="left" w:pos="0"/>
        </w:tabs>
        <w:suppressAutoHyphens/>
        <w:spacing w:after="160" w:line="360" w:lineRule="auto"/>
        <w:jc w:val="both"/>
        <w:rPr>
          <w:rFonts w:ascii="Arial" w:hAnsi="Arial"/>
          <w:spacing w:val="-2"/>
          <w:lang w:val="en-ZA"/>
        </w:rPr>
      </w:pPr>
      <w:r w:rsidRPr="00066BFC">
        <w:rPr>
          <w:rFonts w:ascii="Arial" w:hAnsi="Arial"/>
          <w:spacing w:val="-2"/>
          <w:lang w:val="en-ZA"/>
        </w:rPr>
        <w:t xml:space="preserve">Plant on order and which will be put on the work on arrival: </w:t>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s>
        <w:suppressAutoHyphens/>
        <w:spacing w:after="160" w:line="360" w:lineRule="auto"/>
        <w:ind w:left="720" w:hanging="720"/>
        <w:jc w:val="both"/>
        <w:rPr>
          <w:rFonts w:ascii="Arial" w:hAnsi="Arial"/>
          <w:spacing w:val="-2"/>
          <w:lang w:val="en-ZA"/>
        </w:rPr>
      </w:pPr>
      <w:r w:rsidRPr="00066BFC">
        <w:rPr>
          <w:rFonts w:ascii="Arial" w:hAnsi="Arial"/>
          <w:spacing w:val="-2"/>
          <w:lang w:val="en-ZA"/>
        </w:rPr>
        <w:t xml:space="preserve"> (c)</w:t>
      </w:r>
      <w:r w:rsidRPr="00066BFC">
        <w:rPr>
          <w:rFonts w:ascii="Arial" w:hAnsi="Arial"/>
          <w:spacing w:val="-2"/>
          <w:lang w:val="en-ZA"/>
        </w:rPr>
        <w:tab/>
        <w:t xml:space="preserve">Plant that will be acquired for the work if Tender is accepted: </w:t>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 w:val="left" w:pos="709"/>
          <w:tab w:val="right" w:leader="dot" w:pos="9639"/>
        </w:tabs>
        <w:suppressAutoHyphens/>
        <w:spacing w:after="160" w:line="360" w:lineRule="auto"/>
        <w:jc w:val="both"/>
        <w:rPr>
          <w:rFonts w:ascii="Arial" w:hAnsi="Arial"/>
          <w:spacing w:val="-3"/>
          <w:lang w:val="en-ZA"/>
        </w:rPr>
      </w:pPr>
      <w:r w:rsidRPr="00066BFC">
        <w:rPr>
          <w:rFonts w:ascii="Arial" w:hAnsi="Arial"/>
          <w:spacing w:val="-3"/>
          <w:lang w:val="en-ZA"/>
        </w:rPr>
        <w:tab/>
      </w:r>
      <w:r w:rsidRPr="00066BFC">
        <w:rPr>
          <w:rFonts w:ascii="Arial" w:hAnsi="Arial"/>
          <w:spacing w:val="-3"/>
          <w:lang w:val="en-ZA"/>
        </w:rPr>
        <w:tab/>
      </w:r>
    </w:p>
    <w:p w:rsidR="00D70AAC" w:rsidRPr="00066BFC" w:rsidRDefault="00D70AAC">
      <w:pPr>
        <w:tabs>
          <w:tab w:val="left" w:pos="-720"/>
          <w:tab w:val="left" w:pos="0"/>
        </w:tabs>
        <w:suppressAutoHyphens/>
        <w:spacing w:after="160" w:line="360" w:lineRule="auto"/>
        <w:ind w:left="720" w:hanging="720"/>
        <w:jc w:val="both"/>
        <w:rPr>
          <w:rFonts w:ascii="Arial" w:hAnsi="Arial"/>
          <w:spacing w:val="-2"/>
          <w:lang w:val="en-ZA"/>
        </w:rPr>
      </w:pPr>
    </w:p>
    <w:p w:rsidR="00D70AAC" w:rsidRPr="00066BFC" w:rsidRDefault="00D70AAC">
      <w:pPr>
        <w:tabs>
          <w:tab w:val="left" w:pos="-720"/>
          <w:tab w:val="left" w:pos="0"/>
        </w:tabs>
        <w:suppressAutoHyphens/>
        <w:spacing w:after="160" w:line="360" w:lineRule="auto"/>
        <w:ind w:left="720" w:hanging="720"/>
        <w:jc w:val="both"/>
        <w:rPr>
          <w:rFonts w:ascii="Arial" w:hAnsi="Arial"/>
          <w:spacing w:val="-2"/>
          <w:lang w:val="en-ZA"/>
        </w:rPr>
      </w:pPr>
    </w:p>
    <w:p w:rsidR="00D70AAC" w:rsidRPr="00066BFC" w:rsidRDefault="006A3DA9">
      <w:pPr>
        <w:tabs>
          <w:tab w:val="left" w:pos="-720"/>
          <w:tab w:val="left" w:pos="0"/>
        </w:tabs>
        <w:suppressAutoHyphens/>
        <w:spacing w:after="160" w:line="360" w:lineRule="auto"/>
        <w:ind w:left="720" w:hanging="720"/>
        <w:jc w:val="both"/>
        <w:rPr>
          <w:rFonts w:ascii="Arial" w:hAnsi="Arial"/>
          <w:b/>
          <w:spacing w:val="-2"/>
          <w:u w:val="single"/>
          <w:lang w:val="en-ZA"/>
        </w:rPr>
      </w:pPr>
      <w:r w:rsidRPr="00066BFC">
        <w:rPr>
          <w:rFonts w:ascii="Arial" w:hAnsi="Arial"/>
          <w:b/>
          <w:spacing w:val="-2"/>
          <w:lang w:val="en-ZA"/>
        </w:rPr>
        <w:t>TENDERER : ………………………………………</w:t>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 …………………………………………</w:t>
      </w:r>
    </w:p>
    <w:p w:rsidR="00D70AAC" w:rsidRPr="00066BFC" w:rsidRDefault="00D70AAC">
      <w:pPr>
        <w:spacing w:after="160" w:line="360" w:lineRule="auto"/>
        <w:jc w:val="both"/>
        <w:rPr>
          <w:rFonts w:ascii="Arial" w:hAnsi="Arial"/>
          <w:lang w:val="en-ZA"/>
        </w:rPr>
      </w:pPr>
    </w:p>
    <w:p w:rsidR="00D70AAC" w:rsidRDefault="006A3DA9" w:rsidP="00B55C6A">
      <w:pPr>
        <w:tabs>
          <w:tab w:val="left" w:pos="3291"/>
        </w:tabs>
        <w:spacing w:line="360" w:lineRule="auto"/>
        <w:rPr>
          <w:rFonts w:ascii="Arial" w:hAnsi="Arial" w:cs="Arial"/>
          <w:b/>
          <w:color w:val="000000" w:themeColor="text1"/>
          <w:sz w:val="22"/>
          <w:lang w:val="en-ZA"/>
        </w:rPr>
      </w:pPr>
      <w:r w:rsidRPr="00066BFC">
        <w:rPr>
          <w:sz w:val="22"/>
          <w:lang w:val="en-ZA"/>
        </w:rPr>
        <w:br w:type="page"/>
      </w:r>
      <w:r w:rsidR="00BE7639" w:rsidRPr="00BE7639">
        <w:rPr>
          <w:rFonts w:ascii="Arial" w:hAnsi="Arial" w:cs="Arial"/>
          <w:b/>
          <w:color w:val="000000" w:themeColor="text1"/>
          <w:sz w:val="22"/>
          <w:lang w:val="en-ZA"/>
        </w:rPr>
        <w:lastRenderedPageBreak/>
        <w:t>BID NO: FDDM/BID NO: 012/2023-24</w:t>
      </w:r>
    </w:p>
    <w:p w:rsidR="00B55C6A" w:rsidRPr="00CF1603" w:rsidRDefault="00B55C6A" w:rsidP="00B55C6A">
      <w:pPr>
        <w:tabs>
          <w:tab w:val="left" w:pos="3291"/>
        </w:tabs>
        <w:spacing w:line="360" w:lineRule="auto"/>
        <w:rPr>
          <w:rFonts w:ascii="Arial" w:hAnsi="Arial" w:cs="Arial"/>
          <w:b/>
          <w:color w:val="000000" w:themeColor="text1"/>
          <w:sz w:val="22"/>
          <w:lang w:val="en-ZA"/>
        </w:rPr>
      </w:pPr>
    </w:p>
    <w:p w:rsidR="00D70AAC" w:rsidRPr="008F0668" w:rsidRDefault="006A3DA9">
      <w:pPr>
        <w:tabs>
          <w:tab w:val="left" w:pos="-720"/>
        </w:tabs>
        <w:suppressAutoHyphens/>
        <w:spacing w:after="160" w:line="360" w:lineRule="auto"/>
        <w:jc w:val="both"/>
        <w:rPr>
          <w:rFonts w:ascii="Arial" w:hAnsi="Arial" w:cs="Arial"/>
          <w:b/>
          <w:spacing w:val="-2"/>
          <w:sz w:val="22"/>
          <w:szCs w:val="22"/>
          <w:lang w:val="en-ZA"/>
        </w:rPr>
      </w:pPr>
      <w:r w:rsidRPr="008F0668">
        <w:rPr>
          <w:rFonts w:ascii="Arial" w:hAnsi="Arial" w:cs="Arial"/>
          <w:b/>
          <w:spacing w:val="-2"/>
          <w:sz w:val="22"/>
          <w:szCs w:val="22"/>
          <w:lang w:val="en-ZA"/>
        </w:rPr>
        <w:t>T2.2.3</w:t>
      </w:r>
      <w:r w:rsidRPr="008F0668">
        <w:rPr>
          <w:rFonts w:ascii="Arial" w:hAnsi="Arial" w:cs="Arial"/>
          <w:b/>
          <w:sz w:val="22"/>
          <w:szCs w:val="22"/>
          <w:lang w:val="en-ZA"/>
        </w:rPr>
        <w:t>:</w:t>
      </w:r>
      <w:r w:rsidR="008A1DA0" w:rsidRPr="008F0668">
        <w:rPr>
          <w:rFonts w:ascii="Arial" w:hAnsi="Arial" w:cs="Arial"/>
          <w:b/>
          <w:sz w:val="22"/>
          <w:szCs w:val="22"/>
          <w:lang w:val="en-ZA"/>
        </w:rPr>
        <w:t xml:space="preserve"> </w:t>
      </w:r>
      <w:r w:rsidRPr="008F0668">
        <w:rPr>
          <w:rFonts w:ascii="Arial" w:hAnsi="Arial" w:cs="Arial"/>
          <w:b/>
          <w:sz w:val="22"/>
          <w:szCs w:val="22"/>
          <w:lang w:val="en-ZA"/>
        </w:rPr>
        <w:t>PREVIOUS EXPERIENCE OF TENDERER</w:t>
      </w:r>
    </w:p>
    <w:p w:rsidR="00B85330" w:rsidRPr="00066BFC" w:rsidRDefault="006A3DA9" w:rsidP="00B85330">
      <w:pPr>
        <w:pStyle w:val="BodyText"/>
        <w:spacing w:before="0" w:after="160" w:line="360" w:lineRule="auto"/>
        <w:jc w:val="both"/>
        <w:rPr>
          <w:rFonts w:ascii="Arial Narrow" w:hAnsi="Arial Narrow" w:cs="Arial"/>
          <w:b w:val="0"/>
          <w:i/>
          <w:szCs w:val="22"/>
          <w:lang w:val="en-ZA"/>
        </w:rPr>
      </w:pPr>
      <w:r w:rsidRPr="00066BFC">
        <w:rPr>
          <w:b w:val="0"/>
          <w:sz w:val="20"/>
          <w:lang w:val="en-ZA"/>
        </w:rPr>
        <w:t>The Tenderer shall, in the schedule hereunder, list all work, of a similar nature to that contained in this Contract, which has been carried out by him during the last three years.</w:t>
      </w:r>
    </w:p>
    <w:p w:rsidR="00B85330" w:rsidRPr="00066BFC" w:rsidRDefault="00B85330" w:rsidP="00B85330">
      <w:pPr>
        <w:pStyle w:val="BodyText"/>
        <w:spacing w:before="0" w:after="160" w:line="360" w:lineRule="auto"/>
        <w:jc w:val="both"/>
        <w:rPr>
          <w:b w:val="0"/>
          <w:i/>
          <w:sz w:val="22"/>
          <w:szCs w:val="22"/>
          <w:lang w:val="en-ZA"/>
        </w:rPr>
      </w:pPr>
      <w:r w:rsidRPr="00066BFC">
        <w:rPr>
          <w:rFonts w:ascii="Arial Narrow" w:hAnsi="Arial Narrow" w:cs="Arial"/>
          <w:b w:val="0"/>
          <w:i/>
          <w:sz w:val="22"/>
          <w:szCs w:val="22"/>
          <w:lang w:val="en-ZA"/>
        </w:rPr>
        <w:t>This information is material to the award of the Contract.</w:t>
      </w:r>
    </w:p>
    <w:tbl>
      <w:tblPr>
        <w:tblW w:w="9831" w:type="dxa"/>
        <w:tblInd w:w="85" w:type="dxa"/>
        <w:tblLook w:val="04A0" w:firstRow="1" w:lastRow="0" w:firstColumn="1" w:lastColumn="0" w:noHBand="0" w:noVBand="1"/>
      </w:tblPr>
      <w:tblGrid>
        <w:gridCol w:w="444"/>
        <w:gridCol w:w="1577"/>
        <w:gridCol w:w="2580"/>
        <w:gridCol w:w="2697"/>
        <w:gridCol w:w="1461"/>
        <w:gridCol w:w="1072"/>
      </w:tblGrid>
      <w:tr w:rsidR="00B85330" w:rsidRPr="00066BFC" w:rsidTr="00B85330">
        <w:trPr>
          <w:trHeight w:val="802"/>
        </w:trPr>
        <w:tc>
          <w:tcPr>
            <w:tcW w:w="444" w:type="dxa"/>
            <w:tcBorders>
              <w:top w:val="double" w:sz="6" w:space="0" w:color="auto"/>
              <w:left w:val="double" w:sz="6" w:space="0" w:color="auto"/>
              <w:bottom w:val="double" w:sz="6" w:space="0" w:color="000000"/>
              <w:right w:val="single" w:sz="4" w:space="0" w:color="auto"/>
            </w:tcBorders>
            <w:shd w:val="clear" w:color="000000" w:fill="FFFFFF"/>
            <w:vAlign w:val="center"/>
            <w:hideMark/>
          </w:tcPr>
          <w:p w:rsidR="00B85330" w:rsidRPr="00066BFC" w:rsidRDefault="00B85330" w:rsidP="00B85330">
            <w:pPr>
              <w:jc w:val="center"/>
              <w:rPr>
                <w:rFonts w:ascii="Arial" w:hAnsi="Arial" w:cs="Arial"/>
                <w:b/>
                <w:bCs/>
                <w:color w:val="000000"/>
                <w:sz w:val="16"/>
                <w:szCs w:val="16"/>
                <w:lang w:val="en-ZA" w:eastAsia="en-ZA"/>
              </w:rPr>
            </w:pPr>
            <w:r w:rsidRPr="00066BFC">
              <w:rPr>
                <w:rFonts w:ascii="Arial" w:hAnsi="Arial" w:cs="Arial"/>
                <w:b/>
                <w:bCs/>
                <w:color w:val="000000"/>
                <w:sz w:val="16"/>
                <w:szCs w:val="16"/>
                <w:lang w:val="en-ZA" w:eastAsia="en-ZA"/>
              </w:rPr>
              <w:t>No</w:t>
            </w:r>
          </w:p>
        </w:tc>
        <w:tc>
          <w:tcPr>
            <w:tcW w:w="1577" w:type="dxa"/>
            <w:tcBorders>
              <w:top w:val="double" w:sz="6" w:space="0" w:color="auto"/>
              <w:left w:val="single" w:sz="4" w:space="0" w:color="auto"/>
              <w:bottom w:val="double" w:sz="6" w:space="0" w:color="000000"/>
              <w:right w:val="single" w:sz="4" w:space="0" w:color="auto"/>
            </w:tcBorders>
            <w:shd w:val="clear" w:color="000000" w:fill="FFFFFF"/>
            <w:vAlign w:val="center"/>
            <w:hideMark/>
          </w:tcPr>
          <w:p w:rsidR="00B85330" w:rsidRPr="00066BFC" w:rsidRDefault="00B85330" w:rsidP="00B85330">
            <w:pPr>
              <w:jc w:val="center"/>
              <w:rPr>
                <w:rFonts w:ascii="Arial" w:hAnsi="Arial" w:cs="Arial"/>
                <w:b/>
                <w:bCs/>
                <w:color w:val="000000"/>
                <w:sz w:val="16"/>
                <w:szCs w:val="16"/>
                <w:lang w:val="en-ZA" w:eastAsia="en-ZA"/>
              </w:rPr>
            </w:pPr>
            <w:r w:rsidRPr="00066BFC">
              <w:rPr>
                <w:rFonts w:ascii="Arial" w:hAnsi="Arial" w:cs="Arial"/>
                <w:b/>
                <w:bCs/>
                <w:color w:val="000000"/>
                <w:sz w:val="16"/>
                <w:szCs w:val="16"/>
                <w:lang w:val="en-ZA" w:eastAsia="en-ZA"/>
              </w:rPr>
              <w:t>Employer - Organ of State</w:t>
            </w:r>
          </w:p>
        </w:tc>
        <w:tc>
          <w:tcPr>
            <w:tcW w:w="2580" w:type="dxa"/>
            <w:tcBorders>
              <w:top w:val="double" w:sz="6" w:space="0" w:color="auto"/>
              <w:left w:val="single" w:sz="4" w:space="0" w:color="auto"/>
              <w:bottom w:val="double" w:sz="6" w:space="0" w:color="000000"/>
              <w:right w:val="single" w:sz="4" w:space="0" w:color="auto"/>
            </w:tcBorders>
            <w:shd w:val="clear" w:color="000000" w:fill="FFFFFF"/>
            <w:vAlign w:val="center"/>
          </w:tcPr>
          <w:p w:rsidR="00B85330" w:rsidRPr="00066BFC" w:rsidRDefault="00B85330" w:rsidP="00B85330">
            <w:pPr>
              <w:jc w:val="center"/>
              <w:rPr>
                <w:rFonts w:ascii="Arial" w:hAnsi="Arial" w:cs="Arial"/>
                <w:b/>
                <w:bCs/>
                <w:color w:val="000000"/>
                <w:sz w:val="16"/>
                <w:szCs w:val="16"/>
                <w:lang w:val="en-ZA" w:eastAsia="en-ZA"/>
              </w:rPr>
            </w:pPr>
            <w:r w:rsidRPr="00066BFC">
              <w:rPr>
                <w:rFonts w:ascii="Arial" w:hAnsi="Arial" w:cs="Arial"/>
                <w:b/>
                <w:bCs/>
                <w:color w:val="000000"/>
                <w:sz w:val="16"/>
                <w:szCs w:val="16"/>
                <w:lang w:val="en-ZA" w:eastAsia="en-ZA"/>
              </w:rPr>
              <w:t>Contact Person : Consulting Engineer / Municipal official</w:t>
            </w:r>
          </w:p>
          <w:p w:rsidR="00B85330" w:rsidRPr="00066BFC" w:rsidRDefault="00B85330" w:rsidP="00B85330">
            <w:pPr>
              <w:jc w:val="center"/>
              <w:rPr>
                <w:rFonts w:ascii="Arial" w:hAnsi="Arial" w:cs="Arial"/>
                <w:b/>
                <w:bCs/>
                <w:color w:val="000000"/>
                <w:sz w:val="16"/>
                <w:szCs w:val="16"/>
                <w:lang w:val="en-ZA" w:eastAsia="en-ZA"/>
              </w:rPr>
            </w:pPr>
            <w:r w:rsidRPr="00066BFC">
              <w:rPr>
                <w:rFonts w:ascii="Arial" w:hAnsi="Arial" w:cs="Arial"/>
                <w:b/>
                <w:bCs/>
                <w:color w:val="000000"/>
                <w:sz w:val="16"/>
                <w:szCs w:val="16"/>
                <w:lang w:val="en-ZA" w:eastAsia="en-ZA"/>
              </w:rPr>
              <w:t>(Name, telephone no &amp; fax no)</w:t>
            </w:r>
          </w:p>
        </w:tc>
        <w:tc>
          <w:tcPr>
            <w:tcW w:w="2697" w:type="dxa"/>
            <w:tcBorders>
              <w:top w:val="double" w:sz="6" w:space="0" w:color="auto"/>
              <w:left w:val="single" w:sz="4" w:space="0" w:color="auto"/>
              <w:bottom w:val="double" w:sz="6" w:space="0" w:color="000000"/>
              <w:right w:val="single" w:sz="4" w:space="0" w:color="auto"/>
            </w:tcBorders>
            <w:shd w:val="clear" w:color="000000" w:fill="FFFFFF"/>
            <w:vAlign w:val="center"/>
            <w:hideMark/>
          </w:tcPr>
          <w:p w:rsidR="00B85330" w:rsidRPr="00066BFC" w:rsidRDefault="00B85330" w:rsidP="008A1DA0">
            <w:pPr>
              <w:jc w:val="center"/>
              <w:rPr>
                <w:rFonts w:ascii="Arial" w:hAnsi="Arial" w:cs="Arial"/>
                <w:b/>
                <w:bCs/>
                <w:color w:val="000000"/>
                <w:sz w:val="16"/>
                <w:szCs w:val="16"/>
                <w:lang w:val="en-ZA" w:eastAsia="en-ZA"/>
              </w:rPr>
            </w:pPr>
            <w:r w:rsidRPr="00066BFC">
              <w:rPr>
                <w:rFonts w:ascii="Arial" w:hAnsi="Arial" w:cs="Arial"/>
                <w:b/>
                <w:bCs/>
                <w:color w:val="000000"/>
                <w:sz w:val="16"/>
                <w:szCs w:val="16"/>
                <w:lang w:val="en-ZA" w:eastAsia="en-ZA"/>
              </w:rPr>
              <w:t xml:space="preserve">Title of contract for the </w:t>
            </w:r>
            <w:r w:rsidR="008A1DA0" w:rsidRPr="00066BFC">
              <w:rPr>
                <w:rFonts w:ascii="Arial" w:hAnsi="Arial" w:cs="Arial"/>
                <w:b/>
                <w:bCs/>
                <w:color w:val="000000"/>
                <w:sz w:val="16"/>
                <w:szCs w:val="16"/>
                <w:lang w:val="en-ZA" w:eastAsia="en-ZA"/>
              </w:rPr>
              <w:t>similar construction works</w:t>
            </w:r>
          </w:p>
        </w:tc>
        <w:tc>
          <w:tcPr>
            <w:tcW w:w="1461" w:type="dxa"/>
            <w:tcBorders>
              <w:top w:val="double" w:sz="6" w:space="0" w:color="auto"/>
              <w:left w:val="single" w:sz="4" w:space="0" w:color="auto"/>
              <w:bottom w:val="double" w:sz="6" w:space="0" w:color="000000"/>
              <w:right w:val="single" w:sz="4" w:space="0" w:color="auto"/>
            </w:tcBorders>
            <w:shd w:val="clear" w:color="000000" w:fill="FFFFFF"/>
            <w:vAlign w:val="center"/>
            <w:hideMark/>
          </w:tcPr>
          <w:p w:rsidR="00B85330" w:rsidRPr="00066BFC" w:rsidRDefault="008A1DA0" w:rsidP="008A1DA0">
            <w:pPr>
              <w:jc w:val="center"/>
              <w:rPr>
                <w:rFonts w:ascii="Arial" w:hAnsi="Arial" w:cs="Arial"/>
                <w:b/>
                <w:bCs/>
                <w:color w:val="000000"/>
                <w:sz w:val="16"/>
                <w:szCs w:val="16"/>
                <w:lang w:val="en-ZA" w:eastAsia="en-ZA"/>
              </w:rPr>
            </w:pPr>
            <w:r w:rsidRPr="00066BFC">
              <w:rPr>
                <w:rFonts w:ascii="Arial" w:hAnsi="Arial" w:cs="Arial"/>
                <w:b/>
                <w:bCs/>
                <w:color w:val="000000"/>
                <w:sz w:val="16"/>
                <w:szCs w:val="16"/>
                <w:lang w:val="en-ZA" w:eastAsia="en-ZA"/>
              </w:rPr>
              <w:t xml:space="preserve">Project </w:t>
            </w:r>
            <w:r w:rsidR="00B85330" w:rsidRPr="00066BFC">
              <w:rPr>
                <w:rFonts w:ascii="Arial" w:hAnsi="Arial" w:cs="Arial"/>
                <w:b/>
                <w:bCs/>
                <w:color w:val="000000"/>
                <w:sz w:val="16"/>
                <w:szCs w:val="16"/>
                <w:lang w:val="en-ZA" w:eastAsia="en-ZA"/>
              </w:rPr>
              <w:t xml:space="preserve">Value (R, VAT </w:t>
            </w:r>
            <w:r w:rsidRPr="00066BFC">
              <w:rPr>
                <w:rFonts w:ascii="Arial" w:hAnsi="Arial" w:cs="Arial"/>
                <w:b/>
                <w:bCs/>
                <w:color w:val="000000"/>
                <w:sz w:val="16"/>
                <w:szCs w:val="16"/>
                <w:lang w:val="en-ZA" w:eastAsia="en-ZA"/>
              </w:rPr>
              <w:t>in</w:t>
            </w:r>
            <w:r w:rsidR="00B85330" w:rsidRPr="00066BFC">
              <w:rPr>
                <w:rFonts w:ascii="Arial" w:hAnsi="Arial" w:cs="Arial"/>
                <w:b/>
                <w:bCs/>
                <w:color w:val="000000"/>
                <w:sz w:val="16"/>
                <w:szCs w:val="16"/>
                <w:lang w:val="en-ZA" w:eastAsia="en-ZA"/>
              </w:rPr>
              <w:t>cluded)</w:t>
            </w:r>
          </w:p>
        </w:tc>
        <w:tc>
          <w:tcPr>
            <w:tcW w:w="1072" w:type="dxa"/>
            <w:tcBorders>
              <w:top w:val="double" w:sz="6" w:space="0" w:color="auto"/>
              <w:left w:val="single" w:sz="4" w:space="0" w:color="auto"/>
              <w:bottom w:val="double" w:sz="6" w:space="0" w:color="000000"/>
              <w:right w:val="double" w:sz="6" w:space="0" w:color="auto"/>
            </w:tcBorders>
            <w:shd w:val="clear" w:color="000000" w:fill="FFFFFF"/>
            <w:vAlign w:val="center"/>
            <w:hideMark/>
          </w:tcPr>
          <w:p w:rsidR="00B85330" w:rsidRPr="00066BFC" w:rsidRDefault="00B85330" w:rsidP="00B85330">
            <w:pPr>
              <w:jc w:val="center"/>
              <w:rPr>
                <w:rFonts w:ascii="Arial" w:hAnsi="Arial" w:cs="Arial"/>
                <w:b/>
                <w:bCs/>
                <w:color w:val="000000"/>
                <w:sz w:val="16"/>
                <w:szCs w:val="16"/>
                <w:lang w:val="en-ZA" w:eastAsia="en-ZA"/>
              </w:rPr>
            </w:pPr>
            <w:r w:rsidRPr="00066BFC">
              <w:rPr>
                <w:rFonts w:ascii="Arial" w:hAnsi="Arial" w:cs="Arial"/>
                <w:b/>
                <w:bCs/>
                <w:color w:val="000000"/>
                <w:sz w:val="16"/>
                <w:szCs w:val="16"/>
                <w:lang w:val="en-ZA" w:eastAsia="en-ZA"/>
              </w:rPr>
              <w:t>Year(s) executed</w:t>
            </w:r>
          </w:p>
        </w:tc>
      </w:tr>
      <w:tr w:rsidR="00B85330" w:rsidRPr="00066BFC" w:rsidTr="00B85330">
        <w:trPr>
          <w:trHeight w:val="743"/>
        </w:trPr>
        <w:tc>
          <w:tcPr>
            <w:tcW w:w="444" w:type="dxa"/>
            <w:tcBorders>
              <w:top w:val="single" w:sz="4" w:space="0" w:color="auto"/>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1</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2</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jc w:val="both"/>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jc w:val="both"/>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3</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4</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5</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6</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7</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8</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9</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r w:rsidR="00B85330" w:rsidRPr="00066BFC" w:rsidTr="00B85330">
        <w:trPr>
          <w:trHeight w:val="743"/>
        </w:trPr>
        <w:tc>
          <w:tcPr>
            <w:tcW w:w="444" w:type="dxa"/>
            <w:tcBorders>
              <w:top w:val="nil"/>
              <w:left w:val="double" w:sz="6" w:space="0" w:color="auto"/>
              <w:bottom w:val="single" w:sz="4" w:space="0" w:color="auto"/>
              <w:right w:val="single" w:sz="4" w:space="0" w:color="auto"/>
            </w:tcBorders>
            <w:shd w:val="clear" w:color="000000" w:fill="FFFFFF"/>
            <w:vAlign w:val="center"/>
            <w:hideMark/>
          </w:tcPr>
          <w:p w:rsidR="00B85330" w:rsidRPr="00066BFC" w:rsidRDefault="00B85330" w:rsidP="00B85330">
            <w:pPr>
              <w:rPr>
                <w:rFonts w:ascii="Arial" w:hAnsi="Arial" w:cs="Arial"/>
                <w:b/>
                <w:color w:val="000000"/>
                <w:sz w:val="16"/>
                <w:szCs w:val="16"/>
                <w:lang w:val="en-ZA" w:eastAsia="en-ZA"/>
              </w:rPr>
            </w:pPr>
            <w:r w:rsidRPr="00066BFC">
              <w:rPr>
                <w:rFonts w:ascii="Arial" w:hAnsi="Arial" w:cs="Arial"/>
                <w:b/>
                <w:color w:val="000000"/>
                <w:sz w:val="16"/>
                <w:szCs w:val="16"/>
                <w:lang w:val="en-ZA" w:eastAsia="en-ZA"/>
              </w:rPr>
              <w:t>10</w:t>
            </w:r>
          </w:p>
        </w:tc>
        <w:tc>
          <w:tcPr>
            <w:tcW w:w="1577"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color w:val="000000"/>
                <w:sz w:val="16"/>
                <w:szCs w:val="16"/>
                <w:lang w:val="en-ZA" w:eastAsia="en-ZA"/>
              </w:rPr>
            </w:pPr>
          </w:p>
        </w:tc>
        <w:tc>
          <w:tcPr>
            <w:tcW w:w="2580" w:type="dxa"/>
            <w:tcBorders>
              <w:top w:val="nil"/>
              <w:left w:val="nil"/>
              <w:bottom w:val="single" w:sz="4" w:space="0" w:color="auto"/>
              <w:right w:val="single" w:sz="4" w:space="0" w:color="auto"/>
            </w:tcBorders>
            <w:shd w:val="clear" w:color="000000" w:fill="FFFFFF"/>
          </w:tcPr>
          <w:p w:rsidR="00B85330" w:rsidRPr="00066BFC" w:rsidRDefault="00B85330" w:rsidP="00B85330">
            <w:pPr>
              <w:rPr>
                <w:rFonts w:ascii="Arial" w:hAnsi="Arial" w:cs="Arial"/>
                <w:b/>
                <w:bCs/>
                <w:i/>
                <w:iCs/>
                <w:color w:val="000000"/>
                <w:sz w:val="16"/>
                <w:szCs w:val="16"/>
                <w:lang w:val="en-ZA" w:eastAsia="en-ZA"/>
              </w:rPr>
            </w:pPr>
          </w:p>
        </w:tc>
        <w:tc>
          <w:tcPr>
            <w:tcW w:w="2697" w:type="dxa"/>
            <w:tcBorders>
              <w:top w:val="nil"/>
              <w:left w:val="single" w:sz="4" w:space="0" w:color="auto"/>
              <w:bottom w:val="single" w:sz="4" w:space="0" w:color="auto"/>
              <w:right w:val="single" w:sz="4" w:space="0" w:color="auto"/>
            </w:tcBorders>
            <w:shd w:val="clear" w:color="000000" w:fill="FFFFFF"/>
            <w:vAlign w:val="bottom"/>
            <w:hideMark/>
          </w:tcPr>
          <w:p w:rsidR="00B85330" w:rsidRPr="00066BFC" w:rsidRDefault="00B85330" w:rsidP="00B85330">
            <w:pPr>
              <w:rPr>
                <w:rFonts w:ascii="Arial" w:hAnsi="Arial" w:cs="Arial"/>
                <w:b/>
                <w:bCs/>
                <w:i/>
                <w:iCs/>
                <w:color w:val="000000"/>
                <w:sz w:val="16"/>
                <w:szCs w:val="16"/>
                <w:lang w:val="en-ZA" w:eastAsia="en-ZA"/>
              </w:rPr>
            </w:pPr>
          </w:p>
        </w:tc>
        <w:tc>
          <w:tcPr>
            <w:tcW w:w="1461" w:type="dxa"/>
            <w:tcBorders>
              <w:top w:val="nil"/>
              <w:left w:val="nil"/>
              <w:bottom w:val="single" w:sz="4" w:space="0" w:color="auto"/>
              <w:right w:val="single" w:sz="4" w:space="0" w:color="auto"/>
            </w:tcBorders>
            <w:shd w:val="clear" w:color="000000" w:fill="FFFFFF"/>
            <w:vAlign w:val="bottom"/>
            <w:hideMark/>
          </w:tcPr>
          <w:p w:rsidR="00B85330" w:rsidRPr="00066BFC" w:rsidRDefault="00B85330" w:rsidP="00B85330">
            <w:pPr>
              <w:jc w:val="right"/>
              <w:rPr>
                <w:rFonts w:ascii="Arial" w:hAnsi="Arial" w:cs="Arial"/>
                <w:color w:val="000000"/>
                <w:sz w:val="16"/>
                <w:szCs w:val="16"/>
                <w:lang w:val="en-ZA" w:eastAsia="en-ZA"/>
              </w:rPr>
            </w:pPr>
          </w:p>
        </w:tc>
        <w:tc>
          <w:tcPr>
            <w:tcW w:w="1072" w:type="dxa"/>
            <w:tcBorders>
              <w:top w:val="nil"/>
              <w:left w:val="nil"/>
              <w:bottom w:val="single" w:sz="4" w:space="0" w:color="auto"/>
              <w:right w:val="double" w:sz="6" w:space="0" w:color="auto"/>
            </w:tcBorders>
            <w:shd w:val="clear" w:color="000000" w:fill="FFFFFF"/>
            <w:vAlign w:val="bottom"/>
            <w:hideMark/>
          </w:tcPr>
          <w:p w:rsidR="00B85330" w:rsidRPr="00066BFC" w:rsidRDefault="00B85330" w:rsidP="00B85330">
            <w:pPr>
              <w:jc w:val="center"/>
              <w:rPr>
                <w:rFonts w:ascii="Arial" w:hAnsi="Arial" w:cs="Arial"/>
                <w:color w:val="000000"/>
                <w:sz w:val="16"/>
                <w:szCs w:val="16"/>
                <w:lang w:val="en-ZA" w:eastAsia="en-ZA"/>
              </w:rPr>
            </w:pPr>
          </w:p>
        </w:tc>
      </w:tr>
    </w:tbl>
    <w:p w:rsidR="00B85330" w:rsidRPr="00066BFC" w:rsidRDefault="00B85330" w:rsidP="00B85330">
      <w:pPr>
        <w:tabs>
          <w:tab w:val="left" w:pos="-720"/>
          <w:tab w:val="left" w:pos="0"/>
        </w:tabs>
        <w:suppressAutoHyphens/>
        <w:spacing w:after="160" w:line="360" w:lineRule="auto"/>
        <w:ind w:left="720" w:hanging="720"/>
        <w:jc w:val="both"/>
        <w:rPr>
          <w:rFonts w:ascii="Arial" w:hAnsi="Arial"/>
          <w:b/>
          <w:spacing w:val="-2"/>
          <w:lang w:val="en-ZA"/>
        </w:rPr>
      </w:pPr>
    </w:p>
    <w:p w:rsidR="00D70AAC" w:rsidRPr="00066BFC" w:rsidRDefault="00D70AAC" w:rsidP="00B85330">
      <w:pPr>
        <w:pStyle w:val="BodyText"/>
        <w:spacing w:before="0" w:after="160" w:line="360" w:lineRule="auto"/>
        <w:jc w:val="both"/>
        <w:rPr>
          <w:b w:val="0"/>
          <w:spacing w:val="-2"/>
          <w:lang w:val="en-ZA"/>
        </w:rPr>
      </w:pPr>
    </w:p>
    <w:p w:rsidR="00D70AAC" w:rsidRPr="00066BFC" w:rsidRDefault="00BE1DD0">
      <w:pPr>
        <w:tabs>
          <w:tab w:val="left" w:pos="-720"/>
          <w:tab w:val="left" w:pos="0"/>
        </w:tabs>
        <w:suppressAutoHyphens/>
        <w:spacing w:after="160" w:line="360" w:lineRule="auto"/>
        <w:ind w:left="720" w:hanging="720"/>
        <w:jc w:val="both"/>
        <w:rPr>
          <w:rFonts w:ascii="Arial" w:hAnsi="Arial"/>
          <w:b/>
          <w:spacing w:val="-2"/>
          <w:u w:val="single"/>
          <w:lang w:val="en-ZA"/>
        </w:rPr>
      </w:pPr>
      <w:r w:rsidRPr="00066BFC">
        <w:rPr>
          <w:rFonts w:ascii="Arial" w:hAnsi="Arial"/>
          <w:b/>
          <w:spacing w:val="-2"/>
          <w:lang w:val="en-ZA"/>
        </w:rPr>
        <w:t>TENDERER</w:t>
      </w:r>
      <w:r w:rsidR="006A3DA9" w:rsidRPr="00066BFC">
        <w:rPr>
          <w:rFonts w:ascii="Arial" w:hAnsi="Arial"/>
          <w:b/>
          <w:spacing w:val="-2"/>
          <w:lang w:val="en-ZA"/>
        </w:rPr>
        <w:t>: ………………………………………</w:t>
      </w:r>
      <w:r w:rsidR="006A3DA9" w:rsidRPr="00066BFC">
        <w:rPr>
          <w:rFonts w:ascii="Arial" w:hAnsi="Arial"/>
          <w:b/>
          <w:spacing w:val="-2"/>
          <w:lang w:val="en-ZA"/>
        </w:rPr>
        <w:tab/>
      </w:r>
      <w:r w:rsidR="006A3DA9" w:rsidRPr="00066BFC">
        <w:rPr>
          <w:rFonts w:ascii="Arial" w:hAnsi="Arial"/>
          <w:b/>
          <w:spacing w:val="-2"/>
          <w:lang w:val="en-ZA"/>
        </w:rPr>
        <w:tab/>
      </w:r>
      <w:r w:rsidR="006A3DA9" w:rsidRPr="00066BFC">
        <w:rPr>
          <w:rFonts w:ascii="Arial" w:hAnsi="Arial"/>
          <w:spacing w:val="-2"/>
          <w:lang w:val="en-ZA"/>
        </w:rPr>
        <w:tab/>
      </w:r>
      <w:r w:rsidRPr="00066BFC">
        <w:rPr>
          <w:rFonts w:ascii="Arial" w:hAnsi="Arial"/>
          <w:b/>
          <w:spacing w:val="-2"/>
          <w:lang w:val="en-ZA"/>
        </w:rPr>
        <w:t>DATE</w:t>
      </w:r>
      <w:r w:rsidR="006A3DA9" w:rsidRPr="00066BFC">
        <w:rPr>
          <w:rFonts w:ascii="Arial" w:hAnsi="Arial"/>
          <w:b/>
          <w:spacing w:val="-2"/>
          <w:lang w:val="en-ZA"/>
        </w:rPr>
        <w:t>: …………………………………………</w:t>
      </w:r>
    </w:p>
    <w:p w:rsidR="00D70AAC" w:rsidRPr="00066BFC" w:rsidRDefault="00D70AAC">
      <w:pPr>
        <w:spacing w:after="160" w:line="360" w:lineRule="auto"/>
        <w:jc w:val="both"/>
        <w:rPr>
          <w:rFonts w:ascii="Arial" w:hAnsi="Arial"/>
          <w:lang w:val="en-ZA"/>
        </w:rPr>
      </w:pPr>
    </w:p>
    <w:p w:rsidR="00D70AAC" w:rsidRDefault="006A3DA9" w:rsidP="008F0668">
      <w:pPr>
        <w:spacing w:line="360" w:lineRule="auto"/>
        <w:rPr>
          <w:rFonts w:ascii="Arial" w:hAnsi="Arial" w:cs="Arial"/>
          <w:b/>
          <w:color w:val="000000" w:themeColor="text1"/>
          <w:sz w:val="22"/>
          <w:lang w:val="en-ZA"/>
        </w:rPr>
      </w:pPr>
      <w:r w:rsidRPr="00066BFC">
        <w:rPr>
          <w:rFonts w:ascii="Arial" w:hAnsi="Arial"/>
          <w:lang w:val="en-ZA"/>
        </w:rPr>
        <w:br w:type="page"/>
      </w:r>
      <w:r w:rsidR="00BE7639" w:rsidRPr="00BE7639">
        <w:rPr>
          <w:rFonts w:ascii="Arial" w:hAnsi="Arial" w:cs="Arial"/>
          <w:b/>
          <w:color w:val="000000" w:themeColor="text1"/>
          <w:sz w:val="22"/>
          <w:lang w:val="en-ZA"/>
        </w:rPr>
        <w:lastRenderedPageBreak/>
        <w:t>BID NO: FDDM/BID NO: 012/2023-24</w:t>
      </w:r>
    </w:p>
    <w:p w:rsidR="008F0668" w:rsidRPr="00CF1603" w:rsidRDefault="008F0668" w:rsidP="008F0668">
      <w:pPr>
        <w:spacing w:line="360" w:lineRule="auto"/>
        <w:rPr>
          <w:rFonts w:ascii="Arial" w:hAnsi="Arial" w:cs="Arial"/>
          <w:b/>
          <w:color w:val="000000" w:themeColor="text1"/>
          <w:sz w:val="22"/>
          <w:lang w:val="en-ZA"/>
        </w:rPr>
      </w:pPr>
    </w:p>
    <w:p w:rsidR="00D70AAC" w:rsidRPr="008F0668" w:rsidRDefault="00FB1C79" w:rsidP="008F0668">
      <w:pPr>
        <w:pStyle w:val="Heading7"/>
        <w:spacing w:before="0" w:after="0" w:line="360" w:lineRule="auto"/>
        <w:rPr>
          <w:sz w:val="22"/>
          <w:szCs w:val="22"/>
          <w:lang w:val="en-ZA"/>
        </w:rPr>
      </w:pPr>
      <w:r w:rsidRPr="008F0668">
        <w:rPr>
          <w:rFonts w:cs="Arial"/>
          <w:bCs/>
          <w:sz w:val="22"/>
          <w:szCs w:val="22"/>
          <w:lang w:val="en-ZA"/>
        </w:rPr>
        <w:t>T2.2.4</w:t>
      </w:r>
      <w:r w:rsidR="006A3DA9" w:rsidRPr="008F0668">
        <w:rPr>
          <w:rFonts w:cs="Arial"/>
          <w:bCs/>
          <w:sz w:val="22"/>
          <w:szCs w:val="22"/>
          <w:lang w:val="en-ZA"/>
        </w:rPr>
        <w:t>:</w:t>
      </w:r>
      <w:r w:rsidR="008A1DA0" w:rsidRPr="008F0668">
        <w:rPr>
          <w:rFonts w:cs="Arial"/>
          <w:bCs/>
          <w:sz w:val="22"/>
          <w:szCs w:val="22"/>
          <w:lang w:val="en-ZA"/>
        </w:rPr>
        <w:t xml:space="preserve"> </w:t>
      </w:r>
      <w:r w:rsidR="006A3DA9" w:rsidRPr="008F0668">
        <w:rPr>
          <w:spacing w:val="-3"/>
          <w:sz w:val="22"/>
          <w:szCs w:val="22"/>
          <w:lang w:val="en-ZA"/>
        </w:rPr>
        <w:t>DAYWORK SCHEDULE</w:t>
      </w:r>
    </w:p>
    <w:p w:rsidR="00D70AAC" w:rsidRPr="00066BFC" w:rsidRDefault="006A3DA9" w:rsidP="008F0668">
      <w:pPr>
        <w:pStyle w:val="BodyText"/>
        <w:spacing w:before="0" w:after="0" w:line="360" w:lineRule="auto"/>
        <w:jc w:val="left"/>
        <w:rPr>
          <w:b w:val="0"/>
          <w:sz w:val="20"/>
          <w:lang w:val="en-ZA"/>
        </w:rPr>
      </w:pPr>
      <w:r w:rsidRPr="00066BFC">
        <w:rPr>
          <w:b w:val="0"/>
          <w:sz w:val="20"/>
          <w:lang w:val="en-ZA"/>
        </w:rPr>
        <w:t>The Tenderer shall complete this Annexure in every respect.</w:t>
      </w:r>
    </w:p>
    <w:p w:rsidR="00D70AAC" w:rsidRPr="00066BFC" w:rsidRDefault="006A3DA9" w:rsidP="008F0668">
      <w:pPr>
        <w:pStyle w:val="PS"/>
        <w:tabs>
          <w:tab w:val="clear" w:pos="9769"/>
          <w:tab w:val="left" w:pos="-720"/>
        </w:tabs>
        <w:suppressAutoHyphens/>
        <w:spacing w:after="0" w:line="360" w:lineRule="auto"/>
        <w:rPr>
          <w:spacing w:val="-2"/>
        </w:rPr>
      </w:pPr>
      <w:r w:rsidRPr="00066BFC">
        <w:rPr>
          <w:spacing w:val="-2"/>
        </w:rPr>
        <w:t>The rates and prices given below shall be utilized in settling any claim or claims for which no comparable rate is available in the Schedule of Quantities.</w:t>
      </w:r>
    </w:p>
    <w:p w:rsidR="008F0668" w:rsidRDefault="008F0668" w:rsidP="008F0668">
      <w:pPr>
        <w:tabs>
          <w:tab w:val="left" w:pos="-720"/>
        </w:tabs>
        <w:suppressAutoHyphens/>
        <w:spacing w:line="360" w:lineRule="auto"/>
        <w:jc w:val="both"/>
        <w:rPr>
          <w:rFonts w:ascii="Arial" w:hAnsi="Arial"/>
          <w:spacing w:val="-2"/>
          <w:lang w:val="en-ZA"/>
        </w:rPr>
      </w:pPr>
    </w:p>
    <w:p w:rsidR="00D70AAC" w:rsidRPr="00066BFC" w:rsidRDefault="006A3DA9" w:rsidP="008F0668">
      <w:pPr>
        <w:tabs>
          <w:tab w:val="left" w:pos="-720"/>
        </w:tabs>
        <w:suppressAutoHyphens/>
        <w:spacing w:line="360" w:lineRule="auto"/>
        <w:jc w:val="both"/>
        <w:rPr>
          <w:rFonts w:ascii="Arial" w:hAnsi="Arial"/>
          <w:spacing w:val="-2"/>
          <w:lang w:val="en-ZA"/>
        </w:rPr>
      </w:pPr>
      <w:r w:rsidRPr="00066BFC">
        <w:rPr>
          <w:rFonts w:ascii="Arial" w:hAnsi="Arial"/>
          <w:spacing w:val="-2"/>
          <w:lang w:val="en-ZA"/>
        </w:rPr>
        <w:t>The Tenderer will be required to prove that such rates and prices are reasonable.</w:t>
      </w:r>
    </w:p>
    <w:p w:rsidR="00D70AAC" w:rsidRPr="00066BFC" w:rsidRDefault="006A3DA9">
      <w:pPr>
        <w:tabs>
          <w:tab w:val="left" w:pos="-720"/>
          <w:tab w:val="left" w:pos="0"/>
        </w:tabs>
        <w:suppressAutoHyphens/>
        <w:spacing w:after="160" w:line="360" w:lineRule="auto"/>
        <w:ind w:left="720" w:hanging="720"/>
        <w:jc w:val="both"/>
        <w:rPr>
          <w:rFonts w:ascii="Arial" w:hAnsi="Arial"/>
          <w:spacing w:val="-2"/>
          <w:lang w:val="en-ZA"/>
        </w:rPr>
      </w:pPr>
      <w:r w:rsidRPr="00066BFC">
        <w:rPr>
          <w:rFonts w:ascii="Arial" w:hAnsi="Arial"/>
          <w:b/>
          <w:spacing w:val="-2"/>
          <w:lang w:val="en-ZA"/>
        </w:rPr>
        <w:t>1.</w:t>
      </w:r>
      <w:r w:rsidRPr="00066BFC">
        <w:rPr>
          <w:rFonts w:ascii="Arial" w:hAnsi="Arial"/>
          <w:b/>
          <w:spacing w:val="-2"/>
          <w:lang w:val="en-ZA"/>
        </w:rPr>
        <w:tab/>
        <w:t>MATERIAL</w:t>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lang w:val="en-ZA"/>
        </w:rPr>
        <w:tab/>
      </w:r>
      <w:r w:rsidRPr="00066BFC">
        <w:rPr>
          <w:rFonts w:ascii="Arial" w:hAnsi="Arial"/>
          <w:spacing w:val="-2"/>
          <w:sz w:val="14"/>
          <w:lang w:val="en-ZA"/>
        </w:rPr>
        <w:sym w:font="Wingdings" w:char="F06E"/>
      </w:r>
      <w:r w:rsidRPr="00066BFC">
        <w:rPr>
          <w:rFonts w:ascii="Arial" w:hAnsi="Arial"/>
          <w:spacing w:val="-2"/>
          <w:lang w:val="en-ZA"/>
        </w:rPr>
        <w:tab/>
        <w:t>Cement</w:t>
      </w:r>
      <w:r w:rsidRPr="00066BFC">
        <w:rPr>
          <w:rFonts w:ascii="Arial" w:hAnsi="Arial"/>
          <w:spacing w:val="-2"/>
          <w:lang w:val="en-ZA"/>
        </w:rPr>
        <w:tab/>
        <w:t>Per 50kg pocket delivered</w:t>
      </w: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Sand</w:t>
      </w:r>
      <w:r w:rsidRPr="00066BFC">
        <w:rPr>
          <w:rFonts w:ascii="Arial" w:hAnsi="Arial"/>
          <w:spacing w:val="-2"/>
          <w:lang w:val="en-ZA"/>
        </w:rPr>
        <w:tab/>
        <w:t>Per cubic metre delivered</w:t>
      </w: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38mm - Nom. stone</w:t>
      </w:r>
      <w:r w:rsidRPr="00066BFC">
        <w:rPr>
          <w:rFonts w:ascii="Arial" w:hAnsi="Arial"/>
          <w:spacing w:val="-2"/>
          <w:lang w:val="en-ZA"/>
        </w:rPr>
        <w:tab/>
        <w:t>Per cubic metre delivered</w:t>
      </w: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20mm - Nom. stone</w:t>
      </w:r>
      <w:r w:rsidRPr="00066BFC">
        <w:rPr>
          <w:rFonts w:ascii="Arial" w:hAnsi="Arial"/>
          <w:spacing w:val="-2"/>
          <w:lang w:val="en-ZA"/>
        </w:rPr>
        <w:tab/>
        <w:t>Per cubic metre delivered</w:t>
      </w: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13mm - Nom. stone</w:t>
      </w:r>
      <w:r w:rsidRPr="00066BFC">
        <w:rPr>
          <w:rFonts w:ascii="Arial" w:hAnsi="Arial"/>
          <w:spacing w:val="-2"/>
          <w:lang w:val="en-ZA"/>
        </w:rPr>
        <w:tab/>
        <w:t>Per cubic metre delivered</w:t>
      </w: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Clay face bricks</w:t>
      </w:r>
      <w:r w:rsidRPr="00066BFC">
        <w:rPr>
          <w:rFonts w:ascii="Arial" w:hAnsi="Arial"/>
          <w:spacing w:val="-2"/>
          <w:lang w:val="en-ZA"/>
        </w:rPr>
        <w:tab/>
        <w:t>Per 1000 delivered</w:t>
      </w: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Engineering clay bricks</w:t>
      </w:r>
      <w:r w:rsidRPr="00066BFC">
        <w:rPr>
          <w:rFonts w:ascii="Arial" w:hAnsi="Arial"/>
          <w:spacing w:val="-2"/>
          <w:lang w:val="en-ZA"/>
        </w:rPr>
        <w:tab/>
        <w:t>Per 1000 delivered</w:t>
      </w:r>
      <w:r w:rsidRPr="00066BFC">
        <w:rPr>
          <w:rFonts w:ascii="Arial" w:hAnsi="Arial"/>
          <w:spacing w:val="-3"/>
          <w:lang w:val="en-ZA"/>
        </w:rPr>
        <w:tab/>
      </w:r>
      <w:r w:rsidRPr="00066BFC">
        <w:rPr>
          <w:rFonts w:ascii="Arial" w:hAnsi="Arial"/>
          <w:spacing w:val="-3"/>
          <w:lang w:val="en-ZA"/>
        </w:rPr>
        <w:tab/>
      </w:r>
    </w:p>
    <w:p w:rsidR="00D70AAC" w:rsidRPr="00066BFC" w:rsidRDefault="006A3DA9">
      <w:pPr>
        <w:tabs>
          <w:tab w:val="left" w:pos="-720"/>
          <w:tab w:val="left" w:pos="0"/>
        </w:tabs>
        <w:suppressAutoHyphens/>
        <w:spacing w:after="160" w:line="360" w:lineRule="auto"/>
        <w:ind w:left="720" w:hanging="720"/>
        <w:jc w:val="both"/>
        <w:rPr>
          <w:rFonts w:ascii="Arial" w:hAnsi="Arial"/>
          <w:spacing w:val="-2"/>
          <w:lang w:val="en-ZA"/>
        </w:rPr>
      </w:pPr>
      <w:r w:rsidRPr="00066BFC">
        <w:rPr>
          <w:rFonts w:ascii="Arial" w:hAnsi="Arial"/>
          <w:b/>
          <w:spacing w:val="-2"/>
          <w:lang w:val="en-ZA"/>
        </w:rPr>
        <w:t>2.</w:t>
      </w:r>
      <w:r w:rsidRPr="00066BFC">
        <w:rPr>
          <w:rFonts w:ascii="Arial" w:hAnsi="Arial"/>
          <w:b/>
          <w:spacing w:val="-2"/>
          <w:lang w:val="en-ZA"/>
        </w:rPr>
        <w:tab/>
        <w:t>LABOUR</w:t>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lang w:val="en-ZA"/>
        </w:rPr>
        <w:tab/>
      </w:r>
      <w:r w:rsidRPr="00066BFC">
        <w:rPr>
          <w:rFonts w:ascii="Arial" w:hAnsi="Arial"/>
          <w:spacing w:val="-2"/>
          <w:sz w:val="14"/>
          <w:lang w:val="en-ZA"/>
        </w:rPr>
        <w:sym w:font="Wingdings" w:char="F06E"/>
      </w:r>
      <w:r w:rsidRPr="00066BFC">
        <w:rPr>
          <w:rFonts w:ascii="Arial" w:hAnsi="Arial"/>
          <w:spacing w:val="-2"/>
          <w:lang w:val="en-ZA"/>
        </w:rPr>
        <w:tab/>
        <w:t>Foreman</w:t>
      </w:r>
      <w:r w:rsidRPr="00066BFC">
        <w:rPr>
          <w:rFonts w:ascii="Arial" w:hAnsi="Arial"/>
          <w:spacing w:val="-2"/>
          <w:lang w:val="en-ZA"/>
        </w:rPr>
        <w:tab/>
        <w:t>Per week</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Ass Foreman</w:t>
      </w:r>
      <w:r w:rsidRPr="00066BFC">
        <w:rPr>
          <w:rFonts w:ascii="Arial" w:hAnsi="Arial"/>
          <w:spacing w:val="-2"/>
          <w:lang w:val="en-ZA"/>
        </w:rPr>
        <w:tab/>
        <w:t>Per week</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Steel Erectors</w:t>
      </w:r>
      <w:r w:rsidRPr="00066BFC">
        <w:rPr>
          <w:rFonts w:ascii="Arial" w:hAnsi="Arial"/>
          <w:spacing w:val="-2"/>
          <w:lang w:val="en-ZA"/>
        </w:rPr>
        <w:tab/>
        <w:t xml:space="preserve">Per hour </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Sheet Layers</w:t>
      </w:r>
      <w:r w:rsidRPr="00066BFC">
        <w:rPr>
          <w:rFonts w:ascii="Arial" w:hAnsi="Arial"/>
          <w:spacing w:val="-2"/>
          <w:lang w:val="en-ZA"/>
        </w:rPr>
        <w:tab/>
        <w:t>Per hour</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Carpenters</w:t>
      </w:r>
      <w:r w:rsidRPr="00066BFC">
        <w:rPr>
          <w:rFonts w:ascii="Arial" w:hAnsi="Arial"/>
          <w:spacing w:val="-2"/>
          <w:lang w:val="en-ZA"/>
        </w:rPr>
        <w:tab/>
        <w:t xml:space="preserve">Per hour </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Painters</w:t>
      </w:r>
      <w:r w:rsidRPr="00066BFC">
        <w:rPr>
          <w:rFonts w:ascii="Arial" w:hAnsi="Arial"/>
          <w:spacing w:val="-2"/>
          <w:lang w:val="en-ZA"/>
        </w:rPr>
        <w:tab/>
        <w:t xml:space="preserve">Per hour </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Gangers</w:t>
      </w:r>
      <w:r w:rsidRPr="00066BFC">
        <w:rPr>
          <w:rFonts w:ascii="Arial" w:hAnsi="Arial"/>
          <w:spacing w:val="-2"/>
          <w:lang w:val="en-ZA"/>
        </w:rPr>
        <w:tab/>
        <w:t>Per hour</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Unskilled labour</w:t>
      </w:r>
      <w:r w:rsidRPr="00066BFC">
        <w:rPr>
          <w:rFonts w:ascii="Arial" w:hAnsi="Arial"/>
          <w:spacing w:val="-2"/>
          <w:lang w:val="en-ZA"/>
        </w:rPr>
        <w:tab/>
        <w:t xml:space="preserve">Per day </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3"/>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Plumbers</w:t>
      </w:r>
      <w:r w:rsidRPr="00066BFC">
        <w:rPr>
          <w:rFonts w:ascii="Arial" w:hAnsi="Arial"/>
          <w:spacing w:val="-2"/>
          <w:lang w:val="en-ZA"/>
        </w:rPr>
        <w:tab/>
        <w:t>Per day</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20"/>
          <w:tab w:val="left" w:pos="1560"/>
          <w:tab w:val="left" w:pos="4395"/>
          <w:tab w:val="left" w:pos="7371"/>
          <w:tab w:val="right" w:leader="dot" w:pos="9639"/>
        </w:tabs>
        <w:suppressAutoHyphens/>
        <w:spacing w:after="160" w:line="360" w:lineRule="auto"/>
        <w:ind w:left="709" w:hanging="709"/>
        <w:jc w:val="both"/>
        <w:rPr>
          <w:rFonts w:ascii="Arial" w:hAnsi="Arial"/>
          <w:spacing w:val="-2"/>
          <w:lang w:val="en-ZA"/>
        </w:rPr>
      </w:pPr>
      <w:r w:rsidRPr="00066BFC">
        <w:rPr>
          <w:rFonts w:ascii="Arial" w:hAnsi="Arial"/>
          <w:spacing w:val="-2"/>
          <w:sz w:val="14"/>
          <w:lang w:val="en-ZA"/>
        </w:rPr>
        <w:tab/>
      </w:r>
      <w:r w:rsidRPr="00066BFC">
        <w:rPr>
          <w:rFonts w:ascii="Arial" w:hAnsi="Arial"/>
          <w:spacing w:val="-2"/>
          <w:sz w:val="14"/>
          <w:lang w:val="en-ZA"/>
        </w:rPr>
        <w:sym w:font="Wingdings" w:char="F06E"/>
      </w:r>
      <w:r w:rsidRPr="00066BFC">
        <w:rPr>
          <w:rFonts w:ascii="Arial" w:hAnsi="Arial"/>
          <w:spacing w:val="-2"/>
          <w:lang w:val="en-ZA"/>
        </w:rPr>
        <w:tab/>
        <w:t>Brick layers</w:t>
      </w:r>
      <w:r w:rsidRPr="00066BFC">
        <w:rPr>
          <w:rFonts w:ascii="Arial" w:hAnsi="Arial"/>
          <w:spacing w:val="-2"/>
          <w:lang w:val="en-ZA"/>
        </w:rPr>
        <w:tab/>
        <w:t xml:space="preserve">Per day </w:t>
      </w:r>
      <w:r w:rsidRPr="00066BFC">
        <w:rPr>
          <w:rFonts w:ascii="Arial" w:hAnsi="Arial"/>
          <w:spacing w:val="-2"/>
          <w:lang w:val="en-ZA"/>
        </w:rPr>
        <w:tab/>
      </w:r>
      <w:r w:rsidRPr="00066BFC">
        <w:rPr>
          <w:rFonts w:ascii="Arial" w:hAnsi="Arial"/>
          <w:spacing w:val="-2"/>
          <w:lang w:val="en-ZA"/>
        </w:rPr>
        <w:tab/>
      </w:r>
    </w:p>
    <w:p w:rsidR="00D70AAC" w:rsidRPr="00066BFC" w:rsidRDefault="006A3DA9">
      <w:pPr>
        <w:pStyle w:val="BodyText"/>
        <w:spacing w:before="0" w:after="160" w:line="360" w:lineRule="auto"/>
        <w:ind w:left="709" w:hanging="709"/>
        <w:jc w:val="left"/>
        <w:rPr>
          <w:b w:val="0"/>
          <w:sz w:val="20"/>
          <w:lang w:val="en-ZA"/>
        </w:rPr>
      </w:pPr>
      <w:r w:rsidRPr="00066BFC">
        <w:rPr>
          <w:b w:val="0"/>
          <w:sz w:val="20"/>
          <w:lang w:val="en-ZA"/>
        </w:rPr>
        <w:tab/>
        <w:t>The above wages and rates shall allow for the gross remuneration of workmen and foremen and the nett cost of materials actually used. These rates shall be subject to the mark</w:t>
      </w:r>
      <w:r w:rsidR="008A1DA0" w:rsidRPr="00066BFC">
        <w:rPr>
          <w:b w:val="0"/>
          <w:sz w:val="20"/>
          <w:lang w:val="en-ZA"/>
        </w:rPr>
        <w:t xml:space="preserve"> </w:t>
      </w:r>
      <w:r w:rsidRPr="00066BFC">
        <w:rPr>
          <w:b w:val="0"/>
          <w:sz w:val="20"/>
          <w:lang w:val="en-ZA"/>
        </w:rPr>
        <w:t>up percentages stated in the Contract data as required under Clause 40(4)b of the General Conditions of Contract.</w:t>
      </w:r>
    </w:p>
    <w:p w:rsidR="00D70AAC" w:rsidRPr="008F0668" w:rsidRDefault="006A3DA9" w:rsidP="008F0668">
      <w:pPr>
        <w:tabs>
          <w:tab w:val="left" w:pos="-720"/>
        </w:tabs>
        <w:suppressAutoHyphens/>
        <w:spacing w:after="160" w:line="360" w:lineRule="auto"/>
        <w:jc w:val="both"/>
        <w:rPr>
          <w:rFonts w:ascii="Arial" w:hAnsi="Arial"/>
          <w:spacing w:val="-2"/>
          <w:lang w:val="en-ZA"/>
        </w:rPr>
      </w:pPr>
      <w:r w:rsidRPr="008F0668">
        <w:rPr>
          <w:rFonts w:ascii="Arial" w:hAnsi="Arial"/>
          <w:b/>
          <w:spacing w:val="-2"/>
          <w:lang w:val="en-ZA"/>
        </w:rPr>
        <w:br w:type="page"/>
      </w:r>
      <w:r w:rsidR="008F0668">
        <w:rPr>
          <w:rFonts w:ascii="Arial" w:hAnsi="Arial"/>
          <w:b/>
          <w:spacing w:val="-2"/>
          <w:lang w:val="en-ZA"/>
        </w:rPr>
        <w:lastRenderedPageBreak/>
        <w:t>3.</w:t>
      </w:r>
      <w:r w:rsidR="008F0668">
        <w:rPr>
          <w:rFonts w:ascii="Arial" w:hAnsi="Arial"/>
          <w:b/>
          <w:spacing w:val="-2"/>
          <w:lang w:val="en-ZA"/>
        </w:rPr>
        <w:tab/>
      </w:r>
      <w:r w:rsidRPr="008F0668">
        <w:rPr>
          <w:rFonts w:ascii="Arial" w:hAnsi="Arial"/>
          <w:b/>
          <w:spacing w:val="-2"/>
          <w:lang w:val="en-ZA"/>
        </w:rPr>
        <w:t>TRANSPORT</w:t>
      </w:r>
    </w:p>
    <w:p w:rsidR="00D70AAC" w:rsidRPr="00066BFC" w:rsidRDefault="006A3DA9">
      <w:pPr>
        <w:tabs>
          <w:tab w:val="left" w:pos="-720"/>
          <w:tab w:val="left" w:pos="709"/>
          <w:tab w:val="left" w:pos="3686"/>
          <w:tab w:val="left" w:pos="5670"/>
          <w:tab w:val="right" w:leader="dot" w:pos="7938"/>
        </w:tabs>
        <w:suppressAutoHyphens/>
        <w:spacing w:after="160" w:line="360" w:lineRule="auto"/>
        <w:jc w:val="both"/>
        <w:rPr>
          <w:rFonts w:ascii="Arial" w:hAnsi="Arial"/>
          <w:spacing w:val="-2"/>
          <w:lang w:val="en-ZA"/>
        </w:rPr>
      </w:pPr>
      <w:r w:rsidRPr="00066BFC">
        <w:rPr>
          <w:rFonts w:ascii="Arial" w:hAnsi="Arial"/>
          <w:spacing w:val="-2"/>
          <w:lang w:val="en-ZA"/>
        </w:rPr>
        <w:tab/>
        <w:t>Rate per cubic meter per kilometer as</w:t>
      </w:r>
    </w:p>
    <w:p w:rsidR="00D70AAC" w:rsidRPr="00066BFC" w:rsidRDefault="006A3DA9">
      <w:pPr>
        <w:tabs>
          <w:tab w:val="left" w:pos="-720"/>
          <w:tab w:val="left" w:pos="709"/>
          <w:tab w:val="left" w:pos="1560"/>
          <w:tab w:val="left" w:pos="6946"/>
          <w:tab w:val="right" w:leader="dot" w:pos="9639"/>
        </w:tabs>
        <w:suppressAutoHyphens/>
        <w:spacing w:after="160" w:line="360" w:lineRule="auto"/>
        <w:ind w:left="709" w:hanging="709"/>
        <w:jc w:val="both"/>
        <w:rPr>
          <w:rFonts w:ascii="Arial" w:hAnsi="Arial"/>
          <w:spacing w:val="-2"/>
          <w:lang w:val="en-ZA"/>
        </w:rPr>
      </w:pPr>
      <w:r w:rsidRPr="00066BFC">
        <w:rPr>
          <w:rFonts w:ascii="Arial" w:hAnsi="Arial"/>
          <w:spacing w:val="-2"/>
          <w:lang w:val="en-ZA"/>
        </w:rPr>
        <w:tab/>
      </w:r>
      <w:r w:rsidRPr="00066BFC">
        <w:rPr>
          <w:rFonts w:ascii="Arial" w:hAnsi="Arial"/>
          <w:spacing w:val="-2"/>
          <w:sz w:val="14"/>
          <w:lang w:val="en-ZA"/>
        </w:rPr>
        <w:sym w:font="Wingdings" w:char="F06E"/>
      </w:r>
      <w:r w:rsidRPr="00066BFC">
        <w:rPr>
          <w:rFonts w:ascii="Arial" w:hAnsi="Arial"/>
          <w:spacing w:val="-2"/>
          <w:lang w:val="en-ZA"/>
        </w:rPr>
        <w:tab/>
        <w:t>Measured in vehicle</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09"/>
          <w:tab w:val="left" w:pos="1560"/>
          <w:tab w:val="left" w:pos="6946"/>
          <w:tab w:val="right" w:leader="dot" w:pos="9639"/>
        </w:tabs>
        <w:suppressAutoHyphens/>
        <w:spacing w:after="160" w:line="360" w:lineRule="auto"/>
        <w:ind w:left="709" w:hanging="709"/>
        <w:jc w:val="both"/>
        <w:rPr>
          <w:rFonts w:ascii="Arial" w:hAnsi="Arial"/>
          <w:spacing w:val="-2"/>
          <w:lang w:val="en-ZA"/>
        </w:rPr>
      </w:pPr>
      <w:r w:rsidRPr="00066BFC">
        <w:rPr>
          <w:rFonts w:ascii="Arial" w:hAnsi="Arial"/>
          <w:spacing w:val="-2"/>
          <w:lang w:val="en-ZA"/>
        </w:rPr>
        <w:tab/>
      </w:r>
      <w:r w:rsidRPr="00066BFC">
        <w:rPr>
          <w:rFonts w:ascii="Arial" w:hAnsi="Arial"/>
          <w:spacing w:val="-2"/>
          <w:sz w:val="14"/>
          <w:lang w:val="en-ZA"/>
        </w:rPr>
        <w:sym w:font="Wingdings" w:char="F06E"/>
      </w:r>
      <w:r w:rsidRPr="00066BFC">
        <w:rPr>
          <w:rFonts w:ascii="Arial" w:hAnsi="Arial"/>
          <w:spacing w:val="-2"/>
          <w:lang w:val="en-ZA"/>
        </w:rPr>
        <w:tab/>
        <w:t>Rate per metric ton per kilometer</w:t>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709"/>
          <w:tab w:val="left" w:pos="3686"/>
          <w:tab w:val="left" w:pos="5670"/>
          <w:tab w:val="right" w:leader="dot" w:pos="7938"/>
        </w:tabs>
        <w:suppressAutoHyphens/>
        <w:spacing w:after="160" w:line="360" w:lineRule="auto"/>
        <w:jc w:val="both"/>
        <w:rPr>
          <w:rFonts w:ascii="Arial" w:hAnsi="Arial"/>
          <w:spacing w:val="-2"/>
          <w:lang w:val="en-ZA"/>
        </w:rPr>
      </w:pPr>
      <w:r w:rsidRPr="00066BFC">
        <w:rPr>
          <w:rFonts w:ascii="Arial" w:hAnsi="Arial"/>
          <w:spacing w:val="-2"/>
          <w:lang w:val="en-ZA"/>
        </w:rPr>
        <w:tab/>
        <w:t>No percentage allowance shall be added to rates for transport.</w:t>
      </w:r>
    </w:p>
    <w:p w:rsidR="00D70AAC" w:rsidRPr="00066BFC" w:rsidRDefault="006A3DA9">
      <w:pPr>
        <w:tabs>
          <w:tab w:val="left" w:pos="-720"/>
          <w:tab w:val="left" w:pos="0"/>
        </w:tabs>
        <w:suppressAutoHyphens/>
        <w:spacing w:after="160" w:line="360" w:lineRule="auto"/>
        <w:ind w:left="720" w:hanging="720"/>
        <w:jc w:val="both"/>
        <w:rPr>
          <w:rFonts w:ascii="Arial" w:hAnsi="Arial"/>
          <w:spacing w:val="-2"/>
          <w:lang w:val="en-ZA"/>
        </w:rPr>
      </w:pPr>
      <w:r w:rsidRPr="00066BFC">
        <w:rPr>
          <w:rFonts w:ascii="Arial" w:hAnsi="Arial"/>
          <w:b/>
          <w:spacing w:val="-2"/>
          <w:lang w:val="en-ZA"/>
        </w:rPr>
        <w:t>4.</w:t>
      </w:r>
      <w:r w:rsidRPr="00066BFC">
        <w:rPr>
          <w:rFonts w:ascii="Arial" w:hAnsi="Arial"/>
          <w:b/>
          <w:spacing w:val="-2"/>
          <w:lang w:val="en-ZA"/>
        </w:rPr>
        <w:tab/>
        <w:t>PLANT</w:t>
      </w:r>
    </w:p>
    <w:p w:rsidR="00D70AAC" w:rsidRPr="00066BFC" w:rsidRDefault="006A3DA9">
      <w:pPr>
        <w:pStyle w:val="BodyTextIndent"/>
        <w:spacing w:after="160" w:line="360" w:lineRule="auto"/>
        <w:rPr>
          <w:sz w:val="20"/>
          <w:lang w:val="en-ZA"/>
        </w:rPr>
      </w:pPr>
      <w:r w:rsidRPr="00066BFC">
        <w:rPr>
          <w:sz w:val="20"/>
          <w:lang w:val="en-ZA"/>
        </w:rPr>
        <w:t>The Contractor is to provide rates for any equipment and plant he may consider necessary for the execution of any daywork he may encounter.  Rates stated here shall include all profit, etc.  These rates will be deemed to include the cost of operator/s if any. In the event of plant used for which no rates are mentioned hereunder, the costs will be held as the average of the rates supplied by three recognized plant hire specialists including an extra over of 15%.</w:t>
      </w:r>
    </w:p>
    <w:tbl>
      <w:tblPr>
        <w:tblW w:w="0" w:type="auto"/>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969"/>
        <w:gridCol w:w="1276"/>
        <w:gridCol w:w="1984"/>
        <w:gridCol w:w="1843"/>
      </w:tblGrid>
      <w:tr w:rsidR="00D70AAC" w:rsidRPr="00066BFC">
        <w:trPr>
          <w:cantSplit/>
        </w:trPr>
        <w:tc>
          <w:tcPr>
            <w:tcW w:w="5245" w:type="dxa"/>
            <w:gridSpan w:val="2"/>
            <w:tcBorders>
              <w:top w:val="double" w:sz="4" w:space="0" w:color="auto"/>
              <w:bottom w:val="double" w:sz="4" w:space="0" w:color="auto"/>
            </w:tcBorders>
            <w:shd w:val="pct12" w:color="000000" w:fill="FFFFFF"/>
          </w:tcPr>
          <w:p w:rsidR="00D70AAC" w:rsidRPr="00066BFC" w:rsidRDefault="006A3DA9">
            <w:pPr>
              <w:pStyle w:val="Heading3"/>
              <w:spacing w:before="80" w:after="40" w:line="240" w:lineRule="exact"/>
              <w:rPr>
                <w:sz w:val="20"/>
                <w:lang w:val="en-ZA"/>
              </w:rPr>
            </w:pPr>
            <w:r w:rsidRPr="00066BFC">
              <w:rPr>
                <w:sz w:val="20"/>
                <w:lang w:val="en-ZA"/>
              </w:rPr>
              <w:t>DESCRIPTION</w:t>
            </w:r>
          </w:p>
        </w:tc>
        <w:tc>
          <w:tcPr>
            <w:tcW w:w="1984" w:type="dxa"/>
            <w:tcBorders>
              <w:top w:val="double" w:sz="4" w:space="0" w:color="auto"/>
              <w:bottom w:val="double" w:sz="4" w:space="0" w:color="auto"/>
            </w:tcBorders>
            <w:shd w:val="pct12" w:color="000000" w:fill="FFFFFF"/>
          </w:tcPr>
          <w:p w:rsidR="00D70AAC" w:rsidRPr="00066BFC" w:rsidRDefault="006A3DA9">
            <w:pPr>
              <w:suppressAutoHyphens/>
              <w:spacing w:before="80" w:after="40" w:line="240" w:lineRule="exact"/>
              <w:jc w:val="center"/>
              <w:rPr>
                <w:rFonts w:ascii="Arial" w:hAnsi="Arial"/>
                <w:b/>
                <w:spacing w:val="-2"/>
                <w:lang w:val="en-ZA"/>
              </w:rPr>
            </w:pPr>
            <w:r w:rsidRPr="00066BFC">
              <w:rPr>
                <w:rFonts w:ascii="Arial" w:hAnsi="Arial"/>
                <w:b/>
                <w:spacing w:val="-2"/>
                <w:lang w:val="en-ZA"/>
              </w:rPr>
              <w:t>OPERATING TARIFF</w:t>
            </w:r>
          </w:p>
        </w:tc>
        <w:tc>
          <w:tcPr>
            <w:tcW w:w="1843" w:type="dxa"/>
            <w:tcBorders>
              <w:top w:val="double" w:sz="4" w:space="0" w:color="auto"/>
              <w:bottom w:val="double" w:sz="4" w:space="0" w:color="auto"/>
            </w:tcBorders>
            <w:shd w:val="pct12" w:color="000000" w:fill="FFFFFF"/>
          </w:tcPr>
          <w:p w:rsidR="00D70AAC" w:rsidRPr="00066BFC" w:rsidRDefault="006A3DA9">
            <w:pPr>
              <w:suppressAutoHyphens/>
              <w:spacing w:before="80" w:after="40" w:line="240" w:lineRule="exact"/>
              <w:jc w:val="center"/>
              <w:rPr>
                <w:rFonts w:ascii="Arial" w:hAnsi="Arial"/>
                <w:b/>
                <w:spacing w:val="-2"/>
                <w:lang w:val="en-ZA"/>
              </w:rPr>
            </w:pPr>
            <w:r w:rsidRPr="00066BFC">
              <w:rPr>
                <w:rFonts w:ascii="Arial" w:hAnsi="Arial"/>
                <w:b/>
                <w:spacing w:val="-2"/>
                <w:lang w:val="en-ZA"/>
              </w:rPr>
              <w:t>STANDING TIME TARIFF</w:t>
            </w:r>
          </w:p>
        </w:tc>
      </w:tr>
      <w:tr w:rsidR="00D70AAC" w:rsidRPr="00066BFC">
        <w:tc>
          <w:tcPr>
            <w:tcW w:w="3969" w:type="dxa"/>
            <w:tcBorders>
              <w:top w:val="nil"/>
            </w:tcBorders>
          </w:tcPr>
          <w:p w:rsidR="00D70AAC" w:rsidRPr="00066BFC" w:rsidRDefault="00497838">
            <w:pPr>
              <w:tabs>
                <w:tab w:val="right" w:leader="dot" w:pos="3719"/>
              </w:tabs>
              <w:suppressAutoHyphens/>
              <w:spacing w:before="80" w:after="40" w:line="240" w:lineRule="exact"/>
              <w:jc w:val="both"/>
              <w:rPr>
                <w:rFonts w:ascii="Arial" w:hAnsi="Arial"/>
                <w:spacing w:val="-2"/>
                <w:lang w:val="en-ZA"/>
              </w:rPr>
            </w:pPr>
            <w:r>
              <w:rPr>
                <w:rFonts w:ascii="Arial" w:hAnsi="Arial"/>
                <w:spacing w:val="-2"/>
                <w:lang w:val="en-ZA"/>
              </w:rPr>
              <w:t>TLB</w:t>
            </w:r>
            <w:r w:rsidR="006A3DA9" w:rsidRPr="00066BFC">
              <w:rPr>
                <w:rFonts w:ascii="Arial" w:hAnsi="Arial"/>
                <w:spacing w:val="-2"/>
                <w:lang w:val="en-ZA"/>
              </w:rPr>
              <w:tab/>
            </w:r>
          </w:p>
          <w:p w:rsidR="00D70AAC" w:rsidRPr="00066BFC" w:rsidRDefault="00497838">
            <w:pPr>
              <w:tabs>
                <w:tab w:val="right" w:leader="dot" w:pos="3719"/>
              </w:tabs>
              <w:suppressAutoHyphens/>
              <w:spacing w:before="80" w:after="40" w:line="240" w:lineRule="exact"/>
              <w:jc w:val="both"/>
              <w:rPr>
                <w:rFonts w:ascii="Arial" w:hAnsi="Arial"/>
                <w:spacing w:val="-2"/>
                <w:lang w:val="en-ZA"/>
              </w:rPr>
            </w:pPr>
            <w:r>
              <w:rPr>
                <w:rFonts w:ascii="Arial" w:hAnsi="Arial"/>
                <w:spacing w:val="-2"/>
                <w:lang w:val="en-ZA"/>
              </w:rPr>
              <w:t>EXCAVATOR</w:t>
            </w:r>
            <w:r w:rsidR="006A3DA9" w:rsidRPr="00066BFC">
              <w:rPr>
                <w:rFonts w:ascii="Arial" w:hAnsi="Arial"/>
                <w:spacing w:val="-2"/>
                <w:lang w:val="en-ZA"/>
              </w:rPr>
              <w:tab/>
            </w:r>
          </w:p>
          <w:p w:rsidR="00D70AAC" w:rsidRPr="00066BFC" w:rsidRDefault="00497838">
            <w:pPr>
              <w:tabs>
                <w:tab w:val="right" w:leader="dot" w:pos="3719"/>
              </w:tabs>
              <w:suppressAutoHyphens/>
              <w:spacing w:before="80" w:after="40" w:line="240" w:lineRule="exact"/>
              <w:jc w:val="both"/>
              <w:rPr>
                <w:rFonts w:ascii="Arial" w:hAnsi="Arial"/>
                <w:spacing w:val="-2"/>
                <w:lang w:val="en-ZA"/>
              </w:rPr>
            </w:pPr>
            <w:r>
              <w:rPr>
                <w:rFonts w:ascii="Arial" w:hAnsi="Arial"/>
                <w:spacing w:val="-2"/>
                <w:lang w:val="en-ZA"/>
              </w:rPr>
              <w:t>TIPPER TRUCK</w:t>
            </w:r>
            <w:r w:rsidR="006A3DA9" w:rsidRPr="00066BFC">
              <w:rPr>
                <w:rFonts w:ascii="Arial" w:hAnsi="Arial"/>
                <w:spacing w:val="-2"/>
                <w:lang w:val="en-ZA"/>
              </w:rPr>
              <w:tab/>
            </w:r>
          </w:p>
          <w:p w:rsidR="00D70AAC" w:rsidRPr="00066BFC" w:rsidRDefault="006A3DA9">
            <w:pPr>
              <w:pStyle w:val="PS"/>
              <w:tabs>
                <w:tab w:val="clear" w:pos="9769"/>
                <w:tab w:val="right" w:leader="dot" w:pos="3719"/>
              </w:tabs>
              <w:suppressAutoHyphens/>
              <w:spacing w:before="80" w:after="40" w:line="240" w:lineRule="exact"/>
              <w:rPr>
                <w:spacing w:val="-2"/>
              </w:rPr>
            </w:pPr>
            <w:r w:rsidRPr="00066BFC">
              <w:rPr>
                <w:spacing w:val="-2"/>
              </w:rPr>
              <w:t xml:space="preserve">Backactor Case </w:t>
            </w:r>
            <w:r w:rsidRPr="00066BFC">
              <w:rPr>
                <w:spacing w:val="-2"/>
              </w:rPr>
              <w:tab/>
            </w:r>
          </w:p>
          <w:p w:rsidR="00D70AAC" w:rsidRPr="00066BFC" w:rsidRDefault="006A3DA9">
            <w:pPr>
              <w:tabs>
                <w:tab w:val="right" w:leader="dot" w:pos="3719"/>
              </w:tabs>
              <w:suppressAutoHyphens/>
              <w:spacing w:before="80" w:after="40" w:line="240" w:lineRule="exact"/>
              <w:jc w:val="both"/>
              <w:rPr>
                <w:rFonts w:ascii="Arial" w:hAnsi="Arial"/>
                <w:spacing w:val="-2"/>
                <w:lang w:val="en-ZA"/>
              </w:rPr>
            </w:pPr>
            <w:r w:rsidRPr="00066BFC">
              <w:rPr>
                <w:rFonts w:ascii="Arial" w:hAnsi="Arial"/>
                <w:spacing w:val="-2"/>
                <w:lang w:val="en-ZA"/>
              </w:rPr>
              <w:t>Backactor</w:t>
            </w:r>
            <w:r w:rsidRPr="00066BFC">
              <w:rPr>
                <w:rFonts w:ascii="Arial" w:hAnsi="Arial"/>
                <w:spacing w:val="-2"/>
                <w:lang w:val="en-ZA"/>
              </w:rPr>
              <w:tab/>
            </w:r>
          </w:p>
          <w:p w:rsidR="00D70AAC" w:rsidRPr="00066BFC" w:rsidRDefault="006A3DA9">
            <w:pPr>
              <w:tabs>
                <w:tab w:val="right" w:leader="dot" w:pos="3719"/>
              </w:tabs>
              <w:suppressAutoHyphens/>
              <w:spacing w:before="80" w:after="40" w:line="240" w:lineRule="exact"/>
              <w:jc w:val="both"/>
              <w:rPr>
                <w:rFonts w:ascii="Arial" w:hAnsi="Arial"/>
                <w:spacing w:val="-2"/>
                <w:lang w:val="en-ZA"/>
              </w:rPr>
            </w:pPr>
            <w:r w:rsidRPr="00066BFC">
              <w:rPr>
                <w:rFonts w:ascii="Arial" w:hAnsi="Arial"/>
                <w:spacing w:val="-2"/>
                <w:lang w:val="en-ZA"/>
              </w:rPr>
              <w:t xml:space="preserve">Loader </w:t>
            </w:r>
            <w:r w:rsidRPr="00066BFC">
              <w:rPr>
                <w:rFonts w:ascii="Arial" w:hAnsi="Arial"/>
                <w:spacing w:val="-2"/>
                <w:lang w:val="en-ZA"/>
              </w:rPr>
              <w:tab/>
            </w:r>
          </w:p>
          <w:p w:rsidR="00D70AAC" w:rsidRPr="00066BFC" w:rsidRDefault="006A3DA9">
            <w:pPr>
              <w:tabs>
                <w:tab w:val="right" w:leader="dot" w:pos="3719"/>
              </w:tabs>
              <w:suppressAutoHyphens/>
              <w:spacing w:before="80" w:after="40" w:line="240" w:lineRule="exact"/>
              <w:jc w:val="both"/>
              <w:rPr>
                <w:rFonts w:ascii="Arial" w:hAnsi="Arial"/>
                <w:spacing w:val="-2"/>
                <w:lang w:val="en-ZA"/>
              </w:rPr>
            </w:pPr>
            <w:r w:rsidRPr="00066BFC">
              <w:rPr>
                <w:rFonts w:ascii="Arial" w:hAnsi="Arial"/>
                <w:spacing w:val="-2"/>
                <w:lang w:val="en-ZA"/>
              </w:rPr>
              <w:t>Tippers …. m</w:t>
            </w:r>
            <w:r w:rsidRPr="00066BFC">
              <w:rPr>
                <w:rFonts w:ascii="Arial" w:hAnsi="Arial"/>
                <w:spacing w:val="-2"/>
                <w:vertAlign w:val="superscript"/>
                <w:lang w:val="en-ZA"/>
              </w:rPr>
              <w:t>3</w:t>
            </w:r>
            <w:r w:rsidRPr="00066BFC">
              <w:rPr>
                <w:rFonts w:ascii="Arial" w:hAnsi="Arial"/>
                <w:spacing w:val="-2"/>
                <w:lang w:val="en-ZA"/>
              </w:rPr>
              <w:tab/>
            </w:r>
          </w:p>
          <w:p w:rsidR="00D70AAC" w:rsidRPr="00066BFC" w:rsidRDefault="006A3DA9">
            <w:pPr>
              <w:tabs>
                <w:tab w:val="right" w:leader="dot" w:pos="3719"/>
              </w:tabs>
              <w:suppressAutoHyphens/>
              <w:spacing w:before="80" w:after="40" w:line="240" w:lineRule="exact"/>
              <w:jc w:val="both"/>
              <w:rPr>
                <w:rFonts w:ascii="Arial" w:hAnsi="Arial"/>
                <w:spacing w:val="-2"/>
                <w:lang w:val="en-ZA"/>
              </w:rPr>
            </w:pPr>
            <w:r w:rsidRPr="00066BFC">
              <w:rPr>
                <w:rFonts w:ascii="Arial" w:hAnsi="Arial"/>
                <w:spacing w:val="-2"/>
                <w:lang w:val="en-ZA"/>
              </w:rPr>
              <w:t xml:space="preserve">Compressor </w:t>
            </w:r>
            <w:r w:rsidRPr="00066BFC">
              <w:rPr>
                <w:rFonts w:ascii="Arial" w:hAnsi="Arial"/>
                <w:spacing w:val="-2"/>
                <w:lang w:val="en-ZA"/>
              </w:rPr>
              <w:tab/>
              <w:t>c.f.m.</w:t>
            </w:r>
          </w:p>
          <w:p w:rsidR="00D70AAC" w:rsidRPr="00066BFC" w:rsidRDefault="006A3DA9">
            <w:pPr>
              <w:tabs>
                <w:tab w:val="right" w:leader="dot" w:pos="3719"/>
              </w:tabs>
              <w:suppressAutoHyphens/>
              <w:spacing w:before="80" w:after="40" w:line="240" w:lineRule="exact"/>
              <w:jc w:val="both"/>
              <w:rPr>
                <w:rFonts w:ascii="Arial" w:hAnsi="Arial"/>
                <w:spacing w:val="-2"/>
                <w:lang w:val="en-ZA"/>
              </w:rPr>
            </w:pPr>
            <w:r w:rsidRPr="00066BFC">
              <w:rPr>
                <w:rFonts w:ascii="Arial" w:hAnsi="Arial"/>
                <w:spacing w:val="-2"/>
                <w:lang w:val="en-ZA"/>
              </w:rPr>
              <w:t xml:space="preserve">Grader </w:t>
            </w:r>
            <w:r w:rsidRPr="00066BFC">
              <w:rPr>
                <w:rFonts w:ascii="Arial" w:hAnsi="Arial"/>
                <w:spacing w:val="-2"/>
                <w:lang w:val="en-ZA"/>
              </w:rPr>
              <w:tab/>
            </w:r>
          </w:p>
          <w:p w:rsidR="00D70AAC" w:rsidRPr="00066BFC" w:rsidRDefault="006A3DA9">
            <w:pPr>
              <w:tabs>
                <w:tab w:val="right" w:leader="dot" w:pos="3719"/>
              </w:tabs>
              <w:suppressAutoHyphens/>
              <w:spacing w:before="80" w:after="40" w:line="240" w:lineRule="exact"/>
              <w:jc w:val="both"/>
              <w:rPr>
                <w:rFonts w:ascii="Arial" w:hAnsi="Arial"/>
                <w:spacing w:val="-2"/>
                <w:lang w:val="en-ZA"/>
              </w:rPr>
            </w:pPr>
            <w:r w:rsidRPr="00066BFC">
              <w:rPr>
                <w:rFonts w:ascii="Arial" w:hAnsi="Arial"/>
                <w:spacing w:val="-2"/>
                <w:lang w:val="en-ZA"/>
              </w:rPr>
              <w:t xml:space="preserve">Bulldozer </w:t>
            </w:r>
            <w:r w:rsidRPr="00066BFC">
              <w:rPr>
                <w:rFonts w:ascii="Arial" w:hAnsi="Arial"/>
                <w:spacing w:val="-2"/>
                <w:lang w:val="en-ZA"/>
              </w:rPr>
              <w:tab/>
            </w:r>
          </w:p>
          <w:p w:rsidR="00D70AAC" w:rsidRDefault="006A3DA9">
            <w:pPr>
              <w:tabs>
                <w:tab w:val="right" w:leader="dot" w:pos="3719"/>
              </w:tabs>
              <w:suppressAutoHyphens/>
              <w:spacing w:before="80" w:after="40" w:line="240" w:lineRule="exact"/>
              <w:jc w:val="both"/>
              <w:rPr>
                <w:rFonts w:ascii="Arial" w:hAnsi="Arial"/>
                <w:spacing w:val="-2"/>
                <w:lang w:val="en-ZA"/>
              </w:rPr>
            </w:pPr>
            <w:r w:rsidRPr="00066BFC">
              <w:rPr>
                <w:rFonts w:ascii="Arial" w:hAnsi="Arial"/>
                <w:spacing w:val="-2"/>
                <w:lang w:val="en-ZA"/>
              </w:rPr>
              <w:t xml:space="preserve">Bulldozer </w:t>
            </w:r>
            <w:r w:rsidRPr="00066BFC">
              <w:rPr>
                <w:rFonts w:ascii="Arial" w:hAnsi="Arial"/>
                <w:spacing w:val="-2"/>
                <w:lang w:val="en-ZA"/>
              </w:rPr>
              <w:tab/>
            </w:r>
          </w:p>
          <w:p w:rsidR="00D749E8" w:rsidRPr="00066BFC" w:rsidRDefault="00D749E8">
            <w:pPr>
              <w:tabs>
                <w:tab w:val="right" w:leader="dot" w:pos="3719"/>
              </w:tabs>
              <w:suppressAutoHyphens/>
              <w:spacing w:before="80" w:after="40" w:line="240" w:lineRule="exact"/>
              <w:jc w:val="both"/>
              <w:rPr>
                <w:rFonts w:ascii="Arial" w:hAnsi="Arial"/>
                <w:spacing w:val="-2"/>
                <w:lang w:val="en-ZA"/>
              </w:rPr>
            </w:pPr>
            <w:r>
              <w:rPr>
                <w:rFonts w:ascii="Arial" w:hAnsi="Arial"/>
                <w:spacing w:val="-2"/>
                <w:lang w:val="en-ZA"/>
              </w:rPr>
              <w:t>Water Truck …………………………………</w:t>
            </w:r>
          </w:p>
        </w:tc>
        <w:tc>
          <w:tcPr>
            <w:tcW w:w="1276" w:type="dxa"/>
            <w:tcBorders>
              <w:top w:val="nil"/>
            </w:tcBorders>
          </w:tcPr>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Pr="00066BF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0AAC" w:rsidRDefault="006A3DA9">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p w:rsidR="00D749E8" w:rsidRPr="00066BFC" w:rsidRDefault="00D749E8">
            <w:pPr>
              <w:suppressAutoHyphens/>
              <w:spacing w:before="80" w:after="40" w:line="240" w:lineRule="exact"/>
              <w:jc w:val="both"/>
              <w:rPr>
                <w:rFonts w:ascii="Arial" w:hAnsi="Arial"/>
                <w:spacing w:val="-2"/>
                <w:lang w:val="en-ZA"/>
              </w:rPr>
            </w:pPr>
            <w:r w:rsidRPr="00066BFC">
              <w:rPr>
                <w:rFonts w:ascii="Arial" w:hAnsi="Arial"/>
                <w:spacing w:val="-2"/>
                <w:lang w:val="en-ZA"/>
              </w:rPr>
              <w:t>Per hour</w:t>
            </w:r>
          </w:p>
        </w:tc>
        <w:tc>
          <w:tcPr>
            <w:tcW w:w="1984" w:type="dxa"/>
            <w:tcBorders>
              <w:top w:val="nil"/>
            </w:tcBorders>
          </w:tcPr>
          <w:p w:rsidR="00D70AAC" w:rsidRPr="00066BFC" w:rsidRDefault="00D70AAC">
            <w:pPr>
              <w:suppressAutoHyphens/>
              <w:spacing w:before="80" w:after="40" w:line="240" w:lineRule="exact"/>
              <w:jc w:val="both"/>
              <w:rPr>
                <w:rFonts w:ascii="Arial" w:hAnsi="Arial"/>
                <w:spacing w:val="-2"/>
                <w:lang w:val="en-ZA"/>
              </w:rPr>
            </w:pPr>
          </w:p>
        </w:tc>
        <w:tc>
          <w:tcPr>
            <w:tcW w:w="1843" w:type="dxa"/>
            <w:tcBorders>
              <w:top w:val="nil"/>
            </w:tcBorders>
          </w:tcPr>
          <w:p w:rsidR="00D70AAC" w:rsidRPr="00066BFC" w:rsidRDefault="00D70AAC">
            <w:pPr>
              <w:suppressAutoHyphens/>
              <w:spacing w:before="80" w:after="40" w:line="240" w:lineRule="exact"/>
              <w:jc w:val="both"/>
              <w:rPr>
                <w:rFonts w:ascii="Arial" w:hAnsi="Arial"/>
                <w:spacing w:val="-2"/>
                <w:lang w:val="en-ZA"/>
              </w:rPr>
            </w:pPr>
          </w:p>
        </w:tc>
      </w:tr>
    </w:tbl>
    <w:p w:rsidR="00D70AAC" w:rsidRPr="00066BFC" w:rsidRDefault="00D70AAC">
      <w:pPr>
        <w:tabs>
          <w:tab w:val="left" w:pos="-720"/>
          <w:tab w:val="left" w:pos="0"/>
        </w:tabs>
        <w:suppressAutoHyphens/>
        <w:spacing w:after="160" w:line="360" w:lineRule="auto"/>
        <w:ind w:left="720" w:hanging="720"/>
        <w:jc w:val="both"/>
        <w:rPr>
          <w:rFonts w:ascii="Arial" w:hAnsi="Arial"/>
          <w:b/>
          <w:spacing w:val="-2"/>
          <w:lang w:val="en-ZA"/>
        </w:rPr>
      </w:pPr>
    </w:p>
    <w:p w:rsidR="00D70AAC" w:rsidRPr="00066BFC" w:rsidRDefault="00D70AAC">
      <w:pPr>
        <w:tabs>
          <w:tab w:val="left" w:pos="-720"/>
          <w:tab w:val="left" w:pos="0"/>
        </w:tabs>
        <w:suppressAutoHyphens/>
        <w:spacing w:after="160" w:line="360" w:lineRule="auto"/>
        <w:ind w:left="720" w:hanging="720"/>
        <w:jc w:val="both"/>
        <w:rPr>
          <w:rFonts w:ascii="Arial" w:hAnsi="Arial"/>
          <w:b/>
          <w:spacing w:val="-2"/>
          <w:lang w:val="en-ZA"/>
        </w:rPr>
      </w:pPr>
    </w:p>
    <w:p w:rsidR="00D70AAC" w:rsidRPr="00066BFC" w:rsidRDefault="006A3DA9">
      <w:pPr>
        <w:tabs>
          <w:tab w:val="left" w:pos="-720"/>
          <w:tab w:val="left" w:pos="0"/>
        </w:tabs>
        <w:suppressAutoHyphens/>
        <w:spacing w:after="160" w:line="360" w:lineRule="auto"/>
        <w:ind w:left="720" w:hanging="720"/>
        <w:jc w:val="both"/>
        <w:rPr>
          <w:rFonts w:ascii="Arial" w:hAnsi="Arial"/>
          <w:b/>
          <w:spacing w:val="-2"/>
          <w:u w:val="single"/>
          <w:lang w:val="en-ZA"/>
        </w:rPr>
      </w:pPr>
      <w:r w:rsidRPr="00066BFC">
        <w:rPr>
          <w:rFonts w:ascii="Arial" w:hAnsi="Arial"/>
          <w:b/>
          <w:spacing w:val="-2"/>
          <w:lang w:val="en-ZA"/>
        </w:rPr>
        <w:t>TENDERER : ………………………………………</w:t>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 …………………………………………</w:t>
      </w:r>
    </w:p>
    <w:p w:rsidR="00D70AAC" w:rsidRPr="00066BFC" w:rsidRDefault="00D70AAC">
      <w:pPr>
        <w:spacing w:after="160" w:line="360" w:lineRule="auto"/>
        <w:jc w:val="both"/>
        <w:rPr>
          <w:rFonts w:ascii="Arial" w:hAnsi="Arial"/>
          <w:lang w:val="en-ZA"/>
        </w:rPr>
      </w:pPr>
    </w:p>
    <w:p w:rsidR="00D70AAC" w:rsidRPr="001647C8" w:rsidRDefault="006A3DA9" w:rsidP="001647C8">
      <w:pPr>
        <w:spacing w:line="360" w:lineRule="auto"/>
        <w:rPr>
          <w:rFonts w:ascii="Arial" w:hAnsi="Arial" w:cs="Arial"/>
          <w:b/>
          <w:color w:val="000000" w:themeColor="text1"/>
          <w:sz w:val="22"/>
          <w:lang w:val="en-ZA"/>
        </w:rPr>
      </w:pPr>
      <w:r w:rsidRPr="00066BFC">
        <w:rPr>
          <w:rFonts w:ascii="Arial" w:hAnsi="Arial"/>
          <w:lang w:val="en-ZA"/>
        </w:rPr>
        <w:br w:type="page"/>
      </w:r>
      <w:r w:rsidR="00BE7639" w:rsidRPr="00BE7639">
        <w:rPr>
          <w:rFonts w:ascii="Arial" w:hAnsi="Arial" w:cs="Arial"/>
          <w:b/>
          <w:color w:val="000000" w:themeColor="text1"/>
          <w:sz w:val="22"/>
          <w:lang w:val="en-ZA"/>
        </w:rPr>
        <w:lastRenderedPageBreak/>
        <w:t>BID NO: FDDM/BID NO: 012/2023-24</w:t>
      </w:r>
    </w:p>
    <w:p w:rsidR="00D70AAC" w:rsidRPr="008F0668" w:rsidRDefault="00FB1C79">
      <w:pPr>
        <w:pStyle w:val="Heading7"/>
        <w:tabs>
          <w:tab w:val="clear" w:pos="-720"/>
        </w:tabs>
        <w:suppressAutoHyphens w:val="0"/>
        <w:spacing w:before="0" w:after="160" w:line="360" w:lineRule="auto"/>
        <w:rPr>
          <w:rFonts w:cs="Arial"/>
          <w:spacing w:val="0"/>
          <w:sz w:val="22"/>
          <w:szCs w:val="22"/>
          <w:lang w:val="en-ZA"/>
        </w:rPr>
      </w:pPr>
      <w:r w:rsidRPr="008F0668">
        <w:rPr>
          <w:rFonts w:cs="Arial"/>
          <w:spacing w:val="0"/>
          <w:sz w:val="22"/>
          <w:szCs w:val="22"/>
          <w:lang w:val="en-ZA"/>
        </w:rPr>
        <w:t>T2.2.5</w:t>
      </w:r>
      <w:r w:rsidR="006A3DA9" w:rsidRPr="008F0668">
        <w:rPr>
          <w:rFonts w:cs="Arial"/>
          <w:spacing w:val="0"/>
          <w:sz w:val="22"/>
          <w:szCs w:val="22"/>
          <w:lang w:val="en-ZA"/>
        </w:rPr>
        <w:t>: STATUS OF CONCERN SUBMITTING THE TENDER</w:t>
      </w:r>
    </w:p>
    <w:p w:rsidR="00D70AAC" w:rsidRPr="00066BFC" w:rsidRDefault="006A3DA9" w:rsidP="008246F7">
      <w:pPr>
        <w:numPr>
          <w:ilvl w:val="0"/>
          <w:numId w:val="11"/>
        </w:numPr>
        <w:suppressAutoHyphens/>
        <w:spacing w:after="160" w:line="360" w:lineRule="auto"/>
        <w:ind w:right="873"/>
        <w:jc w:val="both"/>
        <w:rPr>
          <w:rFonts w:ascii="Arial" w:hAnsi="Arial"/>
          <w:b/>
          <w:spacing w:val="-2"/>
          <w:sz w:val="22"/>
          <w:lang w:val="en-ZA"/>
        </w:rPr>
      </w:pPr>
      <w:r w:rsidRPr="00066BFC">
        <w:rPr>
          <w:rFonts w:ascii="Arial" w:hAnsi="Arial"/>
          <w:b/>
          <w:spacing w:val="-2"/>
          <w:sz w:val="22"/>
          <w:lang w:val="en-ZA"/>
        </w:rPr>
        <w:t>GENERAL</w:t>
      </w:r>
    </w:p>
    <w:p w:rsidR="00D70AAC" w:rsidRPr="00066BFC" w:rsidRDefault="006A3DA9">
      <w:pPr>
        <w:suppressAutoHyphens/>
        <w:spacing w:after="160" w:line="360" w:lineRule="auto"/>
        <w:ind w:left="360" w:right="873"/>
        <w:jc w:val="both"/>
        <w:rPr>
          <w:rFonts w:ascii="Arial" w:hAnsi="Arial"/>
          <w:spacing w:val="-2"/>
          <w:lang w:val="en-ZA"/>
        </w:rPr>
      </w:pPr>
      <w:r w:rsidRPr="00066BFC">
        <w:rPr>
          <w:rFonts w:ascii="Arial" w:hAnsi="Arial"/>
          <w:spacing w:val="-2"/>
          <w:lang w:val="en-ZA"/>
        </w:rPr>
        <w:t>State whether the tenderer is a company, a closed corporation, a partnership or a one-man concern)</w:t>
      </w:r>
    </w:p>
    <w:p w:rsidR="00D70AAC" w:rsidRPr="00066BFC" w:rsidRDefault="006A3DA9">
      <w:pPr>
        <w:suppressAutoHyphens/>
        <w:spacing w:after="160" w:line="360" w:lineRule="auto"/>
        <w:ind w:left="360" w:right="873"/>
        <w:jc w:val="both"/>
        <w:rPr>
          <w:rFonts w:ascii="Arial" w:hAnsi="Arial"/>
          <w:spacing w:val="-2"/>
          <w:lang w:val="en-ZA"/>
        </w:rPr>
      </w:pPr>
      <w:r w:rsidRPr="00066BFC">
        <w:rPr>
          <w:rFonts w:ascii="Arial" w:hAnsi="Arial"/>
          <w:spacing w:val="-2"/>
          <w:lang w:val="en-ZA"/>
        </w:rPr>
        <w:t>(Make an X in the appropriate space hereunder)</w:t>
      </w:r>
    </w:p>
    <w:tbl>
      <w:tblPr>
        <w:tblW w:w="0" w:type="auto"/>
        <w:jc w:val="center"/>
        <w:tblLayout w:type="fixed"/>
        <w:tblLook w:val="0000" w:firstRow="0" w:lastRow="0" w:firstColumn="0" w:lastColumn="0" w:noHBand="0" w:noVBand="0"/>
      </w:tblPr>
      <w:tblGrid>
        <w:gridCol w:w="1975"/>
        <w:gridCol w:w="450"/>
        <w:gridCol w:w="2070"/>
        <w:gridCol w:w="450"/>
        <w:gridCol w:w="1800"/>
        <w:gridCol w:w="455"/>
        <w:gridCol w:w="1670"/>
        <w:gridCol w:w="449"/>
      </w:tblGrid>
      <w:tr w:rsidR="00604C17" w:rsidRPr="00604C17" w:rsidTr="00604C17">
        <w:trPr>
          <w:cantSplit/>
          <w:trHeight w:val="215"/>
          <w:jc w:val="center"/>
        </w:trPr>
        <w:tc>
          <w:tcPr>
            <w:tcW w:w="1975" w:type="dxa"/>
            <w:tcBorders>
              <w:right w:val="single" w:sz="4" w:space="0" w:color="auto"/>
            </w:tcBorders>
          </w:tcPr>
          <w:p w:rsidR="00D70AAC" w:rsidRPr="00604C17" w:rsidRDefault="006A3DA9">
            <w:pPr>
              <w:suppressAutoHyphens/>
              <w:spacing w:after="160" w:line="360" w:lineRule="auto"/>
              <w:jc w:val="right"/>
              <w:rPr>
                <w:rFonts w:ascii="Arial" w:hAnsi="Arial"/>
                <w:b/>
                <w:spacing w:val="-2"/>
                <w:sz w:val="18"/>
                <w:szCs w:val="18"/>
                <w:lang w:val="en-ZA"/>
              </w:rPr>
            </w:pPr>
            <w:r w:rsidRPr="00604C17">
              <w:rPr>
                <w:rFonts w:ascii="Arial" w:hAnsi="Arial"/>
                <w:b/>
                <w:spacing w:val="-2"/>
                <w:sz w:val="18"/>
                <w:szCs w:val="18"/>
                <w:lang w:val="en-ZA"/>
              </w:rPr>
              <w:t>Company</w:t>
            </w:r>
          </w:p>
        </w:tc>
        <w:tc>
          <w:tcPr>
            <w:tcW w:w="450" w:type="dxa"/>
            <w:tcBorders>
              <w:top w:val="single" w:sz="4" w:space="0" w:color="auto"/>
              <w:left w:val="single" w:sz="4" w:space="0" w:color="auto"/>
              <w:bottom w:val="single" w:sz="4" w:space="0" w:color="auto"/>
              <w:right w:val="single" w:sz="4" w:space="0" w:color="auto"/>
            </w:tcBorders>
          </w:tcPr>
          <w:p w:rsidR="00D70AAC" w:rsidRPr="00604C17" w:rsidRDefault="00D70AAC">
            <w:pPr>
              <w:suppressAutoHyphens/>
              <w:spacing w:after="160" w:line="360" w:lineRule="auto"/>
              <w:rPr>
                <w:rFonts w:ascii="Arial" w:hAnsi="Arial"/>
                <w:b/>
                <w:spacing w:val="-2"/>
                <w:sz w:val="18"/>
                <w:szCs w:val="18"/>
                <w:lang w:val="en-ZA"/>
              </w:rPr>
            </w:pPr>
          </w:p>
        </w:tc>
        <w:tc>
          <w:tcPr>
            <w:tcW w:w="2070" w:type="dxa"/>
            <w:tcBorders>
              <w:left w:val="single" w:sz="4" w:space="0" w:color="auto"/>
              <w:right w:val="single" w:sz="4" w:space="0" w:color="auto"/>
            </w:tcBorders>
          </w:tcPr>
          <w:p w:rsidR="00D70AAC" w:rsidRPr="00604C17" w:rsidRDefault="006A3DA9" w:rsidP="00604C17">
            <w:pPr>
              <w:pStyle w:val="Heading5"/>
              <w:spacing w:after="160" w:line="360" w:lineRule="auto"/>
              <w:jc w:val="right"/>
              <w:rPr>
                <w:sz w:val="18"/>
                <w:szCs w:val="18"/>
                <w:lang w:val="en-ZA"/>
              </w:rPr>
            </w:pPr>
            <w:r w:rsidRPr="00604C17">
              <w:rPr>
                <w:sz w:val="18"/>
                <w:szCs w:val="18"/>
                <w:lang w:val="en-ZA"/>
              </w:rPr>
              <w:t>Closed Corporation</w:t>
            </w:r>
          </w:p>
        </w:tc>
        <w:tc>
          <w:tcPr>
            <w:tcW w:w="450" w:type="dxa"/>
            <w:tcBorders>
              <w:top w:val="single" w:sz="4" w:space="0" w:color="auto"/>
              <w:left w:val="single" w:sz="4" w:space="0" w:color="auto"/>
              <w:bottom w:val="single" w:sz="4" w:space="0" w:color="auto"/>
              <w:right w:val="single" w:sz="4" w:space="0" w:color="auto"/>
            </w:tcBorders>
          </w:tcPr>
          <w:p w:rsidR="00D70AAC" w:rsidRPr="00604C17" w:rsidRDefault="00D70AAC">
            <w:pPr>
              <w:suppressAutoHyphens/>
              <w:spacing w:after="160" w:line="360" w:lineRule="auto"/>
              <w:rPr>
                <w:rFonts w:ascii="Arial" w:hAnsi="Arial"/>
                <w:b/>
                <w:spacing w:val="-2"/>
                <w:sz w:val="18"/>
                <w:szCs w:val="18"/>
                <w:lang w:val="en-ZA"/>
              </w:rPr>
            </w:pPr>
          </w:p>
        </w:tc>
        <w:tc>
          <w:tcPr>
            <w:tcW w:w="1800" w:type="dxa"/>
            <w:tcBorders>
              <w:left w:val="single" w:sz="4" w:space="0" w:color="auto"/>
              <w:right w:val="single" w:sz="4" w:space="0" w:color="auto"/>
            </w:tcBorders>
          </w:tcPr>
          <w:p w:rsidR="00D70AAC" w:rsidRPr="00604C17" w:rsidRDefault="006A3DA9" w:rsidP="00604C17">
            <w:pPr>
              <w:pStyle w:val="Heading5"/>
              <w:spacing w:after="160" w:line="360" w:lineRule="auto"/>
              <w:jc w:val="right"/>
              <w:rPr>
                <w:sz w:val="18"/>
                <w:szCs w:val="18"/>
                <w:lang w:val="en-ZA"/>
              </w:rPr>
            </w:pPr>
            <w:r w:rsidRPr="00604C17">
              <w:rPr>
                <w:sz w:val="18"/>
                <w:szCs w:val="18"/>
                <w:lang w:val="en-ZA"/>
              </w:rPr>
              <w:t xml:space="preserve">Joint Venture </w:t>
            </w:r>
          </w:p>
        </w:tc>
        <w:tc>
          <w:tcPr>
            <w:tcW w:w="455" w:type="dxa"/>
            <w:tcBorders>
              <w:top w:val="single" w:sz="4" w:space="0" w:color="auto"/>
              <w:left w:val="single" w:sz="4" w:space="0" w:color="auto"/>
              <w:bottom w:val="single" w:sz="4" w:space="0" w:color="auto"/>
              <w:right w:val="single" w:sz="4" w:space="0" w:color="auto"/>
            </w:tcBorders>
          </w:tcPr>
          <w:p w:rsidR="00D70AAC" w:rsidRPr="00604C17" w:rsidRDefault="00604C17">
            <w:pPr>
              <w:suppressAutoHyphens/>
              <w:spacing w:after="160" w:line="360" w:lineRule="auto"/>
              <w:rPr>
                <w:rFonts w:ascii="Arial" w:hAnsi="Arial"/>
                <w:b/>
                <w:spacing w:val="-2"/>
                <w:sz w:val="18"/>
                <w:szCs w:val="18"/>
                <w:lang w:val="en-ZA"/>
              </w:rPr>
            </w:pPr>
            <w:r w:rsidRPr="00604C17">
              <w:rPr>
                <w:rFonts w:ascii="Arial" w:hAnsi="Arial"/>
                <w:b/>
                <w:spacing w:val="-2"/>
                <w:sz w:val="18"/>
                <w:szCs w:val="18"/>
                <w:lang w:val="en-ZA"/>
              </w:rPr>
              <w:t xml:space="preserve">  </w:t>
            </w:r>
          </w:p>
        </w:tc>
        <w:tc>
          <w:tcPr>
            <w:tcW w:w="1670" w:type="dxa"/>
            <w:tcBorders>
              <w:left w:val="single" w:sz="4" w:space="0" w:color="auto"/>
              <w:right w:val="single" w:sz="4" w:space="0" w:color="auto"/>
            </w:tcBorders>
          </w:tcPr>
          <w:p w:rsidR="00D70AAC" w:rsidRPr="00604C17" w:rsidRDefault="006A3DA9" w:rsidP="00604C17">
            <w:pPr>
              <w:pStyle w:val="Heading5"/>
              <w:spacing w:after="160" w:line="360" w:lineRule="auto"/>
              <w:jc w:val="right"/>
              <w:rPr>
                <w:sz w:val="18"/>
                <w:szCs w:val="18"/>
                <w:lang w:val="en-ZA"/>
              </w:rPr>
            </w:pPr>
            <w:r w:rsidRPr="00604C17">
              <w:rPr>
                <w:sz w:val="18"/>
                <w:szCs w:val="18"/>
                <w:lang w:val="en-ZA"/>
              </w:rPr>
              <w:t>Other</w:t>
            </w:r>
          </w:p>
        </w:tc>
        <w:tc>
          <w:tcPr>
            <w:tcW w:w="449" w:type="dxa"/>
            <w:tcBorders>
              <w:top w:val="single" w:sz="4" w:space="0" w:color="auto"/>
              <w:left w:val="single" w:sz="4" w:space="0" w:color="auto"/>
              <w:bottom w:val="single" w:sz="4" w:space="0" w:color="auto"/>
              <w:right w:val="single" w:sz="4" w:space="0" w:color="auto"/>
            </w:tcBorders>
          </w:tcPr>
          <w:p w:rsidR="00D70AAC" w:rsidRPr="00604C17" w:rsidRDefault="00D70AAC">
            <w:pPr>
              <w:suppressAutoHyphens/>
              <w:spacing w:after="160" w:line="360" w:lineRule="auto"/>
              <w:rPr>
                <w:rFonts w:ascii="Arial" w:hAnsi="Arial"/>
                <w:b/>
                <w:spacing w:val="-2"/>
                <w:sz w:val="18"/>
                <w:szCs w:val="18"/>
                <w:lang w:val="en-ZA"/>
              </w:rPr>
            </w:pPr>
          </w:p>
        </w:tc>
      </w:tr>
    </w:tbl>
    <w:p w:rsidR="00D70AAC" w:rsidRPr="00066BFC" w:rsidRDefault="006A3DA9" w:rsidP="008246F7">
      <w:pPr>
        <w:numPr>
          <w:ilvl w:val="0"/>
          <w:numId w:val="11"/>
        </w:numPr>
        <w:tabs>
          <w:tab w:val="left" w:pos="426"/>
        </w:tabs>
        <w:suppressAutoHyphens/>
        <w:spacing w:before="240" w:after="160" w:line="360" w:lineRule="auto"/>
        <w:ind w:left="357" w:right="873" w:hanging="357"/>
        <w:jc w:val="both"/>
        <w:rPr>
          <w:rFonts w:ascii="Arial" w:hAnsi="Arial"/>
          <w:b/>
          <w:spacing w:val="-2"/>
          <w:sz w:val="22"/>
          <w:lang w:val="en-ZA"/>
        </w:rPr>
      </w:pPr>
      <w:r w:rsidRPr="00066BFC">
        <w:rPr>
          <w:rFonts w:ascii="Arial" w:hAnsi="Arial"/>
          <w:b/>
          <w:spacing w:val="-2"/>
          <w:sz w:val="22"/>
          <w:lang w:val="en-ZA"/>
        </w:rPr>
        <w:t>INFORMATION TO BE PROVIDED (Block letters)</w:t>
      </w:r>
    </w:p>
    <w:p w:rsidR="00D70AAC" w:rsidRPr="00066BFC" w:rsidRDefault="006A3DA9" w:rsidP="008246F7">
      <w:pPr>
        <w:numPr>
          <w:ilvl w:val="1"/>
          <w:numId w:val="11"/>
        </w:numPr>
        <w:suppressAutoHyphens/>
        <w:spacing w:after="160" w:line="360" w:lineRule="auto"/>
        <w:ind w:right="874"/>
        <w:jc w:val="both"/>
        <w:rPr>
          <w:rFonts w:ascii="Arial" w:hAnsi="Arial"/>
          <w:b/>
          <w:spacing w:val="-2"/>
          <w:lang w:val="en-ZA"/>
        </w:rPr>
      </w:pPr>
      <w:r w:rsidRPr="00066BFC">
        <w:rPr>
          <w:rFonts w:ascii="Arial" w:hAnsi="Arial"/>
          <w:b/>
          <w:caps/>
          <w:spacing w:val="-2"/>
          <w:lang w:val="en-ZA"/>
        </w:rPr>
        <w:t>If the tenderer is a company</w:t>
      </w:r>
      <w:r w:rsidRPr="00066BFC">
        <w:rPr>
          <w:rFonts w:ascii="Arial" w:hAnsi="Arial"/>
          <w:b/>
          <w:spacing w:val="-2"/>
          <w:lang w:val="en-ZA"/>
        </w:rPr>
        <w:t xml:space="preserve"> :</w:t>
      </w:r>
    </w:p>
    <w:p w:rsidR="00D70AAC" w:rsidRPr="00066BFC" w:rsidRDefault="006A3DA9" w:rsidP="008246F7">
      <w:pPr>
        <w:numPr>
          <w:ilvl w:val="0"/>
          <w:numId w:val="12"/>
        </w:numPr>
        <w:tabs>
          <w:tab w:val="left" w:pos="426"/>
          <w:tab w:val="left" w:pos="993"/>
        </w:tabs>
        <w:suppressAutoHyphens/>
        <w:spacing w:after="160" w:line="360" w:lineRule="auto"/>
        <w:ind w:right="874"/>
        <w:jc w:val="both"/>
        <w:rPr>
          <w:rFonts w:ascii="Arial" w:hAnsi="Arial"/>
          <w:spacing w:val="-2"/>
          <w:lang w:val="en-ZA"/>
        </w:rPr>
      </w:pPr>
      <w:r w:rsidRPr="00066BFC">
        <w:rPr>
          <w:rFonts w:ascii="Arial" w:hAnsi="Arial"/>
          <w:spacing w:val="-2"/>
          <w:lang w:val="en-ZA"/>
        </w:rPr>
        <w:t>Affix a certified copy of the Certificate of Incorporation to this page</w:t>
      </w:r>
    </w:p>
    <w:p w:rsidR="00D70AAC" w:rsidRPr="00066BFC" w:rsidRDefault="006A3DA9" w:rsidP="008246F7">
      <w:pPr>
        <w:numPr>
          <w:ilvl w:val="0"/>
          <w:numId w:val="12"/>
        </w:numPr>
        <w:tabs>
          <w:tab w:val="left" w:pos="426"/>
          <w:tab w:val="left" w:pos="993"/>
        </w:tabs>
        <w:suppressAutoHyphens/>
        <w:spacing w:after="160" w:line="360" w:lineRule="auto"/>
        <w:ind w:right="874"/>
        <w:jc w:val="both"/>
        <w:rPr>
          <w:rFonts w:ascii="Arial" w:hAnsi="Arial"/>
          <w:spacing w:val="-2"/>
          <w:lang w:val="en-ZA"/>
        </w:rPr>
      </w:pPr>
      <w:r w:rsidRPr="00066BFC">
        <w:rPr>
          <w:rFonts w:ascii="Arial" w:hAnsi="Arial"/>
          <w:spacing w:val="-2"/>
          <w:lang w:val="en-ZA"/>
        </w:rPr>
        <w:t>List of Directors</w:t>
      </w:r>
    </w:p>
    <w:p w:rsidR="00D70AAC" w:rsidRPr="00066BFC" w:rsidRDefault="006A3DA9">
      <w:pPr>
        <w:tabs>
          <w:tab w:val="left" w:pos="426"/>
          <w:tab w:val="left" w:pos="993"/>
          <w:tab w:val="right" w:leader="dot" w:pos="9356"/>
        </w:tabs>
        <w:suppressAutoHyphens/>
        <w:spacing w:after="160" w:line="360" w:lineRule="auto"/>
        <w:ind w:right="874"/>
        <w:jc w:val="both"/>
        <w:rPr>
          <w:rFonts w:ascii="Arial" w:hAnsi="Arial"/>
          <w:spacing w:val="-2"/>
          <w:lang w:val="en-ZA"/>
        </w:rPr>
      </w:pP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426"/>
          <w:tab w:val="left" w:pos="993"/>
          <w:tab w:val="right" w:leader="dot" w:pos="9356"/>
        </w:tabs>
        <w:suppressAutoHyphens/>
        <w:spacing w:after="160" w:line="360" w:lineRule="auto"/>
        <w:ind w:right="874"/>
        <w:jc w:val="both"/>
        <w:rPr>
          <w:rFonts w:ascii="Arial" w:hAnsi="Arial"/>
          <w:spacing w:val="-2"/>
          <w:lang w:val="en-ZA"/>
        </w:rPr>
      </w:pP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r>
    </w:p>
    <w:p w:rsidR="00D70AAC" w:rsidRPr="00066BFC" w:rsidRDefault="006A3DA9" w:rsidP="008246F7">
      <w:pPr>
        <w:numPr>
          <w:ilvl w:val="1"/>
          <w:numId w:val="11"/>
        </w:numPr>
        <w:tabs>
          <w:tab w:val="left" w:pos="993"/>
          <w:tab w:val="right" w:leader="dot" w:pos="9356"/>
        </w:tabs>
        <w:suppressAutoHyphens/>
        <w:spacing w:after="160" w:line="360" w:lineRule="auto"/>
        <w:ind w:right="874"/>
        <w:jc w:val="both"/>
        <w:rPr>
          <w:rFonts w:ascii="Arial" w:hAnsi="Arial"/>
          <w:b/>
          <w:spacing w:val="-2"/>
          <w:lang w:val="en-ZA"/>
        </w:rPr>
      </w:pPr>
      <w:r w:rsidRPr="00066BFC">
        <w:rPr>
          <w:rFonts w:ascii="Arial" w:hAnsi="Arial"/>
          <w:b/>
          <w:caps/>
          <w:spacing w:val="-2"/>
          <w:lang w:val="en-ZA"/>
        </w:rPr>
        <w:t>If the tenderer is a closed corporation</w:t>
      </w:r>
      <w:r w:rsidRPr="00066BFC">
        <w:rPr>
          <w:rFonts w:ascii="Arial" w:hAnsi="Arial"/>
          <w:b/>
          <w:spacing w:val="-2"/>
          <w:lang w:val="en-ZA"/>
        </w:rPr>
        <w:t xml:space="preserve"> :</w:t>
      </w:r>
    </w:p>
    <w:p w:rsidR="00D70AAC" w:rsidRPr="00066BFC" w:rsidRDefault="006A3DA9" w:rsidP="008246F7">
      <w:pPr>
        <w:numPr>
          <w:ilvl w:val="0"/>
          <w:numId w:val="13"/>
        </w:numPr>
        <w:tabs>
          <w:tab w:val="left" w:pos="426"/>
          <w:tab w:val="right" w:leader="dot" w:pos="9356"/>
        </w:tabs>
        <w:suppressAutoHyphens/>
        <w:spacing w:after="160" w:line="360" w:lineRule="auto"/>
        <w:ind w:right="874"/>
        <w:jc w:val="both"/>
        <w:rPr>
          <w:rFonts w:ascii="Arial" w:hAnsi="Arial"/>
          <w:spacing w:val="-2"/>
          <w:lang w:val="en-ZA"/>
        </w:rPr>
      </w:pPr>
      <w:r w:rsidRPr="00066BFC">
        <w:rPr>
          <w:rFonts w:ascii="Arial" w:hAnsi="Arial"/>
          <w:spacing w:val="-2"/>
          <w:lang w:val="en-ZA"/>
        </w:rPr>
        <w:t>Affix a certified copy of the Founding Statement to this page</w:t>
      </w:r>
    </w:p>
    <w:p w:rsidR="00D70AAC" w:rsidRPr="00066BFC" w:rsidRDefault="006A3DA9" w:rsidP="008246F7">
      <w:pPr>
        <w:numPr>
          <w:ilvl w:val="0"/>
          <w:numId w:val="13"/>
        </w:numPr>
        <w:tabs>
          <w:tab w:val="left" w:pos="426"/>
          <w:tab w:val="right" w:leader="dot" w:pos="9356"/>
        </w:tabs>
        <w:suppressAutoHyphens/>
        <w:spacing w:after="160" w:line="360" w:lineRule="auto"/>
        <w:ind w:right="874"/>
        <w:jc w:val="both"/>
        <w:rPr>
          <w:rFonts w:ascii="Arial" w:hAnsi="Arial"/>
          <w:spacing w:val="-2"/>
          <w:lang w:val="en-ZA"/>
        </w:rPr>
      </w:pPr>
      <w:r w:rsidRPr="00066BFC">
        <w:rPr>
          <w:rFonts w:ascii="Arial" w:hAnsi="Arial"/>
          <w:spacing w:val="-2"/>
          <w:lang w:val="en-ZA"/>
        </w:rPr>
        <w:t>List of Members</w:t>
      </w:r>
    </w:p>
    <w:p w:rsidR="00D70AAC" w:rsidRPr="00066BFC" w:rsidRDefault="006A3DA9">
      <w:pPr>
        <w:tabs>
          <w:tab w:val="left" w:pos="426"/>
          <w:tab w:val="left" w:pos="993"/>
          <w:tab w:val="right" w:leader="dot" w:pos="9356"/>
        </w:tabs>
        <w:suppressAutoHyphens/>
        <w:spacing w:after="160" w:line="360" w:lineRule="auto"/>
        <w:ind w:right="874"/>
        <w:jc w:val="both"/>
        <w:rPr>
          <w:rFonts w:ascii="Arial" w:hAnsi="Arial"/>
          <w:spacing w:val="-2"/>
          <w:lang w:val="en-ZA"/>
        </w:rPr>
      </w:pP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426"/>
          <w:tab w:val="left" w:pos="993"/>
          <w:tab w:val="right" w:leader="dot" w:pos="9356"/>
        </w:tabs>
        <w:suppressAutoHyphens/>
        <w:spacing w:after="160" w:line="360" w:lineRule="auto"/>
        <w:ind w:right="874"/>
        <w:jc w:val="both"/>
        <w:rPr>
          <w:rFonts w:ascii="Arial" w:hAnsi="Arial"/>
          <w:spacing w:val="-2"/>
          <w:lang w:val="en-ZA"/>
        </w:rPr>
      </w:pP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r>
    </w:p>
    <w:p w:rsidR="00D70AAC" w:rsidRPr="00066BFC" w:rsidRDefault="006A3DA9" w:rsidP="008246F7">
      <w:pPr>
        <w:numPr>
          <w:ilvl w:val="1"/>
          <w:numId w:val="11"/>
        </w:numPr>
        <w:tabs>
          <w:tab w:val="left" w:pos="993"/>
          <w:tab w:val="right" w:leader="dot" w:pos="9356"/>
        </w:tabs>
        <w:suppressAutoHyphens/>
        <w:spacing w:after="160" w:line="360" w:lineRule="auto"/>
        <w:ind w:right="874"/>
        <w:jc w:val="both"/>
        <w:rPr>
          <w:rFonts w:ascii="Arial" w:hAnsi="Arial"/>
          <w:b/>
          <w:spacing w:val="-2"/>
          <w:lang w:val="en-ZA"/>
        </w:rPr>
      </w:pPr>
      <w:r w:rsidRPr="00066BFC">
        <w:rPr>
          <w:rFonts w:ascii="Arial" w:hAnsi="Arial"/>
          <w:b/>
          <w:caps/>
          <w:spacing w:val="-2"/>
          <w:lang w:val="en-ZA"/>
        </w:rPr>
        <w:t>If the tenderer is a jOINT VENTURE</w:t>
      </w:r>
      <w:r w:rsidRPr="00066BFC">
        <w:rPr>
          <w:rFonts w:ascii="Arial" w:hAnsi="Arial"/>
          <w:b/>
          <w:spacing w:val="-2"/>
          <w:lang w:val="en-ZA"/>
        </w:rPr>
        <w:t>:</w:t>
      </w:r>
    </w:p>
    <w:p w:rsidR="00D70AAC" w:rsidRPr="00066BFC" w:rsidRDefault="006A3DA9" w:rsidP="008246F7">
      <w:pPr>
        <w:numPr>
          <w:ilvl w:val="0"/>
          <w:numId w:val="12"/>
        </w:numPr>
        <w:tabs>
          <w:tab w:val="left" w:pos="426"/>
          <w:tab w:val="left" w:pos="993"/>
        </w:tabs>
        <w:suppressAutoHyphens/>
        <w:spacing w:after="160" w:line="360" w:lineRule="auto"/>
        <w:ind w:right="874"/>
        <w:jc w:val="both"/>
        <w:rPr>
          <w:rFonts w:ascii="Arial" w:hAnsi="Arial"/>
          <w:spacing w:val="-2"/>
          <w:lang w:val="en-ZA"/>
        </w:rPr>
      </w:pPr>
      <w:r w:rsidRPr="00066BFC">
        <w:rPr>
          <w:rFonts w:ascii="Arial" w:hAnsi="Arial"/>
          <w:spacing w:val="-2"/>
          <w:lang w:val="en-ZA"/>
        </w:rPr>
        <w:t>Affix a certified copy of the relevant status documents of concern to this page</w:t>
      </w:r>
    </w:p>
    <w:p w:rsidR="00D70AAC" w:rsidRPr="00066BFC" w:rsidRDefault="006A3DA9" w:rsidP="008246F7">
      <w:pPr>
        <w:numPr>
          <w:ilvl w:val="0"/>
          <w:numId w:val="12"/>
        </w:numPr>
        <w:tabs>
          <w:tab w:val="left" w:pos="426"/>
          <w:tab w:val="left" w:pos="993"/>
        </w:tabs>
        <w:suppressAutoHyphens/>
        <w:spacing w:after="160" w:line="360" w:lineRule="auto"/>
        <w:ind w:right="874"/>
        <w:jc w:val="both"/>
        <w:rPr>
          <w:rFonts w:ascii="Arial" w:hAnsi="Arial"/>
          <w:spacing w:val="-2"/>
          <w:lang w:val="en-ZA"/>
        </w:rPr>
      </w:pPr>
      <w:r w:rsidRPr="00066BFC">
        <w:rPr>
          <w:rFonts w:ascii="Arial" w:hAnsi="Arial"/>
          <w:spacing w:val="-2"/>
          <w:lang w:val="en-ZA"/>
        </w:rPr>
        <w:t>List the firms forming part of the Joint Venture</w:t>
      </w:r>
    </w:p>
    <w:p w:rsidR="00D70AAC" w:rsidRPr="00066BFC" w:rsidRDefault="006A3DA9">
      <w:pPr>
        <w:tabs>
          <w:tab w:val="left" w:pos="426"/>
          <w:tab w:val="left" w:pos="993"/>
          <w:tab w:val="right" w:leader="dot" w:pos="9356"/>
        </w:tabs>
        <w:suppressAutoHyphens/>
        <w:spacing w:after="160" w:line="360" w:lineRule="auto"/>
        <w:ind w:right="874"/>
        <w:jc w:val="both"/>
        <w:rPr>
          <w:rFonts w:ascii="Arial" w:hAnsi="Arial"/>
          <w:spacing w:val="-2"/>
          <w:lang w:val="en-ZA"/>
        </w:rPr>
      </w:pP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426"/>
          <w:tab w:val="left" w:pos="993"/>
          <w:tab w:val="right" w:leader="dot" w:pos="9356"/>
        </w:tabs>
        <w:suppressAutoHyphens/>
        <w:spacing w:after="160" w:line="360" w:lineRule="auto"/>
        <w:ind w:right="874"/>
        <w:jc w:val="both"/>
        <w:rPr>
          <w:rFonts w:ascii="Arial" w:hAnsi="Arial"/>
          <w:spacing w:val="-2"/>
          <w:lang w:val="en-ZA"/>
        </w:rPr>
      </w:pP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r>
    </w:p>
    <w:p w:rsidR="00D70AAC" w:rsidRPr="00066BFC" w:rsidRDefault="006A3DA9" w:rsidP="008246F7">
      <w:pPr>
        <w:numPr>
          <w:ilvl w:val="1"/>
          <w:numId w:val="11"/>
        </w:numPr>
        <w:tabs>
          <w:tab w:val="right" w:leader="dot" w:pos="9356"/>
        </w:tabs>
        <w:suppressAutoHyphens/>
        <w:spacing w:after="160" w:line="360" w:lineRule="auto"/>
        <w:ind w:right="874"/>
        <w:jc w:val="both"/>
        <w:rPr>
          <w:rFonts w:ascii="Arial" w:hAnsi="Arial"/>
          <w:b/>
          <w:spacing w:val="-2"/>
          <w:lang w:val="en-ZA"/>
        </w:rPr>
      </w:pPr>
      <w:r w:rsidRPr="00066BFC">
        <w:rPr>
          <w:rFonts w:ascii="Arial" w:hAnsi="Arial"/>
          <w:b/>
          <w:caps/>
          <w:spacing w:val="-2"/>
          <w:lang w:val="en-ZA"/>
        </w:rPr>
        <w:t>If the tenderer is aNY OTHER</w:t>
      </w:r>
      <w:r w:rsidRPr="00066BFC">
        <w:rPr>
          <w:rFonts w:ascii="Arial" w:hAnsi="Arial"/>
          <w:b/>
          <w:spacing w:val="-2"/>
          <w:lang w:val="en-ZA"/>
        </w:rPr>
        <w:t>:</w:t>
      </w:r>
    </w:p>
    <w:p w:rsidR="00D70AAC" w:rsidRPr="00066BFC" w:rsidRDefault="006A3DA9">
      <w:pPr>
        <w:tabs>
          <w:tab w:val="left" w:pos="426"/>
          <w:tab w:val="right" w:leader="dot" w:pos="9356"/>
        </w:tabs>
        <w:suppressAutoHyphens/>
        <w:spacing w:after="160" w:line="360" w:lineRule="auto"/>
        <w:ind w:left="420" w:right="874"/>
        <w:jc w:val="both"/>
        <w:rPr>
          <w:rFonts w:ascii="Arial" w:hAnsi="Arial"/>
          <w:spacing w:val="-2"/>
          <w:lang w:val="en-ZA"/>
        </w:rPr>
      </w:pPr>
      <w:r w:rsidRPr="00066BFC">
        <w:rPr>
          <w:rFonts w:ascii="Arial" w:hAnsi="Arial"/>
          <w:spacing w:val="-2"/>
          <w:lang w:val="en-ZA"/>
        </w:rPr>
        <w:t>Provide full particulars and description for type of concern</w:t>
      </w:r>
    </w:p>
    <w:p w:rsidR="00D70AAC" w:rsidRPr="00066BFC" w:rsidRDefault="006A3DA9">
      <w:pPr>
        <w:tabs>
          <w:tab w:val="left" w:pos="426"/>
          <w:tab w:val="right" w:leader="dot" w:pos="9356"/>
        </w:tabs>
        <w:suppressAutoHyphens/>
        <w:spacing w:after="160" w:line="360" w:lineRule="auto"/>
        <w:ind w:left="420" w:right="874"/>
        <w:jc w:val="both"/>
        <w:rPr>
          <w:rFonts w:ascii="Arial" w:hAnsi="Arial"/>
          <w:spacing w:val="-2"/>
          <w:lang w:val="en-ZA"/>
        </w:rPr>
      </w:pPr>
      <w:r w:rsidRPr="00066BFC">
        <w:rPr>
          <w:rFonts w:ascii="Arial" w:hAnsi="Arial"/>
          <w:spacing w:val="-2"/>
          <w:lang w:val="en-ZA"/>
        </w:rPr>
        <w:tab/>
      </w:r>
      <w:r w:rsidRPr="00066BFC">
        <w:rPr>
          <w:rFonts w:ascii="Arial" w:hAnsi="Arial"/>
          <w:spacing w:val="-2"/>
          <w:lang w:val="en-ZA"/>
        </w:rPr>
        <w:tab/>
      </w:r>
    </w:p>
    <w:p w:rsidR="00D70AAC" w:rsidRPr="00066BFC" w:rsidRDefault="006A3DA9">
      <w:pPr>
        <w:tabs>
          <w:tab w:val="left" w:pos="-720"/>
          <w:tab w:val="left" w:pos="0"/>
        </w:tabs>
        <w:suppressAutoHyphens/>
        <w:spacing w:after="160" w:line="360" w:lineRule="auto"/>
        <w:ind w:left="720" w:hanging="720"/>
        <w:jc w:val="both"/>
        <w:rPr>
          <w:rFonts w:ascii="Arial" w:hAnsi="Arial"/>
          <w:b/>
          <w:spacing w:val="-2"/>
          <w:u w:val="single"/>
          <w:lang w:val="en-ZA"/>
        </w:rPr>
      </w:pPr>
      <w:r w:rsidRPr="00066BFC">
        <w:rPr>
          <w:rFonts w:ascii="Arial" w:hAnsi="Arial"/>
          <w:b/>
          <w:spacing w:val="-2"/>
          <w:lang w:val="en-ZA"/>
        </w:rPr>
        <w:t>TENDERER : ………………………………………</w:t>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 …………………………………………</w:t>
      </w:r>
    </w:p>
    <w:p w:rsidR="00D70AAC" w:rsidRPr="00066BFC" w:rsidRDefault="00D70AAC">
      <w:pPr>
        <w:spacing w:after="240" w:line="240" w:lineRule="exact"/>
        <w:jc w:val="both"/>
        <w:rPr>
          <w:rFonts w:ascii="Arial" w:hAnsi="Arial"/>
          <w:lang w:val="en-ZA"/>
        </w:rPr>
      </w:pPr>
    </w:p>
    <w:p w:rsidR="00D70AAC" w:rsidRPr="00066BFC" w:rsidRDefault="00D70AAC">
      <w:pPr>
        <w:spacing w:after="240" w:line="240" w:lineRule="exact"/>
        <w:jc w:val="both"/>
        <w:rPr>
          <w:rFonts w:ascii="Arial" w:hAnsi="Arial"/>
          <w:lang w:val="en-ZA"/>
        </w:rPr>
        <w:sectPr w:rsidR="00D70AAC" w:rsidRPr="00066BFC" w:rsidSect="002E2D3B">
          <w:footerReference w:type="default" r:id="rId18"/>
          <w:pgSz w:w="11907" w:h="16840" w:code="9"/>
          <w:pgMar w:top="450" w:right="927" w:bottom="630" w:left="990" w:header="720" w:footer="720" w:gutter="0"/>
          <w:cols w:space="720"/>
        </w:sectPr>
      </w:pPr>
    </w:p>
    <w:p w:rsidR="00BE7639" w:rsidRDefault="00BE7639">
      <w:pPr>
        <w:pStyle w:val="Heading7"/>
        <w:spacing w:before="0" w:after="160" w:line="360" w:lineRule="auto"/>
        <w:rPr>
          <w:rFonts w:cs="Arial"/>
          <w:color w:val="000000" w:themeColor="text1"/>
          <w:spacing w:val="0"/>
          <w:sz w:val="22"/>
          <w:lang w:val="en-ZA"/>
        </w:rPr>
      </w:pPr>
      <w:r w:rsidRPr="00BE7639">
        <w:rPr>
          <w:rFonts w:cs="Arial"/>
          <w:color w:val="000000" w:themeColor="text1"/>
          <w:spacing w:val="0"/>
          <w:sz w:val="22"/>
          <w:lang w:val="en-ZA"/>
        </w:rPr>
        <w:lastRenderedPageBreak/>
        <w:t>BID NO: FDDM/BID NO: 012/2023-24</w:t>
      </w:r>
    </w:p>
    <w:p w:rsidR="00D70AAC" w:rsidRPr="008F0668" w:rsidRDefault="006A3DA9">
      <w:pPr>
        <w:pStyle w:val="Heading7"/>
        <w:spacing w:before="0" w:after="160" w:line="360" w:lineRule="auto"/>
        <w:rPr>
          <w:bCs/>
          <w:sz w:val="22"/>
          <w:szCs w:val="22"/>
          <w:lang w:val="en-ZA"/>
        </w:rPr>
      </w:pPr>
      <w:r w:rsidRPr="008F0668">
        <w:rPr>
          <w:rFonts w:cs="Arial"/>
          <w:bCs/>
          <w:sz w:val="22"/>
          <w:szCs w:val="22"/>
          <w:lang w:val="en-ZA"/>
        </w:rPr>
        <w:t>T2.2.6:</w:t>
      </w:r>
      <w:r w:rsidRPr="008F0668">
        <w:rPr>
          <w:sz w:val="22"/>
          <w:szCs w:val="22"/>
          <w:lang w:val="en-ZA"/>
        </w:rPr>
        <w:t xml:space="preserve"> PRELIMINARY PROGRAMME / CASH FLOW SCHEDULE</w:t>
      </w:r>
    </w:p>
    <w:p w:rsidR="00D70AAC" w:rsidRPr="00066BFC" w:rsidRDefault="006A3DA9">
      <w:pPr>
        <w:pStyle w:val="BodyText"/>
        <w:spacing w:before="0" w:after="160" w:line="360" w:lineRule="auto"/>
        <w:jc w:val="both"/>
        <w:rPr>
          <w:b w:val="0"/>
          <w:sz w:val="20"/>
          <w:lang w:val="en-ZA"/>
        </w:rPr>
      </w:pPr>
      <w:r w:rsidRPr="00066BFC">
        <w:rPr>
          <w:b w:val="0"/>
          <w:sz w:val="20"/>
          <w:lang w:val="en-ZA"/>
        </w:rPr>
        <w:t>Tenderers shall provide their preliminary programme and estimated cash flow for the contract period including a provision for expected escalation but excluding contingencies.</w:t>
      </w:r>
    </w:p>
    <w:tbl>
      <w:tblPr>
        <w:tblW w:w="1533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84"/>
        <w:gridCol w:w="2876"/>
        <w:gridCol w:w="420"/>
        <w:gridCol w:w="420"/>
        <w:gridCol w:w="420"/>
        <w:gridCol w:w="421"/>
        <w:gridCol w:w="420"/>
        <w:gridCol w:w="420"/>
        <w:gridCol w:w="420"/>
        <w:gridCol w:w="421"/>
        <w:gridCol w:w="420"/>
        <w:gridCol w:w="421"/>
        <w:gridCol w:w="420"/>
        <w:gridCol w:w="421"/>
        <w:gridCol w:w="420"/>
        <w:gridCol w:w="420"/>
        <w:gridCol w:w="420"/>
        <w:gridCol w:w="421"/>
        <w:gridCol w:w="420"/>
        <w:gridCol w:w="421"/>
        <w:gridCol w:w="420"/>
        <w:gridCol w:w="421"/>
        <w:gridCol w:w="420"/>
        <w:gridCol w:w="420"/>
        <w:gridCol w:w="420"/>
        <w:gridCol w:w="421"/>
        <w:gridCol w:w="420"/>
        <w:gridCol w:w="421"/>
        <w:gridCol w:w="420"/>
        <w:gridCol w:w="421"/>
      </w:tblGrid>
      <w:tr w:rsidR="00D70AAC" w:rsidRPr="00066BFC" w:rsidTr="00F562C0">
        <w:trPr>
          <w:cantSplit/>
          <w:trHeight w:val="341"/>
        </w:trPr>
        <w:tc>
          <w:tcPr>
            <w:tcW w:w="684" w:type="dxa"/>
            <w:vMerge w:val="restart"/>
            <w:tcBorders>
              <w:top w:val="double" w:sz="4" w:space="0" w:color="auto"/>
              <w:bottom w:val="nil"/>
            </w:tcBorders>
            <w:shd w:val="pct12" w:color="000000" w:fill="FFFFFF"/>
          </w:tcPr>
          <w:p w:rsidR="00D70AAC" w:rsidRPr="00066BFC" w:rsidRDefault="00D70AAC">
            <w:pPr>
              <w:pStyle w:val="Heading1"/>
              <w:spacing w:before="80" w:after="40" w:line="240" w:lineRule="exact"/>
              <w:jc w:val="center"/>
              <w:rPr>
                <w:sz w:val="16"/>
                <w:lang w:val="en-ZA"/>
              </w:rPr>
            </w:pPr>
          </w:p>
        </w:tc>
        <w:tc>
          <w:tcPr>
            <w:tcW w:w="2875" w:type="dxa"/>
            <w:vMerge w:val="restart"/>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ACTIVITY</w:t>
            </w:r>
          </w:p>
        </w:tc>
        <w:tc>
          <w:tcPr>
            <w:tcW w:w="1681"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81"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82"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81"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82"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81"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82"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r>
      <w:tr w:rsidR="00D70AAC" w:rsidRPr="00066BFC" w:rsidTr="00F562C0">
        <w:trPr>
          <w:cantSplit/>
          <w:trHeight w:val="370"/>
        </w:trPr>
        <w:tc>
          <w:tcPr>
            <w:tcW w:w="684" w:type="dxa"/>
            <w:vMerge/>
            <w:tcBorders>
              <w:top w:val="nil"/>
              <w:bottom w:val="double" w:sz="4" w:space="0" w:color="auto"/>
            </w:tcBorders>
            <w:shd w:val="pct12" w:color="000000" w:fill="FFFFFF"/>
          </w:tcPr>
          <w:p w:rsidR="00D70AAC" w:rsidRPr="00066BFC" w:rsidRDefault="00D70AAC">
            <w:pPr>
              <w:pStyle w:val="Heading1"/>
              <w:spacing w:before="80" w:after="40" w:line="240" w:lineRule="exact"/>
              <w:jc w:val="center"/>
              <w:rPr>
                <w:sz w:val="16"/>
                <w:lang w:val="en-ZA"/>
              </w:rPr>
            </w:pPr>
          </w:p>
        </w:tc>
        <w:tc>
          <w:tcPr>
            <w:tcW w:w="2875" w:type="dxa"/>
            <w:vMerge/>
            <w:tcBorders>
              <w:top w:val="nil"/>
              <w:bottom w:val="double" w:sz="4" w:space="0" w:color="auto"/>
            </w:tcBorders>
            <w:shd w:val="pct12" w:color="000000" w:fill="FFFFFF"/>
          </w:tcPr>
          <w:p w:rsidR="00D70AAC" w:rsidRPr="00066BFC" w:rsidRDefault="00D70AAC">
            <w:pPr>
              <w:pStyle w:val="Heading1"/>
              <w:spacing w:before="80" w:after="40" w:line="240" w:lineRule="exact"/>
              <w:jc w:val="center"/>
              <w:rPr>
                <w:sz w:val="16"/>
                <w:lang w:val="en-ZA"/>
              </w:rPr>
            </w:pP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2</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5</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6</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7</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8</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9</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10</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11</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12</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13</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14</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15</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16</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17</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18</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19</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20</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21</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22</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23</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24</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25</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b w:val="0"/>
                <w:sz w:val="16"/>
                <w:lang w:val="en-ZA"/>
              </w:rPr>
            </w:pPr>
            <w:r w:rsidRPr="00066BFC">
              <w:rPr>
                <w:b w:val="0"/>
                <w:sz w:val="16"/>
                <w:lang w:val="en-ZA"/>
              </w:rPr>
              <w:t>26</w:t>
            </w:r>
          </w:p>
        </w:tc>
        <w:tc>
          <w:tcPr>
            <w:tcW w:w="420"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b w:val="0"/>
                <w:sz w:val="16"/>
                <w:lang w:val="en-ZA"/>
              </w:rPr>
            </w:pPr>
            <w:r w:rsidRPr="00066BFC">
              <w:rPr>
                <w:b w:val="0"/>
                <w:sz w:val="16"/>
                <w:lang w:val="en-ZA"/>
              </w:rPr>
              <w:t>27</w:t>
            </w:r>
          </w:p>
        </w:tc>
        <w:tc>
          <w:tcPr>
            <w:tcW w:w="421"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b w:val="0"/>
                <w:sz w:val="16"/>
                <w:lang w:val="en-ZA"/>
              </w:rPr>
            </w:pPr>
            <w:r w:rsidRPr="00066BFC">
              <w:rPr>
                <w:b w:val="0"/>
                <w:sz w:val="16"/>
                <w:lang w:val="en-ZA"/>
              </w:rPr>
              <w:t>28</w:t>
            </w:r>
          </w:p>
        </w:tc>
      </w:tr>
      <w:tr w:rsidR="00D70AAC" w:rsidRPr="00066BFC" w:rsidTr="00F562C0">
        <w:trPr>
          <w:trHeight w:val="341"/>
        </w:trPr>
        <w:tc>
          <w:tcPr>
            <w:tcW w:w="684" w:type="dxa"/>
            <w:tcBorders>
              <w:top w:val="nil"/>
              <w:bottom w:val="nil"/>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w:t>
            </w:r>
          </w:p>
        </w:tc>
        <w:tc>
          <w:tcPr>
            <w:tcW w:w="2875"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3</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4</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5</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6</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7</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8</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9</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10</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11</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12</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13</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4"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14</w:t>
            </w:r>
          </w:p>
        </w:tc>
        <w:tc>
          <w:tcPr>
            <w:tcW w:w="2875"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4" w:type="dxa"/>
            <w:tcBorders>
              <w:top w:val="single" w:sz="4" w:space="0" w:color="auto"/>
              <w:bottom w:val="nil"/>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15</w:t>
            </w:r>
          </w:p>
        </w:tc>
        <w:tc>
          <w:tcPr>
            <w:tcW w:w="2875"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0"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2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cantSplit/>
          <w:trHeight w:val="326"/>
        </w:trPr>
        <w:tc>
          <w:tcPr>
            <w:tcW w:w="3560" w:type="dxa"/>
            <w:gridSpan w:val="2"/>
            <w:tcBorders>
              <w:top w:val="double" w:sz="4" w:space="0" w:color="auto"/>
              <w:bottom w:val="double" w:sz="4" w:space="0" w:color="auto"/>
            </w:tcBorders>
          </w:tcPr>
          <w:p w:rsidR="00D70AAC" w:rsidRPr="00066BFC" w:rsidRDefault="006A3DA9">
            <w:pPr>
              <w:tabs>
                <w:tab w:val="left" w:pos="-720"/>
              </w:tabs>
              <w:suppressAutoHyphens/>
              <w:spacing w:before="80" w:after="40" w:line="240" w:lineRule="exact"/>
              <w:jc w:val="both"/>
              <w:rPr>
                <w:rFonts w:ascii="Arial" w:hAnsi="Arial"/>
                <w:b/>
                <w:spacing w:val="-2"/>
                <w:sz w:val="16"/>
                <w:lang w:val="en-ZA"/>
              </w:rPr>
            </w:pPr>
            <w:r w:rsidRPr="00066BFC">
              <w:rPr>
                <w:rFonts w:ascii="Arial" w:hAnsi="Arial"/>
                <w:b/>
                <w:spacing w:val="-2"/>
                <w:sz w:val="16"/>
                <w:lang w:val="en-ZA"/>
              </w:rPr>
              <w:t>CASH FLOW</w:t>
            </w:r>
          </w:p>
        </w:tc>
        <w:tc>
          <w:tcPr>
            <w:tcW w:w="1681"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81"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82"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81"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82"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81"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82"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r>
    </w:tbl>
    <w:p w:rsidR="00D70AAC" w:rsidRPr="00066BFC" w:rsidRDefault="006A3DA9">
      <w:pPr>
        <w:spacing w:after="240" w:line="240" w:lineRule="exact"/>
        <w:jc w:val="both"/>
        <w:rPr>
          <w:rFonts w:ascii="Arial" w:hAnsi="Arial"/>
          <w:lang w:val="en-ZA"/>
        </w:rPr>
      </w:pPr>
      <w:r w:rsidRPr="00066BFC">
        <w:rPr>
          <w:rFonts w:ascii="Arial" w:hAnsi="Arial"/>
          <w:lang w:val="en-ZA"/>
        </w:rPr>
        <w:br w:type="page"/>
      </w:r>
    </w:p>
    <w:tbl>
      <w:tblPr>
        <w:tblW w:w="1525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81"/>
        <w:gridCol w:w="2862"/>
        <w:gridCol w:w="418"/>
        <w:gridCol w:w="418"/>
        <w:gridCol w:w="418"/>
        <w:gridCol w:w="419"/>
        <w:gridCol w:w="418"/>
        <w:gridCol w:w="418"/>
        <w:gridCol w:w="418"/>
        <w:gridCol w:w="419"/>
        <w:gridCol w:w="418"/>
        <w:gridCol w:w="419"/>
        <w:gridCol w:w="418"/>
        <w:gridCol w:w="419"/>
        <w:gridCol w:w="418"/>
        <w:gridCol w:w="418"/>
        <w:gridCol w:w="418"/>
        <w:gridCol w:w="419"/>
        <w:gridCol w:w="418"/>
        <w:gridCol w:w="419"/>
        <w:gridCol w:w="418"/>
        <w:gridCol w:w="419"/>
        <w:gridCol w:w="418"/>
        <w:gridCol w:w="418"/>
        <w:gridCol w:w="418"/>
        <w:gridCol w:w="419"/>
        <w:gridCol w:w="418"/>
        <w:gridCol w:w="419"/>
        <w:gridCol w:w="418"/>
        <w:gridCol w:w="419"/>
      </w:tblGrid>
      <w:tr w:rsidR="00D70AAC" w:rsidRPr="00066BFC" w:rsidTr="00F562C0">
        <w:trPr>
          <w:cantSplit/>
          <w:trHeight w:val="341"/>
        </w:trPr>
        <w:tc>
          <w:tcPr>
            <w:tcW w:w="681" w:type="dxa"/>
            <w:vMerge w:val="restart"/>
            <w:tcBorders>
              <w:top w:val="double" w:sz="4" w:space="0" w:color="auto"/>
              <w:bottom w:val="nil"/>
            </w:tcBorders>
            <w:shd w:val="pct12" w:color="000000" w:fill="FFFFFF"/>
          </w:tcPr>
          <w:p w:rsidR="00D70AAC" w:rsidRPr="00066BFC" w:rsidRDefault="00D70AAC">
            <w:pPr>
              <w:pStyle w:val="Heading1"/>
              <w:spacing w:before="80" w:after="40" w:line="240" w:lineRule="exact"/>
              <w:jc w:val="center"/>
              <w:rPr>
                <w:sz w:val="16"/>
                <w:lang w:val="en-ZA"/>
              </w:rPr>
            </w:pPr>
          </w:p>
        </w:tc>
        <w:tc>
          <w:tcPr>
            <w:tcW w:w="2861" w:type="dxa"/>
            <w:vMerge w:val="restart"/>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ACTIVITY</w:t>
            </w:r>
          </w:p>
        </w:tc>
        <w:tc>
          <w:tcPr>
            <w:tcW w:w="1673"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73"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74"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73"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74"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73"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c>
          <w:tcPr>
            <w:tcW w:w="1674" w:type="dxa"/>
            <w:gridSpan w:val="4"/>
            <w:tcBorders>
              <w:top w:val="double" w:sz="4" w:space="0" w:color="auto"/>
              <w:bottom w:val="nil"/>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WEEKS</w:t>
            </w:r>
          </w:p>
        </w:tc>
      </w:tr>
      <w:tr w:rsidR="00D70AAC" w:rsidRPr="00066BFC" w:rsidTr="00F562C0">
        <w:trPr>
          <w:cantSplit/>
          <w:trHeight w:val="370"/>
        </w:trPr>
        <w:tc>
          <w:tcPr>
            <w:tcW w:w="681" w:type="dxa"/>
            <w:vMerge/>
            <w:tcBorders>
              <w:top w:val="nil"/>
              <w:bottom w:val="double" w:sz="4" w:space="0" w:color="auto"/>
            </w:tcBorders>
            <w:shd w:val="pct12" w:color="000000" w:fill="FFFFFF"/>
          </w:tcPr>
          <w:p w:rsidR="00D70AAC" w:rsidRPr="00066BFC" w:rsidRDefault="00D70AAC">
            <w:pPr>
              <w:pStyle w:val="Heading1"/>
              <w:spacing w:before="80" w:after="40" w:line="240" w:lineRule="exact"/>
              <w:jc w:val="center"/>
              <w:rPr>
                <w:sz w:val="16"/>
                <w:lang w:val="en-ZA"/>
              </w:rPr>
            </w:pPr>
          </w:p>
        </w:tc>
        <w:tc>
          <w:tcPr>
            <w:tcW w:w="2861" w:type="dxa"/>
            <w:vMerge/>
            <w:tcBorders>
              <w:top w:val="nil"/>
              <w:bottom w:val="double" w:sz="4" w:space="0" w:color="auto"/>
            </w:tcBorders>
            <w:shd w:val="pct12" w:color="000000" w:fill="FFFFFF"/>
          </w:tcPr>
          <w:p w:rsidR="00D70AAC" w:rsidRPr="00066BFC" w:rsidRDefault="00D70AAC">
            <w:pPr>
              <w:pStyle w:val="Heading1"/>
              <w:spacing w:before="80" w:after="40" w:line="240" w:lineRule="exact"/>
              <w:jc w:val="center"/>
              <w:rPr>
                <w:sz w:val="16"/>
                <w:lang w:val="en-ZA"/>
              </w:rPr>
            </w:pP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29</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30</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31</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32</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33</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34</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35</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36</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37</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38</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39</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40</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41</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42</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43</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44</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45</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46</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47</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48</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49</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50</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51</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52</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sz w:val="16"/>
                <w:lang w:val="en-ZA"/>
              </w:rPr>
            </w:pPr>
            <w:r w:rsidRPr="00066BFC">
              <w:rPr>
                <w:sz w:val="16"/>
                <w:lang w:val="en-ZA"/>
              </w:rPr>
              <w:t>53</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b w:val="0"/>
                <w:sz w:val="16"/>
                <w:lang w:val="en-ZA"/>
              </w:rPr>
            </w:pPr>
            <w:r w:rsidRPr="00066BFC">
              <w:rPr>
                <w:b w:val="0"/>
                <w:sz w:val="16"/>
                <w:lang w:val="en-ZA"/>
              </w:rPr>
              <w:t>54</w:t>
            </w:r>
          </w:p>
        </w:tc>
        <w:tc>
          <w:tcPr>
            <w:tcW w:w="418"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b w:val="0"/>
                <w:sz w:val="16"/>
                <w:lang w:val="en-ZA"/>
              </w:rPr>
            </w:pPr>
            <w:r w:rsidRPr="00066BFC">
              <w:rPr>
                <w:b w:val="0"/>
                <w:sz w:val="16"/>
                <w:lang w:val="en-ZA"/>
              </w:rPr>
              <w:t>55</w:t>
            </w:r>
          </w:p>
        </w:tc>
        <w:tc>
          <w:tcPr>
            <w:tcW w:w="419" w:type="dxa"/>
            <w:tcBorders>
              <w:top w:val="single" w:sz="4" w:space="0" w:color="auto"/>
              <w:bottom w:val="double" w:sz="4" w:space="0" w:color="auto"/>
            </w:tcBorders>
            <w:shd w:val="pct12" w:color="000000" w:fill="FFFFFF"/>
          </w:tcPr>
          <w:p w:rsidR="00D70AAC" w:rsidRPr="00066BFC" w:rsidRDefault="006A3DA9">
            <w:pPr>
              <w:pStyle w:val="Heading1"/>
              <w:spacing w:before="80" w:after="40" w:line="240" w:lineRule="exact"/>
              <w:jc w:val="center"/>
              <w:rPr>
                <w:b w:val="0"/>
                <w:sz w:val="16"/>
                <w:lang w:val="en-ZA"/>
              </w:rPr>
            </w:pPr>
            <w:r w:rsidRPr="00066BFC">
              <w:rPr>
                <w:b w:val="0"/>
                <w:sz w:val="16"/>
                <w:lang w:val="en-ZA"/>
              </w:rPr>
              <w:t>56</w:t>
            </w:r>
          </w:p>
        </w:tc>
      </w:tr>
      <w:tr w:rsidR="00D70AAC" w:rsidRPr="00066BFC" w:rsidTr="00F562C0">
        <w:trPr>
          <w:trHeight w:val="341"/>
        </w:trPr>
        <w:tc>
          <w:tcPr>
            <w:tcW w:w="681" w:type="dxa"/>
            <w:tcBorders>
              <w:top w:val="nil"/>
              <w:bottom w:val="nil"/>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16</w:t>
            </w:r>
          </w:p>
        </w:tc>
        <w:tc>
          <w:tcPr>
            <w:tcW w:w="2861"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nil"/>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17</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18</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19</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20</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21</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22</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23</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24</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25</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26</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27</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28</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41"/>
        </w:trPr>
        <w:tc>
          <w:tcPr>
            <w:tcW w:w="681" w:type="dxa"/>
            <w:tcBorders>
              <w:top w:val="single" w:sz="4" w:space="0" w:color="auto"/>
              <w:bottom w:val="single" w:sz="4" w:space="0" w:color="auto"/>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29</w:t>
            </w:r>
          </w:p>
        </w:tc>
        <w:tc>
          <w:tcPr>
            <w:tcW w:w="2861"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single" w:sz="4" w:space="0" w:color="auto"/>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trHeight w:val="355"/>
        </w:trPr>
        <w:tc>
          <w:tcPr>
            <w:tcW w:w="681" w:type="dxa"/>
            <w:tcBorders>
              <w:top w:val="single" w:sz="4" w:space="0" w:color="auto"/>
              <w:bottom w:val="nil"/>
            </w:tcBorders>
          </w:tcPr>
          <w:p w:rsidR="00D70AAC" w:rsidRPr="00066BFC" w:rsidRDefault="006A3DA9">
            <w:pPr>
              <w:tabs>
                <w:tab w:val="left" w:pos="-720"/>
              </w:tabs>
              <w:suppressAutoHyphens/>
              <w:spacing w:before="80" w:after="40" w:line="240" w:lineRule="exact"/>
              <w:jc w:val="center"/>
              <w:rPr>
                <w:rFonts w:ascii="Arial" w:hAnsi="Arial"/>
                <w:spacing w:val="-2"/>
                <w:sz w:val="16"/>
                <w:lang w:val="en-ZA"/>
              </w:rPr>
            </w:pPr>
            <w:r w:rsidRPr="00066BFC">
              <w:rPr>
                <w:rFonts w:ascii="Arial" w:hAnsi="Arial"/>
                <w:spacing w:val="-2"/>
                <w:sz w:val="16"/>
                <w:lang w:val="en-ZA"/>
              </w:rPr>
              <w:t>30</w:t>
            </w:r>
          </w:p>
        </w:tc>
        <w:tc>
          <w:tcPr>
            <w:tcW w:w="2861"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8"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c>
          <w:tcPr>
            <w:tcW w:w="419" w:type="dxa"/>
            <w:tcBorders>
              <w:top w:val="single" w:sz="4" w:space="0" w:color="auto"/>
              <w:bottom w:val="nil"/>
            </w:tcBorders>
          </w:tcPr>
          <w:p w:rsidR="00D70AAC" w:rsidRPr="00066BFC" w:rsidRDefault="00D70AAC">
            <w:pPr>
              <w:tabs>
                <w:tab w:val="left" w:pos="-720"/>
              </w:tabs>
              <w:suppressAutoHyphens/>
              <w:spacing w:before="80" w:after="40" w:line="240" w:lineRule="exact"/>
              <w:jc w:val="both"/>
              <w:rPr>
                <w:rFonts w:ascii="Arial" w:hAnsi="Arial"/>
                <w:spacing w:val="-2"/>
                <w:sz w:val="16"/>
                <w:lang w:val="en-ZA"/>
              </w:rPr>
            </w:pPr>
          </w:p>
        </w:tc>
      </w:tr>
      <w:tr w:rsidR="00D70AAC" w:rsidRPr="00066BFC" w:rsidTr="00F562C0">
        <w:trPr>
          <w:cantSplit/>
          <w:trHeight w:val="326"/>
        </w:trPr>
        <w:tc>
          <w:tcPr>
            <w:tcW w:w="3543" w:type="dxa"/>
            <w:gridSpan w:val="2"/>
            <w:tcBorders>
              <w:top w:val="double" w:sz="4" w:space="0" w:color="auto"/>
              <w:bottom w:val="double" w:sz="4" w:space="0" w:color="auto"/>
            </w:tcBorders>
          </w:tcPr>
          <w:p w:rsidR="00D70AAC" w:rsidRPr="00066BFC" w:rsidRDefault="006A3DA9">
            <w:pPr>
              <w:tabs>
                <w:tab w:val="left" w:pos="-720"/>
              </w:tabs>
              <w:suppressAutoHyphens/>
              <w:spacing w:before="80" w:after="40" w:line="240" w:lineRule="exact"/>
              <w:jc w:val="both"/>
              <w:rPr>
                <w:rFonts w:ascii="Arial" w:hAnsi="Arial"/>
                <w:b/>
                <w:spacing w:val="-2"/>
                <w:sz w:val="16"/>
                <w:lang w:val="en-ZA"/>
              </w:rPr>
            </w:pPr>
            <w:r w:rsidRPr="00066BFC">
              <w:rPr>
                <w:rFonts w:ascii="Arial" w:hAnsi="Arial"/>
                <w:b/>
                <w:spacing w:val="-2"/>
                <w:sz w:val="16"/>
                <w:lang w:val="en-ZA"/>
              </w:rPr>
              <w:t>CASH FLOW</w:t>
            </w:r>
          </w:p>
        </w:tc>
        <w:tc>
          <w:tcPr>
            <w:tcW w:w="1673"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73"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74"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73"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74"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73"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c>
          <w:tcPr>
            <w:tcW w:w="1674" w:type="dxa"/>
            <w:gridSpan w:val="4"/>
            <w:tcBorders>
              <w:top w:val="double" w:sz="4" w:space="0" w:color="auto"/>
              <w:bottom w:val="double" w:sz="4" w:space="0" w:color="auto"/>
            </w:tcBorders>
          </w:tcPr>
          <w:p w:rsidR="00D70AAC" w:rsidRPr="00066BFC" w:rsidRDefault="00D70AAC">
            <w:pPr>
              <w:tabs>
                <w:tab w:val="left" w:pos="-720"/>
              </w:tabs>
              <w:suppressAutoHyphens/>
              <w:spacing w:before="80" w:after="40" w:line="240" w:lineRule="exact"/>
              <w:jc w:val="both"/>
              <w:rPr>
                <w:rFonts w:ascii="Arial" w:hAnsi="Arial"/>
                <w:b/>
                <w:spacing w:val="-2"/>
                <w:sz w:val="16"/>
                <w:lang w:val="en-ZA"/>
              </w:rPr>
            </w:pPr>
          </w:p>
        </w:tc>
      </w:tr>
    </w:tbl>
    <w:p w:rsidR="00D70AAC" w:rsidRPr="00066BFC" w:rsidRDefault="00D70AAC">
      <w:pPr>
        <w:spacing w:after="240" w:line="240" w:lineRule="exact"/>
        <w:jc w:val="both"/>
        <w:rPr>
          <w:rFonts w:ascii="Arial" w:hAnsi="Arial"/>
          <w:lang w:val="en-ZA"/>
        </w:rPr>
      </w:pPr>
    </w:p>
    <w:p w:rsidR="00D70AAC" w:rsidRPr="00066BFC" w:rsidRDefault="00D70AAC">
      <w:pPr>
        <w:tabs>
          <w:tab w:val="left" w:pos="-720"/>
          <w:tab w:val="left" w:pos="0"/>
        </w:tabs>
        <w:suppressAutoHyphens/>
        <w:spacing w:after="240" w:line="240" w:lineRule="exact"/>
        <w:ind w:left="720" w:hanging="720"/>
        <w:jc w:val="both"/>
        <w:rPr>
          <w:rFonts w:ascii="Arial" w:hAnsi="Arial"/>
          <w:b/>
          <w:spacing w:val="-2"/>
          <w:lang w:val="en-ZA"/>
        </w:rPr>
      </w:pPr>
    </w:p>
    <w:p w:rsidR="00D70AAC" w:rsidRPr="00066BFC" w:rsidRDefault="006A3DA9">
      <w:pPr>
        <w:tabs>
          <w:tab w:val="left" w:pos="-720"/>
          <w:tab w:val="left" w:pos="0"/>
        </w:tabs>
        <w:suppressAutoHyphens/>
        <w:spacing w:after="240" w:line="240" w:lineRule="exact"/>
        <w:ind w:left="720" w:hanging="720"/>
        <w:jc w:val="both"/>
        <w:rPr>
          <w:rFonts w:ascii="Arial" w:hAnsi="Arial"/>
          <w:b/>
          <w:spacing w:val="-2"/>
          <w:u w:val="single"/>
          <w:lang w:val="en-ZA"/>
        </w:rPr>
      </w:pPr>
      <w:r w:rsidRPr="00066BFC">
        <w:rPr>
          <w:rFonts w:ascii="Arial" w:hAnsi="Arial"/>
          <w:b/>
          <w:spacing w:val="-2"/>
          <w:lang w:val="en-ZA"/>
        </w:rPr>
        <w:t>TENDERER : ………………………………………..</w:t>
      </w:r>
      <w:r w:rsidRPr="00066BFC">
        <w:rPr>
          <w:rFonts w:ascii="Arial" w:hAnsi="Arial"/>
          <w:b/>
          <w:spacing w:val="-2"/>
          <w:lang w:val="en-ZA"/>
        </w:rPr>
        <w:tab/>
      </w:r>
      <w:r w:rsidRPr="00066BFC">
        <w:rPr>
          <w:rFonts w:ascii="Arial" w:hAnsi="Arial"/>
          <w:b/>
          <w:spacing w:val="-2"/>
          <w:lang w:val="en-ZA"/>
        </w:rPr>
        <w:tab/>
      </w:r>
      <w:r w:rsidRPr="00066BFC">
        <w:rPr>
          <w:rFonts w:ascii="Arial" w:hAnsi="Arial"/>
          <w:b/>
          <w:spacing w:val="-2"/>
          <w:lang w:val="en-ZA"/>
        </w:rPr>
        <w:tab/>
      </w:r>
      <w:r w:rsidRPr="00066BFC">
        <w:rPr>
          <w:rFonts w:ascii="Arial" w:hAnsi="Arial"/>
          <w:b/>
          <w:spacing w:val="-2"/>
          <w:lang w:val="en-ZA"/>
        </w:rPr>
        <w:tab/>
      </w:r>
      <w:r w:rsidRPr="00066BFC">
        <w:rPr>
          <w:rFonts w:ascii="Arial" w:hAnsi="Arial"/>
          <w:b/>
          <w:spacing w:val="-2"/>
          <w:lang w:val="en-ZA"/>
        </w:rPr>
        <w:tab/>
      </w:r>
      <w:r w:rsidRPr="00066BFC">
        <w:rPr>
          <w:rFonts w:ascii="Arial" w:hAnsi="Arial"/>
          <w:b/>
          <w:spacing w:val="-2"/>
          <w:lang w:val="en-ZA"/>
        </w:rPr>
        <w:tab/>
      </w:r>
      <w:r w:rsidRPr="00066BFC">
        <w:rPr>
          <w:rFonts w:ascii="Arial" w:hAnsi="Arial"/>
          <w:b/>
          <w:spacing w:val="-2"/>
          <w:lang w:val="en-ZA"/>
        </w:rPr>
        <w:tab/>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 …………………………………………</w:t>
      </w:r>
    </w:p>
    <w:p w:rsidR="00D70AAC" w:rsidRPr="00066BFC" w:rsidRDefault="00D70AAC">
      <w:pPr>
        <w:spacing w:after="240" w:line="240" w:lineRule="exact"/>
        <w:jc w:val="both"/>
        <w:rPr>
          <w:rFonts w:ascii="Arial" w:hAnsi="Arial"/>
          <w:lang w:val="en-ZA"/>
        </w:rPr>
      </w:pPr>
    </w:p>
    <w:p w:rsidR="00D70AAC" w:rsidRPr="00066BFC" w:rsidRDefault="00D70AAC">
      <w:pPr>
        <w:spacing w:after="240" w:line="240" w:lineRule="exact"/>
        <w:jc w:val="both"/>
        <w:rPr>
          <w:rFonts w:ascii="Arial" w:hAnsi="Arial"/>
          <w:lang w:val="en-ZA"/>
        </w:rPr>
        <w:sectPr w:rsidR="00D70AAC" w:rsidRPr="00066BFC">
          <w:headerReference w:type="default" r:id="rId19"/>
          <w:footerReference w:type="default" r:id="rId20"/>
          <w:pgSz w:w="16840" w:h="11907" w:orient="landscape" w:code="9"/>
          <w:pgMar w:top="851" w:right="567" w:bottom="851" w:left="567" w:header="720" w:footer="720" w:gutter="0"/>
          <w:cols w:space="720"/>
        </w:sectPr>
      </w:pPr>
    </w:p>
    <w:p w:rsidR="00D70AAC" w:rsidRPr="008F0668" w:rsidRDefault="00BE7639" w:rsidP="00C32D31">
      <w:pPr>
        <w:pStyle w:val="Heading7"/>
        <w:spacing w:before="0" w:after="160" w:line="360" w:lineRule="auto"/>
        <w:jc w:val="left"/>
        <w:rPr>
          <w:sz w:val="22"/>
          <w:szCs w:val="22"/>
          <w:lang w:val="en-ZA"/>
        </w:rPr>
      </w:pPr>
      <w:r w:rsidRPr="00BE7639">
        <w:rPr>
          <w:color w:val="000000" w:themeColor="text1"/>
          <w:sz w:val="22"/>
          <w:lang w:val="en-ZA"/>
        </w:rPr>
        <w:lastRenderedPageBreak/>
        <w:t>BID NO: FDDM/BID NO: 012/2023-24</w:t>
      </w:r>
      <w:r w:rsidR="00C32D31">
        <w:rPr>
          <w:b w:val="0"/>
          <w:sz w:val="22"/>
          <w:lang w:val="en-ZA"/>
        </w:rPr>
        <w:br/>
      </w:r>
      <w:r w:rsidR="006A3DA9" w:rsidRPr="008F0668">
        <w:rPr>
          <w:rFonts w:cs="Arial"/>
          <w:bCs/>
          <w:sz w:val="22"/>
          <w:szCs w:val="22"/>
          <w:lang w:val="en-ZA"/>
        </w:rPr>
        <w:t>T2.2.7:</w:t>
      </w:r>
      <w:r w:rsidR="006A3DA9" w:rsidRPr="008F0668">
        <w:rPr>
          <w:sz w:val="22"/>
          <w:szCs w:val="22"/>
          <w:lang w:val="en-ZA"/>
        </w:rPr>
        <w:t xml:space="preserve"> SUB-CONTRACTORS SCHEDULE</w:t>
      </w:r>
    </w:p>
    <w:p w:rsidR="00B85330" w:rsidRPr="00066BFC" w:rsidRDefault="006A3DA9" w:rsidP="00B85330">
      <w:pPr>
        <w:pStyle w:val="PS"/>
        <w:tabs>
          <w:tab w:val="clear" w:pos="9769"/>
        </w:tabs>
        <w:suppressAutoHyphens/>
        <w:spacing w:after="160" w:line="360" w:lineRule="auto"/>
        <w:rPr>
          <w:spacing w:val="-2"/>
        </w:rPr>
      </w:pPr>
      <w:r w:rsidRPr="00066BFC">
        <w:rPr>
          <w:spacing w:val="-2"/>
        </w:rPr>
        <w:t>Should the Tenderer decide to execute certain portions of the work by employing additional subcontractors, this schedule must be completed.</w:t>
      </w:r>
    </w:p>
    <w:tbl>
      <w:tblPr>
        <w:tblW w:w="992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52"/>
        <w:gridCol w:w="3260"/>
        <w:gridCol w:w="1559"/>
        <w:gridCol w:w="2552"/>
      </w:tblGrid>
      <w:tr w:rsidR="00B85330" w:rsidRPr="00066BFC" w:rsidTr="00B85330">
        <w:trPr>
          <w:trHeight w:val="799"/>
        </w:trPr>
        <w:tc>
          <w:tcPr>
            <w:tcW w:w="2552" w:type="dxa"/>
            <w:tcBorders>
              <w:top w:val="double" w:sz="4" w:space="0" w:color="auto"/>
              <w:bottom w:val="double" w:sz="4" w:space="0" w:color="auto"/>
            </w:tcBorders>
            <w:shd w:val="pct12" w:color="000000" w:fill="FFFFFF"/>
            <w:vAlign w:val="center"/>
          </w:tcPr>
          <w:p w:rsidR="00B85330" w:rsidRPr="00066BFC" w:rsidRDefault="00B85330" w:rsidP="00B85330">
            <w:pPr>
              <w:suppressAutoHyphens/>
              <w:spacing w:before="80" w:after="40" w:line="360" w:lineRule="auto"/>
              <w:jc w:val="center"/>
              <w:rPr>
                <w:rFonts w:ascii="Arial" w:hAnsi="Arial"/>
                <w:b/>
                <w:spacing w:val="-2"/>
                <w:lang w:val="en-ZA"/>
              </w:rPr>
            </w:pPr>
            <w:r w:rsidRPr="00066BFC">
              <w:rPr>
                <w:rFonts w:ascii="Arial" w:hAnsi="Arial"/>
                <w:b/>
                <w:lang w:val="en-ZA"/>
              </w:rPr>
              <w:t xml:space="preserve">NAME AND ADDRESS </w:t>
            </w:r>
            <w:r w:rsidRPr="00066BFC">
              <w:rPr>
                <w:rFonts w:ascii="Arial" w:hAnsi="Arial"/>
                <w:b/>
                <w:spacing w:val="-2"/>
                <w:lang w:val="en-ZA"/>
              </w:rPr>
              <w:t>OF SUBCONTRACTOR</w:t>
            </w:r>
          </w:p>
        </w:tc>
        <w:tc>
          <w:tcPr>
            <w:tcW w:w="3260" w:type="dxa"/>
            <w:tcBorders>
              <w:top w:val="double" w:sz="4" w:space="0" w:color="auto"/>
              <w:bottom w:val="double" w:sz="4" w:space="0" w:color="auto"/>
            </w:tcBorders>
            <w:shd w:val="pct12" w:color="000000" w:fill="FFFFFF"/>
            <w:vAlign w:val="center"/>
          </w:tcPr>
          <w:p w:rsidR="00B85330" w:rsidRPr="00066BFC" w:rsidRDefault="00B85330" w:rsidP="00B85330">
            <w:pPr>
              <w:suppressAutoHyphens/>
              <w:spacing w:before="80" w:after="40" w:line="360" w:lineRule="auto"/>
              <w:jc w:val="center"/>
              <w:rPr>
                <w:rFonts w:ascii="Arial" w:hAnsi="Arial"/>
                <w:b/>
                <w:spacing w:val="-2"/>
                <w:lang w:val="en-ZA"/>
              </w:rPr>
            </w:pPr>
            <w:r w:rsidRPr="00066BFC">
              <w:rPr>
                <w:rFonts w:ascii="Arial" w:hAnsi="Arial"/>
                <w:b/>
                <w:spacing w:val="-2"/>
                <w:lang w:val="en-ZA"/>
              </w:rPr>
              <w:t>DESCRIPTION OF WORK TO BE DONE BY SUB-CONTRACTOR</w:t>
            </w:r>
          </w:p>
        </w:tc>
        <w:tc>
          <w:tcPr>
            <w:tcW w:w="1559" w:type="dxa"/>
            <w:tcBorders>
              <w:top w:val="double" w:sz="4" w:space="0" w:color="auto"/>
              <w:bottom w:val="double" w:sz="4" w:space="0" w:color="auto"/>
            </w:tcBorders>
            <w:shd w:val="pct12" w:color="000000" w:fill="FFFFFF"/>
            <w:vAlign w:val="center"/>
          </w:tcPr>
          <w:p w:rsidR="00B85330" w:rsidRPr="00066BFC" w:rsidRDefault="00B85330" w:rsidP="00B85330">
            <w:pPr>
              <w:pStyle w:val="Heading6"/>
              <w:spacing w:before="80" w:after="40" w:line="360" w:lineRule="auto"/>
              <w:rPr>
                <w:lang w:val="en-ZA"/>
              </w:rPr>
            </w:pPr>
            <w:r w:rsidRPr="00066BFC">
              <w:rPr>
                <w:lang w:val="en-ZA"/>
              </w:rPr>
              <w:t>% age OF CONTRACT</w:t>
            </w:r>
          </w:p>
        </w:tc>
        <w:tc>
          <w:tcPr>
            <w:tcW w:w="2552" w:type="dxa"/>
            <w:tcBorders>
              <w:top w:val="double" w:sz="4" w:space="0" w:color="auto"/>
              <w:bottom w:val="double" w:sz="4" w:space="0" w:color="auto"/>
            </w:tcBorders>
            <w:shd w:val="pct12" w:color="000000" w:fill="FFFFFF"/>
            <w:vAlign w:val="center"/>
          </w:tcPr>
          <w:p w:rsidR="00B85330" w:rsidRPr="00066BFC" w:rsidRDefault="00B85330" w:rsidP="00B85330">
            <w:pPr>
              <w:pStyle w:val="Heading6"/>
              <w:spacing w:before="80" w:after="40" w:line="360" w:lineRule="auto"/>
              <w:rPr>
                <w:lang w:val="en-ZA"/>
              </w:rPr>
            </w:pPr>
            <w:r w:rsidRPr="00066BFC">
              <w:rPr>
                <w:lang w:val="en-ZA"/>
              </w:rPr>
              <w:t>VALUE OF WORK</w:t>
            </w:r>
          </w:p>
        </w:tc>
      </w:tr>
      <w:tr w:rsidR="00B85330" w:rsidRPr="00066BFC" w:rsidTr="00B85330">
        <w:trPr>
          <w:trHeight w:val="8140"/>
        </w:trPr>
        <w:tc>
          <w:tcPr>
            <w:tcW w:w="2552" w:type="dxa"/>
            <w:tcBorders>
              <w:top w:val="nil"/>
            </w:tcBorders>
          </w:tcPr>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p w:rsidR="00B85330" w:rsidRPr="00066BFC" w:rsidRDefault="00B85330" w:rsidP="00B85330">
            <w:pPr>
              <w:suppressAutoHyphens/>
              <w:spacing w:before="80" w:after="40" w:line="360" w:lineRule="auto"/>
              <w:jc w:val="both"/>
              <w:rPr>
                <w:rFonts w:ascii="Arial" w:hAnsi="Arial"/>
                <w:spacing w:val="-2"/>
                <w:lang w:val="en-ZA"/>
              </w:rPr>
            </w:pPr>
          </w:p>
        </w:tc>
        <w:tc>
          <w:tcPr>
            <w:tcW w:w="3260" w:type="dxa"/>
            <w:tcBorders>
              <w:top w:val="nil"/>
            </w:tcBorders>
          </w:tcPr>
          <w:p w:rsidR="00B85330" w:rsidRPr="00066BFC" w:rsidRDefault="00B85330" w:rsidP="00B85330">
            <w:pPr>
              <w:pStyle w:val="PS"/>
              <w:tabs>
                <w:tab w:val="clear" w:pos="9769"/>
              </w:tabs>
              <w:suppressAutoHyphens/>
              <w:spacing w:before="80" w:after="40" w:line="360" w:lineRule="auto"/>
              <w:rPr>
                <w:spacing w:val="-2"/>
              </w:rPr>
            </w:pPr>
          </w:p>
        </w:tc>
        <w:tc>
          <w:tcPr>
            <w:tcW w:w="1559" w:type="dxa"/>
            <w:tcBorders>
              <w:top w:val="nil"/>
            </w:tcBorders>
          </w:tcPr>
          <w:p w:rsidR="00B85330" w:rsidRPr="00066BFC" w:rsidRDefault="00B85330" w:rsidP="00B85330">
            <w:pPr>
              <w:suppressAutoHyphens/>
              <w:spacing w:before="80" w:after="40" w:line="360" w:lineRule="auto"/>
              <w:jc w:val="both"/>
              <w:rPr>
                <w:rFonts w:ascii="Arial" w:hAnsi="Arial"/>
                <w:spacing w:val="-2"/>
                <w:lang w:val="en-ZA"/>
              </w:rPr>
            </w:pPr>
          </w:p>
        </w:tc>
        <w:tc>
          <w:tcPr>
            <w:tcW w:w="2552" w:type="dxa"/>
            <w:tcBorders>
              <w:top w:val="nil"/>
            </w:tcBorders>
          </w:tcPr>
          <w:p w:rsidR="00B85330" w:rsidRPr="00066BFC" w:rsidRDefault="00B85330" w:rsidP="00B85330">
            <w:pPr>
              <w:suppressAutoHyphens/>
              <w:spacing w:before="80" w:after="40" w:line="360" w:lineRule="auto"/>
              <w:jc w:val="both"/>
              <w:rPr>
                <w:rFonts w:ascii="Arial" w:hAnsi="Arial"/>
                <w:spacing w:val="-2"/>
                <w:lang w:val="en-ZA"/>
              </w:rPr>
            </w:pPr>
          </w:p>
        </w:tc>
      </w:tr>
    </w:tbl>
    <w:p w:rsidR="00B85330" w:rsidRPr="00066BFC" w:rsidRDefault="00B85330" w:rsidP="00B85330">
      <w:pPr>
        <w:spacing w:after="160" w:line="360" w:lineRule="auto"/>
        <w:jc w:val="both"/>
        <w:rPr>
          <w:rFonts w:ascii="Arial" w:hAnsi="Arial"/>
          <w:lang w:val="en-ZA"/>
        </w:rPr>
      </w:pPr>
    </w:p>
    <w:p w:rsidR="00D70AAC" w:rsidRPr="00066BFC" w:rsidRDefault="00D70AAC" w:rsidP="00B85330">
      <w:pPr>
        <w:pStyle w:val="PS"/>
        <w:tabs>
          <w:tab w:val="clear" w:pos="9769"/>
        </w:tabs>
        <w:suppressAutoHyphens/>
        <w:spacing w:after="160" w:line="360" w:lineRule="auto"/>
        <w:rPr>
          <w:b/>
          <w:spacing w:val="-2"/>
        </w:rPr>
      </w:pPr>
    </w:p>
    <w:p w:rsidR="00D70AAC" w:rsidRPr="00066BFC" w:rsidRDefault="006A3DA9">
      <w:pPr>
        <w:tabs>
          <w:tab w:val="left" w:pos="-720"/>
          <w:tab w:val="left" w:pos="0"/>
        </w:tabs>
        <w:suppressAutoHyphens/>
        <w:spacing w:after="160" w:line="360" w:lineRule="auto"/>
        <w:ind w:left="720" w:hanging="720"/>
        <w:jc w:val="both"/>
        <w:rPr>
          <w:rFonts w:ascii="Arial" w:hAnsi="Arial"/>
          <w:b/>
          <w:spacing w:val="-2"/>
          <w:u w:val="single"/>
          <w:lang w:val="en-ZA"/>
        </w:rPr>
      </w:pPr>
      <w:r w:rsidRPr="00066BFC">
        <w:rPr>
          <w:rFonts w:ascii="Arial" w:hAnsi="Arial"/>
          <w:b/>
          <w:spacing w:val="-2"/>
          <w:lang w:val="en-ZA"/>
        </w:rPr>
        <w:t>TENDERER : ………………………………………</w:t>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 …………………………………………</w:t>
      </w:r>
    </w:p>
    <w:p w:rsidR="00D70AAC" w:rsidRPr="00066BFC" w:rsidRDefault="00D70AAC">
      <w:pPr>
        <w:spacing w:after="160" w:line="360" w:lineRule="auto"/>
        <w:jc w:val="both"/>
        <w:rPr>
          <w:rFonts w:ascii="Arial" w:hAnsi="Arial"/>
          <w:lang w:val="en-ZA"/>
        </w:rPr>
      </w:pPr>
    </w:p>
    <w:p w:rsidR="00D70AAC" w:rsidRPr="001647C8" w:rsidRDefault="006A3DA9" w:rsidP="001647C8">
      <w:pPr>
        <w:spacing w:line="360" w:lineRule="auto"/>
        <w:rPr>
          <w:rFonts w:ascii="Arial" w:hAnsi="Arial" w:cs="Arial"/>
          <w:b/>
          <w:color w:val="000000" w:themeColor="text1"/>
          <w:sz w:val="22"/>
          <w:lang w:val="en-ZA"/>
        </w:rPr>
      </w:pPr>
      <w:r w:rsidRPr="00066BFC">
        <w:rPr>
          <w:rFonts w:ascii="Arial" w:hAnsi="Arial"/>
          <w:lang w:val="en-ZA"/>
        </w:rPr>
        <w:br w:type="page"/>
      </w:r>
      <w:r w:rsidR="00BE7639" w:rsidRPr="00BE7639">
        <w:rPr>
          <w:rFonts w:ascii="Arial" w:hAnsi="Arial" w:cs="Arial"/>
          <w:b/>
          <w:color w:val="000000" w:themeColor="text1"/>
          <w:sz w:val="22"/>
          <w:lang w:val="en-ZA"/>
        </w:rPr>
        <w:lastRenderedPageBreak/>
        <w:t>BID NO: FDDM/BID NO: 012/2023-24</w:t>
      </w:r>
    </w:p>
    <w:p w:rsidR="00212726" w:rsidRPr="008F0668" w:rsidRDefault="00212726" w:rsidP="00212726">
      <w:pPr>
        <w:pStyle w:val="Heading7"/>
        <w:spacing w:before="0" w:after="160" w:line="360" w:lineRule="auto"/>
        <w:rPr>
          <w:sz w:val="22"/>
          <w:szCs w:val="22"/>
          <w:lang w:val="en-ZA"/>
        </w:rPr>
      </w:pPr>
      <w:r w:rsidRPr="008F0668">
        <w:rPr>
          <w:rFonts w:cs="Arial"/>
          <w:bCs/>
          <w:sz w:val="22"/>
          <w:szCs w:val="22"/>
          <w:lang w:val="en-ZA"/>
        </w:rPr>
        <w:t>T2.2.8:</w:t>
      </w:r>
      <w:r w:rsidRPr="008F0668">
        <w:rPr>
          <w:sz w:val="22"/>
          <w:szCs w:val="22"/>
          <w:lang w:val="en-ZA"/>
        </w:rPr>
        <w:t xml:space="preserve"> STAFFING PROFILE</w:t>
      </w:r>
    </w:p>
    <w:p w:rsidR="00212726" w:rsidRPr="00066BFC" w:rsidRDefault="00212726" w:rsidP="00212726">
      <w:pPr>
        <w:tabs>
          <w:tab w:val="left" w:pos="-720"/>
        </w:tabs>
        <w:suppressAutoHyphens/>
        <w:spacing w:line="360" w:lineRule="auto"/>
        <w:jc w:val="both"/>
        <w:rPr>
          <w:rFonts w:ascii="Arial" w:hAnsi="Arial"/>
          <w:spacing w:val="-2"/>
          <w:lang w:val="en-ZA"/>
        </w:rPr>
      </w:pPr>
      <w:r w:rsidRPr="00066BFC">
        <w:rPr>
          <w:rFonts w:ascii="Arial" w:hAnsi="Arial"/>
          <w:spacing w:val="-2"/>
          <w:lang w:val="en-ZA"/>
        </w:rPr>
        <w:t>The tenderer shall indicate in this schedule the number of site personnel to be employed on this project.</w:t>
      </w:r>
    </w:p>
    <w:p w:rsidR="00212726" w:rsidRPr="00066BFC" w:rsidRDefault="00212726" w:rsidP="00212726">
      <w:pPr>
        <w:tabs>
          <w:tab w:val="left" w:pos="-720"/>
        </w:tabs>
        <w:suppressAutoHyphens/>
        <w:spacing w:line="360" w:lineRule="auto"/>
        <w:jc w:val="both"/>
        <w:rPr>
          <w:rFonts w:ascii="Arial" w:hAnsi="Arial"/>
          <w:spacing w:val="-2"/>
          <w:lang w:val="en-ZA"/>
        </w:rPr>
      </w:pPr>
      <w:r w:rsidRPr="00066BFC">
        <w:rPr>
          <w:rFonts w:ascii="Arial Narrow" w:hAnsi="Arial Narrow" w:cs="Arial"/>
          <w:i/>
          <w:sz w:val="22"/>
          <w:szCs w:val="22"/>
          <w:lang w:val="en-ZA"/>
        </w:rPr>
        <w:t>This information is material to the award of the Contract.</w:t>
      </w:r>
    </w:p>
    <w:tbl>
      <w:tblPr>
        <w:tblW w:w="977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49"/>
        <w:gridCol w:w="2238"/>
        <w:gridCol w:w="900"/>
        <w:gridCol w:w="990"/>
        <w:gridCol w:w="900"/>
      </w:tblGrid>
      <w:tr w:rsidR="00212726" w:rsidRPr="00066BFC" w:rsidTr="00604C17">
        <w:trPr>
          <w:trHeight w:val="390"/>
        </w:trPr>
        <w:tc>
          <w:tcPr>
            <w:tcW w:w="4749" w:type="dxa"/>
            <w:tcBorders>
              <w:top w:val="double" w:sz="4" w:space="0" w:color="auto"/>
              <w:bottom w:val="double" w:sz="4" w:space="0" w:color="auto"/>
            </w:tcBorders>
            <w:shd w:val="pct12" w:color="000000" w:fill="FFFFFF"/>
          </w:tcPr>
          <w:p w:rsidR="00212726" w:rsidRPr="00066BFC" w:rsidRDefault="00212726" w:rsidP="00212726">
            <w:pPr>
              <w:pStyle w:val="Heading2"/>
              <w:spacing w:before="80" w:after="40" w:line="280" w:lineRule="exact"/>
              <w:jc w:val="center"/>
              <w:rPr>
                <w:sz w:val="20"/>
                <w:lang w:val="en-ZA"/>
              </w:rPr>
            </w:pPr>
            <w:r w:rsidRPr="00066BFC">
              <w:rPr>
                <w:sz w:val="20"/>
                <w:lang w:val="en-ZA"/>
              </w:rPr>
              <w:t>DESCRIPTION</w:t>
            </w:r>
          </w:p>
        </w:tc>
        <w:tc>
          <w:tcPr>
            <w:tcW w:w="2238" w:type="dxa"/>
            <w:tcBorders>
              <w:top w:val="double" w:sz="4" w:space="0" w:color="auto"/>
              <w:bottom w:val="double" w:sz="4" w:space="0" w:color="auto"/>
            </w:tcBorders>
            <w:shd w:val="pct12" w:color="000000" w:fill="FFFFFF"/>
          </w:tcPr>
          <w:p w:rsidR="00212726" w:rsidRPr="00066BFC" w:rsidRDefault="00212726" w:rsidP="00212726">
            <w:pPr>
              <w:pStyle w:val="Heading2"/>
              <w:spacing w:before="80" w:after="40" w:line="280" w:lineRule="exact"/>
              <w:jc w:val="center"/>
              <w:rPr>
                <w:sz w:val="20"/>
                <w:lang w:val="en-ZA"/>
              </w:rPr>
            </w:pPr>
            <w:r w:rsidRPr="00066BFC">
              <w:rPr>
                <w:sz w:val="20"/>
                <w:lang w:val="en-ZA"/>
              </w:rPr>
              <w:t>NON LOCAL LABOUR</w:t>
            </w:r>
          </w:p>
        </w:tc>
        <w:tc>
          <w:tcPr>
            <w:tcW w:w="2790" w:type="dxa"/>
            <w:gridSpan w:val="3"/>
            <w:tcBorders>
              <w:top w:val="double" w:sz="4" w:space="0" w:color="auto"/>
              <w:bottom w:val="double" w:sz="4" w:space="0" w:color="auto"/>
            </w:tcBorders>
            <w:shd w:val="pct12" w:color="000000" w:fill="FFFFFF"/>
          </w:tcPr>
          <w:p w:rsidR="00212726" w:rsidRPr="00066BFC" w:rsidRDefault="00212726" w:rsidP="00212726">
            <w:pPr>
              <w:pStyle w:val="Heading2"/>
              <w:spacing w:before="80" w:after="40" w:line="280" w:lineRule="exact"/>
              <w:jc w:val="center"/>
              <w:rPr>
                <w:sz w:val="20"/>
                <w:lang w:val="en-ZA"/>
              </w:rPr>
            </w:pPr>
            <w:r w:rsidRPr="00066BFC">
              <w:rPr>
                <w:sz w:val="20"/>
                <w:lang w:val="en-ZA"/>
              </w:rPr>
              <w:t>LOCAL LABOUR</w:t>
            </w:r>
          </w:p>
        </w:tc>
      </w:tr>
      <w:tr w:rsidR="00212726" w:rsidRPr="00066BFC" w:rsidTr="00604C17">
        <w:trPr>
          <w:cantSplit/>
          <w:trHeight w:val="390"/>
        </w:trPr>
        <w:tc>
          <w:tcPr>
            <w:tcW w:w="4749" w:type="dxa"/>
            <w:tcBorders>
              <w:top w:val="double" w:sz="4" w:space="0" w:color="auto"/>
              <w:bottom w:val="double" w:sz="4" w:space="0" w:color="auto"/>
            </w:tcBorders>
            <w:shd w:val="pct12" w:color="000000" w:fill="FFFFFF"/>
          </w:tcPr>
          <w:p w:rsidR="00212726" w:rsidRPr="00066BFC" w:rsidRDefault="00212726" w:rsidP="00212726">
            <w:pPr>
              <w:pStyle w:val="Heading2"/>
              <w:spacing w:before="80" w:after="40" w:line="280" w:lineRule="exact"/>
              <w:jc w:val="center"/>
              <w:rPr>
                <w:sz w:val="20"/>
                <w:lang w:val="en-ZA"/>
              </w:rPr>
            </w:pPr>
          </w:p>
        </w:tc>
        <w:tc>
          <w:tcPr>
            <w:tcW w:w="2238" w:type="dxa"/>
            <w:tcBorders>
              <w:top w:val="double" w:sz="4" w:space="0" w:color="auto"/>
              <w:bottom w:val="double" w:sz="4" w:space="0" w:color="auto"/>
            </w:tcBorders>
            <w:shd w:val="pct12" w:color="000000" w:fill="FFFFFF"/>
          </w:tcPr>
          <w:p w:rsidR="00212726" w:rsidRPr="00066BFC" w:rsidRDefault="00212726" w:rsidP="00212726">
            <w:pPr>
              <w:pStyle w:val="Heading2"/>
              <w:spacing w:before="80" w:after="40" w:line="280" w:lineRule="exact"/>
              <w:jc w:val="center"/>
              <w:rPr>
                <w:sz w:val="20"/>
                <w:lang w:val="en-ZA"/>
              </w:rPr>
            </w:pPr>
            <w:r w:rsidRPr="00066BFC">
              <w:rPr>
                <w:sz w:val="20"/>
                <w:lang w:val="en-ZA"/>
              </w:rPr>
              <w:t>* Key Staff</w:t>
            </w:r>
          </w:p>
        </w:tc>
        <w:tc>
          <w:tcPr>
            <w:tcW w:w="900" w:type="dxa"/>
            <w:tcBorders>
              <w:top w:val="double" w:sz="4" w:space="0" w:color="auto"/>
              <w:bottom w:val="double" w:sz="4" w:space="0" w:color="auto"/>
            </w:tcBorders>
            <w:shd w:val="pct12" w:color="000000" w:fill="FFFFFF"/>
          </w:tcPr>
          <w:p w:rsidR="00212726" w:rsidRPr="00066BFC" w:rsidRDefault="00212726" w:rsidP="00212726">
            <w:pPr>
              <w:pStyle w:val="Heading2"/>
              <w:spacing w:before="80" w:after="40" w:line="280" w:lineRule="exact"/>
              <w:jc w:val="center"/>
              <w:rPr>
                <w:sz w:val="18"/>
                <w:lang w:val="en-ZA"/>
              </w:rPr>
            </w:pPr>
            <w:r w:rsidRPr="00066BFC">
              <w:rPr>
                <w:sz w:val="18"/>
                <w:lang w:val="en-ZA"/>
              </w:rPr>
              <w:t>MEN</w:t>
            </w:r>
          </w:p>
        </w:tc>
        <w:tc>
          <w:tcPr>
            <w:tcW w:w="990" w:type="dxa"/>
            <w:tcBorders>
              <w:top w:val="double" w:sz="4" w:space="0" w:color="auto"/>
              <w:bottom w:val="double" w:sz="4" w:space="0" w:color="auto"/>
            </w:tcBorders>
            <w:shd w:val="pct12" w:color="000000" w:fill="FFFFFF"/>
          </w:tcPr>
          <w:p w:rsidR="00212726" w:rsidRPr="00066BFC" w:rsidRDefault="00212726" w:rsidP="00212726">
            <w:pPr>
              <w:pStyle w:val="Heading2"/>
              <w:spacing w:before="80" w:after="40" w:line="280" w:lineRule="exact"/>
              <w:jc w:val="center"/>
              <w:rPr>
                <w:sz w:val="18"/>
                <w:lang w:val="en-ZA"/>
              </w:rPr>
            </w:pPr>
            <w:r w:rsidRPr="00066BFC">
              <w:rPr>
                <w:sz w:val="18"/>
                <w:lang w:val="en-ZA"/>
              </w:rPr>
              <w:t>WOMEN</w:t>
            </w:r>
          </w:p>
        </w:tc>
        <w:tc>
          <w:tcPr>
            <w:tcW w:w="900" w:type="dxa"/>
            <w:tcBorders>
              <w:top w:val="double" w:sz="4" w:space="0" w:color="auto"/>
              <w:bottom w:val="double" w:sz="4" w:space="0" w:color="auto"/>
            </w:tcBorders>
            <w:shd w:val="pct12" w:color="000000" w:fill="FFFFFF"/>
          </w:tcPr>
          <w:p w:rsidR="00212726" w:rsidRPr="00066BFC" w:rsidRDefault="00212726" w:rsidP="00212726">
            <w:pPr>
              <w:pStyle w:val="Heading2"/>
              <w:spacing w:before="80" w:after="40" w:line="280" w:lineRule="exact"/>
              <w:jc w:val="center"/>
              <w:rPr>
                <w:sz w:val="18"/>
                <w:lang w:val="en-ZA"/>
              </w:rPr>
            </w:pPr>
            <w:r w:rsidRPr="00066BFC">
              <w:rPr>
                <w:sz w:val="18"/>
                <w:lang w:val="en-ZA"/>
              </w:rPr>
              <w:t>YOUTH</w:t>
            </w:r>
          </w:p>
        </w:tc>
      </w:tr>
      <w:tr w:rsidR="00212726" w:rsidRPr="00066BFC" w:rsidTr="00604C17">
        <w:trPr>
          <w:trHeight w:val="2895"/>
        </w:trPr>
        <w:tc>
          <w:tcPr>
            <w:tcW w:w="4749" w:type="dxa"/>
            <w:tcBorders>
              <w:top w:val="nil"/>
              <w:bottom w:val="nil"/>
            </w:tcBorders>
          </w:tcPr>
          <w:p w:rsidR="00212726" w:rsidRPr="001C2E5C" w:rsidRDefault="00212726" w:rsidP="00212726">
            <w:pPr>
              <w:tabs>
                <w:tab w:val="left" w:pos="-720"/>
                <w:tab w:val="left" w:pos="426"/>
                <w:tab w:val="right" w:leader="dot" w:pos="3969"/>
              </w:tabs>
              <w:suppressAutoHyphens/>
              <w:spacing w:before="80" w:after="40" w:line="280" w:lineRule="exact"/>
              <w:jc w:val="both"/>
              <w:rPr>
                <w:rFonts w:ascii="Arial" w:hAnsi="Arial"/>
                <w:spacing w:val="-2"/>
                <w:lang w:val="fr-FR"/>
              </w:rPr>
            </w:pPr>
            <w:r w:rsidRPr="001C2E5C">
              <w:rPr>
                <w:rFonts w:ascii="Arial" w:hAnsi="Arial"/>
                <w:spacing w:val="-2"/>
                <w:lang w:val="fr-FR"/>
              </w:rPr>
              <w:t xml:space="preserve">Contracts Manager </w:t>
            </w:r>
          </w:p>
          <w:p w:rsidR="00212726" w:rsidRPr="001C2E5C" w:rsidRDefault="00212726" w:rsidP="00212726">
            <w:pPr>
              <w:tabs>
                <w:tab w:val="left" w:pos="-720"/>
                <w:tab w:val="left" w:pos="426"/>
                <w:tab w:val="right" w:leader="dot" w:pos="3969"/>
              </w:tabs>
              <w:suppressAutoHyphens/>
              <w:spacing w:before="80" w:after="40" w:line="280" w:lineRule="exact"/>
              <w:jc w:val="both"/>
              <w:rPr>
                <w:rFonts w:ascii="Arial" w:hAnsi="Arial"/>
                <w:spacing w:val="-2"/>
                <w:lang w:val="fr-FR"/>
              </w:rPr>
            </w:pPr>
            <w:r w:rsidRPr="001C2E5C">
              <w:rPr>
                <w:rFonts w:ascii="Arial" w:hAnsi="Arial"/>
                <w:spacing w:val="-2"/>
                <w:lang w:val="fr-FR"/>
              </w:rPr>
              <w:t xml:space="preserve">Site Agent </w:t>
            </w:r>
          </w:p>
          <w:p w:rsidR="00212726" w:rsidRPr="001C2E5C" w:rsidRDefault="00212726" w:rsidP="00212726">
            <w:pPr>
              <w:tabs>
                <w:tab w:val="left" w:pos="-720"/>
                <w:tab w:val="left" w:pos="426"/>
                <w:tab w:val="right" w:leader="dot" w:pos="3969"/>
              </w:tabs>
              <w:suppressAutoHyphens/>
              <w:spacing w:before="80" w:after="40" w:line="280" w:lineRule="exact"/>
              <w:jc w:val="both"/>
              <w:rPr>
                <w:rFonts w:ascii="Arial" w:hAnsi="Arial"/>
                <w:spacing w:val="-2"/>
                <w:lang w:val="fr-FR"/>
              </w:rPr>
            </w:pPr>
            <w:r w:rsidRPr="001C2E5C">
              <w:rPr>
                <w:rFonts w:ascii="Arial" w:hAnsi="Arial"/>
                <w:spacing w:val="-2"/>
                <w:lang w:val="fr-FR"/>
              </w:rPr>
              <w:t>Foreman</w:t>
            </w:r>
          </w:p>
          <w:p w:rsidR="00212726" w:rsidRPr="001C2E5C" w:rsidRDefault="00212726" w:rsidP="00212726">
            <w:pPr>
              <w:pStyle w:val="Heading3"/>
              <w:spacing w:before="80" w:after="40" w:line="280" w:lineRule="exact"/>
              <w:jc w:val="left"/>
              <w:rPr>
                <w:b w:val="0"/>
                <w:sz w:val="20"/>
                <w:lang w:val="fr-FR"/>
              </w:rPr>
            </w:pPr>
            <w:r w:rsidRPr="001C2E5C">
              <w:rPr>
                <w:b w:val="0"/>
                <w:sz w:val="20"/>
                <w:lang w:val="fr-FR"/>
              </w:rPr>
              <w:t>Technical Personnel</w:t>
            </w:r>
          </w:p>
          <w:p w:rsidR="00212726" w:rsidRPr="001C2E5C" w:rsidRDefault="00212726" w:rsidP="00212726">
            <w:pPr>
              <w:tabs>
                <w:tab w:val="left" w:pos="-720"/>
                <w:tab w:val="left" w:pos="426"/>
                <w:tab w:val="right" w:leader="dot" w:pos="3969"/>
              </w:tabs>
              <w:suppressAutoHyphens/>
              <w:spacing w:before="80" w:after="40" w:line="280" w:lineRule="exact"/>
              <w:jc w:val="both"/>
              <w:rPr>
                <w:rFonts w:ascii="Arial" w:hAnsi="Arial"/>
                <w:spacing w:val="-2"/>
                <w:lang w:val="fr-FR"/>
              </w:rPr>
            </w:pPr>
            <w:r w:rsidRPr="001C2E5C">
              <w:rPr>
                <w:rFonts w:ascii="Arial" w:hAnsi="Arial"/>
                <w:spacing w:val="-2"/>
                <w:lang w:val="fr-FR"/>
              </w:rPr>
              <w:t xml:space="preserve">Administrative Personnel </w:t>
            </w:r>
          </w:p>
          <w:p w:rsidR="00212726" w:rsidRPr="001C2E5C" w:rsidRDefault="00212726" w:rsidP="00212726">
            <w:pPr>
              <w:tabs>
                <w:tab w:val="left" w:pos="-720"/>
                <w:tab w:val="left" w:pos="426"/>
                <w:tab w:val="right" w:leader="dot" w:pos="3969"/>
              </w:tabs>
              <w:suppressAutoHyphens/>
              <w:spacing w:before="80" w:after="40" w:line="280" w:lineRule="exact"/>
              <w:jc w:val="both"/>
              <w:rPr>
                <w:rFonts w:ascii="Arial" w:hAnsi="Arial"/>
                <w:spacing w:val="-2"/>
                <w:lang w:val="fr-FR"/>
              </w:rPr>
            </w:pPr>
            <w:r w:rsidRPr="001C2E5C">
              <w:rPr>
                <w:rFonts w:ascii="Arial" w:hAnsi="Arial"/>
                <w:spacing w:val="-2"/>
                <w:lang w:val="fr-FR"/>
              </w:rPr>
              <w:t xml:space="preserve">Artisans </w:t>
            </w:r>
          </w:p>
          <w:p w:rsidR="00212726" w:rsidRPr="00066BFC" w:rsidRDefault="00212726" w:rsidP="00212726">
            <w:pPr>
              <w:tabs>
                <w:tab w:val="left" w:pos="-720"/>
                <w:tab w:val="left" w:pos="426"/>
                <w:tab w:val="right" w:leader="dot" w:pos="3969"/>
              </w:tabs>
              <w:suppressAutoHyphens/>
              <w:spacing w:before="80" w:after="40" w:line="280" w:lineRule="exact"/>
              <w:jc w:val="both"/>
              <w:rPr>
                <w:rFonts w:ascii="Arial" w:hAnsi="Arial"/>
                <w:spacing w:val="-2"/>
                <w:lang w:val="en-ZA"/>
              </w:rPr>
            </w:pPr>
            <w:r w:rsidRPr="00066BFC">
              <w:rPr>
                <w:rFonts w:ascii="Arial" w:hAnsi="Arial"/>
                <w:spacing w:val="-2"/>
                <w:lang w:val="en-ZA"/>
              </w:rPr>
              <w:t>Skilled Labour</w:t>
            </w:r>
          </w:p>
          <w:p w:rsidR="00212726" w:rsidRPr="00066BFC" w:rsidRDefault="00212726" w:rsidP="00212726">
            <w:pPr>
              <w:tabs>
                <w:tab w:val="left" w:pos="-720"/>
                <w:tab w:val="left" w:pos="426"/>
                <w:tab w:val="right" w:leader="dot" w:pos="3969"/>
              </w:tabs>
              <w:suppressAutoHyphens/>
              <w:spacing w:before="80" w:after="40" w:line="280" w:lineRule="exact"/>
              <w:jc w:val="both"/>
              <w:rPr>
                <w:rFonts w:ascii="Arial" w:hAnsi="Arial"/>
                <w:spacing w:val="-2"/>
                <w:lang w:val="en-ZA"/>
              </w:rPr>
            </w:pPr>
            <w:r w:rsidRPr="00066BFC">
              <w:rPr>
                <w:rFonts w:ascii="Arial" w:hAnsi="Arial"/>
                <w:spacing w:val="-2"/>
                <w:lang w:val="en-ZA"/>
              </w:rPr>
              <w:t>Unskilled Labour</w:t>
            </w:r>
          </w:p>
        </w:tc>
        <w:tc>
          <w:tcPr>
            <w:tcW w:w="2238" w:type="dxa"/>
            <w:tcBorders>
              <w:top w:val="nil"/>
              <w:bottom w:val="nil"/>
            </w:tcBorders>
          </w:tcPr>
          <w:p w:rsidR="00212726" w:rsidRPr="00066BFC" w:rsidRDefault="00212726" w:rsidP="00212726">
            <w:pPr>
              <w:tabs>
                <w:tab w:val="left" w:pos="-720"/>
              </w:tabs>
              <w:suppressAutoHyphens/>
              <w:spacing w:before="80" w:after="40" w:line="280" w:lineRule="exact"/>
              <w:jc w:val="center"/>
              <w:rPr>
                <w:rFonts w:ascii="Arial" w:hAnsi="Arial"/>
                <w:spacing w:val="-2"/>
                <w:lang w:val="en-ZA"/>
              </w:rPr>
            </w:pPr>
          </w:p>
        </w:tc>
        <w:tc>
          <w:tcPr>
            <w:tcW w:w="900" w:type="dxa"/>
            <w:tcBorders>
              <w:top w:val="nil"/>
              <w:bottom w:val="nil"/>
            </w:tcBorders>
          </w:tcPr>
          <w:p w:rsidR="00212726" w:rsidRPr="00066BFC" w:rsidRDefault="00212726" w:rsidP="00212726">
            <w:pPr>
              <w:tabs>
                <w:tab w:val="left" w:pos="-720"/>
              </w:tabs>
              <w:suppressAutoHyphens/>
              <w:spacing w:before="80" w:after="40" w:line="280" w:lineRule="exact"/>
              <w:jc w:val="center"/>
              <w:rPr>
                <w:rFonts w:ascii="Arial" w:hAnsi="Arial"/>
                <w:spacing w:val="-2"/>
                <w:lang w:val="en-ZA"/>
              </w:rPr>
            </w:pPr>
          </w:p>
        </w:tc>
        <w:tc>
          <w:tcPr>
            <w:tcW w:w="990" w:type="dxa"/>
            <w:tcBorders>
              <w:top w:val="nil"/>
              <w:bottom w:val="nil"/>
            </w:tcBorders>
          </w:tcPr>
          <w:p w:rsidR="00212726" w:rsidRPr="00066BFC" w:rsidRDefault="00212726" w:rsidP="00212726">
            <w:pPr>
              <w:tabs>
                <w:tab w:val="left" w:pos="-720"/>
              </w:tabs>
              <w:suppressAutoHyphens/>
              <w:spacing w:before="80" w:after="40" w:line="280" w:lineRule="exact"/>
              <w:jc w:val="center"/>
              <w:rPr>
                <w:rFonts w:ascii="Arial" w:hAnsi="Arial"/>
                <w:spacing w:val="-2"/>
                <w:lang w:val="en-ZA"/>
              </w:rPr>
            </w:pPr>
          </w:p>
        </w:tc>
        <w:tc>
          <w:tcPr>
            <w:tcW w:w="900" w:type="dxa"/>
            <w:tcBorders>
              <w:top w:val="nil"/>
              <w:bottom w:val="nil"/>
            </w:tcBorders>
          </w:tcPr>
          <w:p w:rsidR="00212726" w:rsidRPr="00066BFC" w:rsidRDefault="00212726" w:rsidP="00212726">
            <w:pPr>
              <w:tabs>
                <w:tab w:val="left" w:pos="-720"/>
              </w:tabs>
              <w:suppressAutoHyphens/>
              <w:spacing w:before="80" w:after="40" w:line="280" w:lineRule="exact"/>
              <w:jc w:val="center"/>
              <w:rPr>
                <w:rFonts w:ascii="Arial" w:hAnsi="Arial"/>
                <w:spacing w:val="-2"/>
                <w:lang w:val="en-ZA"/>
              </w:rPr>
            </w:pPr>
          </w:p>
        </w:tc>
      </w:tr>
      <w:tr w:rsidR="00212726" w:rsidRPr="00066BFC" w:rsidTr="00604C17">
        <w:trPr>
          <w:trHeight w:val="390"/>
        </w:trPr>
        <w:tc>
          <w:tcPr>
            <w:tcW w:w="4749" w:type="dxa"/>
            <w:tcBorders>
              <w:top w:val="double" w:sz="4" w:space="0" w:color="auto"/>
              <w:bottom w:val="double" w:sz="4" w:space="0" w:color="auto"/>
            </w:tcBorders>
          </w:tcPr>
          <w:p w:rsidR="00212726" w:rsidRPr="00066BFC" w:rsidRDefault="00212726" w:rsidP="00212726">
            <w:pPr>
              <w:pStyle w:val="Heading4"/>
              <w:spacing w:before="80" w:after="40" w:line="280" w:lineRule="exact"/>
              <w:jc w:val="left"/>
              <w:rPr>
                <w:spacing w:val="-2"/>
                <w:lang w:val="en-ZA"/>
              </w:rPr>
            </w:pPr>
            <w:r w:rsidRPr="00066BFC">
              <w:rPr>
                <w:lang w:val="en-ZA"/>
              </w:rPr>
              <w:t>TOTAL NUMBER OF PERSONNEL</w:t>
            </w:r>
          </w:p>
        </w:tc>
        <w:tc>
          <w:tcPr>
            <w:tcW w:w="2238" w:type="dxa"/>
            <w:tcBorders>
              <w:top w:val="double" w:sz="4" w:space="0" w:color="auto"/>
              <w:bottom w:val="double" w:sz="4" w:space="0" w:color="auto"/>
            </w:tcBorders>
          </w:tcPr>
          <w:p w:rsidR="00212726" w:rsidRPr="00066BFC" w:rsidRDefault="00212726" w:rsidP="00212726">
            <w:pPr>
              <w:tabs>
                <w:tab w:val="left" w:pos="-720"/>
              </w:tabs>
              <w:suppressAutoHyphens/>
              <w:spacing w:before="80" w:after="40" w:line="280" w:lineRule="exact"/>
              <w:jc w:val="center"/>
              <w:rPr>
                <w:rFonts w:ascii="Arial" w:hAnsi="Arial"/>
                <w:b/>
                <w:spacing w:val="-2"/>
                <w:lang w:val="en-ZA"/>
              </w:rPr>
            </w:pPr>
          </w:p>
        </w:tc>
        <w:tc>
          <w:tcPr>
            <w:tcW w:w="2790" w:type="dxa"/>
            <w:gridSpan w:val="3"/>
            <w:tcBorders>
              <w:top w:val="double" w:sz="4" w:space="0" w:color="auto"/>
              <w:bottom w:val="double" w:sz="4" w:space="0" w:color="auto"/>
            </w:tcBorders>
          </w:tcPr>
          <w:p w:rsidR="00212726" w:rsidRPr="00066BFC" w:rsidRDefault="00212726" w:rsidP="00212726">
            <w:pPr>
              <w:tabs>
                <w:tab w:val="left" w:pos="-720"/>
              </w:tabs>
              <w:suppressAutoHyphens/>
              <w:spacing w:before="80" w:after="40" w:line="280" w:lineRule="exact"/>
              <w:jc w:val="center"/>
              <w:rPr>
                <w:rFonts w:ascii="Arial" w:hAnsi="Arial"/>
                <w:b/>
                <w:spacing w:val="-2"/>
                <w:lang w:val="en-ZA"/>
              </w:rPr>
            </w:pPr>
          </w:p>
        </w:tc>
      </w:tr>
    </w:tbl>
    <w:p w:rsidR="00212726" w:rsidRPr="00066BFC" w:rsidRDefault="00212726" w:rsidP="00212726">
      <w:pPr>
        <w:spacing w:line="240" w:lineRule="exact"/>
        <w:jc w:val="both"/>
        <w:rPr>
          <w:rFonts w:ascii="Arial Narrow" w:hAnsi="Arial Narrow"/>
          <w:sz w:val="16"/>
          <w:szCs w:val="16"/>
          <w:lang w:val="en-ZA"/>
        </w:rPr>
      </w:pPr>
    </w:p>
    <w:tbl>
      <w:tblPr>
        <w:tblW w:w="9669"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2582"/>
        <w:gridCol w:w="2127"/>
        <w:gridCol w:w="1886"/>
        <w:gridCol w:w="3074"/>
      </w:tblGrid>
      <w:tr w:rsidR="00212726" w:rsidRPr="00066BFC" w:rsidTr="008F0668">
        <w:trPr>
          <w:cantSplit/>
          <w:trHeight w:val="197"/>
        </w:trPr>
        <w:tc>
          <w:tcPr>
            <w:tcW w:w="2582" w:type="dxa"/>
            <w:vAlign w:val="center"/>
          </w:tcPr>
          <w:p w:rsidR="00212726" w:rsidRPr="00066BFC" w:rsidRDefault="00212726" w:rsidP="00212726">
            <w:pPr>
              <w:spacing w:before="120" w:after="120"/>
              <w:jc w:val="center"/>
              <w:rPr>
                <w:rFonts w:ascii="Arial Narrow" w:hAnsi="Arial Narrow" w:cs="Arial"/>
                <w:b/>
                <w:lang w:val="en-ZA"/>
              </w:rPr>
            </w:pPr>
            <w:r w:rsidRPr="00066BFC">
              <w:rPr>
                <w:rFonts w:ascii="Arial Narrow" w:hAnsi="Arial Narrow" w:cs="Arial"/>
                <w:b/>
                <w:lang w:val="en-ZA"/>
              </w:rPr>
              <w:t>DESIGNATION</w:t>
            </w:r>
          </w:p>
        </w:tc>
        <w:tc>
          <w:tcPr>
            <w:tcW w:w="2127" w:type="dxa"/>
            <w:vAlign w:val="center"/>
          </w:tcPr>
          <w:p w:rsidR="00212726" w:rsidRPr="00066BFC" w:rsidRDefault="00212726" w:rsidP="00212726">
            <w:pPr>
              <w:tabs>
                <w:tab w:val="left" w:pos="2268"/>
                <w:tab w:val="right" w:pos="8789"/>
              </w:tabs>
              <w:spacing w:before="120" w:after="120"/>
              <w:jc w:val="center"/>
              <w:rPr>
                <w:rFonts w:ascii="Arial Narrow" w:hAnsi="Arial Narrow" w:cs="Arial"/>
                <w:b/>
                <w:lang w:val="en-ZA"/>
              </w:rPr>
            </w:pPr>
            <w:r w:rsidRPr="00066BFC">
              <w:rPr>
                <w:rFonts w:ascii="Arial Narrow" w:hAnsi="Arial Narrow" w:cs="Arial"/>
                <w:b/>
                <w:lang w:val="en-ZA"/>
              </w:rPr>
              <w:t>NAME</w:t>
            </w:r>
          </w:p>
        </w:tc>
        <w:tc>
          <w:tcPr>
            <w:tcW w:w="1886" w:type="dxa"/>
            <w:vAlign w:val="center"/>
          </w:tcPr>
          <w:p w:rsidR="00212726" w:rsidRPr="00066BFC" w:rsidRDefault="00212726" w:rsidP="00212726">
            <w:pPr>
              <w:pStyle w:val="StyleHeading3Arial10pt"/>
              <w:jc w:val="center"/>
            </w:pPr>
            <w:r w:rsidRPr="00066BFC">
              <w:t>QUALIFICATIONS</w:t>
            </w:r>
          </w:p>
          <w:p w:rsidR="00212726" w:rsidRPr="00066BFC" w:rsidRDefault="00212726" w:rsidP="00212726">
            <w:pPr>
              <w:pStyle w:val="StyleHeading3Arial10pt"/>
              <w:jc w:val="center"/>
              <w:rPr>
                <w:rFonts w:cs="Arial"/>
              </w:rPr>
            </w:pPr>
            <w:r w:rsidRPr="00066BFC">
              <w:t>Tertiary and/or NQF</w:t>
            </w:r>
          </w:p>
        </w:tc>
        <w:tc>
          <w:tcPr>
            <w:tcW w:w="3074" w:type="dxa"/>
            <w:vAlign w:val="center"/>
          </w:tcPr>
          <w:p w:rsidR="00212726" w:rsidRPr="00066BFC" w:rsidRDefault="00212726" w:rsidP="00212726">
            <w:pPr>
              <w:tabs>
                <w:tab w:val="left" w:pos="2268"/>
                <w:tab w:val="right" w:pos="8789"/>
              </w:tabs>
              <w:spacing w:before="120" w:after="120"/>
              <w:jc w:val="center"/>
              <w:rPr>
                <w:rFonts w:ascii="Arial Narrow" w:hAnsi="Arial Narrow" w:cs="Arial"/>
                <w:b/>
                <w:lang w:val="en-ZA"/>
              </w:rPr>
            </w:pPr>
            <w:r w:rsidRPr="00066BFC">
              <w:rPr>
                <w:rFonts w:ascii="Arial Narrow" w:hAnsi="Arial Narrow" w:cs="Arial"/>
                <w:b/>
                <w:lang w:val="en-ZA"/>
              </w:rPr>
              <w:t>EXPERIENCE</w:t>
            </w:r>
            <w:r w:rsidRPr="00066BFC">
              <w:rPr>
                <w:rFonts w:ascii="Arial Narrow" w:hAnsi="Arial Narrow" w:cs="Arial"/>
                <w:b/>
                <w:lang w:val="en-ZA"/>
              </w:rPr>
              <w:br/>
              <w:t>AND PRESENT OCCUPATION</w:t>
            </w:r>
          </w:p>
        </w:tc>
      </w:tr>
      <w:tr w:rsidR="00604C17" w:rsidRPr="00066BFC" w:rsidTr="008F0668">
        <w:trPr>
          <w:cantSplit/>
          <w:trHeight w:val="459"/>
        </w:trPr>
        <w:tc>
          <w:tcPr>
            <w:tcW w:w="2582" w:type="dxa"/>
            <w:vMerge w:val="restart"/>
          </w:tcPr>
          <w:p w:rsidR="00604C17" w:rsidRPr="00D80A52" w:rsidRDefault="00604C17" w:rsidP="00D80A52">
            <w:pPr>
              <w:tabs>
                <w:tab w:val="left" w:pos="2268"/>
                <w:tab w:val="right" w:pos="8789"/>
              </w:tabs>
              <w:jc w:val="both"/>
              <w:rPr>
                <w:rFonts w:ascii="Arial Narrow" w:hAnsi="Arial Narrow"/>
                <w:spacing w:val="-2"/>
                <w:lang w:val="en-ZA"/>
              </w:rPr>
            </w:pPr>
            <w:r w:rsidRPr="00D80A52">
              <w:rPr>
                <w:rFonts w:ascii="Arial Narrow" w:hAnsi="Arial Narrow"/>
                <w:spacing w:val="-2"/>
                <w:lang w:val="en-ZA"/>
              </w:rPr>
              <w:t xml:space="preserve">Contracts Manager </w:t>
            </w:r>
          </w:p>
          <w:p w:rsidR="00604C17" w:rsidRPr="00D80A52" w:rsidRDefault="00604C17" w:rsidP="00D80A52">
            <w:pPr>
              <w:tabs>
                <w:tab w:val="left" w:pos="2268"/>
                <w:tab w:val="right" w:pos="8789"/>
              </w:tabs>
              <w:jc w:val="both"/>
              <w:rPr>
                <w:rFonts w:ascii="Arial Narrow" w:hAnsi="Arial Narrow"/>
                <w:spacing w:val="-2"/>
                <w:lang w:val="en-ZA"/>
              </w:rPr>
            </w:pPr>
            <w:r w:rsidRPr="00D80A52">
              <w:rPr>
                <w:rFonts w:ascii="Arial Narrow" w:hAnsi="Arial Narrow"/>
                <w:spacing w:val="-2"/>
                <w:lang w:val="en-ZA"/>
              </w:rPr>
              <w:t>(5 years, BTech or NQF 5)</w:t>
            </w:r>
          </w:p>
        </w:tc>
        <w:tc>
          <w:tcPr>
            <w:tcW w:w="2127" w:type="dxa"/>
          </w:tcPr>
          <w:p w:rsidR="00604C17" w:rsidRPr="00066BFC" w:rsidRDefault="00604C17" w:rsidP="00D80A52">
            <w:pPr>
              <w:tabs>
                <w:tab w:val="left" w:pos="2268"/>
                <w:tab w:val="right" w:pos="8789"/>
              </w:tabs>
              <w:jc w:val="both"/>
              <w:rPr>
                <w:rFonts w:ascii="Arial Narrow" w:hAnsi="Arial Narrow" w:cs="Arial"/>
                <w:lang w:val="en-ZA"/>
              </w:rPr>
            </w:pPr>
          </w:p>
        </w:tc>
        <w:tc>
          <w:tcPr>
            <w:tcW w:w="1886" w:type="dxa"/>
          </w:tcPr>
          <w:p w:rsidR="00604C17" w:rsidRPr="00066BFC" w:rsidRDefault="00604C17" w:rsidP="00D80A52">
            <w:pPr>
              <w:tabs>
                <w:tab w:val="left" w:pos="2268"/>
                <w:tab w:val="right" w:pos="8789"/>
              </w:tabs>
              <w:jc w:val="both"/>
              <w:rPr>
                <w:rFonts w:ascii="Arial Narrow" w:hAnsi="Arial Narrow" w:cs="Arial"/>
                <w:lang w:val="en-ZA"/>
              </w:rPr>
            </w:pPr>
          </w:p>
        </w:tc>
        <w:tc>
          <w:tcPr>
            <w:tcW w:w="3074" w:type="dxa"/>
          </w:tcPr>
          <w:p w:rsidR="00604C17" w:rsidRPr="00066BFC" w:rsidRDefault="00604C17" w:rsidP="00D80A52">
            <w:pPr>
              <w:tabs>
                <w:tab w:val="left" w:pos="2268"/>
                <w:tab w:val="right" w:pos="8789"/>
              </w:tabs>
              <w:jc w:val="both"/>
              <w:rPr>
                <w:rFonts w:ascii="Arial Narrow" w:hAnsi="Arial Narrow" w:cs="Arial"/>
                <w:lang w:val="en-ZA"/>
              </w:rPr>
            </w:pPr>
          </w:p>
        </w:tc>
      </w:tr>
      <w:tr w:rsidR="00604C17" w:rsidRPr="00066BFC" w:rsidTr="008F0668">
        <w:trPr>
          <w:cantSplit/>
          <w:trHeight w:val="459"/>
        </w:trPr>
        <w:tc>
          <w:tcPr>
            <w:tcW w:w="2582" w:type="dxa"/>
            <w:vMerge/>
          </w:tcPr>
          <w:p w:rsidR="00604C17" w:rsidRPr="00D80A52" w:rsidRDefault="00604C17" w:rsidP="00D80A52">
            <w:pPr>
              <w:tabs>
                <w:tab w:val="left" w:pos="2268"/>
                <w:tab w:val="right" w:pos="8789"/>
              </w:tabs>
              <w:jc w:val="both"/>
              <w:rPr>
                <w:rFonts w:ascii="Arial Narrow" w:hAnsi="Arial Narrow" w:cs="Arial"/>
                <w:lang w:val="en-ZA"/>
              </w:rPr>
            </w:pPr>
          </w:p>
        </w:tc>
        <w:tc>
          <w:tcPr>
            <w:tcW w:w="2127" w:type="dxa"/>
          </w:tcPr>
          <w:p w:rsidR="00604C17" w:rsidRPr="00066BFC" w:rsidRDefault="00604C17" w:rsidP="00D80A52">
            <w:pPr>
              <w:tabs>
                <w:tab w:val="left" w:pos="2268"/>
                <w:tab w:val="right" w:pos="8789"/>
              </w:tabs>
              <w:jc w:val="both"/>
              <w:rPr>
                <w:rFonts w:ascii="Arial Narrow" w:hAnsi="Arial Narrow" w:cs="Arial"/>
                <w:lang w:val="en-ZA"/>
              </w:rPr>
            </w:pPr>
          </w:p>
        </w:tc>
        <w:tc>
          <w:tcPr>
            <w:tcW w:w="1886" w:type="dxa"/>
          </w:tcPr>
          <w:p w:rsidR="00604C17" w:rsidRPr="00066BFC" w:rsidRDefault="00604C17" w:rsidP="00D80A52">
            <w:pPr>
              <w:tabs>
                <w:tab w:val="left" w:pos="2268"/>
                <w:tab w:val="right" w:pos="8789"/>
              </w:tabs>
              <w:jc w:val="both"/>
              <w:rPr>
                <w:rFonts w:ascii="Arial Narrow" w:hAnsi="Arial Narrow" w:cs="Arial"/>
                <w:lang w:val="en-ZA"/>
              </w:rPr>
            </w:pPr>
          </w:p>
        </w:tc>
        <w:tc>
          <w:tcPr>
            <w:tcW w:w="3074" w:type="dxa"/>
          </w:tcPr>
          <w:p w:rsidR="00604C17" w:rsidRPr="00066BFC" w:rsidRDefault="00604C17" w:rsidP="00D80A52">
            <w:pPr>
              <w:tabs>
                <w:tab w:val="left" w:pos="2268"/>
                <w:tab w:val="right" w:pos="8789"/>
              </w:tabs>
              <w:jc w:val="both"/>
              <w:rPr>
                <w:rFonts w:ascii="Arial Narrow" w:hAnsi="Arial Narrow" w:cs="Arial"/>
                <w:lang w:val="en-ZA"/>
              </w:rPr>
            </w:pPr>
          </w:p>
        </w:tc>
      </w:tr>
      <w:tr w:rsidR="00604C17" w:rsidRPr="00066BFC" w:rsidTr="008F0668">
        <w:trPr>
          <w:cantSplit/>
          <w:trHeight w:val="459"/>
        </w:trPr>
        <w:tc>
          <w:tcPr>
            <w:tcW w:w="2582" w:type="dxa"/>
            <w:vMerge w:val="restart"/>
          </w:tcPr>
          <w:p w:rsidR="00D80A52" w:rsidRPr="00D80A52" w:rsidRDefault="00D80A52" w:rsidP="00D80A52">
            <w:pPr>
              <w:tabs>
                <w:tab w:val="left" w:pos="2268"/>
                <w:tab w:val="right" w:pos="8789"/>
              </w:tabs>
              <w:jc w:val="both"/>
              <w:rPr>
                <w:rFonts w:ascii="Arial Narrow" w:hAnsi="Arial Narrow" w:cs="Arial"/>
                <w:lang w:val="en-ZA"/>
              </w:rPr>
            </w:pPr>
            <w:r w:rsidRPr="00D80A52">
              <w:rPr>
                <w:rFonts w:ascii="Arial Narrow" w:hAnsi="Arial Narrow" w:cs="Arial"/>
                <w:lang w:val="en-ZA"/>
              </w:rPr>
              <w:t>Site Agent</w:t>
            </w:r>
          </w:p>
          <w:p w:rsidR="00604C17" w:rsidRPr="00D80A52" w:rsidRDefault="00D80A52" w:rsidP="00D80A52">
            <w:pPr>
              <w:tabs>
                <w:tab w:val="left" w:pos="2268"/>
                <w:tab w:val="right" w:pos="8789"/>
              </w:tabs>
              <w:jc w:val="both"/>
              <w:rPr>
                <w:rFonts w:ascii="Arial Narrow" w:hAnsi="Arial Narrow" w:cs="Arial"/>
                <w:lang w:val="en-ZA"/>
              </w:rPr>
            </w:pPr>
            <w:r w:rsidRPr="00D80A52">
              <w:rPr>
                <w:rFonts w:ascii="Arial Narrow" w:hAnsi="Arial Narrow"/>
                <w:spacing w:val="-2"/>
                <w:lang w:val="en-ZA"/>
              </w:rPr>
              <w:t>(min &gt; 5 years or NQF 5)</w:t>
            </w:r>
          </w:p>
        </w:tc>
        <w:tc>
          <w:tcPr>
            <w:tcW w:w="2127" w:type="dxa"/>
          </w:tcPr>
          <w:p w:rsidR="00604C17" w:rsidRPr="00066BFC" w:rsidRDefault="00604C17" w:rsidP="00D80A52">
            <w:pPr>
              <w:tabs>
                <w:tab w:val="left" w:pos="2268"/>
                <w:tab w:val="right" w:pos="8789"/>
              </w:tabs>
              <w:jc w:val="both"/>
              <w:rPr>
                <w:rFonts w:ascii="Arial Narrow" w:hAnsi="Arial Narrow" w:cs="Arial"/>
                <w:lang w:val="en-ZA"/>
              </w:rPr>
            </w:pPr>
          </w:p>
        </w:tc>
        <w:tc>
          <w:tcPr>
            <w:tcW w:w="1886" w:type="dxa"/>
          </w:tcPr>
          <w:p w:rsidR="00604C17" w:rsidRPr="00066BFC" w:rsidRDefault="00604C17" w:rsidP="00D80A52">
            <w:pPr>
              <w:tabs>
                <w:tab w:val="left" w:pos="2268"/>
                <w:tab w:val="right" w:pos="8789"/>
              </w:tabs>
              <w:jc w:val="both"/>
              <w:rPr>
                <w:rFonts w:ascii="Arial Narrow" w:hAnsi="Arial Narrow" w:cs="Arial"/>
                <w:lang w:val="en-ZA"/>
              </w:rPr>
            </w:pPr>
          </w:p>
        </w:tc>
        <w:tc>
          <w:tcPr>
            <w:tcW w:w="3074" w:type="dxa"/>
          </w:tcPr>
          <w:p w:rsidR="00604C17" w:rsidRPr="00066BFC" w:rsidRDefault="00604C17" w:rsidP="00D80A52">
            <w:pPr>
              <w:tabs>
                <w:tab w:val="left" w:pos="2268"/>
                <w:tab w:val="right" w:pos="8789"/>
              </w:tabs>
              <w:jc w:val="both"/>
              <w:rPr>
                <w:rFonts w:ascii="Arial Narrow" w:hAnsi="Arial Narrow" w:cs="Arial"/>
                <w:lang w:val="en-ZA"/>
              </w:rPr>
            </w:pPr>
          </w:p>
        </w:tc>
      </w:tr>
      <w:tr w:rsidR="00604C17" w:rsidRPr="00066BFC" w:rsidTr="008F0668">
        <w:trPr>
          <w:cantSplit/>
          <w:trHeight w:val="459"/>
        </w:trPr>
        <w:tc>
          <w:tcPr>
            <w:tcW w:w="2582" w:type="dxa"/>
            <w:vMerge/>
          </w:tcPr>
          <w:p w:rsidR="00604C17" w:rsidRPr="00D80A52" w:rsidRDefault="00604C17" w:rsidP="00D80A52">
            <w:pPr>
              <w:tabs>
                <w:tab w:val="left" w:pos="2268"/>
                <w:tab w:val="right" w:pos="8789"/>
              </w:tabs>
              <w:jc w:val="both"/>
              <w:rPr>
                <w:rFonts w:ascii="Arial Narrow" w:hAnsi="Arial Narrow" w:cs="Arial"/>
                <w:lang w:val="en-ZA"/>
              </w:rPr>
            </w:pPr>
          </w:p>
        </w:tc>
        <w:tc>
          <w:tcPr>
            <w:tcW w:w="2127" w:type="dxa"/>
          </w:tcPr>
          <w:p w:rsidR="00604C17" w:rsidRPr="00066BFC" w:rsidRDefault="00604C17" w:rsidP="00D80A52">
            <w:pPr>
              <w:tabs>
                <w:tab w:val="left" w:pos="2268"/>
                <w:tab w:val="right" w:pos="8789"/>
              </w:tabs>
              <w:jc w:val="both"/>
              <w:rPr>
                <w:rFonts w:ascii="Arial Narrow" w:hAnsi="Arial Narrow" w:cs="Arial"/>
                <w:lang w:val="en-ZA"/>
              </w:rPr>
            </w:pPr>
          </w:p>
        </w:tc>
        <w:tc>
          <w:tcPr>
            <w:tcW w:w="1886" w:type="dxa"/>
          </w:tcPr>
          <w:p w:rsidR="00604C17" w:rsidRPr="00066BFC" w:rsidRDefault="00604C17" w:rsidP="00D80A52">
            <w:pPr>
              <w:tabs>
                <w:tab w:val="left" w:pos="2268"/>
                <w:tab w:val="right" w:pos="8789"/>
              </w:tabs>
              <w:jc w:val="both"/>
              <w:rPr>
                <w:rFonts w:ascii="Arial Narrow" w:hAnsi="Arial Narrow" w:cs="Arial"/>
                <w:lang w:val="en-ZA"/>
              </w:rPr>
            </w:pPr>
          </w:p>
        </w:tc>
        <w:tc>
          <w:tcPr>
            <w:tcW w:w="3074" w:type="dxa"/>
          </w:tcPr>
          <w:p w:rsidR="00604C17" w:rsidRPr="00066BFC" w:rsidRDefault="00604C17" w:rsidP="00D80A52">
            <w:pPr>
              <w:tabs>
                <w:tab w:val="left" w:pos="2268"/>
                <w:tab w:val="right" w:pos="8789"/>
              </w:tabs>
              <w:jc w:val="both"/>
              <w:rPr>
                <w:rFonts w:ascii="Arial Narrow" w:hAnsi="Arial Narrow" w:cs="Arial"/>
                <w:lang w:val="en-ZA"/>
              </w:rPr>
            </w:pPr>
          </w:p>
        </w:tc>
      </w:tr>
      <w:tr w:rsidR="00D80A52" w:rsidRPr="00066BFC" w:rsidTr="008F0668">
        <w:trPr>
          <w:cantSplit/>
          <w:trHeight w:val="459"/>
        </w:trPr>
        <w:tc>
          <w:tcPr>
            <w:tcW w:w="2582" w:type="dxa"/>
          </w:tcPr>
          <w:p w:rsidR="00D80A52" w:rsidRPr="00D80A52" w:rsidRDefault="00D80A52" w:rsidP="00D80A52">
            <w:pPr>
              <w:tabs>
                <w:tab w:val="left" w:pos="2268"/>
                <w:tab w:val="right" w:pos="8789"/>
              </w:tabs>
              <w:jc w:val="both"/>
              <w:rPr>
                <w:rFonts w:ascii="Arial Narrow" w:hAnsi="Arial Narrow"/>
                <w:lang w:val="en-ZA"/>
              </w:rPr>
            </w:pPr>
            <w:r w:rsidRPr="00D80A52">
              <w:rPr>
                <w:rFonts w:ascii="Arial Narrow" w:hAnsi="Arial Narrow"/>
                <w:lang w:val="en-ZA"/>
              </w:rPr>
              <w:t>Technical Personnel</w:t>
            </w:r>
          </w:p>
          <w:p w:rsidR="00D80A52" w:rsidRPr="00D80A52" w:rsidRDefault="00D80A52" w:rsidP="00D80A52">
            <w:pPr>
              <w:pStyle w:val="Style1"/>
              <w:tabs>
                <w:tab w:val="clear" w:pos="567"/>
                <w:tab w:val="clear" w:pos="1418"/>
                <w:tab w:val="clear" w:pos="1814"/>
                <w:tab w:val="clear" w:pos="2325"/>
                <w:tab w:val="clear" w:pos="2835"/>
                <w:tab w:val="clear" w:pos="3402"/>
                <w:tab w:val="left" w:pos="2268"/>
                <w:tab w:val="right" w:pos="8789"/>
              </w:tabs>
              <w:rPr>
                <w:rFonts w:ascii="Arial Narrow" w:hAnsi="Arial Narrow" w:cs="Arial"/>
                <w:lang w:val="en-ZA" w:eastAsia="en-US"/>
              </w:rPr>
            </w:pPr>
            <w:r w:rsidRPr="00D80A52">
              <w:rPr>
                <w:rFonts w:ascii="Arial Narrow" w:hAnsi="Arial Narrow"/>
                <w:spacing w:val="-2"/>
                <w:lang w:val="en-ZA"/>
              </w:rPr>
              <w:t>(min &gt;3 years or NQF 4)</w:t>
            </w:r>
          </w:p>
        </w:tc>
        <w:tc>
          <w:tcPr>
            <w:tcW w:w="2127" w:type="dxa"/>
          </w:tcPr>
          <w:p w:rsidR="00D80A52" w:rsidRPr="00066BFC" w:rsidRDefault="00D80A52" w:rsidP="00D80A52">
            <w:pPr>
              <w:tabs>
                <w:tab w:val="left" w:pos="2268"/>
                <w:tab w:val="right" w:pos="8789"/>
              </w:tabs>
              <w:jc w:val="both"/>
              <w:rPr>
                <w:rFonts w:ascii="Arial Narrow" w:hAnsi="Arial Narrow" w:cs="Arial"/>
                <w:lang w:val="en-ZA"/>
              </w:rPr>
            </w:pPr>
          </w:p>
        </w:tc>
        <w:tc>
          <w:tcPr>
            <w:tcW w:w="1886" w:type="dxa"/>
          </w:tcPr>
          <w:p w:rsidR="00D80A52" w:rsidRPr="00066BFC" w:rsidRDefault="00D80A52" w:rsidP="00D80A52">
            <w:pPr>
              <w:tabs>
                <w:tab w:val="left" w:pos="2268"/>
                <w:tab w:val="right" w:pos="8789"/>
              </w:tabs>
              <w:jc w:val="both"/>
              <w:rPr>
                <w:rFonts w:ascii="Arial Narrow" w:hAnsi="Arial Narrow" w:cs="Arial"/>
                <w:lang w:val="en-ZA"/>
              </w:rPr>
            </w:pPr>
          </w:p>
        </w:tc>
        <w:tc>
          <w:tcPr>
            <w:tcW w:w="3074" w:type="dxa"/>
          </w:tcPr>
          <w:p w:rsidR="00D80A52" w:rsidRPr="00066BFC" w:rsidRDefault="00D80A52" w:rsidP="00D80A52">
            <w:pPr>
              <w:tabs>
                <w:tab w:val="left" w:pos="2268"/>
                <w:tab w:val="right" w:pos="8789"/>
              </w:tabs>
              <w:jc w:val="both"/>
              <w:rPr>
                <w:rFonts w:ascii="Arial Narrow" w:hAnsi="Arial Narrow" w:cs="Arial"/>
                <w:lang w:val="en-ZA"/>
              </w:rPr>
            </w:pPr>
          </w:p>
        </w:tc>
      </w:tr>
      <w:tr w:rsidR="00D80A52" w:rsidRPr="00066BFC" w:rsidTr="008F0668">
        <w:trPr>
          <w:cantSplit/>
          <w:trHeight w:val="459"/>
        </w:trPr>
        <w:tc>
          <w:tcPr>
            <w:tcW w:w="2582" w:type="dxa"/>
          </w:tcPr>
          <w:p w:rsidR="00D80A52" w:rsidRPr="00D80A52" w:rsidRDefault="00D80A52" w:rsidP="00D80A52">
            <w:pPr>
              <w:tabs>
                <w:tab w:val="left" w:pos="2268"/>
                <w:tab w:val="right" w:pos="8789"/>
              </w:tabs>
              <w:jc w:val="both"/>
              <w:rPr>
                <w:rFonts w:ascii="Arial Narrow" w:hAnsi="Arial Narrow"/>
                <w:lang w:val="en-ZA"/>
              </w:rPr>
            </w:pPr>
          </w:p>
        </w:tc>
        <w:tc>
          <w:tcPr>
            <w:tcW w:w="2127" w:type="dxa"/>
          </w:tcPr>
          <w:p w:rsidR="00D80A52" w:rsidRPr="00066BFC" w:rsidRDefault="00D80A52" w:rsidP="00D80A52">
            <w:pPr>
              <w:tabs>
                <w:tab w:val="left" w:pos="2268"/>
                <w:tab w:val="right" w:pos="8789"/>
              </w:tabs>
              <w:jc w:val="both"/>
              <w:rPr>
                <w:rFonts w:ascii="Arial Narrow" w:hAnsi="Arial Narrow" w:cs="Arial"/>
                <w:lang w:val="en-ZA"/>
              </w:rPr>
            </w:pPr>
          </w:p>
        </w:tc>
        <w:tc>
          <w:tcPr>
            <w:tcW w:w="1886" w:type="dxa"/>
          </w:tcPr>
          <w:p w:rsidR="00D80A52" w:rsidRPr="00066BFC" w:rsidRDefault="00D80A52" w:rsidP="00D80A52">
            <w:pPr>
              <w:tabs>
                <w:tab w:val="left" w:pos="2268"/>
                <w:tab w:val="right" w:pos="8789"/>
              </w:tabs>
              <w:jc w:val="both"/>
              <w:rPr>
                <w:rFonts w:ascii="Arial Narrow" w:hAnsi="Arial Narrow" w:cs="Arial"/>
                <w:lang w:val="en-ZA"/>
              </w:rPr>
            </w:pPr>
          </w:p>
        </w:tc>
        <w:tc>
          <w:tcPr>
            <w:tcW w:w="3074" w:type="dxa"/>
          </w:tcPr>
          <w:p w:rsidR="00D80A52" w:rsidRPr="00066BFC" w:rsidRDefault="00D80A52" w:rsidP="00D80A52">
            <w:pPr>
              <w:tabs>
                <w:tab w:val="left" w:pos="2268"/>
                <w:tab w:val="right" w:pos="8789"/>
              </w:tabs>
              <w:jc w:val="both"/>
              <w:rPr>
                <w:rFonts w:ascii="Arial Narrow" w:hAnsi="Arial Narrow" w:cs="Arial"/>
                <w:lang w:val="en-ZA"/>
              </w:rPr>
            </w:pPr>
          </w:p>
        </w:tc>
      </w:tr>
      <w:tr w:rsidR="00212726" w:rsidRPr="00066BFC" w:rsidTr="008F0668">
        <w:trPr>
          <w:cantSplit/>
          <w:trHeight w:val="459"/>
        </w:trPr>
        <w:tc>
          <w:tcPr>
            <w:tcW w:w="2582" w:type="dxa"/>
            <w:vMerge w:val="restart"/>
          </w:tcPr>
          <w:p w:rsidR="00212726" w:rsidRPr="00D80A52" w:rsidRDefault="00212726" w:rsidP="00D80A52">
            <w:pPr>
              <w:pStyle w:val="Style1"/>
              <w:tabs>
                <w:tab w:val="clear" w:pos="567"/>
                <w:tab w:val="clear" w:pos="1418"/>
                <w:tab w:val="clear" w:pos="1814"/>
                <w:tab w:val="clear" w:pos="2325"/>
                <w:tab w:val="clear" w:pos="2835"/>
                <w:tab w:val="clear" w:pos="3402"/>
                <w:tab w:val="left" w:pos="2268"/>
                <w:tab w:val="right" w:pos="8789"/>
              </w:tabs>
              <w:rPr>
                <w:rFonts w:ascii="Arial Narrow" w:hAnsi="Arial Narrow" w:cs="Arial"/>
                <w:lang w:val="en-ZA" w:eastAsia="en-US"/>
              </w:rPr>
            </w:pPr>
            <w:r w:rsidRPr="00D80A52">
              <w:rPr>
                <w:rFonts w:ascii="Arial Narrow" w:hAnsi="Arial Narrow" w:cs="Arial"/>
                <w:lang w:val="en-ZA" w:eastAsia="en-US"/>
              </w:rPr>
              <w:t>Construction</w:t>
            </w:r>
            <w:r w:rsidR="00BE1DD0" w:rsidRPr="00D80A52">
              <w:rPr>
                <w:rFonts w:ascii="Arial Narrow" w:hAnsi="Arial Narrow" w:cs="Arial"/>
                <w:lang w:val="en-ZA" w:eastAsia="en-US"/>
              </w:rPr>
              <w:t xml:space="preserve"> </w:t>
            </w:r>
            <w:r w:rsidRPr="00D80A52">
              <w:rPr>
                <w:rFonts w:ascii="Arial Narrow" w:hAnsi="Arial Narrow" w:cs="Arial"/>
                <w:lang w:val="en-ZA" w:eastAsia="en-US"/>
              </w:rPr>
              <w:t>supervisor</w:t>
            </w:r>
          </w:p>
          <w:p w:rsidR="00212726" w:rsidRPr="00D80A52" w:rsidRDefault="00212726" w:rsidP="00D80A52">
            <w:pPr>
              <w:tabs>
                <w:tab w:val="left" w:pos="2268"/>
                <w:tab w:val="right" w:pos="8789"/>
              </w:tabs>
              <w:rPr>
                <w:rFonts w:ascii="Arial Narrow" w:hAnsi="Arial Narrow" w:cs="Arial"/>
                <w:lang w:val="en-ZA"/>
              </w:rPr>
            </w:pPr>
            <w:r w:rsidRPr="00D80A52">
              <w:rPr>
                <w:rFonts w:ascii="Arial Narrow" w:hAnsi="Arial Narrow" w:cs="Arial"/>
                <w:lang w:val="en-ZA"/>
              </w:rPr>
              <w:t>(give designation)</w:t>
            </w:r>
          </w:p>
          <w:p w:rsidR="00212726" w:rsidRPr="00D80A52" w:rsidRDefault="00212726" w:rsidP="00D80A52">
            <w:pPr>
              <w:tabs>
                <w:tab w:val="left" w:pos="2268"/>
                <w:tab w:val="right" w:pos="8789"/>
              </w:tabs>
              <w:rPr>
                <w:rFonts w:ascii="Arial Narrow" w:hAnsi="Arial Narrow" w:cs="Arial"/>
                <w:lang w:val="en-ZA"/>
              </w:rPr>
            </w:pPr>
            <w:r w:rsidRPr="00D80A52">
              <w:rPr>
                <w:rFonts w:ascii="Arial Narrow" w:hAnsi="Arial Narrow"/>
                <w:spacing w:val="-2"/>
                <w:lang w:val="en-ZA"/>
              </w:rPr>
              <w:t>(min &gt;3 years or NQF 4)</w:t>
            </w:r>
          </w:p>
        </w:tc>
        <w:tc>
          <w:tcPr>
            <w:tcW w:w="2127" w:type="dxa"/>
          </w:tcPr>
          <w:p w:rsidR="00212726" w:rsidRPr="00066BFC" w:rsidRDefault="00212726" w:rsidP="00D80A52">
            <w:pPr>
              <w:tabs>
                <w:tab w:val="left" w:pos="2268"/>
                <w:tab w:val="right" w:pos="8789"/>
              </w:tabs>
              <w:jc w:val="both"/>
              <w:rPr>
                <w:rFonts w:ascii="Arial Narrow" w:hAnsi="Arial Narrow" w:cs="Arial"/>
                <w:lang w:val="en-ZA"/>
              </w:rPr>
            </w:pPr>
          </w:p>
        </w:tc>
        <w:tc>
          <w:tcPr>
            <w:tcW w:w="1886" w:type="dxa"/>
          </w:tcPr>
          <w:p w:rsidR="00212726" w:rsidRPr="00066BFC" w:rsidRDefault="00212726" w:rsidP="00D80A52">
            <w:pPr>
              <w:tabs>
                <w:tab w:val="left" w:pos="2268"/>
                <w:tab w:val="right" w:pos="8789"/>
              </w:tabs>
              <w:jc w:val="both"/>
              <w:rPr>
                <w:rFonts w:ascii="Arial Narrow" w:hAnsi="Arial Narrow" w:cs="Arial"/>
                <w:lang w:val="en-ZA"/>
              </w:rPr>
            </w:pPr>
          </w:p>
        </w:tc>
        <w:tc>
          <w:tcPr>
            <w:tcW w:w="3074" w:type="dxa"/>
          </w:tcPr>
          <w:p w:rsidR="00212726" w:rsidRPr="00066BFC" w:rsidRDefault="00212726" w:rsidP="00D80A52">
            <w:pPr>
              <w:tabs>
                <w:tab w:val="left" w:pos="2268"/>
                <w:tab w:val="right" w:pos="8789"/>
              </w:tabs>
              <w:jc w:val="both"/>
              <w:rPr>
                <w:rFonts w:ascii="Arial Narrow" w:hAnsi="Arial Narrow" w:cs="Arial"/>
                <w:lang w:val="en-ZA"/>
              </w:rPr>
            </w:pPr>
          </w:p>
        </w:tc>
      </w:tr>
      <w:tr w:rsidR="00212726" w:rsidRPr="00066BFC" w:rsidTr="008F0668">
        <w:trPr>
          <w:cantSplit/>
          <w:trHeight w:val="459"/>
        </w:trPr>
        <w:tc>
          <w:tcPr>
            <w:tcW w:w="2582" w:type="dxa"/>
            <w:vMerge/>
          </w:tcPr>
          <w:p w:rsidR="00212726" w:rsidRPr="00D80A52" w:rsidRDefault="00212726" w:rsidP="00D80A52">
            <w:pPr>
              <w:tabs>
                <w:tab w:val="left" w:pos="2268"/>
                <w:tab w:val="right" w:pos="8789"/>
              </w:tabs>
              <w:jc w:val="both"/>
              <w:rPr>
                <w:rFonts w:ascii="Arial Narrow" w:hAnsi="Arial Narrow" w:cs="Arial"/>
                <w:lang w:val="en-ZA"/>
              </w:rPr>
            </w:pPr>
          </w:p>
        </w:tc>
        <w:tc>
          <w:tcPr>
            <w:tcW w:w="2127" w:type="dxa"/>
          </w:tcPr>
          <w:p w:rsidR="00212726" w:rsidRPr="00066BFC" w:rsidRDefault="00212726" w:rsidP="00D80A52">
            <w:pPr>
              <w:tabs>
                <w:tab w:val="left" w:pos="2268"/>
                <w:tab w:val="right" w:pos="8789"/>
              </w:tabs>
              <w:jc w:val="both"/>
              <w:rPr>
                <w:rFonts w:ascii="Arial Narrow" w:hAnsi="Arial Narrow" w:cs="Arial"/>
                <w:lang w:val="en-ZA"/>
              </w:rPr>
            </w:pPr>
          </w:p>
        </w:tc>
        <w:tc>
          <w:tcPr>
            <w:tcW w:w="1886" w:type="dxa"/>
          </w:tcPr>
          <w:p w:rsidR="00212726" w:rsidRPr="00066BFC" w:rsidRDefault="00212726" w:rsidP="00D80A52">
            <w:pPr>
              <w:tabs>
                <w:tab w:val="left" w:pos="2268"/>
                <w:tab w:val="right" w:pos="8789"/>
              </w:tabs>
              <w:jc w:val="both"/>
              <w:rPr>
                <w:rFonts w:ascii="Arial Narrow" w:hAnsi="Arial Narrow" w:cs="Arial"/>
                <w:lang w:val="en-ZA"/>
              </w:rPr>
            </w:pPr>
          </w:p>
        </w:tc>
        <w:tc>
          <w:tcPr>
            <w:tcW w:w="3074" w:type="dxa"/>
          </w:tcPr>
          <w:p w:rsidR="00212726" w:rsidRPr="00066BFC" w:rsidRDefault="00212726" w:rsidP="00D80A52">
            <w:pPr>
              <w:tabs>
                <w:tab w:val="left" w:pos="2268"/>
                <w:tab w:val="right" w:pos="8789"/>
              </w:tabs>
              <w:jc w:val="both"/>
              <w:rPr>
                <w:rFonts w:ascii="Arial Narrow" w:hAnsi="Arial Narrow" w:cs="Arial"/>
                <w:lang w:val="en-ZA"/>
              </w:rPr>
            </w:pPr>
          </w:p>
        </w:tc>
      </w:tr>
      <w:tr w:rsidR="00212726" w:rsidRPr="00066BFC" w:rsidTr="008F0668">
        <w:trPr>
          <w:cantSplit/>
          <w:trHeight w:val="459"/>
        </w:trPr>
        <w:tc>
          <w:tcPr>
            <w:tcW w:w="2582" w:type="dxa"/>
            <w:vMerge w:val="restart"/>
          </w:tcPr>
          <w:p w:rsidR="00212726" w:rsidRPr="00D80A52" w:rsidRDefault="00212726" w:rsidP="00D80A52">
            <w:pPr>
              <w:tabs>
                <w:tab w:val="left" w:pos="2268"/>
                <w:tab w:val="right" w:pos="8789"/>
              </w:tabs>
              <w:jc w:val="both"/>
              <w:rPr>
                <w:rFonts w:ascii="Arial Narrow" w:hAnsi="Arial Narrow" w:cs="Arial"/>
                <w:lang w:val="en-ZA"/>
              </w:rPr>
            </w:pPr>
            <w:r w:rsidRPr="00D80A52">
              <w:rPr>
                <w:rFonts w:ascii="Arial Narrow" w:hAnsi="Arial Narrow" w:cs="Arial"/>
                <w:lang w:val="en-ZA"/>
              </w:rPr>
              <w:t>Other key staff</w:t>
            </w:r>
          </w:p>
          <w:p w:rsidR="00212726" w:rsidRPr="00D80A52" w:rsidRDefault="00212726" w:rsidP="00D80A52">
            <w:pPr>
              <w:tabs>
                <w:tab w:val="left" w:pos="2268"/>
                <w:tab w:val="right" w:pos="8789"/>
              </w:tabs>
              <w:jc w:val="both"/>
              <w:rPr>
                <w:rFonts w:ascii="Arial Narrow" w:hAnsi="Arial Narrow" w:cs="Arial"/>
                <w:lang w:val="en-ZA"/>
              </w:rPr>
            </w:pPr>
            <w:r w:rsidRPr="00D80A52">
              <w:rPr>
                <w:rFonts w:ascii="Arial Narrow" w:hAnsi="Arial Narrow" w:cs="Arial"/>
                <w:lang w:val="en-ZA"/>
              </w:rPr>
              <w:t>(give designation)</w:t>
            </w:r>
          </w:p>
        </w:tc>
        <w:tc>
          <w:tcPr>
            <w:tcW w:w="2127" w:type="dxa"/>
          </w:tcPr>
          <w:p w:rsidR="00212726" w:rsidRPr="00066BFC" w:rsidRDefault="00212726" w:rsidP="00D80A52">
            <w:pPr>
              <w:tabs>
                <w:tab w:val="left" w:pos="2268"/>
                <w:tab w:val="right" w:pos="8789"/>
              </w:tabs>
              <w:jc w:val="both"/>
              <w:rPr>
                <w:rFonts w:ascii="Arial Narrow" w:hAnsi="Arial Narrow" w:cs="Arial"/>
                <w:lang w:val="en-ZA"/>
              </w:rPr>
            </w:pPr>
          </w:p>
        </w:tc>
        <w:tc>
          <w:tcPr>
            <w:tcW w:w="1886" w:type="dxa"/>
          </w:tcPr>
          <w:p w:rsidR="00212726" w:rsidRPr="00066BFC" w:rsidRDefault="00212726" w:rsidP="00D80A52">
            <w:pPr>
              <w:tabs>
                <w:tab w:val="left" w:pos="2268"/>
                <w:tab w:val="right" w:pos="8789"/>
              </w:tabs>
              <w:jc w:val="both"/>
              <w:rPr>
                <w:rFonts w:ascii="Arial Narrow" w:hAnsi="Arial Narrow" w:cs="Arial"/>
                <w:lang w:val="en-ZA"/>
              </w:rPr>
            </w:pPr>
          </w:p>
        </w:tc>
        <w:tc>
          <w:tcPr>
            <w:tcW w:w="3074" w:type="dxa"/>
          </w:tcPr>
          <w:p w:rsidR="00212726" w:rsidRPr="00066BFC" w:rsidRDefault="00212726" w:rsidP="00D80A52">
            <w:pPr>
              <w:tabs>
                <w:tab w:val="left" w:pos="2268"/>
                <w:tab w:val="right" w:pos="8789"/>
              </w:tabs>
              <w:jc w:val="both"/>
              <w:rPr>
                <w:rFonts w:ascii="Arial Narrow" w:hAnsi="Arial Narrow" w:cs="Arial"/>
                <w:lang w:val="en-ZA"/>
              </w:rPr>
            </w:pPr>
          </w:p>
        </w:tc>
      </w:tr>
      <w:tr w:rsidR="00212726" w:rsidRPr="00066BFC" w:rsidTr="008F0668">
        <w:trPr>
          <w:cantSplit/>
          <w:trHeight w:val="459"/>
        </w:trPr>
        <w:tc>
          <w:tcPr>
            <w:tcW w:w="2582" w:type="dxa"/>
            <w:vMerge/>
          </w:tcPr>
          <w:p w:rsidR="00212726" w:rsidRPr="00066BFC" w:rsidRDefault="00212726" w:rsidP="00D80A52">
            <w:pPr>
              <w:tabs>
                <w:tab w:val="left" w:pos="2268"/>
                <w:tab w:val="right" w:pos="8789"/>
              </w:tabs>
              <w:jc w:val="both"/>
              <w:rPr>
                <w:rFonts w:ascii="Arial Narrow" w:hAnsi="Arial Narrow" w:cs="Arial"/>
                <w:lang w:val="en-ZA"/>
              </w:rPr>
            </w:pPr>
          </w:p>
        </w:tc>
        <w:tc>
          <w:tcPr>
            <w:tcW w:w="2127" w:type="dxa"/>
          </w:tcPr>
          <w:p w:rsidR="00212726" w:rsidRPr="00066BFC" w:rsidRDefault="00212726" w:rsidP="00D80A52">
            <w:pPr>
              <w:tabs>
                <w:tab w:val="left" w:pos="2268"/>
                <w:tab w:val="right" w:pos="8789"/>
              </w:tabs>
              <w:jc w:val="both"/>
              <w:rPr>
                <w:rFonts w:ascii="Arial Narrow" w:hAnsi="Arial Narrow" w:cs="Arial"/>
                <w:lang w:val="en-ZA"/>
              </w:rPr>
            </w:pPr>
          </w:p>
        </w:tc>
        <w:tc>
          <w:tcPr>
            <w:tcW w:w="1886" w:type="dxa"/>
          </w:tcPr>
          <w:p w:rsidR="00212726" w:rsidRPr="00066BFC" w:rsidRDefault="00212726" w:rsidP="00D80A52">
            <w:pPr>
              <w:tabs>
                <w:tab w:val="left" w:pos="2268"/>
                <w:tab w:val="right" w:pos="8789"/>
              </w:tabs>
              <w:jc w:val="both"/>
              <w:rPr>
                <w:rFonts w:ascii="Arial Narrow" w:hAnsi="Arial Narrow" w:cs="Arial"/>
                <w:lang w:val="en-ZA"/>
              </w:rPr>
            </w:pPr>
          </w:p>
        </w:tc>
        <w:tc>
          <w:tcPr>
            <w:tcW w:w="3074" w:type="dxa"/>
          </w:tcPr>
          <w:p w:rsidR="00212726" w:rsidRPr="00066BFC" w:rsidRDefault="00212726" w:rsidP="00D80A52">
            <w:pPr>
              <w:tabs>
                <w:tab w:val="left" w:pos="2268"/>
                <w:tab w:val="right" w:pos="8789"/>
              </w:tabs>
              <w:jc w:val="both"/>
              <w:rPr>
                <w:rFonts w:ascii="Arial Narrow" w:hAnsi="Arial Narrow" w:cs="Arial"/>
                <w:lang w:val="en-ZA"/>
              </w:rPr>
            </w:pPr>
          </w:p>
        </w:tc>
      </w:tr>
      <w:tr w:rsidR="00212726" w:rsidRPr="00066BFC" w:rsidTr="008F0668">
        <w:trPr>
          <w:cantSplit/>
          <w:trHeight w:val="459"/>
        </w:trPr>
        <w:tc>
          <w:tcPr>
            <w:tcW w:w="2582" w:type="dxa"/>
            <w:vMerge/>
          </w:tcPr>
          <w:p w:rsidR="00212726" w:rsidRPr="00066BFC" w:rsidRDefault="00212726" w:rsidP="00D80A52">
            <w:pPr>
              <w:tabs>
                <w:tab w:val="left" w:pos="2268"/>
                <w:tab w:val="right" w:pos="8789"/>
              </w:tabs>
              <w:jc w:val="both"/>
              <w:rPr>
                <w:rFonts w:ascii="Arial Narrow" w:hAnsi="Arial Narrow" w:cs="Arial"/>
                <w:lang w:val="en-ZA"/>
              </w:rPr>
            </w:pPr>
          </w:p>
        </w:tc>
        <w:tc>
          <w:tcPr>
            <w:tcW w:w="2127" w:type="dxa"/>
          </w:tcPr>
          <w:p w:rsidR="00212726" w:rsidRPr="00066BFC" w:rsidRDefault="00212726" w:rsidP="00D80A52">
            <w:pPr>
              <w:tabs>
                <w:tab w:val="left" w:pos="2268"/>
                <w:tab w:val="right" w:pos="8789"/>
              </w:tabs>
              <w:jc w:val="both"/>
              <w:rPr>
                <w:rFonts w:ascii="Arial Narrow" w:hAnsi="Arial Narrow" w:cs="Arial"/>
                <w:lang w:val="en-ZA"/>
              </w:rPr>
            </w:pPr>
          </w:p>
        </w:tc>
        <w:tc>
          <w:tcPr>
            <w:tcW w:w="1886" w:type="dxa"/>
          </w:tcPr>
          <w:p w:rsidR="00212726" w:rsidRPr="00066BFC" w:rsidRDefault="00212726" w:rsidP="00D80A52">
            <w:pPr>
              <w:tabs>
                <w:tab w:val="left" w:pos="2268"/>
                <w:tab w:val="right" w:pos="8789"/>
              </w:tabs>
              <w:jc w:val="both"/>
              <w:rPr>
                <w:rFonts w:ascii="Arial Narrow" w:hAnsi="Arial Narrow" w:cs="Arial"/>
                <w:lang w:val="en-ZA"/>
              </w:rPr>
            </w:pPr>
          </w:p>
        </w:tc>
        <w:tc>
          <w:tcPr>
            <w:tcW w:w="3074" w:type="dxa"/>
          </w:tcPr>
          <w:p w:rsidR="00212726" w:rsidRPr="00066BFC" w:rsidRDefault="00212726" w:rsidP="00D80A52">
            <w:pPr>
              <w:tabs>
                <w:tab w:val="left" w:pos="2268"/>
                <w:tab w:val="right" w:pos="8789"/>
              </w:tabs>
              <w:jc w:val="both"/>
              <w:rPr>
                <w:rFonts w:ascii="Arial Narrow" w:hAnsi="Arial Narrow" w:cs="Arial"/>
                <w:lang w:val="en-ZA"/>
              </w:rPr>
            </w:pPr>
          </w:p>
        </w:tc>
      </w:tr>
      <w:tr w:rsidR="00212726" w:rsidRPr="00066BFC" w:rsidTr="008F0668">
        <w:trPr>
          <w:cantSplit/>
          <w:trHeight w:val="459"/>
        </w:trPr>
        <w:tc>
          <w:tcPr>
            <w:tcW w:w="2582" w:type="dxa"/>
            <w:vMerge/>
          </w:tcPr>
          <w:p w:rsidR="00212726" w:rsidRPr="00066BFC" w:rsidRDefault="00212726" w:rsidP="00D80A52">
            <w:pPr>
              <w:tabs>
                <w:tab w:val="left" w:pos="2268"/>
                <w:tab w:val="right" w:pos="8789"/>
              </w:tabs>
              <w:jc w:val="both"/>
              <w:rPr>
                <w:rFonts w:ascii="Arial Narrow" w:hAnsi="Arial Narrow" w:cs="Arial"/>
                <w:lang w:val="en-ZA"/>
              </w:rPr>
            </w:pPr>
          </w:p>
        </w:tc>
        <w:tc>
          <w:tcPr>
            <w:tcW w:w="2127" w:type="dxa"/>
          </w:tcPr>
          <w:p w:rsidR="00212726" w:rsidRPr="00066BFC" w:rsidRDefault="00212726" w:rsidP="00D80A52">
            <w:pPr>
              <w:pStyle w:val="EndnoteText"/>
              <w:tabs>
                <w:tab w:val="clear" w:pos="357"/>
                <w:tab w:val="clear" w:pos="1418"/>
                <w:tab w:val="clear" w:pos="9923"/>
                <w:tab w:val="left" w:pos="2268"/>
                <w:tab w:val="right" w:pos="8789"/>
              </w:tabs>
              <w:suppressAutoHyphens w:val="0"/>
              <w:spacing w:after="0" w:line="240" w:lineRule="auto"/>
              <w:rPr>
                <w:rFonts w:ascii="Arial Narrow" w:hAnsi="Arial Narrow" w:cs="Arial"/>
                <w:spacing w:val="0"/>
                <w:sz w:val="20"/>
                <w:lang w:val="en-ZA"/>
              </w:rPr>
            </w:pPr>
          </w:p>
        </w:tc>
        <w:tc>
          <w:tcPr>
            <w:tcW w:w="1886" w:type="dxa"/>
          </w:tcPr>
          <w:p w:rsidR="00212726" w:rsidRPr="00066BFC" w:rsidRDefault="00212726" w:rsidP="00D80A52">
            <w:pPr>
              <w:tabs>
                <w:tab w:val="left" w:pos="2268"/>
                <w:tab w:val="right" w:pos="8789"/>
              </w:tabs>
              <w:jc w:val="both"/>
              <w:rPr>
                <w:rFonts w:ascii="Arial Narrow" w:hAnsi="Arial Narrow" w:cs="Arial"/>
                <w:lang w:val="en-ZA"/>
              </w:rPr>
            </w:pPr>
          </w:p>
        </w:tc>
        <w:tc>
          <w:tcPr>
            <w:tcW w:w="3074" w:type="dxa"/>
          </w:tcPr>
          <w:p w:rsidR="00212726" w:rsidRPr="00066BFC" w:rsidRDefault="00212726" w:rsidP="00D80A52">
            <w:pPr>
              <w:tabs>
                <w:tab w:val="left" w:pos="2268"/>
                <w:tab w:val="right" w:pos="8789"/>
              </w:tabs>
              <w:jc w:val="both"/>
              <w:rPr>
                <w:rFonts w:ascii="Arial Narrow" w:hAnsi="Arial Narrow" w:cs="Arial"/>
                <w:lang w:val="en-ZA"/>
              </w:rPr>
            </w:pPr>
          </w:p>
        </w:tc>
      </w:tr>
      <w:tr w:rsidR="00212726" w:rsidRPr="00066BFC" w:rsidTr="008F0668">
        <w:trPr>
          <w:cantSplit/>
          <w:trHeight w:val="196"/>
        </w:trPr>
        <w:tc>
          <w:tcPr>
            <w:tcW w:w="9669" w:type="dxa"/>
            <w:gridSpan w:val="4"/>
          </w:tcPr>
          <w:p w:rsidR="00212726" w:rsidRPr="00066BFC" w:rsidRDefault="00212726" w:rsidP="00212726">
            <w:pPr>
              <w:tabs>
                <w:tab w:val="left" w:pos="2268"/>
                <w:tab w:val="right" w:pos="8789"/>
              </w:tabs>
              <w:spacing w:before="120" w:after="120"/>
              <w:jc w:val="both"/>
              <w:rPr>
                <w:rFonts w:ascii="Arial Narrow" w:hAnsi="Arial Narrow" w:cs="Arial"/>
                <w:lang w:val="en-ZA"/>
              </w:rPr>
            </w:pPr>
            <w:r w:rsidRPr="00066BFC">
              <w:rPr>
                <w:rFonts w:ascii="Arial Narrow" w:eastAsia="Calibri" w:hAnsi="Arial Narrow" w:cs="Arial"/>
                <w:color w:val="000000"/>
                <w:lang w:val="en-ZA"/>
              </w:rPr>
              <w:t>NQF-Is the National Qualification Framework in South African Qualification Authority which can be contacted at www.saqa.org.za</w:t>
            </w:r>
          </w:p>
        </w:tc>
      </w:tr>
    </w:tbl>
    <w:p w:rsidR="00212726" w:rsidRPr="00066BFC" w:rsidRDefault="00212726" w:rsidP="00212726">
      <w:pPr>
        <w:spacing w:after="240" w:line="240" w:lineRule="exact"/>
        <w:jc w:val="both"/>
        <w:rPr>
          <w:rFonts w:ascii="Arial" w:hAnsi="Arial"/>
          <w:lang w:val="en-ZA"/>
        </w:rPr>
      </w:pPr>
      <w:r w:rsidRPr="00066BFC">
        <w:rPr>
          <w:rFonts w:ascii="Arial" w:hAnsi="Arial" w:cs="Arial"/>
          <w:i/>
          <w:color w:val="000003"/>
          <w:lang w:val="en-ZA"/>
        </w:rPr>
        <w:t>* Abbreviated CV's of key staff (max 2 pages) to be used in the pro</w:t>
      </w:r>
      <w:r w:rsidRPr="00066BFC">
        <w:rPr>
          <w:rFonts w:ascii="Arial" w:hAnsi="Arial" w:cs="Arial"/>
          <w:i/>
          <w:color w:val="030409"/>
          <w:lang w:val="en-ZA"/>
        </w:rPr>
        <w:t>j</w:t>
      </w:r>
      <w:r w:rsidRPr="00066BFC">
        <w:rPr>
          <w:rFonts w:ascii="Arial" w:hAnsi="Arial" w:cs="Arial"/>
          <w:i/>
          <w:color w:val="000003"/>
          <w:lang w:val="en-ZA"/>
        </w:rPr>
        <w:t>ect and their roles must be provided</w:t>
      </w:r>
    </w:p>
    <w:p w:rsidR="00212726" w:rsidRPr="00066BFC" w:rsidRDefault="00212726" w:rsidP="00212726">
      <w:pPr>
        <w:rPr>
          <w:rFonts w:ascii="Arial Narrow" w:hAnsi="Arial Narrow"/>
          <w:b/>
          <w:sz w:val="24"/>
          <w:szCs w:val="22"/>
          <w:lang w:val="en-ZA"/>
        </w:rPr>
      </w:pPr>
    </w:p>
    <w:p w:rsidR="00212726" w:rsidRPr="00066BFC" w:rsidRDefault="00212726" w:rsidP="00212726">
      <w:pPr>
        <w:rPr>
          <w:rFonts w:ascii="Arial Narrow" w:hAnsi="Arial Narrow"/>
          <w:b/>
          <w:sz w:val="24"/>
          <w:szCs w:val="22"/>
          <w:lang w:val="en-ZA"/>
        </w:rPr>
      </w:pPr>
    </w:p>
    <w:p w:rsidR="00212726" w:rsidRPr="00D80A52" w:rsidRDefault="00212726" w:rsidP="00D80A52">
      <w:pPr>
        <w:tabs>
          <w:tab w:val="left" w:pos="-720"/>
          <w:tab w:val="left" w:pos="0"/>
        </w:tabs>
        <w:suppressAutoHyphens/>
        <w:spacing w:after="240" w:line="240" w:lineRule="exact"/>
        <w:ind w:left="720" w:hanging="720"/>
        <w:jc w:val="both"/>
        <w:rPr>
          <w:rFonts w:ascii="Arial" w:hAnsi="Arial"/>
          <w:b/>
          <w:spacing w:val="-2"/>
          <w:u w:val="single"/>
          <w:lang w:val="en-ZA"/>
        </w:rPr>
      </w:pPr>
      <w:r w:rsidRPr="00066BFC">
        <w:rPr>
          <w:rFonts w:ascii="Arial" w:hAnsi="Arial"/>
          <w:b/>
          <w:spacing w:val="-2"/>
          <w:lang w:val="en-ZA"/>
        </w:rPr>
        <w:t>TENDERER: ………………………………………</w:t>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w:t>
      </w:r>
    </w:p>
    <w:p w:rsidR="00BE7639" w:rsidRDefault="00BE7639">
      <w:pPr>
        <w:pStyle w:val="Heading7"/>
        <w:spacing w:before="0" w:after="160" w:line="360" w:lineRule="auto"/>
        <w:rPr>
          <w:rFonts w:cs="Arial"/>
          <w:color w:val="000000" w:themeColor="text1"/>
          <w:spacing w:val="0"/>
          <w:sz w:val="22"/>
          <w:lang w:val="en-ZA"/>
        </w:rPr>
      </w:pPr>
      <w:r w:rsidRPr="00BE7639">
        <w:rPr>
          <w:rFonts w:cs="Arial"/>
          <w:color w:val="000000" w:themeColor="text1"/>
          <w:spacing w:val="0"/>
          <w:sz w:val="22"/>
          <w:lang w:val="en-ZA"/>
        </w:rPr>
        <w:lastRenderedPageBreak/>
        <w:t>BID NO: FDDM/BID NO: 012/2023-24</w:t>
      </w:r>
    </w:p>
    <w:p w:rsidR="00D70AAC" w:rsidRPr="008F0668" w:rsidRDefault="00FB1C79">
      <w:pPr>
        <w:pStyle w:val="Heading7"/>
        <w:spacing w:before="0" w:after="160" w:line="360" w:lineRule="auto"/>
        <w:rPr>
          <w:sz w:val="22"/>
          <w:szCs w:val="22"/>
          <w:lang w:val="en-ZA"/>
        </w:rPr>
      </w:pPr>
      <w:r w:rsidRPr="008F0668">
        <w:rPr>
          <w:rFonts w:cs="Arial"/>
          <w:bCs/>
          <w:sz w:val="22"/>
          <w:szCs w:val="22"/>
          <w:lang w:val="en-ZA"/>
        </w:rPr>
        <w:t>T2.2.9</w:t>
      </w:r>
      <w:r w:rsidR="006A3DA9" w:rsidRPr="008F0668">
        <w:rPr>
          <w:rFonts w:cs="Arial"/>
          <w:bCs/>
          <w:sz w:val="22"/>
          <w:szCs w:val="22"/>
          <w:lang w:val="en-ZA"/>
        </w:rPr>
        <w:t>:</w:t>
      </w:r>
      <w:r w:rsidR="006A3DA9" w:rsidRPr="008F0668">
        <w:rPr>
          <w:sz w:val="22"/>
          <w:szCs w:val="22"/>
          <w:lang w:val="en-ZA"/>
        </w:rPr>
        <w:t xml:space="preserve"> ALTERATIONS BY TENDERER</w:t>
      </w:r>
    </w:p>
    <w:p w:rsidR="00D70AAC" w:rsidRPr="00066BFC" w:rsidRDefault="006A3DA9">
      <w:pPr>
        <w:spacing w:after="160" w:line="360" w:lineRule="auto"/>
        <w:jc w:val="both"/>
        <w:rPr>
          <w:rFonts w:ascii="Arial" w:hAnsi="Arial"/>
          <w:lang w:val="en-ZA"/>
        </w:rPr>
      </w:pPr>
      <w:r w:rsidRPr="00066BFC">
        <w:rPr>
          <w:rFonts w:ascii="Arial" w:hAnsi="Arial"/>
          <w:lang w:val="en-ZA"/>
        </w:rPr>
        <w:t>Should the Tenderer desire to make any departures from or modifications to the General Conditions of Contract, Specification, Schedule of Quantities or Drawings, or to qualify his tender in any way, he shall set out his proposals clearly hereunder or alternatively state them in a covering letter attached to his tender and referred to hereunder, failing which the tender will be deemed to be unqualified.</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843"/>
        <w:gridCol w:w="7938"/>
      </w:tblGrid>
      <w:tr w:rsidR="00D70AAC" w:rsidRPr="00066BFC">
        <w:tc>
          <w:tcPr>
            <w:tcW w:w="1843" w:type="dxa"/>
            <w:tcBorders>
              <w:top w:val="double" w:sz="4" w:space="0" w:color="auto"/>
              <w:bottom w:val="nil"/>
            </w:tcBorders>
            <w:shd w:val="pct12" w:color="000000" w:fill="FFFFFF"/>
          </w:tcPr>
          <w:p w:rsidR="00D70AAC" w:rsidRPr="00066BFC" w:rsidRDefault="006A3DA9">
            <w:pPr>
              <w:pStyle w:val="Heading2"/>
              <w:spacing w:before="80" w:after="40" w:line="240" w:lineRule="exact"/>
              <w:jc w:val="center"/>
              <w:rPr>
                <w:sz w:val="20"/>
                <w:lang w:val="en-ZA"/>
              </w:rPr>
            </w:pPr>
            <w:r w:rsidRPr="00066BFC">
              <w:rPr>
                <w:sz w:val="20"/>
                <w:lang w:val="en-ZA"/>
              </w:rPr>
              <w:t>PAGE</w:t>
            </w:r>
          </w:p>
        </w:tc>
        <w:tc>
          <w:tcPr>
            <w:tcW w:w="7938" w:type="dxa"/>
            <w:tcBorders>
              <w:top w:val="double" w:sz="4" w:space="0" w:color="auto"/>
              <w:bottom w:val="nil"/>
            </w:tcBorders>
            <w:shd w:val="pct12" w:color="000000" w:fill="FFFFFF"/>
          </w:tcPr>
          <w:p w:rsidR="00D70AAC" w:rsidRPr="00066BFC" w:rsidRDefault="006A3DA9">
            <w:pPr>
              <w:pStyle w:val="Heading2"/>
              <w:spacing w:before="80" w:after="40" w:line="240" w:lineRule="exact"/>
              <w:jc w:val="center"/>
              <w:rPr>
                <w:sz w:val="20"/>
                <w:lang w:val="en-ZA"/>
              </w:rPr>
            </w:pPr>
            <w:r w:rsidRPr="00066BFC">
              <w:rPr>
                <w:sz w:val="20"/>
                <w:lang w:val="en-ZA"/>
              </w:rPr>
              <w:t>CLAUSE OR ITEM</w:t>
            </w:r>
          </w:p>
        </w:tc>
      </w:tr>
      <w:tr w:rsidR="00D70AAC" w:rsidRPr="00066BFC">
        <w:tc>
          <w:tcPr>
            <w:tcW w:w="1843" w:type="dxa"/>
            <w:tcBorders>
              <w:top w:val="double" w:sz="4" w:space="0" w:color="auto"/>
              <w:bottom w:val="double" w:sz="4" w:space="0" w:color="auto"/>
            </w:tcBorders>
          </w:tcPr>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p w:rsidR="00D70AAC" w:rsidRPr="00066BFC" w:rsidRDefault="00D70AAC">
            <w:pPr>
              <w:tabs>
                <w:tab w:val="left" w:pos="-720"/>
                <w:tab w:val="left" w:pos="426"/>
                <w:tab w:val="right" w:leader="dot" w:pos="3969"/>
              </w:tabs>
              <w:suppressAutoHyphens/>
              <w:spacing w:before="80" w:after="40" w:line="240" w:lineRule="exact"/>
              <w:jc w:val="both"/>
              <w:rPr>
                <w:rFonts w:ascii="Arial" w:hAnsi="Arial"/>
                <w:spacing w:val="-2"/>
                <w:lang w:val="en-ZA"/>
              </w:rPr>
            </w:pPr>
          </w:p>
        </w:tc>
        <w:tc>
          <w:tcPr>
            <w:tcW w:w="7938" w:type="dxa"/>
            <w:tcBorders>
              <w:top w:val="double" w:sz="4" w:space="0" w:color="auto"/>
              <w:bottom w:val="double" w:sz="4" w:space="0" w:color="auto"/>
            </w:tcBorders>
          </w:tcPr>
          <w:p w:rsidR="00D70AAC" w:rsidRPr="00066BFC" w:rsidRDefault="00D70AAC">
            <w:pPr>
              <w:pStyle w:val="Header"/>
              <w:tabs>
                <w:tab w:val="clear" w:pos="4320"/>
                <w:tab w:val="clear" w:pos="8640"/>
                <w:tab w:val="left" w:pos="-720"/>
              </w:tabs>
              <w:suppressAutoHyphens/>
              <w:spacing w:before="80" w:after="40" w:line="240" w:lineRule="exact"/>
              <w:rPr>
                <w:rFonts w:ascii="Arial" w:hAnsi="Arial"/>
                <w:spacing w:val="-2"/>
                <w:lang w:val="en-ZA"/>
              </w:rPr>
            </w:pPr>
          </w:p>
        </w:tc>
      </w:tr>
    </w:tbl>
    <w:p w:rsidR="00D70AAC" w:rsidRPr="00066BFC" w:rsidRDefault="00D70AAC">
      <w:pPr>
        <w:tabs>
          <w:tab w:val="left" w:pos="-720"/>
          <w:tab w:val="left" w:pos="0"/>
        </w:tabs>
        <w:suppressAutoHyphens/>
        <w:spacing w:after="240" w:line="240" w:lineRule="exact"/>
        <w:ind w:left="720" w:hanging="720"/>
        <w:jc w:val="both"/>
        <w:rPr>
          <w:rFonts w:ascii="Arial" w:hAnsi="Arial"/>
          <w:b/>
          <w:spacing w:val="-2"/>
          <w:lang w:val="en-ZA"/>
        </w:rPr>
      </w:pPr>
    </w:p>
    <w:p w:rsidR="00D70AAC" w:rsidRPr="00066BFC" w:rsidRDefault="00D70AAC">
      <w:pPr>
        <w:tabs>
          <w:tab w:val="left" w:pos="-720"/>
          <w:tab w:val="left" w:pos="0"/>
        </w:tabs>
        <w:suppressAutoHyphens/>
        <w:spacing w:after="240" w:line="240" w:lineRule="exact"/>
        <w:ind w:left="720" w:hanging="720"/>
        <w:jc w:val="both"/>
        <w:rPr>
          <w:rFonts w:ascii="Arial" w:hAnsi="Arial"/>
          <w:b/>
          <w:spacing w:val="-2"/>
          <w:lang w:val="en-ZA"/>
        </w:rPr>
      </w:pPr>
    </w:p>
    <w:p w:rsidR="00D70AAC" w:rsidRPr="00066BFC" w:rsidRDefault="006A3DA9">
      <w:pPr>
        <w:tabs>
          <w:tab w:val="left" w:pos="-720"/>
          <w:tab w:val="left" w:pos="0"/>
        </w:tabs>
        <w:suppressAutoHyphens/>
        <w:spacing w:after="240" w:line="240" w:lineRule="exact"/>
        <w:ind w:left="720" w:hanging="720"/>
        <w:jc w:val="both"/>
        <w:rPr>
          <w:rFonts w:ascii="Arial" w:hAnsi="Arial"/>
          <w:b/>
          <w:spacing w:val="-2"/>
          <w:u w:val="single"/>
          <w:lang w:val="en-ZA"/>
        </w:rPr>
      </w:pPr>
      <w:r w:rsidRPr="00066BFC">
        <w:rPr>
          <w:rFonts w:ascii="Arial" w:hAnsi="Arial"/>
          <w:b/>
          <w:spacing w:val="-2"/>
          <w:lang w:val="en-ZA"/>
        </w:rPr>
        <w:t>TENDERER : ………………………………………</w:t>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 …………………………………………</w:t>
      </w:r>
    </w:p>
    <w:p w:rsidR="00D70AAC" w:rsidRPr="001647C8" w:rsidRDefault="006A3DA9" w:rsidP="001647C8">
      <w:pPr>
        <w:spacing w:line="360" w:lineRule="auto"/>
        <w:rPr>
          <w:rFonts w:ascii="Arial" w:hAnsi="Arial" w:cs="Arial"/>
          <w:b/>
          <w:color w:val="000000" w:themeColor="text1"/>
          <w:sz w:val="22"/>
          <w:lang w:val="en-ZA"/>
        </w:rPr>
      </w:pPr>
      <w:r w:rsidRPr="00066BFC">
        <w:rPr>
          <w:rFonts w:ascii="Arial" w:hAnsi="Arial"/>
          <w:lang w:val="en-ZA"/>
        </w:rPr>
        <w:br w:type="page"/>
      </w:r>
      <w:r w:rsidR="00BE7639" w:rsidRPr="00BE7639">
        <w:rPr>
          <w:rFonts w:ascii="Arial" w:hAnsi="Arial" w:cs="Arial"/>
          <w:b/>
          <w:color w:val="000000" w:themeColor="text1"/>
          <w:sz w:val="22"/>
          <w:lang w:val="en-ZA"/>
        </w:rPr>
        <w:lastRenderedPageBreak/>
        <w:t>BID NO: FDDM/BID NO: 012/2023-24</w:t>
      </w:r>
    </w:p>
    <w:p w:rsidR="00D70AAC" w:rsidRPr="008F0668" w:rsidRDefault="006A3DA9">
      <w:pPr>
        <w:pStyle w:val="Heading7"/>
        <w:spacing w:before="0" w:after="160" w:line="360" w:lineRule="auto"/>
        <w:rPr>
          <w:sz w:val="22"/>
          <w:szCs w:val="22"/>
          <w:lang w:val="en-ZA"/>
        </w:rPr>
      </w:pPr>
      <w:r w:rsidRPr="008F0668">
        <w:rPr>
          <w:rFonts w:cs="Arial"/>
          <w:bCs/>
          <w:sz w:val="22"/>
          <w:szCs w:val="22"/>
          <w:lang w:val="en-ZA"/>
        </w:rPr>
        <w:t>T2.2.10:</w:t>
      </w:r>
      <w:r w:rsidRPr="008F0668">
        <w:rPr>
          <w:sz w:val="22"/>
          <w:szCs w:val="22"/>
          <w:lang w:val="en-ZA"/>
        </w:rPr>
        <w:t xml:space="preserve"> CERTIFICATE OF TENDERER’S VISIT TO THE SITE</w:t>
      </w:r>
    </w:p>
    <w:p w:rsidR="00D70AAC" w:rsidRPr="00066BFC" w:rsidRDefault="00D70AAC">
      <w:pPr>
        <w:pStyle w:val="Heading3"/>
        <w:spacing w:after="160" w:line="360" w:lineRule="auto"/>
        <w:rPr>
          <w:sz w:val="22"/>
          <w:lang w:val="en-ZA"/>
        </w:rPr>
      </w:pPr>
    </w:p>
    <w:p w:rsidR="00212726" w:rsidRPr="00066BFC" w:rsidRDefault="00212726" w:rsidP="00212726">
      <w:pPr>
        <w:tabs>
          <w:tab w:val="left" w:pos="-566"/>
          <w:tab w:val="left" w:pos="0"/>
          <w:tab w:val="right" w:leader="dot" w:pos="9638"/>
        </w:tabs>
        <w:suppressAutoHyphens/>
        <w:spacing w:after="160" w:line="360" w:lineRule="auto"/>
        <w:jc w:val="both"/>
        <w:rPr>
          <w:rFonts w:ascii="Arial" w:hAnsi="Arial"/>
          <w:spacing w:val="-2"/>
          <w:lang w:val="en-ZA"/>
        </w:rPr>
      </w:pPr>
      <w:r w:rsidRPr="00066BFC">
        <w:rPr>
          <w:rFonts w:ascii="Arial" w:hAnsi="Arial"/>
          <w:spacing w:val="-2"/>
          <w:lang w:val="en-ZA"/>
        </w:rPr>
        <w:t>This is to certify that I, the undersigned Tenderer, visited the site on (date) ............................................</w:t>
      </w:r>
    </w:p>
    <w:p w:rsidR="00212726" w:rsidRPr="00066BFC" w:rsidRDefault="00212726" w:rsidP="00212726">
      <w:pPr>
        <w:tabs>
          <w:tab w:val="left" w:pos="-566"/>
          <w:tab w:val="left" w:pos="0"/>
          <w:tab w:val="right" w:leader="dot" w:pos="9638"/>
        </w:tabs>
        <w:suppressAutoHyphens/>
        <w:spacing w:after="160" w:line="360" w:lineRule="auto"/>
        <w:jc w:val="both"/>
        <w:rPr>
          <w:rFonts w:ascii="Arial" w:hAnsi="Arial"/>
          <w:spacing w:val="-2"/>
          <w:lang w:val="en-ZA"/>
        </w:rPr>
      </w:pPr>
      <w:r w:rsidRPr="00066BFC">
        <w:rPr>
          <w:rFonts w:ascii="Arial" w:hAnsi="Arial"/>
          <w:spacing w:val="-2"/>
          <w:lang w:val="en-ZA"/>
        </w:rPr>
        <w:t>having previously studied</w:t>
      </w:r>
      <w:r w:rsidR="00BE1DD0" w:rsidRPr="00066BFC">
        <w:rPr>
          <w:rFonts w:ascii="Arial" w:hAnsi="Arial"/>
          <w:spacing w:val="-2"/>
          <w:lang w:val="en-ZA"/>
        </w:rPr>
        <w:t xml:space="preserve"> </w:t>
      </w:r>
      <w:r w:rsidRPr="00066BFC">
        <w:rPr>
          <w:rFonts w:ascii="Arial" w:hAnsi="Arial"/>
          <w:spacing w:val="-2"/>
          <w:lang w:val="en-ZA"/>
        </w:rPr>
        <w:t>the Contract Documents, I carefully examined the site.</w:t>
      </w:r>
    </w:p>
    <w:p w:rsidR="00212726" w:rsidRPr="00066BFC" w:rsidRDefault="00212726" w:rsidP="00212726">
      <w:pPr>
        <w:pStyle w:val="BodyText2"/>
        <w:tabs>
          <w:tab w:val="right" w:pos="9638"/>
        </w:tabs>
        <w:spacing w:after="160" w:line="360" w:lineRule="auto"/>
        <w:rPr>
          <w:sz w:val="20"/>
          <w:lang w:val="en-ZA"/>
        </w:rPr>
      </w:pPr>
      <w:r w:rsidRPr="00066BFC">
        <w:rPr>
          <w:sz w:val="20"/>
          <w:lang w:val="en-ZA"/>
        </w:rPr>
        <w:t>I further CERTIFY that I am satisfied with the description of this work and explanations given by the said Engineer and that I understand perfectly the work to be done, as specified and implied, in the execution of this Contract.</w:t>
      </w:r>
    </w:p>
    <w:p w:rsidR="00212726" w:rsidRPr="00066BFC" w:rsidRDefault="00212726" w:rsidP="00212726">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Signature</w:t>
      </w:r>
      <w:r w:rsidRPr="00066BFC">
        <w:rPr>
          <w:rFonts w:ascii="Arial" w:hAnsi="Arial" w:cs="Arial"/>
          <w:b/>
          <w:bCs/>
          <w:lang w:val="en-ZA"/>
        </w:rPr>
        <w:tab/>
      </w:r>
      <w:r w:rsidRPr="00066BFC">
        <w:rPr>
          <w:rFonts w:ascii="Arial" w:hAnsi="Arial" w:cs="Arial"/>
          <w:b/>
          <w:bCs/>
          <w:lang w:val="en-ZA"/>
        </w:rPr>
        <w:tab/>
      </w:r>
      <w:r w:rsidRPr="00066BFC">
        <w:rPr>
          <w:rFonts w:ascii="Arial" w:hAnsi="Arial" w:cs="Arial"/>
          <w:lang w:val="en-ZA"/>
        </w:rPr>
        <w:t>…………………………………………</w:t>
      </w:r>
    </w:p>
    <w:p w:rsidR="00212726" w:rsidRPr="00066BFC" w:rsidRDefault="00212726" w:rsidP="00212726">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Name</w:t>
      </w:r>
      <w:r w:rsidRPr="00066BFC">
        <w:rPr>
          <w:rFonts w:ascii="Arial" w:hAnsi="Arial" w:cs="Arial"/>
          <w:b/>
          <w:bCs/>
          <w:lang w:val="en-ZA"/>
        </w:rPr>
        <w:tab/>
      </w:r>
      <w:r w:rsidRPr="00066BFC">
        <w:rPr>
          <w:rFonts w:ascii="Arial" w:hAnsi="Arial" w:cs="Arial"/>
          <w:b/>
          <w:bCs/>
          <w:lang w:val="en-ZA"/>
        </w:rPr>
        <w:tab/>
      </w:r>
      <w:r w:rsidRPr="00066BFC">
        <w:rPr>
          <w:rFonts w:ascii="Arial" w:hAnsi="Arial" w:cs="Arial"/>
          <w:lang w:val="en-ZA"/>
        </w:rPr>
        <w:tab/>
        <w:t>…………………………………………</w:t>
      </w:r>
    </w:p>
    <w:p w:rsidR="00212726" w:rsidRPr="00066BFC" w:rsidRDefault="00212726" w:rsidP="00212726">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Capacity</w:t>
      </w:r>
      <w:r w:rsidRPr="00066BFC">
        <w:rPr>
          <w:rFonts w:ascii="Arial" w:hAnsi="Arial" w:cs="Arial"/>
          <w:b/>
          <w:bCs/>
          <w:lang w:val="en-ZA"/>
        </w:rPr>
        <w:tab/>
      </w:r>
      <w:r w:rsidRPr="00066BFC">
        <w:rPr>
          <w:rFonts w:ascii="Arial" w:hAnsi="Arial" w:cs="Arial"/>
          <w:b/>
          <w:bCs/>
          <w:lang w:val="en-ZA"/>
        </w:rPr>
        <w:tab/>
      </w:r>
      <w:r w:rsidRPr="00066BFC">
        <w:rPr>
          <w:rFonts w:ascii="Arial" w:hAnsi="Arial" w:cs="Arial"/>
          <w:lang w:val="en-ZA"/>
        </w:rPr>
        <w:t>…………………………………………</w:t>
      </w:r>
    </w:p>
    <w:p w:rsidR="00212726" w:rsidRPr="00066BFC" w:rsidRDefault="00212726" w:rsidP="00212726">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for the Tenderer</w:t>
      </w:r>
      <w:r w:rsidRPr="00066BFC">
        <w:rPr>
          <w:rFonts w:ascii="Arial" w:hAnsi="Arial" w:cs="Arial"/>
          <w:b/>
          <w:bCs/>
          <w:lang w:val="en-ZA"/>
        </w:rPr>
        <w:tab/>
      </w:r>
      <w:r w:rsidRPr="00066BFC">
        <w:rPr>
          <w:rFonts w:ascii="Arial" w:hAnsi="Arial" w:cs="Arial"/>
          <w:lang w:val="en-ZA"/>
        </w:rPr>
        <w:t>………………………………………………………………………………………………</w:t>
      </w:r>
      <w:r w:rsidRPr="00066BFC">
        <w:rPr>
          <w:rFonts w:ascii="Arial" w:hAnsi="Arial" w:cs="Arial"/>
          <w:lang w:val="en-ZA"/>
        </w:rPr>
        <w:br/>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t>(Name and address of organization)</w:t>
      </w:r>
    </w:p>
    <w:p w:rsidR="00212726" w:rsidRPr="00066BFC" w:rsidRDefault="00212726" w:rsidP="00212726">
      <w:pPr>
        <w:autoSpaceDE w:val="0"/>
        <w:autoSpaceDN w:val="0"/>
        <w:adjustRightInd w:val="0"/>
        <w:spacing w:after="160" w:line="360" w:lineRule="auto"/>
        <w:jc w:val="both"/>
        <w:rPr>
          <w:rFonts w:ascii="Arial" w:hAnsi="Arial" w:cs="Arial"/>
          <w:bCs/>
          <w:lang w:val="en-ZA"/>
        </w:rPr>
      </w:pPr>
    </w:p>
    <w:p w:rsidR="00212726" w:rsidRPr="00066BFC" w:rsidRDefault="00212726" w:rsidP="00212726">
      <w:pPr>
        <w:autoSpaceDE w:val="0"/>
        <w:autoSpaceDN w:val="0"/>
        <w:adjustRightInd w:val="0"/>
        <w:spacing w:after="240" w:line="360" w:lineRule="auto"/>
        <w:jc w:val="both"/>
        <w:rPr>
          <w:rFonts w:ascii="Arial" w:hAnsi="Arial" w:cs="Arial"/>
          <w:bCs/>
          <w:lang w:val="en-ZA"/>
        </w:rPr>
      </w:pPr>
      <w:r w:rsidRPr="00066BFC">
        <w:rPr>
          <w:rFonts w:ascii="Arial" w:hAnsi="Arial" w:cs="Arial"/>
          <w:bCs/>
          <w:lang w:val="en-ZA"/>
        </w:rPr>
        <w:t>It is hereby confirmed that the above tenderer visited the site.</w:t>
      </w:r>
    </w:p>
    <w:p w:rsidR="00212726" w:rsidRPr="00066BFC" w:rsidRDefault="00212726" w:rsidP="00212726">
      <w:pPr>
        <w:autoSpaceDE w:val="0"/>
        <w:autoSpaceDN w:val="0"/>
        <w:adjustRightInd w:val="0"/>
        <w:spacing w:after="160" w:line="360" w:lineRule="auto"/>
        <w:jc w:val="both"/>
        <w:rPr>
          <w:rFonts w:ascii="Arial" w:hAnsi="Arial" w:cs="Arial"/>
          <w:b/>
          <w:bCs/>
          <w:lang w:val="en-ZA"/>
        </w:rPr>
      </w:pPr>
      <w:r w:rsidRPr="00066BFC">
        <w:rPr>
          <w:rFonts w:ascii="Arial" w:hAnsi="Arial" w:cs="Arial"/>
          <w:b/>
          <w:bCs/>
          <w:lang w:val="en-ZA"/>
        </w:rPr>
        <w:t>ENGINEER</w:t>
      </w:r>
      <w:r w:rsidRPr="00066BFC">
        <w:rPr>
          <w:rFonts w:ascii="Arial" w:hAnsi="Arial" w:cs="Arial"/>
          <w:b/>
          <w:bCs/>
          <w:lang w:val="en-ZA"/>
        </w:rPr>
        <w:tab/>
      </w:r>
      <w:r w:rsidRPr="00066BFC">
        <w:rPr>
          <w:rFonts w:ascii="Arial" w:hAnsi="Arial" w:cs="Arial"/>
          <w:lang w:val="en-ZA"/>
        </w:rPr>
        <w:t>………………………………………………………………………………………………</w:t>
      </w:r>
      <w:r w:rsidRPr="00066BFC">
        <w:rPr>
          <w:rFonts w:ascii="Arial" w:hAnsi="Arial" w:cs="Arial"/>
          <w:lang w:val="en-ZA"/>
        </w:rPr>
        <w:br/>
      </w:r>
      <w:r w:rsidRPr="00066BFC">
        <w:rPr>
          <w:rFonts w:ascii="Arial" w:hAnsi="Arial" w:cs="Arial"/>
          <w:lang w:val="en-ZA"/>
        </w:rPr>
        <w:tab/>
      </w:r>
      <w:r w:rsidRPr="00066BFC">
        <w:rPr>
          <w:rFonts w:ascii="Arial" w:hAnsi="Arial" w:cs="Arial"/>
          <w:lang w:val="en-ZA"/>
        </w:rPr>
        <w:tab/>
      </w:r>
      <w:r w:rsidRPr="00066BFC">
        <w:rPr>
          <w:rFonts w:ascii="Arial" w:hAnsi="Arial" w:cs="Arial"/>
          <w:lang w:val="en-ZA"/>
        </w:rPr>
        <w:tab/>
        <w:t>FLAGG Consulting Engineers (Pty) Ltd</w:t>
      </w:r>
    </w:p>
    <w:p w:rsidR="00D70AAC" w:rsidRPr="00066BFC" w:rsidRDefault="00D70AAC">
      <w:pPr>
        <w:spacing w:after="240" w:line="240" w:lineRule="exact"/>
        <w:jc w:val="both"/>
        <w:rPr>
          <w:rFonts w:ascii="Arial" w:hAnsi="Arial"/>
          <w:lang w:val="en-ZA"/>
        </w:rPr>
      </w:pPr>
    </w:p>
    <w:p w:rsidR="00BD1654" w:rsidRPr="00066BFC" w:rsidRDefault="006A3DA9">
      <w:pPr>
        <w:spacing w:after="160" w:line="360" w:lineRule="auto"/>
        <w:jc w:val="both"/>
        <w:rPr>
          <w:rFonts w:ascii="Arial" w:hAnsi="Arial"/>
          <w:lang w:val="en-ZA"/>
        </w:rPr>
      </w:pPr>
      <w:r w:rsidRPr="00066BFC">
        <w:rPr>
          <w:rFonts w:ascii="Arial" w:hAnsi="Arial"/>
          <w:lang w:val="en-ZA"/>
        </w:rPr>
        <w:br w:type="page"/>
      </w:r>
    </w:p>
    <w:p w:rsidR="00BD1654" w:rsidRPr="008F0668" w:rsidRDefault="00BD1654" w:rsidP="00BD1654">
      <w:pPr>
        <w:tabs>
          <w:tab w:val="left" w:pos="1134"/>
          <w:tab w:val="right" w:pos="8789"/>
        </w:tabs>
        <w:spacing w:line="360" w:lineRule="auto"/>
        <w:rPr>
          <w:rFonts w:ascii="Arial" w:hAnsi="Arial" w:cs="Arial"/>
          <w:sz w:val="22"/>
          <w:szCs w:val="22"/>
          <w:lang w:val="en-ZA"/>
        </w:rPr>
      </w:pPr>
      <w:r w:rsidRPr="008F0668">
        <w:rPr>
          <w:rFonts w:ascii="Arial" w:hAnsi="Arial" w:cs="Arial"/>
          <w:b/>
          <w:bCs/>
          <w:sz w:val="22"/>
          <w:szCs w:val="22"/>
          <w:lang w:val="en-ZA"/>
        </w:rPr>
        <w:lastRenderedPageBreak/>
        <w:t>T2.2.11:</w:t>
      </w:r>
      <w:r w:rsidRPr="008F0668">
        <w:rPr>
          <w:rFonts w:ascii="Arial" w:hAnsi="Arial" w:cs="Arial"/>
          <w:b/>
          <w:sz w:val="22"/>
          <w:szCs w:val="22"/>
          <w:lang w:val="en-ZA"/>
        </w:rPr>
        <w:tab/>
        <w:t>FINANCIAL ABILITY TO EXECUTE THE PROJECT</w:t>
      </w:r>
    </w:p>
    <w:p w:rsidR="00BD1654" w:rsidRPr="00066BFC" w:rsidRDefault="00BD1654" w:rsidP="00BD1654">
      <w:pPr>
        <w:spacing w:line="276" w:lineRule="auto"/>
        <w:jc w:val="both"/>
        <w:rPr>
          <w:rFonts w:ascii="Arial" w:hAnsi="Arial" w:cs="Arial"/>
          <w:sz w:val="16"/>
          <w:szCs w:val="16"/>
          <w:lang w:val="en-ZA"/>
        </w:rPr>
      </w:pPr>
    </w:p>
    <w:p w:rsidR="00BD1654" w:rsidRPr="00066BFC" w:rsidRDefault="00BD1654" w:rsidP="00BD1654">
      <w:pPr>
        <w:spacing w:line="360" w:lineRule="auto"/>
        <w:rPr>
          <w:rFonts w:ascii="Arial" w:hAnsi="Arial" w:cs="Arial"/>
          <w:lang w:val="en-ZA"/>
        </w:rPr>
      </w:pPr>
      <w:r w:rsidRPr="00066BFC">
        <w:rPr>
          <w:rFonts w:ascii="Arial" w:hAnsi="Arial" w:cs="Arial"/>
          <w:lang w:val="en-ZA"/>
        </w:rPr>
        <w:t>Provide details on the surety you will provide if the tender is awarded to you</w:t>
      </w:r>
    </w:p>
    <w:p w:rsidR="00BD1654" w:rsidRPr="00066BFC" w:rsidRDefault="00BD1654" w:rsidP="00BD1654">
      <w:pPr>
        <w:tabs>
          <w:tab w:val="left" w:pos="567"/>
          <w:tab w:val="left" w:pos="1134"/>
          <w:tab w:val="left" w:pos="1701"/>
          <w:tab w:val="left" w:pos="2268"/>
          <w:tab w:val="left" w:pos="2835"/>
          <w:tab w:val="left" w:pos="3402"/>
          <w:tab w:val="left" w:pos="3969"/>
          <w:tab w:val="left" w:pos="4536"/>
          <w:tab w:val="left" w:pos="5103"/>
        </w:tabs>
        <w:jc w:val="both"/>
        <w:rPr>
          <w:rFonts w:ascii="Arial" w:hAnsi="Arial" w:cs="Arial"/>
          <w:color w:val="000000"/>
          <w:u w:val="single"/>
          <w:lang w:val="en-ZA"/>
        </w:rPr>
      </w:pPr>
      <w:r w:rsidRPr="00066BFC">
        <w:rPr>
          <w:rFonts w:ascii="Arial" w:hAnsi="Arial" w:cs="Arial"/>
          <w:color w:val="000000"/>
          <w:lang w:val="en-ZA"/>
        </w:rPr>
        <w:t xml:space="preserve">Which of the following institutions will provide surety?  </w:t>
      </w:r>
    </w:p>
    <w:p w:rsidR="00BD1654" w:rsidRPr="00066BFC" w:rsidRDefault="009F149B" w:rsidP="00BD1654">
      <w:pPr>
        <w:tabs>
          <w:tab w:val="left" w:pos="567"/>
          <w:tab w:val="left" w:pos="1134"/>
          <w:tab w:val="left" w:pos="1701"/>
          <w:tab w:val="left" w:pos="2268"/>
          <w:tab w:val="left" w:pos="2835"/>
          <w:tab w:val="left" w:pos="3402"/>
          <w:tab w:val="left" w:pos="3969"/>
          <w:tab w:val="left" w:pos="4536"/>
          <w:tab w:val="left" w:pos="5103"/>
        </w:tabs>
        <w:jc w:val="both"/>
        <w:rPr>
          <w:rFonts w:ascii="Arial" w:hAnsi="Arial" w:cs="Arial"/>
          <w:color w:val="000000"/>
          <w:lang w:val="en-ZA"/>
        </w:rPr>
      </w:pPr>
      <w:r>
        <w:rPr>
          <w:noProof/>
          <w:lang w:val="en-ZA" w:eastAsia="en-ZA"/>
        </w:rPr>
        <mc:AlternateContent>
          <mc:Choice Requires="wps">
            <w:drawing>
              <wp:anchor distT="0" distB="0" distL="114300" distR="114300" simplePos="0" relativeHeight="251664896" behindDoc="0" locked="0" layoutInCell="1" allowOverlap="1" wp14:anchorId="5C2D2EF7" wp14:editId="5FE593A6">
                <wp:simplePos x="0" y="0"/>
                <wp:positionH relativeFrom="column">
                  <wp:posOffset>5567680</wp:posOffset>
                </wp:positionH>
                <wp:positionV relativeFrom="paragraph">
                  <wp:posOffset>111125</wp:posOffset>
                </wp:positionV>
                <wp:extent cx="580390" cy="247015"/>
                <wp:effectExtent l="0" t="0" r="0" b="127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7015"/>
                        </a:xfrm>
                        <a:prstGeom prst="rect">
                          <a:avLst/>
                        </a:prstGeom>
                        <a:solidFill>
                          <a:srgbClr val="FFFFFF"/>
                        </a:solidFill>
                        <a:ln w="9525">
                          <a:solidFill>
                            <a:srgbClr val="000000"/>
                          </a:solidFill>
                          <a:miter lim="800000"/>
                          <a:headEnd/>
                          <a:tailEnd/>
                        </a:ln>
                      </wps:spPr>
                      <wps:txbx>
                        <w:txbxContent>
                          <w:p w:rsidR="00EC3EB6" w:rsidRDefault="00EC3EB6" w:rsidP="00BD165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2D2EF7" id="_x0000_t202" coordsize="21600,21600" o:spt="202" path="m,l,21600r21600,l21600,xe">
                <v:stroke joinstyle="miter"/>
                <v:path gradientshapeok="t" o:connecttype="rect"/>
              </v:shapetype>
              <v:shape id="Text Box 15" o:spid="_x0000_s1028" type="#_x0000_t202" style="position:absolute;left:0;text-align:left;margin-left:438.4pt;margin-top:8.75pt;width:45.7pt;height:19.4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">
                <v:textbox style="mso-fit-shape-to-text:t">
                  <w:txbxContent>
                    <w:p w:rsidR="00EC3EB6" w:rsidRDefault="00EC3EB6" w:rsidP="00BD1654"/>
                  </w:txbxContent>
                </v:textbox>
              </v:shape>
            </w:pict>
          </mc:Fallback>
        </mc:AlternateContent>
      </w:r>
    </w:p>
    <w:p w:rsidR="00BD1654" w:rsidRPr="00066BFC" w:rsidRDefault="00BD1654" w:rsidP="008246F7">
      <w:pPr>
        <w:numPr>
          <w:ilvl w:val="0"/>
          <w:numId w:val="23"/>
        </w:numPr>
        <w:tabs>
          <w:tab w:val="clear" w:pos="720"/>
        </w:tabs>
        <w:ind w:left="284" w:hanging="284"/>
        <w:jc w:val="both"/>
        <w:rPr>
          <w:rFonts w:ascii="Arial" w:hAnsi="Arial" w:cs="Arial"/>
          <w:color w:val="000000"/>
          <w:u w:val="single"/>
          <w:lang w:val="en-ZA"/>
        </w:rPr>
      </w:pPr>
      <w:r w:rsidRPr="00066BFC">
        <w:rPr>
          <w:rFonts w:ascii="Arial" w:hAnsi="Arial" w:cs="Arial"/>
          <w:color w:val="000000"/>
          <w:lang w:val="en-ZA"/>
        </w:rPr>
        <w:t>Bank registered in terms of the Bank Act 1990 (Act 94 of 1990)</w:t>
      </w:r>
    </w:p>
    <w:p w:rsidR="00BD1654" w:rsidRPr="00066BFC" w:rsidRDefault="009F149B" w:rsidP="00BD1654">
      <w:pPr>
        <w:ind w:left="284" w:hanging="284"/>
        <w:jc w:val="both"/>
        <w:rPr>
          <w:rFonts w:ascii="Arial" w:hAnsi="Arial" w:cs="Arial"/>
          <w:color w:val="000000"/>
          <w:u w:val="single"/>
          <w:lang w:val="en-ZA"/>
        </w:rPr>
      </w:pPr>
      <w:r>
        <w:rPr>
          <w:noProof/>
          <w:lang w:val="en-ZA" w:eastAsia="en-ZA"/>
        </w:rPr>
        <mc:AlternateContent>
          <mc:Choice Requires="wps">
            <w:drawing>
              <wp:anchor distT="0" distB="0" distL="114300" distR="114300" simplePos="0" relativeHeight="251665920" behindDoc="0" locked="0" layoutInCell="1" allowOverlap="1" wp14:anchorId="2BBA1EFB" wp14:editId="39032478">
                <wp:simplePos x="0" y="0"/>
                <wp:positionH relativeFrom="column">
                  <wp:posOffset>5567680</wp:posOffset>
                </wp:positionH>
                <wp:positionV relativeFrom="paragraph">
                  <wp:posOffset>106045</wp:posOffset>
                </wp:positionV>
                <wp:extent cx="580390" cy="247015"/>
                <wp:effectExtent l="0" t="0" r="0" b="127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7015"/>
                        </a:xfrm>
                        <a:prstGeom prst="rect">
                          <a:avLst/>
                        </a:prstGeom>
                        <a:solidFill>
                          <a:srgbClr val="FFFFFF"/>
                        </a:solidFill>
                        <a:ln w="9525">
                          <a:solidFill>
                            <a:srgbClr val="000000"/>
                          </a:solidFill>
                          <a:miter lim="800000"/>
                          <a:headEnd/>
                          <a:tailEnd/>
                        </a:ln>
                      </wps:spPr>
                      <wps:txbx>
                        <w:txbxContent>
                          <w:p w:rsidR="00EC3EB6" w:rsidRDefault="00EC3EB6" w:rsidP="00BD165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BBA1EFB" id="Text Box 16" o:spid="_x0000_s1029" type="#_x0000_t202" style="position:absolute;left:0;text-align:left;margin-left:438.4pt;margin-top:8.35pt;width:45.7pt;height:19.4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">
                <v:textbox style="mso-fit-shape-to-text:t">
                  <w:txbxContent>
                    <w:p w:rsidR="00EC3EB6" w:rsidRDefault="00EC3EB6" w:rsidP="00BD1654"/>
                  </w:txbxContent>
                </v:textbox>
              </v:shape>
            </w:pict>
          </mc:Fallback>
        </mc:AlternateContent>
      </w:r>
    </w:p>
    <w:p w:rsidR="00BD1654" w:rsidRPr="00066BFC" w:rsidRDefault="00BD1654" w:rsidP="008246F7">
      <w:pPr>
        <w:numPr>
          <w:ilvl w:val="0"/>
          <w:numId w:val="23"/>
        </w:numPr>
        <w:tabs>
          <w:tab w:val="clear" w:pos="720"/>
        </w:tabs>
        <w:ind w:left="284" w:hanging="284"/>
        <w:jc w:val="both"/>
        <w:rPr>
          <w:rFonts w:ascii="Arial" w:hAnsi="Arial" w:cs="Arial"/>
          <w:color w:val="000000"/>
          <w:lang w:val="en-ZA"/>
        </w:rPr>
      </w:pPr>
      <w:r w:rsidRPr="00066BFC">
        <w:rPr>
          <w:rFonts w:ascii="Arial" w:hAnsi="Arial" w:cs="Arial"/>
          <w:color w:val="000000"/>
          <w:lang w:val="en-ZA"/>
        </w:rPr>
        <w:t xml:space="preserve">Insurance Company registered in terms of the </w:t>
      </w:r>
      <w:r w:rsidR="00E2203D" w:rsidRPr="00066BFC">
        <w:rPr>
          <w:rFonts w:ascii="Arial" w:hAnsi="Arial" w:cs="Arial"/>
          <w:color w:val="000000"/>
          <w:lang w:val="en-ZA"/>
        </w:rPr>
        <w:t>Short-Term</w:t>
      </w:r>
      <w:r w:rsidRPr="00066BFC">
        <w:rPr>
          <w:rFonts w:ascii="Arial" w:hAnsi="Arial" w:cs="Arial"/>
          <w:color w:val="000000"/>
          <w:lang w:val="en-ZA"/>
        </w:rPr>
        <w:t xml:space="preserve"> Insurance Act 1998 (Act 53 of 1998)</w:t>
      </w:r>
    </w:p>
    <w:p w:rsidR="00BD1654" w:rsidRPr="00066BFC" w:rsidRDefault="009F149B" w:rsidP="00BD1654">
      <w:pPr>
        <w:tabs>
          <w:tab w:val="left" w:pos="567"/>
          <w:tab w:val="left" w:pos="1134"/>
          <w:tab w:val="left" w:pos="1701"/>
          <w:tab w:val="left" w:pos="2268"/>
          <w:tab w:val="left" w:pos="2835"/>
          <w:tab w:val="left" w:pos="3402"/>
          <w:tab w:val="left" w:pos="3969"/>
          <w:tab w:val="left" w:pos="4536"/>
          <w:tab w:val="left" w:pos="5103"/>
        </w:tabs>
        <w:ind w:left="284" w:hanging="284"/>
        <w:jc w:val="both"/>
        <w:rPr>
          <w:rFonts w:ascii="Arial" w:hAnsi="Arial" w:cs="Arial"/>
          <w:color w:val="000000"/>
          <w:lang w:val="en-ZA"/>
        </w:rPr>
      </w:pPr>
      <w:r>
        <w:rPr>
          <w:noProof/>
          <w:lang w:val="en-ZA" w:eastAsia="en-ZA"/>
        </w:rPr>
        <mc:AlternateContent>
          <mc:Choice Requires="wps">
            <w:drawing>
              <wp:anchor distT="0" distB="0" distL="114300" distR="114300" simplePos="0" relativeHeight="251666944" behindDoc="0" locked="0" layoutInCell="1" allowOverlap="1" wp14:anchorId="044365A3" wp14:editId="65CA3A2C">
                <wp:simplePos x="0" y="0"/>
                <wp:positionH relativeFrom="column">
                  <wp:posOffset>5566410</wp:posOffset>
                </wp:positionH>
                <wp:positionV relativeFrom="paragraph">
                  <wp:posOffset>111760</wp:posOffset>
                </wp:positionV>
                <wp:extent cx="580390" cy="247015"/>
                <wp:effectExtent l="0" t="0" r="0" b="127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7015"/>
                        </a:xfrm>
                        <a:prstGeom prst="rect">
                          <a:avLst/>
                        </a:prstGeom>
                        <a:solidFill>
                          <a:srgbClr val="FFFFFF"/>
                        </a:solidFill>
                        <a:ln w="9525">
                          <a:solidFill>
                            <a:srgbClr val="000000"/>
                          </a:solidFill>
                          <a:miter lim="800000"/>
                          <a:headEnd/>
                          <a:tailEnd/>
                        </a:ln>
                      </wps:spPr>
                      <wps:txbx>
                        <w:txbxContent>
                          <w:p w:rsidR="00EC3EB6" w:rsidRDefault="00EC3EB6" w:rsidP="00BD165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4365A3" id="Text Box 17" o:spid="_x0000_s1030" type="#_x0000_t202" style="position:absolute;left:0;text-align:left;margin-left:438.3pt;margin-top:8.8pt;width:45.7pt;height:19.4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">
                <v:textbox style="mso-fit-shape-to-text:t">
                  <w:txbxContent>
                    <w:p w:rsidR="00EC3EB6" w:rsidRDefault="00EC3EB6" w:rsidP="00BD1654"/>
                  </w:txbxContent>
                </v:textbox>
              </v:shape>
            </w:pict>
          </mc:Fallback>
        </mc:AlternateContent>
      </w:r>
    </w:p>
    <w:p w:rsidR="00BD1654" w:rsidRPr="00066BFC" w:rsidRDefault="00BD1654" w:rsidP="008246F7">
      <w:pPr>
        <w:numPr>
          <w:ilvl w:val="0"/>
          <w:numId w:val="23"/>
        </w:numPr>
        <w:tabs>
          <w:tab w:val="clear" w:pos="720"/>
        </w:tabs>
        <w:ind w:left="284" w:hanging="284"/>
        <w:jc w:val="both"/>
        <w:rPr>
          <w:rFonts w:ascii="Arial" w:hAnsi="Arial" w:cs="Arial"/>
          <w:color w:val="000000"/>
          <w:lang w:val="en-ZA"/>
        </w:rPr>
      </w:pPr>
      <w:r w:rsidRPr="00066BFC">
        <w:rPr>
          <w:rFonts w:ascii="Arial" w:hAnsi="Arial" w:cs="Arial"/>
          <w:color w:val="000000"/>
          <w:lang w:val="en-ZA"/>
        </w:rPr>
        <w:t>Cash</w:t>
      </w:r>
    </w:p>
    <w:p w:rsidR="00BD1654" w:rsidRPr="00066BFC" w:rsidRDefault="009F149B" w:rsidP="00BD1654">
      <w:pPr>
        <w:pStyle w:val="ListParagraph"/>
        <w:rPr>
          <w:rFonts w:ascii="Arial" w:hAnsi="Arial" w:cs="Arial"/>
          <w:color w:val="000000"/>
          <w:lang w:val="en-ZA"/>
        </w:rPr>
      </w:pPr>
      <w:r>
        <w:rPr>
          <w:noProof/>
          <w:lang w:val="en-ZA" w:eastAsia="en-ZA"/>
        </w:rPr>
        <mc:AlternateContent>
          <mc:Choice Requires="wps">
            <w:drawing>
              <wp:anchor distT="0" distB="0" distL="114300" distR="114300" simplePos="0" relativeHeight="251667968" behindDoc="0" locked="0" layoutInCell="1" allowOverlap="1" wp14:anchorId="41157E70" wp14:editId="736B94FB">
                <wp:simplePos x="0" y="0"/>
                <wp:positionH relativeFrom="column">
                  <wp:posOffset>5571490</wp:posOffset>
                </wp:positionH>
                <wp:positionV relativeFrom="paragraph">
                  <wp:posOffset>113030</wp:posOffset>
                </wp:positionV>
                <wp:extent cx="580390" cy="247015"/>
                <wp:effectExtent l="0" t="0" r="0" b="127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7015"/>
                        </a:xfrm>
                        <a:prstGeom prst="rect">
                          <a:avLst/>
                        </a:prstGeom>
                        <a:solidFill>
                          <a:srgbClr val="FFFFFF"/>
                        </a:solidFill>
                        <a:ln w="9525">
                          <a:solidFill>
                            <a:srgbClr val="000000"/>
                          </a:solidFill>
                          <a:miter lim="800000"/>
                          <a:headEnd/>
                          <a:tailEnd/>
                        </a:ln>
                      </wps:spPr>
                      <wps:txbx>
                        <w:txbxContent>
                          <w:p w:rsidR="00EC3EB6" w:rsidRDefault="00EC3EB6" w:rsidP="00BD165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157E70" id="Text Box 18" o:spid="_x0000_s1031" type="#_x0000_t202" style="position:absolute;left:0;text-align:left;margin-left:438.7pt;margin-top:8.9pt;width:45.7pt;height:19.45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">
                <v:textbox style="mso-fit-shape-to-text:t">
                  <w:txbxContent>
                    <w:p w:rsidR="00EC3EB6" w:rsidRDefault="00EC3EB6" w:rsidP="00BD1654"/>
                  </w:txbxContent>
                </v:textbox>
              </v:shape>
            </w:pict>
          </mc:Fallback>
        </mc:AlternateContent>
      </w:r>
    </w:p>
    <w:p w:rsidR="00BD1654" w:rsidRPr="00066BFC" w:rsidRDefault="00BD1654" w:rsidP="008246F7">
      <w:pPr>
        <w:numPr>
          <w:ilvl w:val="0"/>
          <w:numId w:val="23"/>
        </w:numPr>
        <w:tabs>
          <w:tab w:val="clear" w:pos="720"/>
        </w:tabs>
        <w:ind w:left="284" w:hanging="284"/>
        <w:jc w:val="both"/>
        <w:rPr>
          <w:rFonts w:ascii="Arial" w:hAnsi="Arial" w:cs="Arial"/>
          <w:color w:val="000000"/>
          <w:lang w:val="en-ZA"/>
        </w:rPr>
      </w:pPr>
      <w:r w:rsidRPr="00066BFC">
        <w:rPr>
          <w:rFonts w:ascii="Arial" w:hAnsi="Arial" w:cs="Arial"/>
          <w:color w:val="000000"/>
          <w:lang w:val="en-ZA"/>
        </w:rPr>
        <w:t>Other (</w:t>
      </w:r>
      <w:r w:rsidR="00E2203D" w:rsidRPr="00066BFC">
        <w:rPr>
          <w:rFonts w:ascii="Arial" w:hAnsi="Arial" w:cs="Arial"/>
          <w:color w:val="000000"/>
          <w:lang w:val="en-ZA"/>
        </w:rPr>
        <w:t xml:space="preserve">specify) </w:t>
      </w:r>
      <w:r w:rsidR="00E2203D" w:rsidRPr="00066BFC">
        <w:rPr>
          <w:rFonts w:ascii="Arial" w:hAnsi="Arial" w:cs="Arial"/>
          <w:color w:val="000000"/>
          <w:lang w:val="en-ZA"/>
        </w:rPr>
        <w:tab/>
      </w:r>
      <w:r w:rsidRPr="00066BFC">
        <w:rPr>
          <w:rFonts w:ascii="Arial" w:hAnsi="Arial"/>
          <w:b/>
          <w:spacing w:val="-2"/>
          <w:lang w:val="en-ZA"/>
        </w:rPr>
        <w:t>………………………………………………………………………………</w:t>
      </w:r>
    </w:p>
    <w:p w:rsidR="00BD1654" w:rsidRPr="00066BFC" w:rsidRDefault="00BD1654" w:rsidP="00BD1654">
      <w:pPr>
        <w:tabs>
          <w:tab w:val="left" w:pos="1134"/>
          <w:tab w:val="left" w:pos="1701"/>
          <w:tab w:val="left" w:pos="2268"/>
          <w:tab w:val="left" w:pos="4536"/>
          <w:tab w:val="left" w:pos="5103"/>
          <w:tab w:val="right" w:pos="9072"/>
        </w:tabs>
        <w:jc w:val="both"/>
        <w:rPr>
          <w:rFonts w:ascii="Arial" w:hAnsi="Arial" w:cs="Arial"/>
          <w:color w:val="000000"/>
          <w:lang w:val="en-ZA"/>
        </w:rPr>
      </w:pPr>
    </w:p>
    <w:p w:rsidR="00BD1654" w:rsidRPr="00066BFC" w:rsidRDefault="00BD1654" w:rsidP="00BD1654">
      <w:pPr>
        <w:tabs>
          <w:tab w:val="left" w:pos="2268"/>
          <w:tab w:val="right" w:pos="8789"/>
        </w:tabs>
        <w:spacing w:before="120" w:line="360" w:lineRule="auto"/>
        <w:jc w:val="both"/>
        <w:rPr>
          <w:rFonts w:ascii="Arial" w:hAnsi="Arial" w:cs="Arial"/>
          <w:b/>
          <w:lang w:val="en-ZA"/>
        </w:rPr>
      </w:pPr>
      <w:r w:rsidRPr="00066BFC">
        <w:rPr>
          <w:rFonts w:ascii="Arial" w:hAnsi="Arial" w:cs="Arial"/>
          <w:b/>
          <w:lang w:val="en-ZA"/>
        </w:rPr>
        <w:t>FINANCIAL STATEMENTS</w:t>
      </w:r>
    </w:p>
    <w:p w:rsidR="00BD1654" w:rsidRPr="00066BFC" w:rsidRDefault="00BD1654" w:rsidP="00BD1654">
      <w:pPr>
        <w:tabs>
          <w:tab w:val="left" w:pos="2268"/>
          <w:tab w:val="right" w:pos="8789"/>
        </w:tabs>
        <w:spacing w:line="360" w:lineRule="auto"/>
        <w:jc w:val="both"/>
        <w:rPr>
          <w:rFonts w:ascii="Arial" w:hAnsi="Arial" w:cs="Arial"/>
          <w:lang w:val="en-ZA"/>
        </w:rPr>
      </w:pPr>
      <w:r w:rsidRPr="00066BFC">
        <w:rPr>
          <w:rFonts w:ascii="Arial" w:hAnsi="Arial" w:cs="Arial"/>
          <w:lang w:val="en-ZA"/>
        </w:rPr>
        <w:t>I/We agree, if required, to furnish an audited copy of the latest set of financial statements together with my/our Directors’ and Auditors’ report.</w:t>
      </w:r>
    </w:p>
    <w:p w:rsidR="00BD1654" w:rsidRPr="00066BFC" w:rsidRDefault="00BD1654" w:rsidP="00BD1654">
      <w:pPr>
        <w:tabs>
          <w:tab w:val="left" w:pos="2268"/>
          <w:tab w:val="right" w:pos="8789"/>
        </w:tabs>
        <w:spacing w:before="120" w:line="360" w:lineRule="auto"/>
        <w:jc w:val="both"/>
        <w:rPr>
          <w:rFonts w:ascii="Arial" w:hAnsi="Arial" w:cs="Arial"/>
          <w:b/>
          <w:lang w:val="en-ZA"/>
        </w:rPr>
      </w:pPr>
      <w:r w:rsidRPr="00066BFC">
        <w:rPr>
          <w:rFonts w:ascii="Arial" w:hAnsi="Arial" w:cs="Arial"/>
          <w:b/>
          <w:lang w:val="en-ZA"/>
        </w:rPr>
        <w:t>DETAILS OF TENDERING ENTITY’S BANK</w:t>
      </w:r>
    </w:p>
    <w:p w:rsidR="00BD1654" w:rsidRPr="00066BFC" w:rsidRDefault="00BD1654" w:rsidP="00BD1654">
      <w:pPr>
        <w:tabs>
          <w:tab w:val="left" w:pos="2268"/>
          <w:tab w:val="right" w:pos="8789"/>
        </w:tabs>
        <w:spacing w:after="120" w:line="360" w:lineRule="auto"/>
        <w:jc w:val="both"/>
        <w:rPr>
          <w:rFonts w:ascii="Arial" w:hAnsi="Arial" w:cs="Arial"/>
          <w:b/>
          <w:lang w:val="en-ZA"/>
        </w:rPr>
      </w:pPr>
      <w:r w:rsidRPr="00066BFC">
        <w:rPr>
          <w:rFonts w:ascii="Arial" w:hAnsi="Arial" w:cs="Arial"/>
          <w:b/>
          <w:lang w:val="en-ZA"/>
        </w:rPr>
        <w:t>If the Tenderer is a Joint Venture or partnership, the information requested below is required for each member / partner.</w:t>
      </w:r>
    </w:p>
    <w:p w:rsidR="00BD1654" w:rsidRPr="00066BFC" w:rsidRDefault="00BD1654" w:rsidP="00BD1654">
      <w:pPr>
        <w:tabs>
          <w:tab w:val="left" w:pos="2268"/>
          <w:tab w:val="right" w:pos="8789"/>
        </w:tabs>
        <w:spacing w:before="120" w:line="360" w:lineRule="auto"/>
        <w:jc w:val="both"/>
        <w:rPr>
          <w:rFonts w:ascii="Arial" w:hAnsi="Arial" w:cs="Arial"/>
          <w:lang w:val="en-ZA"/>
        </w:rPr>
      </w:pPr>
      <w:r w:rsidRPr="00066BFC">
        <w:rPr>
          <w:rFonts w:ascii="Arial" w:hAnsi="Arial" w:cs="Arial"/>
          <w:lang w:val="en-ZA"/>
        </w:rPr>
        <w:t>I/We hereby authorise the Employer/Engineer to approach all or any of the following banks for the purposes of obtaining a financial reference:</w:t>
      </w:r>
    </w:p>
    <w:tbl>
      <w:tblPr>
        <w:tblW w:w="953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86"/>
        <w:gridCol w:w="6148"/>
      </w:tblGrid>
      <w:tr w:rsidR="00BD1654" w:rsidRPr="00066BFC" w:rsidTr="00BD1654">
        <w:tc>
          <w:tcPr>
            <w:tcW w:w="3386" w:type="dxa"/>
          </w:tcPr>
          <w:p w:rsidR="00BD1654" w:rsidRPr="00066BFC" w:rsidRDefault="00BD1654" w:rsidP="00BD1654">
            <w:pPr>
              <w:tabs>
                <w:tab w:val="left" w:pos="2268"/>
                <w:tab w:val="right" w:pos="8789"/>
              </w:tabs>
              <w:spacing w:before="120" w:after="120"/>
              <w:jc w:val="center"/>
              <w:rPr>
                <w:rFonts w:ascii="Arial Narrow" w:hAnsi="Arial Narrow" w:cs="Arial"/>
                <w:b/>
                <w:lang w:val="en-ZA"/>
              </w:rPr>
            </w:pPr>
            <w:r w:rsidRPr="00066BFC">
              <w:rPr>
                <w:rFonts w:ascii="Arial Narrow" w:hAnsi="Arial Narrow" w:cs="Arial"/>
                <w:b/>
                <w:lang w:val="en-ZA"/>
              </w:rPr>
              <w:t>DESCRIPTION OF</w:t>
            </w:r>
          </w:p>
          <w:p w:rsidR="00BD1654" w:rsidRPr="00066BFC" w:rsidRDefault="00BD1654" w:rsidP="00BD1654">
            <w:pPr>
              <w:tabs>
                <w:tab w:val="left" w:pos="2268"/>
                <w:tab w:val="right" w:pos="8789"/>
              </w:tabs>
              <w:spacing w:before="120" w:after="120"/>
              <w:jc w:val="center"/>
              <w:rPr>
                <w:rFonts w:ascii="Arial Narrow" w:hAnsi="Arial Narrow" w:cs="Arial"/>
                <w:b/>
                <w:lang w:val="en-ZA"/>
              </w:rPr>
            </w:pPr>
            <w:r w:rsidRPr="00066BFC">
              <w:rPr>
                <w:rFonts w:ascii="Arial Narrow" w:hAnsi="Arial Narrow" w:cs="Arial"/>
                <w:b/>
                <w:lang w:val="en-ZA"/>
              </w:rPr>
              <w:t>BANK DETAIL</w:t>
            </w:r>
          </w:p>
        </w:tc>
        <w:tc>
          <w:tcPr>
            <w:tcW w:w="6148" w:type="dxa"/>
            <w:vAlign w:val="center"/>
          </w:tcPr>
          <w:p w:rsidR="00BD1654" w:rsidRPr="00066BFC" w:rsidRDefault="00BD1654" w:rsidP="00BD1654">
            <w:pPr>
              <w:tabs>
                <w:tab w:val="left" w:pos="2268"/>
                <w:tab w:val="right" w:pos="8789"/>
              </w:tabs>
              <w:spacing w:before="120" w:after="120"/>
              <w:jc w:val="center"/>
              <w:rPr>
                <w:rFonts w:ascii="Arial Narrow" w:hAnsi="Arial Narrow" w:cs="Arial"/>
                <w:b/>
                <w:lang w:val="en-ZA"/>
              </w:rPr>
            </w:pPr>
            <w:r w:rsidRPr="00066BFC">
              <w:rPr>
                <w:rFonts w:ascii="Arial Narrow" w:hAnsi="Arial Narrow" w:cs="Arial"/>
                <w:b/>
                <w:lang w:val="en-ZA"/>
              </w:rPr>
              <w:t>BANK DETAILS APPLICABLE TO</w:t>
            </w:r>
          </w:p>
          <w:p w:rsidR="00BD1654" w:rsidRPr="00066BFC" w:rsidRDefault="00BD1654" w:rsidP="00BD1654">
            <w:pPr>
              <w:tabs>
                <w:tab w:val="left" w:pos="2268"/>
                <w:tab w:val="right" w:pos="8789"/>
              </w:tabs>
              <w:spacing w:before="120" w:after="120"/>
              <w:jc w:val="center"/>
              <w:rPr>
                <w:rFonts w:ascii="Arial Narrow" w:hAnsi="Arial Narrow" w:cs="Arial"/>
                <w:b/>
                <w:lang w:val="en-ZA"/>
              </w:rPr>
            </w:pPr>
            <w:r w:rsidRPr="00066BFC">
              <w:rPr>
                <w:rFonts w:ascii="Arial Narrow" w:hAnsi="Arial Narrow" w:cs="Arial"/>
                <w:b/>
                <w:lang w:val="en-ZA"/>
              </w:rPr>
              <w:t>TENDERER</w:t>
            </w: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Name of bank</w:t>
            </w:r>
          </w:p>
        </w:tc>
        <w:tc>
          <w:tcPr>
            <w:tcW w:w="6148" w:type="dxa"/>
          </w:tcPr>
          <w:p w:rsidR="00BD1654" w:rsidRPr="00066BFC" w:rsidRDefault="00BD1654" w:rsidP="00BD1654">
            <w:pPr>
              <w:tabs>
                <w:tab w:val="left" w:pos="2268"/>
                <w:tab w:val="right" w:pos="8789"/>
              </w:tabs>
              <w:spacing w:before="120" w:after="120"/>
              <w:jc w:val="both"/>
              <w:rPr>
                <w:rFonts w:ascii="Arial Narrow" w:hAnsi="Arial Narrow" w:cs="Arial"/>
                <w:lang w:val="en-ZA"/>
              </w:rPr>
            </w:pP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Contact person</w:t>
            </w:r>
          </w:p>
        </w:tc>
        <w:tc>
          <w:tcPr>
            <w:tcW w:w="6148" w:type="dxa"/>
          </w:tcPr>
          <w:p w:rsidR="00BD1654" w:rsidRPr="00066BFC" w:rsidRDefault="00BD1654" w:rsidP="00BD1654">
            <w:pPr>
              <w:tabs>
                <w:tab w:val="left" w:pos="2268"/>
                <w:tab w:val="right" w:pos="8789"/>
              </w:tabs>
              <w:spacing w:before="120" w:after="120"/>
              <w:jc w:val="both"/>
              <w:rPr>
                <w:rFonts w:ascii="Arial Narrow" w:hAnsi="Arial Narrow" w:cs="Arial"/>
                <w:lang w:val="en-ZA"/>
              </w:rPr>
            </w:pP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Branch name</w:t>
            </w:r>
          </w:p>
        </w:tc>
        <w:tc>
          <w:tcPr>
            <w:tcW w:w="6148" w:type="dxa"/>
          </w:tcPr>
          <w:p w:rsidR="00BD1654" w:rsidRPr="00066BFC" w:rsidRDefault="00BD1654" w:rsidP="00BD1654">
            <w:pPr>
              <w:tabs>
                <w:tab w:val="left" w:pos="2268"/>
                <w:tab w:val="right" w:pos="8789"/>
              </w:tabs>
              <w:spacing w:before="120" w:after="120"/>
              <w:jc w:val="both"/>
              <w:rPr>
                <w:rFonts w:ascii="Arial Narrow" w:hAnsi="Arial Narrow" w:cs="Arial"/>
                <w:lang w:val="en-ZA"/>
              </w:rPr>
            </w:pP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Branch code</w:t>
            </w:r>
          </w:p>
        </w:tc>
        <w:tc>
          <w:tcPr>
            <w:tcW w:w="6148" w:type="dxa"/>
          </w:tcPr>
          <w:p w:rsidR="00BD1654" w:rsidRPr="00066BFC" w:rsidRDefault="00BD1654" w:rsidP="00BD1654">
            <w:pPr>
              <w:tabs>
                <w:tab w:val="left" w:pos="2268"/>
                <w:tab w:val="right" w:pos="8789"/>
              </w:tabs>
              <w:spacing w:before="120" w:after="120"/>
              <w:jc w:val="both"/>
              <w:rPr>
                <w:rFonts w:ascii="Arial Narrow" w:hAnsi="Arial Narrow" w:cs="Arial"/>
                <w:lang w:val="en-ZA"/>
              </w:rPr>
            </w:pP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Street address</w:t>
            </w:r>
          </w:p>
        </w:tc>
        <w:tc>
          <w:tcPr>
            <w:tcW w:w="6148" w:type="dxa"/>
          </w:tcPr>
          <w:p w:rsidR="00BD1654" w:rsidRPr="00066BFC" w:rsidRDefault="00BD1654" w:rsidP="00BD1654">
            <w:pPr>
              <w:tabs>
                <w:tab w:val="left" w:pos="2268"/>
                <w:tab w:val="right" w:pos="8789"/>
              </w:tabs>
              <w:spacing w:before="120" w:after="120"/>
              <w:jc w:val="both"/>
              <w:rPr>
                <w:rFonts w:ascii="Arial Narrow" w:hAnsi="Arial Narrow" w:cs="Arial"/>
                <w:lang w:val="en-ZA"/>
              </w:rPr>
            </w:pP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Postal address</w:t>
            </w:r>
          </w:p>
        </w:tc>
        <w:tc>
          <w:tcPr>
            <w:tcW w:w="6148" w:type="dxa"/>
          </w:tcPr>
          <w:p w:rsidR="00BD1654" w:rsidRPr="00066BFC" w:rsidRDefault="00BD1654" w:rsidP="00BD1654">
            <w:pPr>
              <w:tabs>
                <w:tab w:val="left" w:pos="2268"/>
                <w:tab w:val="right" w:pos="8789"/>
              </w:tabs>
              <w:spacing w:before="120" w:after="120"/>
              <w:jc w:val="both"/>
              <w:rPr>
                <w:rFonts w:ascii="Arial Narrow" w:hAnsi="Arial Narrow" w:cs="Arial"/>
                <w:lang w:val="en-ZA"/>
              </w:rPr>
            </w:pP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Telephone number</w:t>
            </w:r>
          </w:p>
        </w:tc>
        <w:tc>
          <w:tcPr>
            <w:tcW w:w="6148" w:type="dxa"/>
            <w:vAlign w:val="center"/>
          </w:tcPr>
          <w:p w:rsidR="00BD1654" w:rsidRPr="00066BFC" w:rsidRDefault="00BD1654" w:rsidP="00BD1654">
            <w:pPr>
              <w:pStyle w:val="FootnoteText"/>
              <w:tabs>
                <w:tab w:val="left" w:pos="2268"/>
                <w:tab w:val="right" w:pos="8789"/>
              </w:tabs>
              <w:spacing w:before="120" w:after="120"/>
              <w:rPr>
                <w:rFonts w:ascii="Arial Narrow" w:hAnsi="Arial Narrow" w:cs="Arial"/>
                <w:lang w:val="en-ZA"/>
              </w:rPr>
            </w:pPr>
            <w:r w:rsidRPr="00066BFC">
              <w:rPr>
                <w:rFonts w:ascii="Arial Narrow" w:hAnsi="Arial Narrow" w:cs="Arial"/>
                <w:lang w:val="en-ZA"/>
              </w:rPr>
              <w:t>(         )</w:t>
            </w: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Fax number</w:t>
            </w:r>
          </w:p>
        </w:tc>
        <w:tc>
          <w:tcPr>
            <w:tcW w:w="6148"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         )</w:t>
            </w:r>
          </w:p>
        </w:tc>
      </w:tr>
      <w:tr w:rsidR="00BD1654" w:rsidRPr="00066BFC" w:rsidTr="00BD1654">
        <w:tc>
          <w:tcPr>
            <w:tcW w:w="3386" w:type="dxa"/>
            <w:vAlign w:val="center"/>
          </w:tcPr>
          <w:p w:rsidR="00BD1654" w:rsidRPr="00066BFC" w:rsidRDefault="00BD1654" w:rsidP="00BD1654">
            <w:pPr>
              <w:tabs>
                <w:tab w:val="left" w:pos="2268"/>
                <w:tab w:val="right" w:pos="8789"/>
              </w:tabs>
              <w:spacing w:before="120" w:after="120"/>
              <w:jc w:val="both"/>
              <w:rPr>
                <w:rFonts w:ascii="Arial Narrow" w:hAnsi="Arial Narrow" w:cs="Arial"/>
                <w:lang w:val="en-ZA"/>
              </w:rPr>
            </w:pPr>
            <w:r w:rsidRPr="00066BFC">
              <w:rPr>
                <w:rFonts w:ascii="Arial Narrow" w:hAnsi="Arial Narrow" w:cs="Arial"/>
                <w:lang w:val="en-ZA"/>
              </w:rPr>
              <w:t>Account number</w:t>
            </w:r>
          </w:p>
        </w:tc>
        <w:tc>
          <w:tcPr>
            <w:tcW w:w="6148" w:type="dxa"/>
          </w:tcPr>
          <w:p w:rsidR="00BD1654" w:rsidRPr="00066BFC" w:rsidRDefault="00BD1654" w:rsidP="00BD1654">
            <w:pPr>
              <w:tabs>
                <w:tab w:val="left" w:pos="2268"/>
                <w:tab w:val="right" w:pos="8789"/>
              </w:tabs>
              <w:spacing w:before="120" w:after="120"/>
              <w:jc w:val="both"/>
              <w:rPr>
                <w:rFonts w:ascii="Arial Narrow" w:hAnsi="Arial Narrow" w:cs="Arial"/>
                <w:lang w:val="en-ZA"/>
              </w:rPr>
            </w:pPr>
          </w:p>
        </w:tc>
      </w:tr>
      <w:tr w:rsidR="00BD1654" w:rsidRPr="00066BFC" w:rsidTr="00BD1654">
        <w:tc>
          <w:tcPr>
            <w:tcW w:w="3386" w:type="dxa"/>
            <w:vAlign w:val="center"/>
          </w:tcPr>
          <w:p w:rsidR="00BD1654" w:rsidRPr="00066BFC" w:rsidRDefault="00BD1654" w:rsidP="00BD1654">
            <w:pPr>
              <w:pStyle w:val="Header"/>
              <w:tabs>
                <w:tab w:val="clear" w:pos="4320"/>
                <w:tab w:val="clear" w:pos="8640"/>
                <w:tab w:val="left" w:pos="2268"/>
                <w:tab w:val="right" w:pos="8789"/>
              </w:tabs>
              <w:spacing w:before="120" w:after="120"/>
              <w:rPr>
                <w:rFonts w:ascii="Arial Narrow" w:hAnsi="Arial Narrow" w:cs="Arial"/>
                <w:lang w:val="en-ZA"/>
              </w:rPr>
            </w:pPr>
            <w:r w:rsidRPr="00066BFC">
              <w:rPr>
                <w:rFonts w:ascii="Arial Narrow" w:hAnsi="Arial Narrow" w:cs="Arial"/>
                <w:lang w:val="en-ZA"/>
              </w:rPr>
              <w:t>Type of account, (i.e. cheque account)</w:t>
            </w:r>
          </w:p>
        </w:tc>
        <w:tc>
          <w:tcPr>
            <w:tcW w:w="6148" w:type="dxa"/>
          </w:tcPr>
          <w:p w:rsidR="00BD1654" w:rsidRPr="00066BFC" w:rsidRDefault="00BD1654" w:rsidP="00BD1654">
            <w:pPr>
              <w:tabs>
                <w:tab w:val="left" w:pos="2268"/>
                <w:tab w:val="right" w:pos="8789"/>
              </w:tabs>
              <w:spacing w:before="120" w:after="120"/>
              <w:jc w:val="both"/>
              <w:rPr>
                <w:rFonts w:ascii="Arial Narrow" w:hAnsi="Arial Narrow" w:cs="Arial"/>
                <w:lang w:val="en-ZA"/>
              </w:rPr>
            </w:pPr>
          </w:p>
        </w:tc>
      </w:tr>
    </w:tbl>
    <w:p w:rsidR="00BD1654" w:rsidRPr="00066BFC" w:rsidRDefault="00BD1654" w:rsidP="00BD1654">
      <w:pPr>
        <w:tabs>
          <w:tab w:val="left" w:pos="2268"/>
          <w:tab w:val="right" w:pos="8789"/>
        </w:tabs>
        <w:jc w:val="both"/>
        <w:rPr>
          <w:rFonts w:ascii="Arial Narrow" w:hAnsi="Arial Narrow" w:cs="Arial"/>
          <w:lang w:val="en-ZA"/>
        </w:rPr>
      </w:pPr>
    </w:p>
    <w:p w:rsidR="00BD1654" w:rsidRPr="00066BFC" w:rsidRDefault="00BD1654" w:rsidP="00BD1654">
      <w:pPr>
        <w:tabs>
          <w:tab w:val="left" w:pos="2268"/>
          <w:tab w:val="right" w:pos="8789"/>
        </w:tabs>
        <w:jc w:val="both"/>
        <w:rPr>
          <w:rFonts w:ascii="Arial Narrow" w:hAnsi="Arial Narrow" w:cs="Arial"/>
          <w:lang w:val="en-ZA"/>
        </w:rPr>
      </w:pPr>
      <w:r w:rsidRPr="00066BFC">
        <w:rPr>
          <w:rFonts w:ascii="Arial Narrow" w:hAnsi="Arial Narrow" w:cs="Arial"/>
          <w:b/>
          <w:lang w:val="en-ZA"/>
        </w:rPr>
        <w:t>TENDERER’S TAX DETAILS</w:t>
      </w:r>
    </w:p>
    <w:p w:rsidR="00BD1654" w:rsidRPr="00066BFC" w:rsidRDefault="00BD1654" w:rsidP="00BD1654">
      <w:pPr>
        <w:tabs>
          <w:tab w:val="left" w:pos="2268"/>
          <w:tab w:val="right" w:pos="8789"/>
        </w:tabs>
        <w:jc w:val="both"/>
        <w:rPr>
          <w:rFonts w:ascii="Arial Narrow" w:hAnsi="Arial Narrow" w:cs="Arial"/>
          <w:lang w:val="en-ZA"/>
        </w:rPr>
      </w:pPr>
    </w:p>
    <w:p w:rsidR="00BD1654" w:rsidRPr="00066BFC" w:rsidRDefault="00BD1654" w:rsidP="00BD1654">
      <w:pPr>
        <w:tabs>
          <w:tab w:val="left" w:pos="2268"/>
          <w:tab w:val="right" w:leader="dot" w:pos="8789"/>
        </w:tabs>
        <w:jc w:val="both"/>
        <w:rPr>
          <w:rFonts w:ascii="Arial Narrow" w:hAnsi="Arial Narrow" w:cs="Arial"/>
          <w:lang w:val="en-ZA"/>
        </w:rPr>
      </w:pPr>
      <w:r w:rsidRPr="00066BFC">
        <w:rPr>
          <w:rFonts w:ascii="Arial Narrow" w:hAnsi="Arial Narrow" w:cs="Arial"/>
          <w:lang w:val="en-ZA"/>
        </w:rPr>
        <w:t xml:space="preserve">Tenderer’s VAT vendor registration number: </w:t>
      </w:r>
      <w:r w:rsidRPr="00066BFC">
        <w:rPr>
          <w:rFonts w:ascii="Arial Narrow" w:hAnsi="Arial Narrow" w:cs="Arial"/>
          <w:lang w:val="en-ZA"/>
        </w:rPr>
        <w:tab/>
      </w:r>
      <w:r w:rsidRPr="00066BFC">
        <w:rPr>
          <w:rFonts w:ascii="Arial Narrow" w:hAnsi="Arial Narrow" w:cs="Arial"/>
          <w:lang w:val="en-ZA"/>
        </w:rPr>
        <w:tab/>
      </w:r>
    </w:p>
    <w:p w:rsidR="00BD1654" w:rsidRPr="00066BFC" w:rsidRDefault="00BD1654" w:rsidP="00BD1654">
      <w:pPr>
        <w:tabs>
          <w:tab w:val="left" w:pos="2268"/>
          <w:tab w:val="right" w:leader="dot" w:pos="8789"/>
        </w:tabs>
        <w:jc w:val="both"/>
        <w:rPr>
          <w:rFonts w:ascii="Arial Narrow" w:hAnsi="Arial Narrow" w:cs="Arial"/>
          <w:lang w:val="en-ZA"/>
        </w:rPr>
      </w:pPr>
    </w:p>
    <w:p w:rsidR="00BD1654" w:rsidRPr="00066BFC" w:rsidRDefault="00BD1654" w:rsidP="00BD1654">
      <w:pPr>
        <w:tabs>
          <w:tab w:val="left" w:pos="2268"/>
          <w:tab w:val="right" w:leader="dot" w:pos="8789"/>
        </w:tabs>
        <w:jc w:val="both"/>
        <w:rPr>
          <w:rFonts w:ascii="Arial Narrow" w:hAnsi="Arial Narrow" w:cs="Arial"/>
          <w:lang w:val="en-ZA"/>
        </w:rPr>
      </w:pPr>
      <w:r w:rsidRPr="00066BFC">
        <w:rPr>
          <w:rFonts w:ascii="Arial Narrow" w:hAnsi="Arial Narrow" w:cs="Arial"/>
          <w:lang w:val="en-ZA"/>
        </w:rPr>
        <w:t xml:space="preserve">Tenderer’s SARS tax reference number: </w:t>
      </w:r>
      <w:r w:rsidRPr="00066BFC">
        <w:rPr>
          <w:rFonts w:ascii="Arial Narrow" w:hAnsi="Arial Narrow" w:cs="Arial"/>
          <w:lang w:val="en-ZA"/>
        </w:rPr>
        <w:tab/>
      </w:r>
    </w:p>
    <w:p w:rsidR="00BD1654" w:rsidRPr="00066BFC" w:rsidRDefault="00BD1654" w:rsidP="00BD1654">
      <w:pPr>
        <w:tabs>
          <w:tab w:val="left" w:pos="2268"/>
          <w:tab w:val="right" w:leader="dot" w:pos="8789"/>
        </w:tabs>
        <w:jc w:val="both"/>
        <w:rPr>
          <w:rFonts w:ascii="Arial Narrow" w:hAnsi="Arial Narrow" w:cs="Arial"/>
          <w:lang w:val="en-ZA"/>
        </w:rPr>
      </w:pPr>
    </w:p>
    <w:p w:rsidR="00BD1654" w:rsidRPr="00066BFC" w:rsidRDefault="00BD1654" w:rsidP="00BD1654">
      <w:pPr>
        <w:rPr>
          <w:rFonts w:ascii="Arial" w:hAnsi="Arial"/>
          <w:sz w:val="16"/>
          <w:szCs w:val="16"/>
          <w:lang w:val="en-ZA"/>
        </w:rPr>
      </w:pPr>
    </w:p>
    <w:p w:rsidR="0017514A" w:rsidRDefault="00BD1654" w:rsidP="00BD1654">
      <w:pPr>
        <w:tabs>
          <w:tab w:val="left" w:pos="426"/>
        </w:tabs>
        <w:autoSpaceDE w:val="0"/>
        <w:autoSpaceDN w:val="0"/>
        <w:adjustRightInd w:val="0"/>
        <w:spacing w:after="120" w:line="360" w:lineRule="auto"/>
        <w:jc w:val="both"/>
        <w:rPr>
          <w:rFonts w:ascii="Arial" w:hAnsi="Arial"/>
          <w:b/>
          <w:spacing w:val="-2"/>
          <w:lang w:val="en-ZA"/>
        </w:rPr>
      </w:pPr>
      <w:r w:rsidRPr="00066BFC">
        <w:rPr>
          <w:rFonts w:ascii="Arial" w:hAnsi="Arial"/>
          <w:b/>
          <w:spacing w:val="-2"/>
          <w:lang w:val="en-ZA"/>
        </w:rPr>
        <w:t>TENDERER : ………………………………………</w:t>
      </w:r>
      <w:r w:rsidRPr="00066BFC">
        <w:rPr>
          <w:rFonts w:ascii="Arial" w:hAnsi="Arial"/>
          <w:b/>
          <w:spacing w:val="-2"/>
          <w:lang w:val="en-ZA"/>
        </w:rPr>
        <w:tab/>
      </w:r>
      <w:r w:rsidRPr="00066BFC">
        <w:rPr>
          <w:rFonts w:ascii="Arial" w:hAnsi="Arial"/>
          <w:b/>
          <w:spacing w:val="-2"/>
          <w:lang w:val="en-ZA"/>
        </w:rPr>
        <w:tab/>
      </w:r>
      <w:r w:rsidRPr="00066BFC">
        <w:rPr>
          <w:rFonts w:ascii="Arial" w:hAnsi="Arial"/>
          <w:spacing w:val="-2"/>
          <w:lang w:val="en-ZA"/>
        </w:rPr>
        <w:tab/>
      </w:r>
      <w:r w:rsidRPr="00066BFC">
        <w:rPr>
          <w:rFonts w:ascii="Arial" w:hAnsi="Arial"/>
          <w:b/>
          <w:spacing w:val="-2"/>
          <w:lang w:val="en-ZA"/>
        </w:rPr>
        <w:t>DATE : …………………………………………</w:t>
      </w:r>
    </w:p>
    <w:p w:rsidR="0017514A" w:rsidRDefault="0017514A">
      <w:pPr>
        <w:rPr>
          <w:rFonts w:ascii="Arial" w:hAnsi="Arial"/>
          <w:b/>
          <w:spacing w:val="-2"/>
          <w:lang w:val="en-ZA"/>
        </w:rPr>
      </w:pPr>
      <w:r>
        <w:rPr>
          <w:rFonts w:ascii="Arial" w:hAnsi="Arial"/>
          <w:b/>
          <w:spacing w:val="-2"/>
          <w:lang w:val="en-ZA"/>
        </w:rPr>
        <w:br w:type="page"/>
      </w:r>
    </w:p>
    <w:p w:rsidR="0017514A" w:rsidRPr="0017514A" w:rsidRDefault="0017514A" w:rsidP="0017514A">
      <w:pPr>
        <w:keepNext/>
        <w:jc w:val="center"/>
        <w:outlineLvl w:val="0"/>
        <w:rPr>
          <w:b/>
          <w:sz w:val="36"/>
          <w:lang w:val="en-GB"/>
        </w:rPr>
      </w:pPr>
      <w:r w:rsidRPr="0017514A">
        <w:rPr>
          <w:b/>
          <w:sz w:val="36"/>
          <w:lang w:val="en-GB"/>
        </w:rPr>
        <w:lastRenderedPageBreak/>
        <w:t xml:space="preserve">FEZILE DABI </w:t>
      </w:r>
    </w:p>
    <w:p w:rsidR="0017514A" w:rsidRPr="0017514A" w:rsidRDefault="0017514A" w:rsidP="0017514A">
      <w:pPr>
        <w:rPr>
          <w:lang w:val="en-GB"/>
        </w:rPr>
      </w:pPr>
    </w:p>
    <w:p w:rsidR="0017514A" w:rsidRPr="0017514A" w:rsidRDefault="0017514A" w:rsidP="0017514A">
      <w:pPr>
        <w:ind w:firstLine="720"/>
        <w:jc w:val="center"/>
        <w:rPr>
          <w:rFonts w:ascii="NewBskvll BT" w:hAnsi="NewBskvll BT"/>
          <w:lang w:val="en-GB"/>
        </w:rPr>
      </w:pPr>
      <w:r w:rsidRPr="0017514A">
        <w:rPr>
          <w:rFonts w:ascii="NewBskvll BT" w:hAnsi="NewBskvll BT"/>
          <w:noProof/>
          <w:lang w:val="en-ZA" w:eastAsia="en-ZA"/>
        </w:rPr>
        <w:drawing>
          <wp:inline distT="0" distB="0" distL="0" distR="0" wp14:anchorId="1CC3A55A" wp14:editId="7DF8C9EF">
            <wp:extent cx="2701290" cy="672465"/>
            <wp:effectExtent l="0" t="0" r="3810" b="0"/>
            <wp:docPr id="5" name="Picture 24" descr="A logo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4" descr="A logo of a factory&#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01290" cy="672465"/>
                    </a:xfrm>
                    <a:prstGeom prst="rect">
                      <a:avLst/>
                    </a:prstGeom>
                    <a:noFill/>
                    <a:ln>
                      <a:noFill/>
                    </a:ln>
                  </pic:spPr>
                </pic:pic>
              </a:graphicData>
            </a:graphic>
          </wp:inline>
        </w:drawing>
      </w:r>
    </w:p>
    <w:p w:rsidR="0017514A" w:rsidRPr="0017514A" w:rsidRDefault="0017514A" w:rsidP="0017514A">
      <w:pPr>
        <w:ind w:firstLine="720"/>
        <w:jc w:val="center"/>
        <w:rPr>
          <w:rFonts w:ascii="NewBskvll BT" w:hAnsi="NewBskvll BT"/>
          <w:lang w:val="en-GB"/>
        </w:rPr>
      </w:pPr>
    </w:p>
    <w:p w:rsidR="0017514A" w:rsidRPr="0017514A" w:rsidRDefault="0017514A" w:rsidP="0017514A">
      <w:pPr>
        <w:ind w:firstLine="720"/>
        <w:jc w:val="center"/>
        <w:rPr>
          <w:rFonts w:ascii="NewBskvll BT" w:hAnsi="NewBskvll BT"/>
          <w:lang w:val="en-GB"/>
        </w:rPr>
      </w:pP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sz w:val="24"/>
          <w:szCs w:val="24"/>
          <w:lang w:val="en-GB"/>
        </w:rPr>
        <w:t>DISTRICT MUNICIPALITY</w:t>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t xml:space="preserve">      </w:t>
      </w:r>
    </w:p>
    <w:p w:rsidR="0017514A" w:rsidRPr="0017514A" w:rsidRDefault="0017514A" w:rsidP="0017514A">
      <w:pPr>
        <w:jc w:val="center"/>
        <w:rPr>
          <w:rFonts w:ascii="NewBskvll BT" w:hAnsi="NewBskvll BT"/>
          <w:lang w:val="en-GB"/>
        </w:rPr>
      </w:pPr>
      <w:r w:rsidRPr="0017514A">
        <w:rPr>
          <w:rFonts w:ascii="NewBskvll BT" w:hAnsi="NewBskvll BT"/>
          <w:lang w:val="en-GB"/>
        </w:rPr>
        <w:t xml:space="preserve">            </w:t>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p>
    <w:p w:rsidR="0017514A" w:rsidRPr="0017514A" w:rsidRDefault="0017514A" w:rsidP="0017514A">
      <w:pPr>
        <w:rPr>
          <w:rFonts w:ascii="NewBskvll BT" w:hAnsi="NewBskvll BT"/>
          <w:lang w:val="en-GB"/>
        </w:rPr>
      </w:pPr>
      <w:r w:rsidRPr="0017514A">
        <w:rPr>
          <w:rFonts w:ascii="NewBskvll BT" w:hAnsi="NewBskvll BT"/>
          <w:lang w:val="en-GB"/>
        </w:rPr>
        <w:t xml:space="preserve">           John Voster Road</w:t>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t>P O Box 10</w:t>
      </w:r>
    </w:p>
    <w:p w:rsidR="0017514A" w:rsidRPr="0017514A" w:rsidRDefault="0017514A" w:rsidP="0017514A">
      <w:pPr>
        <w:rPr>
          <w:rFonts w:ascii="NewBskvll BT" w:hAnsi="NewBskvll BT"/>
          <w:lang w:val="en-GB"/>
        </w:rPr>
      </w:pPr>
      <w:r w:rsidRPr="0017514A">
        <w:rPr>
          <w:rFonts w:ascii="NewBskvll BT" w:hAnsi="NewBskvll BT"/>
          <w:lang w:val="en-GB"/>
        </w:rPr>
        <w:t xml:space="preserve">           SASOLBURG</w:t>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r>
      <w:r w:rsidRPr="0017514A">
        <w:rPr>
          <w:rFonts w:ascii="NewBskvll BT" w:hAnsi="NewBskvll BT"/>
          <w:lang w:val="en-GB"/>
        </w:rPr>
        <w:tab/>
        <w:t>SASOLBURG</w:t>
      </w:r>
    </w:p>
    <w:p w:rsidR="0017514A" w:rsidRPr="0017514A" w:rsidRDefault="0017514A" w:rsidP="0017514A">
      <w:pPr>
        <w:rPr>
          <w:lang w:val="en-GB"/>
        </w:rPr>
      </w:pP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t>1947</w:t>
      </w:r>
    </w:p>
    <w:p w:rsidR="0017514A" w:rsidRPr="0017514A" w:rsidRDefault="0017514A" w:rsidP="0017514A">
      <w:pPr>
        <w:rPr>
          <w:lang w:val="en-GB"/>
        </w:rPr>
      </w:pPr>
      <w:r w:rsidRPr="0017514A">
        <w:rPr>
          <w:lang w:val="en-GB"/>
        </w:rPr>
        <w:t xml:space="preserve">           1947</w:t>
      </w:r>
    </w:p>
    <w:p w:rsidR="0017514A" w:rsidRPr="0017514A" w:rsidRDefault="0017514A" w:rsidP="0017514A">
      <w:pPr>
        <w:rPr>
          <w:lang w:val="en-GB"/>
        </w:rPr>
      </w:pP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t>Tel: 016 970 8600</w:t>
      </w:r>
    </w:p>
    <w:p w:rsidR="0017514A" w:rsidRPr="0017514A" w:rsidRDefault="0017514A" w:rsidP="0017514A">
      <w:pPr>
        <w:rPr>
          <w:lang w:val="en-GB"/>
        </w:rPr>
      </w:pP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r>
      <w:r w:rsidRPr="0017514A">
        <w:rPr>
          <w:lang w:val="en-GB"/>
        </w:rPr>
        <w:tab/>
        <w:t>Fax: 016 970 8762</w:t>
      </w:r>
    </w:p>
    <w:p w:rsidR="0017514A" w:rsidRPr="0017514A" w:rsidRDefault="0017514A" w:rsidP="0017514A">
      <w:pPr>
        <w:rPr>
          <w:rFonts w:ascii="NewBskvll BT" w:hAnsi="NewBskvll BT"/>
          <w:b/>
          <w:lang w:val="en-GB"/>
        </w:rPr>
      </w:pPr>
      <w:r w:rsidRPr="0017514A">
        <w:rPr>
          <w:lang w:val="en-GB"/>
        </w:rPr>
        <w:t xml:space="preserve">          </w:t>
      </w:r>
      <w:r w:rsidRPr="0017514A">
        <w:rPr>
          <w:rFonts w:ascii="NewBskvll BT" w:hAnsi="NewBskvll BT"/>
          <w:b/>
          <w:lang w:val="en-GB"/>
        </w:rPr>
        <w:t>_____________________________________________________________________________________________</w:t>
      </w:r>
    </w:p>
    <w:p w:rsidR="0017514A" w:rsidRPr="0017514A" w:rsidRDefault="0017514A" w:rsidP="0017514A">
      <w:pPr>
        <w:rPr>
          <w:rFonts w:ascii="NewBskvll BT" w:hAnsi="NewBskvll BT"/>
          <w:lang w:val="en-GB"/>
        </w:rPr>
      </w:pPr>
      <w:r w:rsidRPr="0017514A">
        <w:rPr>
          <w:rFonts w:ascii="NewBskvll BT" w:hAnsi="NewBskvll BT"/>
          <w:lang w:val="en-GB"/>
        </w:rPr>
        <w:t xml:space="preserve">    </w:t>
      </w:r>
      <w:r w:rsidRPr="0017514A">
        <w:rPr>
          <w:rFonts w:ascii="NewBskvll BT" w:hAnsi="NewBskvll BT"/>
          <w:lang w:val="en-GB"/>
        </w:rPr>
        <w:tab/>
        <w:t xml:space="preserve">Enquiries: Supply Chain Management Unit  </w:t>
      </w:r>
    </w:p>
    <w:p w:rsidR="0017514A" w:rsidRPr="0017514A" w:rsidRDefault="0017514A" w:rsidP="0017514A">
      <w:pPr>
        <w:jc w:val="both"/>
        <w:rPr>
          <w:b/>
          <w:bCs/>
          <w:sz w:val="24"/>
          <w:szCs w:val="24"/>
          <w:lang w:val="en-GB"/>
        </w:rPr>
      </w:pPr>
    </w:p>
    <w:p w:rsidR="0017514A" w:rsidRPr="0017514A" w:rsidRDefault="0017514A" w:rsidP="0017514A">
      <w:pPr>
        <w:widowControl w:val="0"/>
        <w:autoSpaceDE w:val="0"/>
        <w:autoSpaceDN w:val="0"/>
        <w:spacing w:after="120"/>
        <w:ind w:left="283"/>
        <w:rPr>
          <w:b/>
          <w:sz w:val="24"/>
          <w:szCs w:val="24"/>
          <w:u w:val="single"/>
        </w:rPr>
      </w:pPr>
      <w:r w:rsidRPr="0017514A">
        <w:rPr>
          <w:b/>
          <w:sz w:val="24"/>
          <w:szCs w:val="24"/>
          <w:u w:val="single"/>
        </w:rPr>
        <w:t>MUNICIPAL SERVICES, RATES AND TAXES CLEARANCE CERTIFICATE FOR SUPPLY CHAIN MANAGEMENT PURPOSE</w:t>
      </w:r>
    </w:p>
    <w:p w:rsidR="0017514A" w:rsidRPr="0017514A" w:rsidRDefault="0017514A" w:rsidP="0017514A">
      <w:pPr>
        <w:widowControl w:val="0"/>
        <w:autoSpaceDE w:val="0"/>
        <w:autoSpaceDN w:val="0"/>
        <w:spacing w:after="120"/>
        <w:ind w:left="283"/>
        <w:rPr>
          <w:sz w:val="24"/>
          <w:szCs w:val="24"/>
        </w:rPr>
      </w:pPr>
      <w:r w:rsidRPr="0017514A">
        <w:rPr>
          <w:sz w:val="24"/>
          <w:szCs w:val="24"/>
        </w:rPr>
        <w:t xml:space="preserve">The purpose of this form is to obtain prove that municipal services, rates and taxes of the service provider are not more than three months in arrears with the relevant municipality / landlord in the municipal area where the service provider conduct his / her business. </w:t>
      </w:r>
      <w:r w:rsidRPr="0017514A">
        <w:rPr>
          <w:b/>
          <w:sz w:val="24"/>
          <w:szCs w:val="24"/>
        </w:rPr>
        <w:t>This form is to be completed only if the service provider’s rates and taxes are not in arrears for more than three months.</w:t>
      </w:r>
    </w:p>
    <w:p w:rsidR="0017514A" w:rsidRPr="0017514A" w:rsidRDefault="0017514A" w:rsidP="0017514A">
      <w:pPr>
        <w:widowControl w:val="0"/>
        <w:autoSpaceDE w:val="0"/>
        <w:autoSpaceDN w:val="0"/>
        <w:spacing w:after="120"/>
        <w:ind w:left="1418" w:hanging="1134"/>
        <w:rPr>
          <w:sz w:val="24"/>
          <w:szCs w:val="24"/>
        </w:rPr>
      </w:pPr>
      <w:r w:rsidRPr="0017514A">
        <w:rPr>
          <w:b/>
          <w:sz w:val="24"/>
          <w:szCs w:val="24"/>
        </w:rPr>
        <w:t>PART A</w:t>
      </w:r>
      <w:r w:rsidRPr="0017514A">
        <w:rPr>
          <w:sz w:val="24"/>
          <w:szCs w:val="24"/>
        </w:rPr>
        <w:t xml:space="preserve"> – to be completed by the relevant municipality in the case where the service provider is the registered owner of the site / owner pays for municipal services / tenant pays for municipal services</w:t>
      </w:r>
    </w:p>
    <w:p w:rsidR="0017514A" w:rsidRPr="0017514A" w:rsidRDefault="0017514A" w:rsidP="0017514A">
      <w:pPr>
        <w:widowControl w:val="0"/>
        <w:autoSpaceDE w:val="0"/>
        <w:autoSpaceDN w:val="0"/>
        <w:spacing w:after="120"/>
        <w:ind w:left="1418" w:hanging="1134"/>
        <w:rPr>
          <w:b/>
          <w:sz w:val="24"/>
          <w:szCs w:val="24"/>
        </w:rPr>
      </w:pPr>
      <w:r w:rsidRPr="0017514A">
        <w:rPr>
          <w:b/>
          <w:sz w:val="24"/>
          <w:szCs w:val="24"/>
        </w:rPr>
        <w:t>OR</w:t>
      </w:r>
    </w:p>
    <w:p w:rsidR="0017514A" w:rsidRPr="0017514A" w:rsidRDefault="0017514A" w:rsidP="0017514A">
      <w:pPr>
        <w:widowControl w:val="0"/>
        <w:autoSpaceDE w:val="0"/>
        <w:autoSpaceDN w:val="0"/>
        <w:spacing w:after="120"/>
        <w:ind w:left="1418" w:hanging="1134"/>
        <w:rPr>
          <w:sz w:val="24"/>
          <w:szCs w:val="24"/>
        </w:rPr>
      </w:pPr>
      <w:r w:rsidRPr="0017514A">
        <w:rPr>
          <w:b/>
          <w:sz w:val="24"/>
          <w:szCs w:val="24"/>
        </w:rPr>
        <w:t>PART B</w:t>
      </w:r>
      <w:r w:rsidRPr="0017514A">
        <w:rPr>
          <w:sz w:val="24"/>
          <w:szCs w:val="24"/>
        </w:rPr>
        <w:t xml:space="preserve"> – to be completed by the landlord in the case where the service provider is renting the premises / rental paid by tenant include municipal services.</w:t>
      </w:r>
    </w:p>
    <w:p w:rsidR="0017514A" w:rsidRPr="0017514A" w:rsidRDefault="0017514A" w:rsidP="0017514A">
      <w:pPr>
        <w:widowControl w:val="0"/>
        <w:autoSpaceDE w:val="0"/>
        <w:autoSpaceDN w:val="0"/>
        <w:spacing w:after="120"/>
        <w:ind w:left="283"/>
        <w:rPr>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17514A" w:rsidRPr="0017514A" w:rsidTr="0017514A">
        <w:trPr>
          <w:trHeight w:val="392"/>
        </w:trPr>
        <w:tc>
          <w:tcPr>
            <w:tcW w:w="10060" w:type="dxa"/>
            <w:tcBorders>
              <w:top w:val="single" w:sz="4" w:space="0" w:color="auto"/>
              <w:left w:val="single" w:sz="4" w:space="0" w:color="auto"/>
              <w:bottom w:val="single" w:sz="4" w:space="0" w:color="auto"/>
              <w:right w:val="single" w:sz="4" w:space="0" w:color="auto"/>
            </w:tcBorders>
            <w:hideMark/>
          </w:tcPr>
          <w:p w:rsidR="0017514A" w:rsidRPr="0017514A" w:rsidRDefault="0017514A" w:rsidP="0017514A">
            <w:pPr>
              <w:widowControl w:val="0"/>
              <w:autoSpaceDE w:val="0"/>
              <w:autoSpaceDN w:val="0"/>
              <w:spacing w:after="120"/>
              <w:rPr>
                <w:sz w:val="24"/>
                <w:szCs w:val="24"/>
              </w:rPr>
            </w:pPr>
            <w:r w:rsidRPr="0017514A">
              <w:rPr>
                <w:b/>
                <w:sz w:val="24"/>
                <w:szCs w:val="24"/>
              </w:rPr>
              <w:t>PART A</w:t>
            </w:r>
            <w:r w:rsidRPr="0017514A">
              <w:rPr>
                <w:sz w:val="24"/>
                <w:szCs w:val="24"/>
              </w:rPr>
              <w:t xml:space="preserve">  </w:t>
            </w:r>
            <w:r w:rsidRPr="0017514A">
              <w:rPr>
                <w:b/>
                <w:sz w:val="24"/>
                <w:szCs w:val="24"/>
              </w:rPr>
              <w:t>(TO BE COMPLETED BY THE RELEVANT MUNICIPALITY)</w:t>
            </w:r>
          </w:p>
        </w:tc>
      </w:tr>
      <w:tr w:rsidR="0017514A" w:rsidRPr="0017514A" w:rsidTr="0017514A">
        <w:trPr>
          <w:trHeight w:val="376"/>
        </w:trPr>
        <w:tc>
          <w:tcPr>
            <w:tcW w:w="10060" w:type="dxa"/>
            <w:tcBorders>
              <w:top w:val="single" w:sz="4" w:space="0" w:color="auto"/>
              <w:left w:val="single" w:sz="4" w:space="0" w:color="auto"/>
              <w:bottom w:val="single" w:sz="4" w:space="0" w:color="auto"/>
              <w:right w:val="single" w:sz="4" w:space="0" w:color="auto"/>
            </w:tcBorders>
            <w:hideMark/>
          </w:tcPr>
          <w:p w:rsidR="0017514A" w:rsidRPr="0017514A" w:rsidRDefault="0017514A" w:rsidP="0017514A">
            <w:pPr>
              <w:widowControl w:val="0"/>
              <w:autoSpaceDE w:val="0"/>
              <w:autoSpaceDN w:val="0"/>
              <w:spacing w:after="120"/>
              <w:rPr>
                <w:sz w:val="24"/>
                <w:szCs w:val="24"/>
              </w:rPr>
            </w:pPr>
            <w:r w:rsidRPr="0017514A">
              <w:rPr>
                <w:sz w:val="24"/>
                <w:szCs w:val="24"/>
              </w:rPr>
              <w:t>Name of the Municipality:</w:t>
            </w:r>
          </w:p>
        </w:tc>
      </w:tr>
      <w:tr w:rsidR="0017514A" w:rsidRPr="0017514A" w:rsidTr="0017514A">
        <w:trPr>
          <w:trHeight w:val="392"/>
        </w:trPr>
        <w:tc>
          <w:tcPr>
            <w:tcW w:w="10060" w:type="dxa"/>
            <w:tcBorders>
              <w:top w:val="single" w:sz="4" w:space="0" w:color="auto"/>
              <w:left w:val="single" w:sz="4" w:space="0" w:color="auto"/>
              <w:bottom w:val="single" w:sz="4" w:space="0" w:color="auto"/>
              <w:right w:val="single" w:sz="4" w:space="0" w:color="auto"/>
            </w:tcBorders>
            <w:hideMark/>
          </w:tcPr>
          <w:p w:rsidR="0017514A" w:rsidRPr="0017514A" w:rsidRDefault="0017514A" w:rsidP="0017514A">
            <w:pPr>
              <w:widowControl w:val="0"/>
              <w:autoSpaceDE w:val="0"/>
              <w:autoSpaceDN w:val="0"/>
              <w:spacing w:after="120"/>
              <w:rPr>
                <w:sz w:val="24"/>
                <w:szCs w:val="24"/>
              </w:rPr>
            </w:pPr>
            <w:r w:rsidRPr="0017514A">
              <w:rPr>
                <w:sz w:val="24"/>
                <w:szCs w:val="24"/>
              </w:rPr>
              <w:t>Property Physical Address:</w:t>
            </w:r>
          </w:p>
        </w:tc>
      </w:tr>
      <w:tr w:rsidR="0017514A" w:rsidRPr="0017514A" w:rsidTr="0017514A">
        <w:trPr>
          <w:trHeight w:val="376"/>
        </w:trPr>
        <w:tc>
          <w:tcPr>
            <w:tcW w:w="10060" w:type="dxa"/>
            <w:tcBorders>
              <w:top w:val="single" w:sz="4" w:space="0" w:color="auto"/>
              <w:left w:val="single" w:sz="4" w:space="0" w:color="auto"/>
              <w:bottom w:val="single" w:sz="4" w:space="0" w:color="auto"/>
              <w:right w:val="single" w:sz="4" w:space="0" w:color="auto"/>
            </w:tcBorders>
            <w:hideMark/>
          </w:tcPr>
          <w:p w:rsidR="0017514A" w:rsidRPr="0017514A" w:rsidRDefault="0017514A" w:rsidP="0017514A">
            <w:pPr>
              <w:widowControl w:val="0"/>
              <w:autoSpaceDE w:val="0"/>
              <w:autoSpaceDN w:val="0"/>
              <w:spacing w:after="120"/>
              <w:rPr>
                <w:sz w:val="24"/>
                <w:szCs w:val="24"/>
              </w:rPr>
            </w:pPr>
            <w:r w:rsidRPr="0017514A">
              <w:rPr>
                <w:sz w:val="24"/>
                <w:szCs w:val="24"/>
              </w:rPr>
              <w:t>Registered Name:</w:t>
            </w:r>
          </w:p>
        </w:tc>
      </w:tr>
      <w:tr w:rsidR="0017514A" w:rsidRPr="0017514A" w:rsidTr="0017514A">
        <w:trPr>
          <w:trHeight w:val="1029"/>
        </w:trPr>
        <w:tc>
          <w:tcPr>
            <w:tcW w:w="10060" w:type="dxa"/>
            <w:tcBorders>
              <w:top w:val="single" w:sz="4" w:space="0" w:color="auto"/>
              <w:left w:val="single" w:sz="4" w:space="0" w:color="auto"/>
              <w:bottom w:val="single" w:sz="4" w:space="0" w:color="auto"/>
              <w:right w:val="single" w:sz="4" w:space="0" w:color="auto"/>
            </w:tcBorders>
          </w:tcPr>
          <w:p w:rsidR="0017514A" w:rsidRPr="0017514A" w:rsidRDefault="0017514A" w:rsidP="0017514A">
            <w:pPr>
              <w:widowControl w:val="0"/>
              <w:autoSpaceDE w:val="0"/>
              <w:autoSpaceDN w:val="0"/>
              <w:spacing w:after="120"/>
              <w:rPr>
                <w:sz w:val="24"/>
                <w:szCs w:val="24"/>
              </w:rPr>
            </w:pPr>
          </w:p>
          <w:p w:rsidR="0017514A" w:rsidRPr="0017514A" w:rsidRDefault="0017514A" w:rsidP="0017514A">
            <w:pPr>
              <w:widowControl w:val="0"/>
              <w:autoSpaceDE w:val="0"/>
              <w:autoSpaceDN w:val="0"/>
              <w:spacing w:after="120"/>
              <w:rPr>
                <w:sz w:val="24"/>
                <w:szCs w:val="24"/>
              </w:rPr>
            </w:pPr>
            <w:r w:rsidRPr="0017514A">
              <w:rPr>
                <w:sz w:val="24"/>
                <w:szCs w:val="24"/>
              </w:rPr>
              <w:t>Official’s Name: ______________________________                               Municipality Stamp Here</w:t>
            </w:r>
          </w:p>
          <w:p w:rsidR="0017514A" w:rsidRPr="0017514A" w:rsidRDefault="0017514A" w:rsidP="0017514A">
            <w:pPr>
              <w:widowControl w:val="0"/>
              <w:autoSpaceDE w:val="0"/>
              <w:autoSpaceDN w:val="0"/>
              <w:spacing w:after="120"/>
              <w:rPr>
                <w:sz w:val="24"/>
                <w:szCs w:val="24"/>
              </w:rPr>
            </w:pPr>
          </w:p>
          <w:p w:rsidR="0017514A" w:rsidRPr="0017514A" w:rsidRDefault="0017514A" w:rsidP="0017514A">
            <w:pPr>
              <w:widowControl w:val="0"/>
              <w:autoSpaceDE w:val="0"/>
              <w:autoSpaceDN w:val="0"/>
              <w:spacing w:after="120"/>
              <w:rPr>
                <w:sz w:val="24"/>
                <w:szCs w:val="24"/>
              </w:rPr>
            </w:pPr>
            <w:r w:rsidRPr="0017514A">
              <w:rPr>
                <w:sz w:val="24"/>
                <w:szCs w:val="24"/>
              </w:rPr>
              <w:t>Signature : ___________________________________</w:t>
            </w:r>
          </w:p>
          <w:p w:rsidR="0017514A" w:rsidRPr="0017514A" w:rsidRDefault="0017514A" w:rsidP="0017514A">
            <w:pPr>
              <w:widowControl w:val="0"/>
              <w:autoSpaceDE w:val="0"/>
              <w:autoSpaceDN w:val="0"/>
              <w:spacing w:after="120"/>
              <w:rPr>
                <w:sz w:val="24"/>
                <w:szCs w:val="24"/>
              </w:rPr>
            </w:pPr>
          </w:p>
          <w:p w:rsidR="0017514A" w:rsidRPr="0017514A" w:rsidRDefault="0017514A" w:rsidP="0017514A">
            <w:pPr>
              <w:widowControl w:val="0"/>
              <w:autoSpaceDE w:val="0"/>
              <w:autoSpaceDN w:val="0"/>
              <w:spacing w:after="120"/>
              <w:rPr>
                <w:sz w:val="24"/>
                <w:szCs w:val="24"/>
              </w:rPr>
            </w:pPr>
            <w:r w:rsidRPr="0017514A">
              <w:rPr>
                <w:sz w:val="24"/>
                <w:szCs w:val="24"/>
              </w:rPr>
              <w:t xml:space="preserve">Date: ________________________________________                </w:t>
            </w:r>
          </w:p>
          <w:p w:rsidR="0017514A" w:rsidRPr="0017514A" w:rsidRDefault="0017514A" w:rsidP="0017514A">
            <w:pPr>
              <w:widowControl w:val="0"/>
              <w:autoSpaceDE w:val="0"/>
              <w:autoSpaceDN w:val="0"/>
              <w:spacing w:after="120"/>
              <w:rPr>
                <w:b/>
                <w:sz w:val="24"/>
                <w:szCs w:val="24"/>
              </w:rPr>
            </w:pPr>
            <w:r w:rsidRPr="0017514A">
              <w:rPr>
                <w:sz w:val="24"/>
                <w:szCs w:val="24"/>
              </w:rPr>
              <w:t xml:space="preserve"> </w:t>
            </w:r>
            <w:r w:rsidRPr="0017514A">
              <w:rPr>
                <w:b/>
                <w:sz w:val="24"/>
                <w:szCs w:val="24"/>
              </w:rPr>
              <w:t xml:space="preserve">Please tick whether in arrears or up-to-date                                                                             </w:t>
            </w:r>
          </w:p>
          <w:p w:rsidR="0017514A" w:rsidRPr="0017514A" w:rsidRDefault="0017514A" w:rsidP="0017514A">
            <w:pPr>
              <w:widowControl w:val="0"/>
              <w:autoSpaceDE w:val="0"/>
              <w:autoSpaceDN w:val="0"/>
              <w:spacing w:after="120"/>
              <w:rPr>
                <w:sz w:val="24"/>
                <w:szCs w:val="24"/>
              </w:rPr>
            </w:pPr>
            <w:r w:rsidRPr="0017514A">
              <w:rPr>
                <w:sz w:val="24"/>
                <w:szCs w:val="24"/>
              </w:rPr>
              <w:t xml:space="preserve">Rates and taxes : Up-to-date      /        in arrears for more than 3 months   </w:t>
            </w:r>
          </w:p>
          <w:p w:rsidR="0017514A" w:rsidRPr="0017514A" w:rsidRDefault="0017514A" w:rsidP="0017514A">
            <w:pPr>
              <w:widowControl w:val="0"/>
              <w:autoSpaceDE w:val="0"/>
              <w:autoSpaceDN w:val="0"/>
              <w:spacing w:after="120"/>
              <w:rPr>
                <w:sz w:val="24"/>
                <w:szCs w:val="24"/>
              </w:rPr>
            </w:pPr>
            <w:r w:rsidRPr="0017514A">
              <w:rPr>
                <w:sz w:val="24"/>
                <w:szCs w:val="24"/>
              </w:rPr>
              <w:t xml:space="preserve">Water:                 Up-to-date      /        in arrears for more than 3 months               </w:t>
            </w:r>
          </w:p>
          <w:p w:rsidR="0017514A" w:rsidRPr="0017514A" w:rsidRDefault="0017514A" w:rsidP="0017514A">
            <w:pPr>
              <w:widowControl w:val="0"/>
              <w:autoSpaceDE w:val="0"/>
              <w:autoSpaceDN w:val="0"/>
              <w:spacing w:after="120"/>
              <w:rPr>
                <w:sz w:val="24"/>
                <w:szCs w:val="24"/>
              </w:rPr>
            </w:pPr>
            <w:r w:rsidRPr="0017514A">
              <w:rPr>
                <w:sz w:val="24"/>
                <w:szCs w:val="24"/>
              </w:rPr>
              <w:t>Electricity:          Up-to-date      /        in arrears for more than 3 months</w:t>
            </w:r>
          </w:p>
          <w:p w:rsidR="0017514A" w:rsidRPr="0017514A" w:rsidRDefault="0017514A" w:rsidP="0017514A">
            <w:pPr>
              <w:widowControl w:val="0"/>
              <w:autoSpaceDE w:val="0"/>
              <w:autoSpaceDN w:val="0"/>
              <w:spacing w:after="120"/>
              <w:rPr>
                <w:sz w:val="24"/>
                <w:szCs w:val="24"/>
              </w:rPr>
            </w:pPr>
            <w:r w:rsidRPr="0017514A">
              <w:rPr>
                <w:sz w:val="24"/>
                <w:szCs w:val="24"/>
              </w:rPr>
              <w:lastRenderedPageBreak/>
              <w:t>Refuse :              Up-to-date      /        in arrears for more than 3 months</w:t>
            </w:r>
          </w:p>
          <w:p w:rsidR="0017514A" w:rsidRPr="0017514A" w:rsidRDefault="0017514A" w:rsidP="0017514A">
            <w:pPr>
              <w:widowControl w:val="0"/>
              <w:autoSpaceDE w:val="0"/>
              <w:autoSpaceDN w:val="0"/>
              <w:spacing w:after="120"/>
              <w:rPr>
                <w:sz w:val="24"/>
                <w:szCs w:val="24"/>
              </w:rPr>
            </w:pPr>
            <w:r w:rsidRPr="0017514A">
              <w:rPr>
                <w:sz w:val="24"/>
                <w:szCs w:val="24"/>
              </w:rPr>
              <w:t xml:space="preserve">Other services:   Up-to-date      /        in arrears for more than 3 months                                           </w:t>
            </w:r>
          </w:p>
        </w:tc>
      </w:tr>
      <w:tr w:rsidR="0017514A" w:rsidRPr="0017514A" w:rsidTr="0017514A">
        <w:trPr>
          <w:trHeight w:val="142"/>
        </w:trPr>
        <w:tc>
          <w:tcPr>
            <w:tcW w:w="10060" w:type="dxa"/>
            <w:tcBorders>
              <w:top w:val="single" w:sz="4" w:space="0" w:color="auto"/>
              <w:left w:val="single" w:sz="4" w:space="0" w:color="auto"/>
              <w:bottom w:val="single" w:sz="4" w:space="0" w:color="auto"/>
              <w:right w:val="single" w:sz="4" w:space="0" w:color="auto"/>
            </w:tcBorders>
            <w:hideMark/>
          </w:tcPr>
          <w:p w:rsidR="0017514A" w:rsidRPr="0017514A" w:rsidRDefault="0017514A" w:rsidP="0017514A">
            <w:pPr>
              <w:widowControl w:val="0"/>
              <w:autoSpaceDE w:val="0"/>
              <w:autoSpaceDN w:val="0"/>
              <w:spacing w:after="120"/>
              <w:rPr>
                <w:b/>
                <w:sz w:val="24"/>
                <w:szCs w:val="24"/>
              </w:rPr>
            </w:pPr>
            <w:r w:rsidRPr="0017514A">
              <w:rPr>
                <w:b/>
                <w:sz w:val="24"/>
                <w:szCs w:val="24"/>
              </w:rPr>
              <w:lastRenderedPageBreak/>
              <w:t>PART B ( TO BE COMPLETED BY THE LANDLORD)</w:t>
            </w:r>
          </w:p>
        </w:tc>
      </w:tr>
      <w:tr w:rsidR="0017514A" w:rsidRPr="0017514A" w:rsidTr="0017514A">
        <w:trPr>
          <w:trHeight w:val="142"/>
        </w:trPr>
        <w:tc>
          <w:tcPr>
            <w:tcW w:w="10060" w:type="dxa"/>
            <w:tcBorders>
              <w:top w:val="single" w:sz="4" w:space="0" w:color="auto"/>
              <w:left w:val="single" w:sz="4" w:space="0" w:color="auto"/>
              <w:bottom w:val="single" w:sz="4" w:space="0" w:color="auto"/>
              <w:right w:val="single" w:sz="4" w:space="0" w:color="auto"/>
            </w:tcBorders>
            <w:hideMark/>
          </w:tcPr>
          <w:p w:rsidR="0017514A" w:rsidRPr="0017514A" w:rsidRDefault="0017514A" w:rsidP="0017514A">
            <w:pPr>
              <w:widowControl w:val="0"/>
              <w:autoSpaceDE w:val="0"/>
              <w:autoSpaceDN w:val="0"/>
              <w:spacing w:after="120"/>
              <w:rPr>
                <w:sz w:val="24"/>
                <w:szCs w:val="24"/>
              </w:rPr>
            </w:pPr>
            <w:r w:rsidRPr="0017514A">
              <w:rPr>
                <w:sz w:val="24"/>
                <w:szCs w:val="24"/>
              </w:rPr>
              <w:t>Name of the Landlord:</w:t>
            </w:r>
          </w:p>
        </w:tc>
      </w:tr>
      <w:tr w:rsidR="0017514A" w:rsidRPr="0017514A" w:rsidTr="0017514A">
        <w:trPr>
          <w:trHeight w:val="142"/>
        </w:trPr>
        <w:tc>
          <w:tcPr>
            <w:tcW w:w="10060" w:type="dxa"/>
            <w:tcBorders>
              <w:top w:val="single" w:sz="4" w:space="0" w:color="auto"/>
              <w:left w:val="single" w:sz="4" w:space="0" w:color="auto"/>
              <w:bottom w:val="single" w:sz="4" w:space="0" w:color="auto"/>
              <w:right w:val="single" w:sz="4" w:space="0" w:color="auto"/>
            </w:tcBorders>
            <w:hideMark/>
          </w:tcPr>
          <w:p w:rsidR="0017514A" w:rsidRPr="0017514A" w:rsidRDefault="0017514A" w:rsidP="0017514A">
            <w:pPr>
              <w:widowControl w:val="0"/>
              <w:autoSpaceDE w:val="0"/>
              <w:autoSpaceDN w:val="0"/>
              <w:spacing w:after="120"/>
              <w:rPr>
                <w:sz w:val="24"/>
                <w:szCs w:val="24"/>
              </w:rPr>
            </w:pPr>
            <w:r w:rsidRPr="0017514A">
              <w:rPr>
                <w:sz w:val="24"/>
                <w:szCs w:val="24"/>
              </w:rPr>
              <w:t>Property Physical Address:</w:t>
            </w:r>
          </w:p>
        </w:tc>
      </w:tr>
      <w:tr w:rsidR="0017514A" w:rsidRPr="0017514A" w:rsidTr="0017514A">
        <w:trPr>
          <w:trHeight w:val="142"/>
        </w:trPr>
        <w:tc>
          <w:tcPr>
            <w:tcW w:w="10060" w:type="dxa"/>
            <w:tcBorders>
              <w:top w:val="single" w:sz="4" w:space="0" w:color="auto"/>
              <w:left w:val="single" w:sz="4" w:space="0" w:color="auto"/>
              <w:bottom w:val="single" w:sz="4" w:space="0" w:color="auto"/>
              <w:right w:val="single" w:sz="4" w:space="0" w:color="auto"/>
            </w:tcBorders>
          </w:tcPr>
          <w:p w:rsidR="0017514A" w:rsidRPr="0017514A" w:rsidRDefault="0017514A" w:rsidP="0017514A">
            <w:pPr>
              <w:widowControl w:val="0"/>
              <w:autoSpaceDE w:val="0"/>
              <w:autoSpaceDN w:val="0"/>
              <w:spacing w:after="120"/>
              <w:rPr>
                <w:sz w:val="24"/>
                <w:szCs w:val="24"/>
              </w:rPr>
            </w:pPr>
            <w:r w:rsidRPr="0017514A">
              <w:rPr>
                <w:sz w:val="24"/>
                <w:szCs w:val="24"/>
              </w:rPr>
              <w:t>Landlord Signature:</w:t>
            </w:r>
          </w:p>
          <w:p w:rsidR="0017514A" w:rsidRPr="0017514A" w:rsidRDefault="0017514A" w:rsidP="0017514A">
            <w:pPr>
              <w:widowControl w:val="0"/>
              <w:autoSpaceDE w:val="0"/>
              <w:autoSpaceDN w:val="0"/>
              <w:spacing w:after="120"/>
              <w:rPr>
                <w:sz w:val="24"/>
                <w:szCs w:val="24"/>
              </w:rPr>
            </w:pPr>
          </w:p>
        </w:tc>
      </w:tr>
      <w:tr w:rsidR="0017514A" w:rsidRPr="0017514A" w:rsidTr="0017514A">
        <w:trPr>
          <w:trHeight w:val="4675"/>
        </w:trPr>
        <w:tc>
          <w:tcPr>
            <w:tcW w:w="10060" w:type="dxa"/>
            <w:tcBorders>
              <w:top w:val="single" w:sz="4" w:space="0" w:color="auto"/>
              <w:left w:val="single" w:sz="4" w:space="0" w:color="auto"/>
              <w:bottom w:val="single" w:sz="4" w:space="0" w:color="auto"/>
              <w:right w:val="single" w:sz="4" w:space="0" w:color="auto"/>
            </w:tcBorders>
          </w:tcPr>
          <w:p w:rsidR="0017514A" w:rsidRPr="0017514A" w:rsidRDefault="0017514A" w:rsidP="0017514A">
            <w:pPr>
              <w:widowControl w:val="0"/>
              <w:autoSpaceDE w:val="0"/>
              <w:autoSpaceDN w:val="0"/>
              <w:spacing w:after="120"/>
              <w:rPr>
                <w:sz w:val="24"/>
                <w:szCs w:val="24"/>
              </w:rPr>
            </w:pPr>
          </w:p>
          <w:p w:rsidR="0017514A" w:rsidRPr="0017514A" w:rsidRDefault="0017514A" w:rsidP="0017514A">
            <w:pPr>
              <w:widowControl w:val="0"/>
              <w:autoSpaceDE w:val="0"/>
              <w:autoSpaceDN w:val="0"/>
              <w:spacing w:after="120"/>
              <w:rPr>
                <w:sz w:val="24"/>
                <w:szCs w:val="24"/>
              </w:rPr>
            </w:pPr>
            <w:r w:rsidRPr="0017514A">
              <w:rPr>
                <w:sz w:val="24"/>
                <w:szCs w:val="24"/>
              </w:rPr>
              <w:t xml:space="preserve">Date: _______________________________                               </w:t>
            </w:r>
            <w:r w:rsidRPr="0017514A">
              <w:rPr>
                <w:b/>
                <w:sz w:val="24"/>
                <w:szCs w:val="24"/>
              </w:rPr>
              <w:t>Landlord’s business stamp here</w:t>
            </w:r>
            <w:r w:rsidRPr="0017514A">
              <w:rPr>
                <w:sz w:val="24"/>
                <w:szCs w:val="24"/>
              </w:rPr>
              <w:t xml:space="preserve"> </w:t>
            </w:r>
          </w:p>
          <w:p w:rsidR="0017514A" w:rsidRPr="0017514A" w:rsidRDefault="0017514A" w:rsidP="0017514A">
            <w:pPr>
              <w:widowControl w:val="0"/>
              <w:autoSpaceDE w:val="0"/>
              <w:autoSpaceDN w:val="0"/>
              <w:spacing w:after="120"/>
              <w:rPr>
                <w:sz w:val="24"/>
                <w:szCs w:val="24"/>
              </w:rPr>
            </w:pPr>
            <w:r w:rsidRPr="0017514A">
              <w:rPr>
                <w:sz w:val="24"/>
                <w:szCs w:val="24"/>
              </w:rPr>
              <w:t xml:space="preserve">                                                                                                       Or an Affidavit from SAPS</w:t>
            </w:r>
          </w:p>
          <w:p w:rsidR="0017514A" w:rsidRPr="0017514A" w:rsidRDefault="0017514A" w:rsidP="0017514A">
            <w:pPr>
              <w:widowControl w:val="0"/>
              <w:autoSpaceDE w:val="0"/>
              <w:autoSpaceDN w:val="0"/>
              <w:spacing w:after="120"/>
              <w:rPr>
                <w:sz w:val="24"/>
                <w:szCs w:val="24"/>
              </w:rPr>
            </w:pPr>
            <w:r w:rsidRPr="0017514A">
              <w:rPr>
                <w:sz w:val="24"/>
                <w:szCs w:val="24"/>
              </w:rPr>
              <w:t xml:space="preserve">                                                                                                     ( in the event the landlord does not have  </w:t>
            </w:r>
          </w:p>
          <w:p w:rsidR="0017514A" w:rsidRPr="0017514A" w:rsidRDefault="0017514A" w:rsidP="0017514A">
            <w:pPr>
              <w:widowControl w:val="0"/>
              <w:autoSpaceDE w:val="0"/>
              <w:autoSpaceDN w:val="0"/>
              <w:spacing w:after="120"/>
              <w:rPr>
                <w:sz w:val="24"/>
                <w:szCs w:val="24"/>
              </w:rPr>
            </w:pPr>
            <w:r w:rsidRPr="0017514A">
              <w:rPr>
                <w:sz w:val="24"/>
                <w:szCs w:val="24"/>
              </w:rPr>
              <w:t xml:space="preserve">                                                                                                        a business stamp)                                    </w:t>
            </w:r>
          </w:p>
          <w:p w:rsidR="0017514A" w:rsidRPr="0017514A" w:rsidRDefault="0017514A" w:rsidP="0017514A">
            <w:pPr>
              <w:widowControl w:val="0"/>
              <w:autoSpaceDE w:val="0"/>
              <w:autoSpaceDN w:val="0"/>
              <w:spacing w:after="120"/>
              <w:rPr>
                <w:b/>
                <w:sz w:val="24"/>
                <w:szCs w:val="24"/>
              </w:rPr>
            </w:pPr>
            <w:r w:rsidRPr="0017514A">
              <w:rPr>
                <w:b/>
                <w:sz w:val="24"/>
                <w:szCs w:val="24"/>
              </w:rPr>
              <w:t>Please tick whether up-to-date or  in arrears</w:t>
            </w:r>
          </w:p>
          <w:p w:rsidR="0017514A" w:rsidRPr="0017514A" w:rsidRDefault="0017514A" w:rsidP="0017514A">
            <w:pPr>
              <w:widowControl w:val="0"/>
              <w:autoSpaceDE w:val="0"/>
              <w:autoSpaceDN w:val="0"/>
              <w:spacing w:after="120"/>
              <w:rPr>
                <w:b/>
                <w:sz w:val="24"/>
                <w:szCs w:val="24"/>
              </w:rPr>
            </w:pPr>
          </w:p>
          <w:p w:rsidR="0017514A" w:rsidRPr="0017514A" w:rsidRDefault="0017514A" w:rsidP="0017514A">
            <w:pPr>
              <w:widowControl w:val="0"/>
              <w:autoSpaceDE w:val="0"/>
              <w:autoSpaceDN w:val="0"/>
              <w:spacing w:after="120"/>
              <w:rPr>
                <w:sz w:val="24"/>
                <w:szCs w:val="24"/>
              </w:rPr>
            </w:pPr>
            <w:r w:rsidRPr="0017514A">
              <w:rPr>
                <w:sz w:val="24"/>
                <w:szCs w:val="24"/>
              </w:rPr>
              <w:t>Rental:                          Up-to-date      /        in arrears for more than 3 months</w:t>
            </w:r>
          </w:p>
          <w:p w:rsidR="0017514A" w:rsidRPr="0017514A" w:rsidRDefault="0017514A" w:rsidP="0017514A">
            <w:pPr>
              <w:widowControl w:val="0"/>
              <w:autoSpaceDE w:val="0"/>
              <w:autoSpaceDN w:val="0"/>
              <w:spacing w:after="120"/>
              <w:rPr>
                <w:sz w:val="24"/>
                <w:szCs w:val="24"/>
              </w:rPr>
            </w:pPr>
            <w:r w:rsidRPr="0017514A">
              <w:rPr>
                <w:sz w:val="24"/>
                <w:szCs w:val="24"/>
              </w:rPr>
              <w:t>Municipal services:      Up-to-date      /        in arrears for more than 3 months</w:t>
            </w:r>
          </w:p>
          <w:p w:rsidR="0017514A" w:rsidRPr="0017514A" w:rsidRDefault="0017514A" w:rsidP="0017514A">
            <w:pPr>
              <w:widowControl w:val="0"/>
              <w:autoSpaceDE w:val="0"/>
              <w:autoSpaceDN w:val="0"/>
              <w:spacing w:after="120"/>
              <w:rPr>
                <w:sz w:val="24"/>
                <w:szCs w:val="24"/>
              </w:rPr>
            </w:pPr>
          </w:p>
          <w:p w:rsidR="0017514A" w:rsidRPr="0017514A" w:rsidRDefault="0017514A" w:rsidP="0017514A">
            <w:pPr>
              <w:widowControl w:val="0"/>
              <w:autoSpaceDE w:val="0"/>
              <w:autoSpaceDN w:val="0"/>
              <w:spacing w:after="120"/>
              <w:rPr>
                <w:sz w:val="24"/>
                <w:szCs w:val="24"/>
              </w:rPr>
            </w:pPr>
          </w:p>
          <w:p w:rsidR="0017514A" w:rsidRPr="0017514A" w:rsidRDefault="0017514A" w:rsidP="0017514A">
            <w:pPr>
              <w:widowControl w:val="0"/>
              <w:autoSpaceDE w:val="0"/>
              <w:autoSpaceDN w:val="0"/>
              <w:spacing w:after="120"/>
              <w:rPr>
                <w:sz w:val="24"/>
                <w:szCs w:val="24"/>
              </w:rPr>
            </w:pPr>
          </w:p>
        </w:tc>
      </w:tr>
    </w:tbl>
    <w:p w:rsidR="0017514A" w:rsidRPr="0017514A" w:rsidRDefault="0017514A" w:rsidP="0017514A">
      <w:pPr>
        <w:widowControl w:val="0"/>
        <w:autoSpaceDE w:val="0"/>
        <w:autoSpaceDN w:val="0"/>
        <w:spacing w:after="120"/>
        <w:ind w:left="283"/>
        <w:rPr>
          <w:sz w:val="24"/>
          <w:szCs w:val="24"/>
        </w:rPr>
      </w:pPr>
    </w:p>
    <w:p w:rsidR="00BD1654" w:rsidRPr="00066BFC" w:rsidRDefault="00BD1654" w:rsidP="00BD1654">
      <w:pPr>
        <w:tabs>
          <w:tab w:val="left" w:pos="426"/>
        </w:tabs>
        <w:autoSpaceDE w:val="0"/>
        <w:autoSpaceDN w:val="0"/>
        <w:adjustRightInd w:val="0"/>
        <w:spacing w:after="120" w:line="360" w:lineRule="auto"/>
        <w:jc w:val="both"/>
        <w:rPr>
          <w:rFonts w:ascii="Arial,Bold" w:hAnsi="Arial,Bold" w:cs="Arial,Bold"/>
          <w:b/>
          <w:bCs/>
          <w:sz w:val="24"/>
          <w:szCs w:val="24"/>
          <w:lang w:val="en-ZA"/>
        </w:rPr>
      </w:pPr>
    </w:p>
    <w:p w:rsidR="00F44E17" w:rsidRPr="001647C8" w:rsidRDefault="006A3DA9" w:rsidP="0017514A">
      <w:pPr>
        <w:tabs>
          <w:tab w:val="left" w:pos="0"/>
          <w:tab w:val="right" w:pos="3119"/>
          <w:tab w:val="left" w:pos="5387"/>
          <w:tab w:val="right" w:pos="7655"/>
        </w:tabs>
        <w:spacing w:after="120" w:line="360" w:lineRule="auto"/>
        <w:jc w:val="center"/>
        <w:rPr>
          <w:rFonts w:ascii="Arial" w:hAnsi="Arial" w:cs="Arial"/>
          <w:b/>
          <w:color w:val="000000" w:themeColor="text1"/>
          <w:sz w:val="22"/>
          <w:lang w:val="en-ZA"/>
        </w:rPr>
      </w:pPr>
      <w:r w:rsidRPr="00066BFC">
        <w:rPr>
          <w:rFonts w:ascii="Arial" w:hAnsi="Arial" w:cs="Arial"/>
          <w:b/>
          <w:bCs/>
          <w:sz w:val="36"/>
          <w:lang w:val="en-ZA"/>
        </w:rPr>
        <w:br w:type="page"/>
      </w:r>
      <w:r w:rsidR="0017514A" w:rsidRPr="00BE7639">
        <w:rPr>
          <w:rFonts w:ascii="Arial" w:hAnsi="Arial" w:cs="Arial"/>
          <w:b/>
          <w:color w:val="000000" w:themeColor="text1"/>
          <w:sz w:val="22"/>
          <w:lang w:val="en-ZA"/>
        </w:rPr>
        <w:lastRenderedPageBreak/>
        <w:t xml:space="preserve"> </w:t>
      </w:r>
      <w:r w:rsidR="00BE7639" w:rsidRPr="00BE7639">
        <w:rPr>
          <w:rFonts w:ascii="Arial" w:hAnsi="Arial" w:cs="Arial"/>
          <w:b/>
          <w:color w:val="000000" w:themeColor="text1"/>
          <w:sz w:val="22"/>
          <w:lang w:val="en-ZA"/>
        </w:rPr>
        <w:t>BID NO: FDDM/BID NO: 012/2023-24</w:t>
      </w:r>
      <w:r w:rsidR="00C32D31">
        <w:rPr>
          <w:rFonts w:ascii="Arial" w:hAnsi="Arial"/>
          <w:b/>
          <w:spacing w:val="-2"/>
          <w:sz w:val="22"/>
          <w:lang w:val="en-ZA"/>
        </w:rPr>
        <w:br/>
      </w:r>
      <w:r w:rsidR="00D4084C">
        <w:rPr>
          <w:rFonts w:ascii="Arial" w:hAnsi="Arial" w:cs="Arial"/>
          <w:b/>
          <w:bCs/>
          <w:sz w:val="22"/>
          <w:szCs w:val="22"/>
        </w:rPr>
        <w:t>T2.2.13</w:t>
      </w:r>
    </w:p>
    <w:p w:rsidR="00F44E17" w:rsidRPr="00501901" w:rsidRDefault="00F44E17" w:rsidP="00F44E17">
      <w:pPr>
        <w:jc w:val="right"/>
        <w:rPr>
          <w:b/>
          <w:sz w:val="28"/>
          <w:szCs w:val="28"/>
        </w:rPr>
      </w:pPr>
      <w:r w:rsidRPr="00501901">
        <w:rPr>
          <w:b/>
          <w:sz w:val="28"/>
          <w:szCs w:val="28"/>
        </w:rPr>
        <w:t>MBD 8</w:t>
      </w:r>
    </w:p>
    <w:p w:rsidR="00F44E17" w:rsidRPr="00AA14F1" w:rsidRDefault="00F44E17" w:rsidP="00F44E17">
      <w:pPr>
        <w:jc w:val="right"/>
        <w:rPr>
          <w:sz w:val="24"/>
          <w:szCs w:val="24"/>
        </w:rPr>
      </w:pPr>
    </w:p>
    <w:p w:rsidR="00F44E17" w:rsidRPr="00C5779C" w:rsidRDefault="00F44E17" w:rsidP="00F44E17">
      <w:pPr>
        <w:keepNext/>
        <w:jc w:val="center"/>
        <w:outlineLvl w:val="0"/>
        <w:rPr>
          <w:rFonts w:ascii="Arial" w:hAnsi="Arial" w:cs="Arial"/>
          <w:b/>
          <w:bCs/>
          <w:sz w:val="24"/>
          <w:szCs w:val="24"/>
        </w:rPr>
      </w:pPr>
      <w:r w:rsidRPr="00C5779C">
        <w:rPr>
          <w:rFonts w:ascii="Arial" w:hAnsi="Arial" w:cs="Arial"/>
          <w:b/>
          <w:bCs/>
          <w:sz w:val="24"/>
          <w:szCs w:val="24"/>
        </w:rPr>
        <w:t xml:space="preserve">DECLARATION OF BIDDER’S PAST SUPPLY CHAIN MANAGEMENT PRACTICES </w:t>
      </w:r>
    </w:p>
    <w:p w:rsidR="00F44E17" w:rsidRPr="00C5779C" w:rsidRDefault="00F44E17" w:rsidP="00F44E17">
      <w:pPr>
        <w:rPr>
          <w:rFonts w:ascii="Arial" w:hAnsi="Arial" w:cs="Arial"/>
          <w:sz w:val="24"/>
          <w:szCs w:val="24"/>
        </w:rPr>
      </w:pPr>
    </w:p>
    <w:p w:rsidR="00F44E17" w:rsidRPr="003427FE" w:rsidRDefault="00F44E17" w:rsidP="00F44E17">
      <w:pPr>
        <w:jc w:val="center"/>
        <w:rPr>
          <w:rFonts w:ascii="Arial" w:hAnsi="Arial" w:cs="Arial"/>
          <w:b/>
          <w:bCs/>
          <w:sz w:val="24"/>
          <w:szCs w:val="24"/>
        </w:rPr>
      </w:pPr>
    </w:p>
    <w:p w:rsidR="00F44E17" w:rsidRPr="00E2203D" w:rsidRDefault="00F44E17" w:rsidP="00536960">
      <w:pPr>
        <w:numPr>
          <w:ilvl w:val="0"/>
          <w:numId w:val="51"/>
        </w:numPr>
        <w:tabs>
          <w:tab w:val="clear" w:pos="1080"/>
        </w:tabs>
        <w:ind w:left="720"/>
        <w:jc w:val="both"/>
        <w:rPr>
          <w:rFonts w:ascii="Arial" w:hAnsi="Arial" w:cs="Arial"/>
        </w:rPr>
      </w:pPr>
      <w:r w:rsidRPr="00E2203D">
        <w:rPr>
          <w:rFonts w:ascii="Arial" w:hAnsi="Arial" w:cs="Arial"/>
        </w:rPr>
        <w:t xml:space="preserve">This Municipal Bidding Document must form part of all bids invited.  </w:t>
      </w:r>
    </w:p>
    <w:p w:rsidR="00F44E17" w:rsidRPr="00E2203D" w:rsidRDefault="00F44E17" w:rsidP="003427FE">
      <w:pPr>
        <w:ind w:left="720" w:hanging="720"/>
        <w:jc w:val="both"/>
        <w:rPr>
          <w:rFonts w:ascii="Arial" w:hAnsi="Arial" w:cs="Arial"/>
        </w:rPr>
      </w:pPr>
    </w:p>
    <w:p w:rsidR="00F44E17" w:rsidRPr="00E2203D" w:rsidRDefault="00F44E17" w:rsidP="00536960">
      <w:pPr>
        <w:numPr>
          <w:ilvl w:val="0"/>
          <w:numId w:val="51"/>
        </w:numPr>
        <w:tabs>
          <w:tab w:val="clear" w:pos="1080"/>
        </w:tabs>
        <w:ind w:left="720"/>
        <w:jc w:val="both"/>
        <w:rPr>
          <w:rFonts w:ascii="Arial" w:hAnsi="Arial" w:cs="Arial"/>
        </w:rPr>
      </w:pPr>
      <w:r w:rsidRPr="00E2203D">
        <w:rPr>
          <w:rFonts w:ascii="Arial"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rsidR="00F44E17" w:rsidRPr="00E2203D" w:rsidRDefault="00F44E17" w:rsidP="003427FE">
      <w:pPr>
        <w:ind w:left="720" w:hanging="720"/>
        <w:jc w:val="both"/>
        <w:rPr>
          <w:rFonts w:ascii="Arial" w:hAnsi="Arial" w:cs="Arial"/>
        </w:rPr>
      </w:pPr>
    </w:p>
    <w:p w:rsidR="00F44E17" w:rsidRPr="00E2203D" w:rsidRDefault="00F44E17" w:rsidP="00536960">
      <w:pPr>
        <w:numPr>
          <w:ilvl w:val="0"/>
          <w:numId w:val="51"/>
        </w:numPr>
        <w:tabs>
          <w:tab w:val="clear" w:pos="1080"/>
        </w:tabs>
        <w:ind w:left="720"/>
        <w:jc w:val="both"/>
        <w:rPr>
          <w:rFonts w:ascii="Arial" w:hAnsi="Arial" w:cs="Arial"/>
        </w:rPr>
      </w:pPr>
      <w:r w:rsidRPr="00E2203D">
        <w:rPr>
          <w:rFonts w:ascii="Arial" w:hAnsi="Arial" w:cs="Arial"/>
        </w:rPr>
        <w:t>The bid of any bidder may be rejected if that bidder, or any of its directors have:</w:t>
      </w:r>
    </w:p>
    <w:p w:rsidR="00F44E17" w:rsidRPr="00E2203D" w:rsidRDefault="00F44E17" w:rsidP="003427FE">
      <w:pPr>
        <w:ind w:left="720" w:hanging="720"/>
        <w:jc w:val="both"/>
        <w:rPr>
          <w:rFonts w:ascii="Arial" w:hAnsi="Arial" w:cs="Arial"/>
        </w:rPr>
      </w:pPr>
    </w:p>
    <w:p w:rsidR="00F44E17" w:rsidRPr="00E2203D" w:rsidRDefault="00F44E17" w:rsidP="00536960">
      <w:pPr>
        <w:numPr>
          <w:ilvl w:val="1"/>
          <w:numId w:val="51"/>
        </w:numPr>
        <w:tabs>
          <w:tab w:val="clear" w:pos="1440"/>
        </w:tabs>
        <w:ind w:hanging="720"/>
        <w:jc w:val="both"/>
        <w:rPr>
          <w:rFonts w:ascii="Arial" w:hAnsi="Arial" w:cs="Arial"/>
        </w:rPr>
      </w:pPr>
      <w:r w:rsidRPr="00E2203D">
        <w:rPr>
          <w:rFonts w:ascii="Arial" w:hAnsi="Arial" w:cs="Arial"/>
        </w:rPr>
        <w:t>abused the municipality’s / municipal entity’s supply chain management system or committed any improper conduct in relation to such system;</w:t>
      </w:r>
    </w:p>
    <w:p w:rsidR="00F44E17" w:rsidRPr="00E2203D" w:rsidRDefault="00F44E17" w:rsidP="00536960">
      <w:pPr>
        <w:numPr>
          <w:ilvl w:val="1"/>
          <w:numId w:val="51"/>
        </w:numPr>
        <w:tabs>
          <w:tab w:val="clear" w:pos="1440"/>
        </w:tabs>
        <w:ind w:hanging="720"/>
        <w:jc w:val="both"/>
        <w:rPr>
          <w:rFonts w:ascii="Arial" w:hAnsi="Arial" w:cs="Arial"/>
        </w:rPr>
      </w:pPr>
      <w:r w:rsidRPr="00E2203D">
        <w:rPr>
          <w:rFonts w:ascii="Arial" w:hAnsi="Arial" w:cs="Arial"/>
        </w:rPr>
        <w:t>been convicted for fraud or corruption during the past five years;</w:t>
      </w:r>
    </w:p>
    <w:p w:rsidR="00F44E17" w:rsidRPr="00E2203D" w:rsidRDefault="00F44E17" w:rsidP="00536960">
      <w:pPr>
        <w:numPr>
          <w:ilvl w:val="1"/>
          <w:numId w:val="51"/>
        </w:numPr>
        <w:tabs>
          <w:tab w:val="clear" w:pos="1440"/>
        </w:tabs>
        <w:ind w:hanging="720"/>
        <w:jc w:val="both"/>
        <w:rPr>
          <w:rFonts w:ascii="Arial" w:hAnsi="Arial" w:cs="Arial"/>
        </w:rPr>
      </w:pPr>
      <w:r w:rsidRPr="00E2203D">
        <w:rPr>
          <w:rFonts w:ascii="Arial" w:hAnsi="Arial" w:cs="Arial"/>
        </w:rPr>
        <w:t>willfully neglected, reneged on or failed to comply with any government, municipal or other public sector contract during the past five years; or</w:t>
      </w:r>
    </w:p>
    <w:p w:rsidR="00F44E17" w:rsidRPr="00E2203D" w:rsidRDefault="00F44E17" w:rsidP="00536960">
      <w:pPr>
        <w:numPr>
          <w:ilvl w:val="1"/>
          <w:numId w:val="51"/>
        </w:numPr>
        <w:tabs>
          <w:tab w:val="clear" w:pos="1440"/>
        </w:tabs>
        <w:ind w:hanging="720"/>
        <w:jc w:val="both"/>
        <w:rPr>
          <w:rFonts w:ascii="Arial" w:hAnsi="Arial" w:cs="Arial"/>
        </w:rPr>
      </w:pPr>
      <w:r w:rsidRPr="00E2203D">
        <w:rPr>
          <w:rFonts w:ascii="Arial" w:hAnsi="Arial" w:cs="Arial"/>
        </w:rPr>
        <w:t>been listed in the Register for Tender Defaulters in terms of section 29 of the Prevention and Combating of Corrupt Activities Act (No 12 of 2004).</w:t>
      </w:r>
    </w:p>
    <w:p w:rsidR="00F44E17" w:rsidRPr="00E2203D" w:rsidRDefault="00F44E17" w:rsidP="003427FE">
      <w:pPr>
        <w:ind w:left="720" w:hanging="720"/>
        <w:rPr>
          <w:rFonts w:ascii="Arial" w:hAnsi="Arial" w:cs="Arial"/>
          <w:lang w:val="en-GB"/>
        </w:rPr>
      </w:pPr>
    </w:p>
    <w:p w:rsidR="00F44E17" w:rsidRPr="003427FE" w:rsidRDefault="00F44E17" w:rsidP="00536960">
      <w:pPr>
        <w:numPr>
          <w:ilvl w:val="0"/>
          <w:numId w:val="51"/>
        </w:numPr>
        <w:tabs>
          <w:tab w:val="clear" w:pos="1080"/>
        </w:tabs>
        <w:ind w:left="720"/>
        <w:jc w:val="both"/>
        <w:rPr>
          <w:rFonts w:ascii="Arial" w:hAnsi="Arial" w:cs="Arial"/>
          <w:b/>
          <w:bCs/>
          <w:sz w:val="24"/>
          <w:szCs w:val="24"/>
        </w:rPr>
      </w:pPr>
      <w:r w:rsidRPr="00E2203D">
        <w:rPr>
          <w:rFonts w:ascii="Arial" w:hAnsi="Arial" w:cs="Arial"/>
          <w:b/>
          <w:bCs/>
        </w:rPr>
        <w:t>In order to give effect to the above, the following questionnaire must be</w:t>
      </w:r>
      <w:r w:rsidRPr="003427FE">
        <w:rPr>
          <w:rFonts w:ascii="Arial" w:hAnsi="Arial" w:cs="Arial"/>
          <w:b/>
          <w:bCs/>
          <w:sz w:val="24"/>
          <w:szCs w:val="24"/>
        </w:rPr>
        <w:t xml:space="preserve"> completed and submitted with the bid.</w:t>
      </w:r>
    </w:p>
    <w:p w:rsidR="00F44E17" w:rsidRPr="003427FE" w:rsidRDefault="00F44E17" w:rsidP="00F44E17">
      <w:pPr>
        <w:ind w:left="360"/>
        <w:jc w:val="both"/>
        <w:rPr>
          <w:rFonts w:ascii="Arial" w:hAnsi="Arial" w:cs="Arial"/>
          <w:b/>
          <w:bCs/>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907"/>
        <w:gridCol w:w="572"/>
        <w:gridCol w:w="540"/>
      </w:tblGrid>
      <w:tr w:rsidR="00F44E17" w:rsidRPr="00DD0872" w:rsidTr="00C5779C">
        <w:tc>
          <w:tcPr>
            <w:tcW w:w="695" w:type="dxa"/>
            <w:shd w:val="clear" w:color="auto" w:fill="000000"/>
          </w:tcPr>
          <w:p w:rsidR="00F44E17" w:rsidRPr="00DD0872" w:rsidRDefault="00F44E17" w:rsidP="006B53F9">
            <w:pPr>
              <w:rPr>
                <w:rFonts w:ascii="Arial" w:hAnsi="Arial" w:cs="Arial"/>
                <w:b/>
                <w:bCs/>
                <w:color w:val="FFFFFF"/>
                <w:lang w:val="en-GB"/>
              </w:rPr>
            </w:pPr>
            <w:r w:rsidRPr="00DD0872">
              <w:rPr>
                <w:rFonts w:ascii="Arial" w:hAnsi="Arial" w:cs="Arial"/>
                <w:b/>
                <w:bCs/>
                <w:color w:val="FFFFFF"/>
                <w:lang w:val="en-GB"/>
              </w:rPr>
              <w:t>Item</w:t>
            </w:r>
          </w:p>
        </w:tc>
        <w:tc>
          <w:tcPr>
            <w:tcW w:w="7908" w:type="dxa"/>
            <w:shd w:val="clear" w:color="auto" w:fill="000000"/>
          </w:tcPr>
          <w:p w:rsidR="00F44E17" w:rsidRPr="00DD0872" w:rsidRDefault="00F44E17" w:rsidP="006B53F9">
            <w:pPr>
              <w:rPr>
                <w:rFonts w:ascii="Arial" w:hAnsi="Arial" w:cs="Arial"/>
                <w:b/>
                <w:bCs/>
                <w:color w:val="FFFFFF"/>
                <w:lang w:val="en-GB"/>
              </w:rPr>
            </w:pPr>
            <w:r w:rsidRPr="00DD0872">
              <w:rPr>
                <w:rFonts w:ascii="Arial" w:hAnsi="Arial" w:cs="Arial"/>
                <w:b/>
                <w:bCs/>
                <w:color w:val="FFFFFF"/>
                <w:lang w:val="en-GB"/>
              </w:rPr>
              <w:t>Question</w:t>
            </w:r>
          </w:p>
        </w:tc>
        <w:tc>
          <w:tcPr>
            <w:tcW w:w="572" w:type="dxa"/>
            <w:shd w:val="clear" w:color="auto" w:fill="000000"/>
          </w:tcPr>
          <w:p w:rsidR="00F44E17" w:rsidRPr="00DD0872" w:rsidRDefault="00F44E17" w:rsidP="006B53F9">
            <w:pPr>
              <w:jc w:val="center"/>
              <w:rPr>
                <w:rFonts w:ascii="Arial" w:hAnsi="Arial" w:cs="Arial"/>
                <w:b/>
                <w:bCs/>
                <w:color w:val="FFFFFF"/>
                <w:lang w:val="en-GB"/>
              </w:rPr>
            </w:pPr>
            <w:r w:rsidRPr="00DD0872">
              <w:rPr>
                <w:rFonts w:ascii="Arial" w:hAnsi="Arial" w:cs="Arial"/>
                <w:b/>
                <w:bCs/>
                <w:color w:val="FFFFFF"/>
                <w:lang w:val="en-GB"/>
              </w:rPr>
              <w:t>Yes</w:t>
            </w:r>
          </w:p>
        </w:tc>
        <w:tc>
          <w:tcPr>
            <w:tcW w:w="540" w:type="dxa"/>
            <w:shd w:val="clear" w:color="auto" w:fill="000000"/>
          </w:tcPr>
          <w:p w:rsidR="00F44E17" w:rsidRPr="00DD0872" w:rsidRDefault="00F44E17" w:rsidP="006B53F9">
            <w:pPr>
              <w:jc w:val="center"/>
              <w:rPr>
                <w:rFonts w:ascii="Arial" w:hAnsi="Arial" w:cs="Arial"/>
                <w:b/>
                <w:bCs/>
                <w:color w:val="FFFFFF"/>
                <w:lang w:val="en-GB"/>
              </w:rPr>
            </w:pPr>
            <w:r w:rsidRPr="00DD0872">
              <w:rPr>
                <w:rFonts w:ascii="Arial" w:hAnsi="Arial" w:cs="Arial"/>
                <w:b/>
                <w:bCs/>
                <w:color w:val="FFFFFF"/>
                <w:lang w:val="en-GB"/>
              </w:rPr>
              <w:t>No</w:t>
            </w:r>
          </w:p>
        </w:tc>
      </w:tr>
      <w:tr w:rsidR="00F44E17" w:rsidRPr="00DD0872" w:rsidTr="00C5779C">
        <w:trPr>
          <w:cantSplit/>
        </w:trPr>
        <w:tc>
          <w:tcPr>
            <w:tcW w:w="695" w:type="dxa"/>
          </w:tcPr>
          <w:p w:rsidR="00F44E17" w:rsidRPr="00DD0872" w:rsidRDefault="00F44E17" w:rsidP="006B53F9">
            <w:pPr>
              <w:rPr>
                <w:rFonts w:ascii="Arial" w:hAnsi="Arial" w:cs="Arial"/>
                <w:lang w:val="en-GB"/>
              </w:rPr>
            </w:pPr>
            <w:r w:rsidRPr="00DD0872">
              <w:rPr>
                <w:rFonts w:ascii="Arial" w:hAnsi="Arial" w:cs="Arial"/>
                <w:lang w:val="en-GB"/>
              </w:rPr>
              <w:t>4.1</w:t>
            </w:r>
          </w:p>
        </w:tc>
        <w:tc>
          <w:tcPr>
            <w:tcW w:w="7908" w:type="dxa"/>
          </w:tcPr>
          <w:p w:rsidR="00F44E17" w:rsidRPr="00DD0872" w:rsidRDefault="00F44E17" w:rsidP="006B53F9">
            <w:pPr>
              <w:spacing w:after="120"/>
              <w:rPr>
                <w:rFonts w:ascii="Arial" w:hAnsi="Arial" w:cs="Arial"/>
                <w:lang w:val="en-GB"/>
              </w:rPr>
            </w:pPr>
            <w:r w:rsidRPr="00DD0872">
              <w:rPr>
                <w:rFonts w:ascii="Arial" w:hAnsi="Arial" w:cs="Arial"/>
                <w:lang w:val="en-GB"/>
              </w:rPr>
              <w:t>Is the bidder or any of its directors listed on the National Treasury’s Database of Restricted Suppliers as companies or persons prohibited from doing business with the public sector?</w:t>
            </w:r>
          </w:p>
          <w:p w:rsidR="00F44E17" w:rsidRPr="00DD0872" w:rsidRDefault="00F44E17" w:rsidP="006B53F9">
            <w:pPr>
              <w:tabs>
                <w:tab w:val="left" w:pos="604"/>
              </w:tabs>
              <w:rPr>
                <w:rFonts w:ascii="Arial" w:hAnsi="Arial" w:cs="Arial"/>
              </w:rPr>
            </w:pPr>
            <w:r w:rsidRPr="00DD0872">
              <w:rPr>
                <w:rFonts w:ascii="Arial" w:hAnsi="Arial" w:cs="Arial"/>
              </w:rPr>
              <w:t xml:space="preserve">(Companies or persons who are listed on this Database were informed in writing of this restriction by the Accounting Officer/Authority of the institution that imposed the restriction after the </w:t>
            </w:r>
            <w:r w:rsidRPr="00DD0872">
              <w:rPr>
                <w:rFonts w:ascii="Arial" w:hAnsi="Arial" w:cs="Arial"/>
                <w:i/>
                <w:iCs/>
              </w:rPr>
              <w:t>audi alteram partem</w:t>
            </w:r>
            <w:r w:rsidRPr="00DD0872">
              <w:rPr>
                <w:rFonts w:ascii="Arial" w:hAnsi="Arial" w:cs="Arial"/>
              </w:rPr>
              <w:t xml:space="preserve"> rule was applied).</w:t>
            </w:r>
          </w:p>
          <w:p w:rsidR="00F44E17" w:rsidRPr="00DD0872" w:rsidRDefault="00F44E17" w:rsidP="006B53F9">
            <w:pPr>
              <w:tabs>
                <w:tab w:val="left" w:pos="604"/>
              </w:tabs>
              <w:rPr>
                <w:rFonts w:ascii="Arial" w:hAnsi="Arial" w:cs="Arial"/>
              </w:rPr>
            </w:pPr>
          </w:p>
          <w:p w:rsidR="00F44E17" w:rsidRPr="00DD0872" w:rsidRDefault="00F44E17" w:rsidP="006B53F9">
            <w:pPr>
              <w:tabs>
                <w:tab w:val="left" w:pos="604"/>
              </w:tabs>
              <w:rPr>
                <w:rFonts w:ascii="Arial" w:hAnsi="Arial" w:cs="Arial"/>
                <w:b/>
                <w:bCs/>
              </w:rPr>
            </w:pPr>
            <w:r w:rsidRPr="00DD0872">
              <w:rPr>
                <w:rFonts w:ascii="Arial" w:hAnsi="Arial" w:cs="Arial"/>
                <w:b/>
                <w:bCs/>
              </w:rPr>
              <w:t>The Database of Restricted Suppliers now resides on the National Treasury’s website(</w:t>
            </w:r>
            <w:hyperlink r:id="rId22" w:history="1">
              <w:r w:rsidRPr="00DD0872">
                <w:rPr>
                  <w:rFonts w:ascii="Arial" w:hAnsi="Arial" w:cs="Arial"/>
                  <w:u w:val="single"/>
                </w:rPr>
                <w:t>www.treasury.gov.za</w:t>
              </w:r>
            </w:hyperlink>
            <w:r w:rsidRPr="00DD0872">
              <w:rPr>
                <w:rFonts w:ascii="Arial" w:hAnsi="Arial" w:cs="Arial"/>
                <w:b/>
                <w:bCs/>
              </w:rPr>
              <w:t xml:space="preserve">) and can be accessed by clicking on its link at the bottom of the home page. </w:t>
            </w:r>
          </w:p>
        </w:tc>
        <w:tc>
          <w:tcPr>
            <w:tcW w:w="572" w:type="dxa"/>
          </w:tcPr>
          <w:p w:rsidR="00F44E17" w:rsidRPr="00DD0872" w:rsidRDefault="00F44E17" w:rsidP="006B53F9">
            <w:pPr>
              <w:jc w:val="center"/>
              <w:rPr>
                <w:rFonts w:ascii="Arial" w:hAnsi="Arial" w:cs="Arial"/>
                <w:lang w:val="en-GB"/>
              </w:rPr>
            </w:pPr>
            <w:r w:rsidRPr="00DD0872">
              <w:rPr>
                <w:rFonts w:ascii="Arial" w:hAnsi="Arial" w:cs="Arial"/>
                <w:lang w:val="en-GB"/>
              </w:rPr>
              <w:t>Yes</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2"/>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p w:rsidR="00F44E17" w:rsidRPr="00DD0872" w:rsidRDefault="00F44E17" w:rsidP="006B53F9">
            <w:pPr>
              <w:jc w:val="center"/>
              <w:rPr>
                <w:rFonts w:ascii="Arial" w:hAnsi="Arial" w:cs="Arial"/>
                <w:lang w:val="en-GB"/>
              </w:rPr>
            </w:pPr>
          </w:p>
          <w:p w:rsidR="00F44E17" w:rsidRPr="00DD0872" w:rsidRDefault="00F44E17" w:rsidP="006B53F9">
            <w:pPr>
              <w:jc w:val="center"/>
              <w:rPr>
                <w:rFonts w:ascii="Arial" w:hAnsi="Arial" w:cs="Arial"/>
                <w:lang w:val="en-GB"/>
              </w:rPr>
            </w:pPr>
          </w:p>
        </w:tc>
        <w:tc>
          <w:tcPr>
            <w:tcW w:w="540" w:type="dxa"/>
          </w:tcPr>
          <w:p w:rsidR="00F44E17" w:rsidRPr="00DD0872" w:rsidRDefault="00F44E17" w:rsidP="006B53F9">
            <w:pPr>
              <w:jc w:val="center"/>
              <w:rPr>
                <w:rFonts w:ascii="Arial" w:hAnsi="Arial" w:cs="Arial"/>
                <w:lang w:val="en-GB"/>
              </w:rPr>
            </w:pPr>
            <w:r w:rsidRPr="00DD0872">
              <w:rPr>
                <w:rFonts w:ascii="Arial" w:hAnsi="Arial" w:cs="Arial"/>
                <w:lang w:val="en-GB"/>
              </w:rPr>
              <w:t>No</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3"/>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p w:rsidR="00F44E17" w:rsidRPr="00DD0872" w:rsidRDefault="00F44E17" w:rsidP="006B53F9">
            <w:pPr>
              <w:jc w:val="center"/>
              <w:rPr>
                <w:rFonts w:ascii="Arial" w:hAnsi="Arial" w:cs="Arial"/>
                <w:lang w:val="en-GB"/>
              </w:rPr>
            </w:pPr>
          </w:p>
        </w:tc>
      </w:tr>
      <w:tr w:rsidR="00F44E17" w:rsidRPr="00DD0872" w:rsidTr="00C5779C">
        <w:trPr>
          <w:cantSplit/>
        </w:trPr>
        <w:tc>
          <w:tcPr>
            <w:tcW w:w="695" w:type="dxa"/>
          </w:tcPr>
          <w:p w:rsidR="00F44E17" w:rsidRPr="00DD0872" w:rsidRDefault="00F44E17" w:rsidP="006B53F9">
            <w:pPr>
              <w:rPr>
                <w:rFonts w:ascii="Arial" w:hAnsi="Arial" w:cs="Arial"/>
                <w:lang w:val="en-GB"/>
              </w:rPr>
            </w:pPr>
            <w:r w:rsidRPr="00DD0872">
              <w:rPr>
                <w:rFonts w:ascii="Arial" w:hAnsi="Arial" w:cs="Arial"/>
                <w:lang w:val="en-GB"/>
              </w:rPr>
              <w:t>4.1.1</w:t>
            </w:r>
          </w:p>
        </w:tc>
        <w:tc>
          <w:tcPr>
            <w:tcW w:w="9020" w:type="dxa"/>
            <w:gridSpan w:val="3"/>
          </w:tcPr>
          <w:p w:rsidR="00F44E17" w:rsidRPr="00DD0872" w:rsidRDefault="00F44E17" w:rsidP="006B53F9">
            <w:pPr>
              <w:rPr>
                <w:rFonts w:ascii="Arial" w:hAnsi="Arial" w:cs="Arial"/>
                <w:lang w:val="en-GB"/>
              </w:rPr>
            </w:pPr>
            <w:r w:rsidRPr="00DD0872">
              <w:rPr>
                <w:rFonts w:ascii="Arial" w:hAnsi="Arial" w:cs="Arial"/>
                <w:lang w:val="en-GB"/>
              </w:rPr>
              <w:t>If so, furnish particulars:</w:t>
            </w:r>
          </w:p>
          <w:p w:rsidR="003427FE" w:rsidRPr="00DD0872" w:rsidRDefault="003427FE" w:rsidP="006B53F9">
            <w:pPr>
              <w:rPr>
                <w:rFonts w:ascii="Arial" w:hAnsi="Arial" w:cs="Arial"/>
                <w:lang w:val="en-GB"/>
              </w:rPr>
            </w:pPr>
          </w:p>
          <w:p w:rsidR="003427FE" w:rsidRPr="00DD0872" w:rsidRDefault="003427FE" w:rsidP="006B53F9">
            <w:pPr>
              <w:rPr>
                <w:rFonts w:ascii="Arial" w:hAnsi="Arial" w:cs="Arial"/>
                <w:lang w:val="en-GB"/>
              </w:rPr>
            </w:pPr>
          </w:p>
        </w:tc>
      </w:tr>
      <w:tr w:rsidR="00F44E17" w:rsidRPr="00DD0872" w:rsidTr="00C5779C">
        <w:trPr>
          <w:cantSplit/>
        </w:trPr>
        <w:tc>
          <w:tcPr>
            <w:tcW w:w="695" w:type="dxa"/>
          </w:tcPr>
          <w:p w:rsidR="00F44E17" w:rsidRPr="00DD0872" w:rsidRDefault="00F44E17" w:rsidP="006B53F9">
            <w:pPr>
              <w:rPr>
                <w:rFonts w:ascii="Arial" w:hAnsi="Arial" w:cs="Arial"/>
                <w:lang w:val="en-GB"/>
              </w:rPr>
            </w:pPr>
            <w:r w:rsidRPr="00DD0872">
              <w:rPr>
                <w:rFonts w:ascii="Arial" w:hAnsi="Arial" w:cs="Arial"/>
                <w:lang w:val="en-GB"/>
              </w:rPr>
              <w:t>4.2</w:t>
            </w:r>
          </w:p>
        </w:tc>
        <w:tc>
          <w:tcPr>
            <w:tcW w:w="7908" w:type="dxa"/>
          </w:tcPr>
          <w:p w:rsidR="00F44E17" w:rsidRPr="00DD0872" w:rsidRDefault="00F44E17" w:rsidP="006B53F9">
            <w:pPr>
              <w:rPr>
                <w:rFonts w:ascii="Arial" w:hAnsi="Arial" w:cs="Arial"/>
                <w:lang w:val="en-GB"/>
              </w:rPr>
            </w:pPr>
            <w:r w:rsidRPr="00DD0872">
              <w:rPr>
                <w:rFonts w:ascii="Arial" w:hAnsi="Arial" w:cs="Arial"/>
                <w:lang w:val="en-GB"/>
              </w:rPr>
              <w:t xml:space="preserve">Is the bidder or any of its directors listed on the Register for Tender Defaulters in terms of section 29 of the Prevention and Combating of Corrupt Activities Act (No 12 of 2004)? </w:t>
            </w:r>
          </w:p>
          <w:p w:rsidR="00F44E17" w:rsidRPr="00DD0872" w:rsidRDefault="00F44E17" w:rsidP="003427FE">
            <w:pPr>
              <w:ind w:left="2"/>
              <w:jc w:val="both"/>
              <w:rPr>
                <w:rFonts w:ascii="Arial" w:hAnsi="Arial" w:cs="Arial"/>
                <w:b/>
                <w:bCs/>
              </w:rPr>
            </w:pPr>
            <w:r w:rsidRPr="00DD0872">
              <w:rPr>
                <w:rFonts w:ascii="Arial" w:hAnsi="Arial" w:cs="Arial"/>
                <w:b/>
                <w:bCs/>
              </w:rPr>
              <w:t>The Register for Tender Defaulters can be accessed on the National Treasury’s website (</w:t>
            </w:r>
            <w:hyperlink r:id="rId23" w:history="1">
              <w:r w:rsidRPr="00DD0872">
                <w:rPr>
                  <w:rFonts w:ascii="Arial" w:hAnsi="Arial" w:cs="Arial"/>
                  <w:b/>
                  <w:bCs/>
                  <w:u w:val="single"/>
                </w:rPr>
                <w:t>www.treasury.gov.za</w:t>
              </w:r>
            </w:hyperlink>
            <w:r w:rsidRPr="00DD0872">
              <w:rPr>
                <w:rFonts w:ascii="Arial" w:hAnsi="Arial" w:cs="Arial"/>
                <w:b/>
                <w:bCs/>
              </w:rPr>
              <w:t xml:space="preserve">) by clicking on its link at the bottom of the home page. </w:t>
            </w:r>
          </w:p>
        </w:tc>
        <w:tc>
          <w:tcPr>
            <w:tcW w:w="572" w:type="dxa"/>
          </w:tcPr>
          <w:p w:rsidR="00F44E17" w:rsidRPr="00DD0872" w:rsidRDefault="00F44E17" w:rsidP="006B53F9">
            <w:pPr>
              <w:jc w:val="center"/>
              <w:rPr>
                <w:rFonts w:ascii="Arial" w:hAnsi="Arial" w:cs="Arial"/>
                <w:lang w:val="en-GB"/>
              </w:rPr>
            </w:pPr>
            <w:r w:rsidRPr="00DD0872">
              <w:rPr>
                <w:rFonts w:ascii="Arial" w:hAnsi="Arial" w:cs="Arial"/>
                <w:lang w:val="en-GB"/>
              </w:rPr>
              <w:t>Yes</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1"/>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tc>
        <w:tc>
          <w:tcPr>
            <w:tcW w:w="540" w:type="dxa"/>
          </w:tcPr>
          <w:p w:rsidR="00F44E17" w:rsidRPr="00DD0872" w:rsidRDefault="00F44E17" w:rsidP="006B53F9">
            <w:pPr>
              <w:jc w:val="center"/>
              <w:rPr>
                <w:rFonts w:ascii="Arial" w:hAnsi="Arial" w:cs="Arial"/>
                <w:lang w:val="en-GB"/>
              </w:rPr>
            </w:pPr>
            <w:r w:rsidRPr="00DD0872">
              <w:rPr>
                <w:rFonts w:ascii="Arial" w:hAnsi="Arial" w:cs="Arial"/>
                <w:lang w:val="en-GB"/>
              </w:rPr>
              <w:t>No</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4"/>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tc>
      </w:tr>
      <w:tr w:rsidR="00F44E17" w:rsidRPr="00DD0872" w:rsidTr="00C5779C">
        <w:trPr>
          <w:cantSplit/>
        </w:trPr>
        <w:tc>
          <w:tcPr>
            <w:tcW w:w="695" w:type="dxa"/>
          </w:tcPr>
          <w:p w:rsidR="00F44E17" w:rsidRPr="00DD0872" w:rsidRDefault="00F44E17" w:rsidP="006B53F9">
            <w:pPr>
              <w:rPr>
                <w:rFonts w:ascii="Arial" w:hAnsi="Arial" w:cs="Arial"/>
                <w:lang w:val="en-GB"/>
              </w:rPr>
            </w:pPr>
            <w:r w:rsidRPr="00DD0872">
              <w:rPr>
                <w:rFonts w:ascii="Arial" w:hAnsi="Arial" w:cs="Arial"/>
                <w:lang w:val="en-GB"/>
              </w:rPr>
              <w:t>4.2.1</w:t>
            </w:r>
          </w:p>
        </w:tc>
        <w:tc>
          <w:tcPr>
            <w:tcW w:w="9020" w:type="dxa"/>
            <w:gridSpan w:val="3"/>
          </w:tcPr>
          <w:p w:rsidR="00F44E17" w:rsidRPr="00DD0872" w:rsidRDefault="00F44E17" w:rsidP="006B53F9">
            <w:pPr>
              <w:rPr>
                <w:rFonts w:ascii="Arial" w:hAnsi="Arial" w:cs="Arial"/>
                <w:lang w:val="en-GB"/>
              </w:rPr>
            </w:pPr>
            <w:r w:rsidRPr="00DD0872">
              <w:rPr>
                <w:rFonts w:ascii="Arial" w:hAnsi="Arial" w:cs="Arial"/>
                <w:lang w:val="en-GB"/>
              </w:rPr>
              <w:t>If so, furnish particulars:</w:t>
            </w:r>
          </w:p>
          <w:p w:rsidR="00F44E17" w:rsidRPr="00DD0872" w:rsidRDefault="00F44E17" w:rsidP="006B53F9">
            <w:pPr>
              <w:rPr>
                <w:rFonts w:ascii="Arial" w:hAnsi="Arial" w:cs="Arial"/>
                <w:lang w:val="en-GB"/>
              </w:rPr>
            </w:pPr>
          </w:p>
          <w:p w:rsidR="00F44E17" w:rsidRPr="00DD0872" w:rsidRDefault="00F44E17" w:rsidP="006B53F9">
            <w:pPr>
              <w:rPr>
                <w:rFonts w:ascii="Arial" w:hAnsi="Arial" w:cs="Arial"/>
                <w:lang w:val="en-GB"/>
              </w:rPr>
            </w:pPr>
          </w:p>
        </w:tc>
      </w:tr>
      <w:tr w:rsidR="00F44E17" w:rsidRPr="00DD0872" w:rsidTr="00C5779C">
        <w:trPr>
          <w:cantSplit/>
        </w:trPr>
        <w:tc>
          <w:tcPr>
            <w:tcW w:w="695" w:type="dxa"/>
          </w:tcPr>
          <w:p w:rsidR="00F44E17" w:rsidRPr="00DD0872" w:rsidRDefault="00F44E17" w:rsidP="006B53F9">
            <w:pPr>
              <w:rPr>
                <w:rFonts w:ascii="Arial" w:hAnsi="Arial" w:cs="Arial"/>
                <w:lang w:val="en-GB"/>
              </w:rPr>
            </w:pPr>
            <w:r w:rsidRPr="00DD0872">
              <w:rPr>
                <w:rFonts w:ascii="Arial" w:hAnsi="Arial" w:cs="Arial"/>
                <w:lang w:val="en-GB"/>
              </w:rPr>
              <w:t>4.3</w:t>
            </w:r>
          </w:p>
        </w:tc>
        <w:tc>
          <w:tcPr>
            <w:tcW w:w="7908" w:type="dxa"/>
          </w:tcPr>
          <w:p w:rsidR="00F44E17" w:rsidRPr="00DD0872" w:rsidRDefault="00F44E17" w:rsidP="006B53F9">
            <w:pPr>
              <w:rPr>
                <w:rFonts w:ascii="Arial" w:hAnsi="Arial" w:cs="Arial"/>
                <w:lang w:val="en-GB"/>
              </w:rPr>
            </w:pPr>
            <w:r w:rsidRPr="00DD0872">
              <w:rPr>
                <w:rFonts w:ascii="Arial" w:hAnsi="Arial" w:cs="Arial"/>
                <w:lang w:val="en-GB"/>
              </w:rPr>
              <w:t>Was the bidder or any of its directors convicted by a court of law (including a court of law outside the Republic of South Africa) for fraud or corruption during the past five years?</w:t>
            </w:r>
          </w:p>
          <w:p w:rsidR="00F44E17" w:rsidRPr="00DD0872" w:rsidRDefault="00F44E17" w:rsidP="006B53F9">
            <w:pPr>
              <w:rPr>
                <w:rFonts w:ascii="Arial" w:hAnsi="Arial" w:cs="Arial"/>
                <w:lang w:val="en-GB"/>
              </w:rPr>
            </w:pPr>
          </w:p>
        </w:tc>
        <w:tc>
          <w:tcPr>
            <w:tcW w:w="572" w:type="dxa"/>
          </w:tcPr>
          <w:p w:rsidR="00F44E17" w:rsidRPr="00DD0872" w:rsidRDefault="00F44E17" w:rsidP="006B53F9">
            <w:pPr>
              <w:jc w:val="center"/>
              <w:rPr>
                <w:rFonts w:ascii="Arial" w:hAnsi="Arial" w:cs="Arial"/>
                <w:lang w:val="en-GB"/>
              </w:rPr>
            </w:pPr>
            <w:r w:rsidRPr="00DD0872">
              <w:rPr>
                <w:rFonts w:ascii="Arial" w:hAnsi="Arial" w:cs="Arial"/>
                <w:lang w:val="en-GB"/>
              </w:rPr>
              <w:t>Yes</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8"/>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tc>
        <w:tc>
          <w:tcPr>
            <w:tcW w:w="540" w:type="dxa"/>
          </w:tcPr>
          <w:p w:rsidR="00F44E17" w:rsidRPr="00DD0872" w:rsidRDefault="00F44E17" w:rsidP="006B53F9">
            <w:pPr>
              <w:jc w:val="center"/>
              <w:rPr>
                <w:rFonts w:ascii="Arial" w:hAnsi="Arial" w:cs="Arial"/>
                <w:lang w:val="en-GB"/>
              </w:rPr>
            </w:pPr>
            <w:r w:rsidRPr="00DD0872">
              <w:rPr>
                <w:rFonts w:ascii="Arial" w:hAnsi="Arial" w:cs="Arial"/>
                <w:lang w:val="en-GB"/>
              </w:rPr>
              <w:t>No</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7"/>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tc>
      </w:tr>
      <w:tr w:rsidR="00F44E17" w:rsidRPr="00DD0872" w:rsidTr="00C5779C">
        <w:trPr>
          <w:cantSplit/>
        </w:trPr>
        <w:tc>
          <w:tcPr>
            <w:tcW w:w="695" w:type="dxa"/>
          </w:tcPr>
          <w:p w:rsidR="00F44E17" w:rsidRPr="00DD0872" w:rsidRDefault="00F44E17" w:rsidP="006B53F9">
            <w:pPr>
              <w:rPr>
                <w:rFonts w:ascii="Arial" w:hAnsi="Arial" w:cs="Arial"/>
                <w:lang w:val="en-GB"/>
              </w:rPr>
            </w:pPr>
            <w:r w:rsidRPr="00DD0872">
              <w:rPr>
                <w:rFonts w:ascii="Arial" w:hAnsi="Arial" w:cs="Arial"/>
                <w:lang w:val="en-GB"/>
              </w:rPr>
              <w:t>4.3.1</w:t>
            </w:r>
          </w:p>
        </w:tc>
        <w:tc>
          <w:tcPr>
            <w:tcW w:w="9020" w:type="dxa"/>
            <w:gridSpan w:val="3"/>
          </w:tcPr>
          <w:p w:rsidR="00F44E17" w:rsidRPr="00DD0872" w:rsidRDefault="00F44E17" w:rsidP="006B53F9">
            <w:pPr>
              <w:rPr>
                <w:rFonts w:ascii="Arial" w:hAnsi="Arial" w:cs="Arial"/>
                <w:lang w:val="en-GB"/>
              </w:rPr>
            </w:pPr>
            <w:r w:rsidRPr="00DD0872">
              <w:rPr>
                <w:rFonts w:ascii="Arial" w:hAnsi="Arial" w:cs="Arial"/>
                <w:lang w:val="en-GB"/>
              </w:rPr>
              <w:t>If so, furnish particulars:</w:t>
            </w:r>
          </w:p>
          <w:p w:rsidR="00F44E17" w:rsidRPr="00DD0872" w:rsidRDefault="00F44E17" w:rsidP="006B53F9">
            <w:pPr>
              <w:rPr>
                <w:rFonts w:ascii="Arial" w:hAnsi="Arial" w:cs="Arial"/>
                <w:lang w:val="en-GB"/>
              </w:rPr>
            </w:pPr>
          </w:p>
          <w:p w:rsidR="00F44E17" w:rsidRPr="00DD0872" w:rsidRDefault="00F44E17" w:rsidP="006B53F9">
            <w:pPr>
              <w:rPr>
                <w:rFonts w:ascii="Arial" w:hAnsi="Arial" w:cs="Arial"/>
                <w:lang w:val="en-GB"/>
              </w:rPr>
            </w:pPr>
          </w:p>
        </w:tc>
      </w:tr>
      <w:tr w:rsidR="00F44E17" w:rsidRPr="00DD0872" w:rsidTr="00C5779C">
        <w:tc>
          <w:tcPr>
            <w:tcW w:w="696" w:type="dxa"/>
            <w:shd w:val="clear" w:color="auto" w:fill="000000"/>
          </w:tcPr>
          <w:p w:rsidR="00F44E17" w:rsidRPr="00DD0872" w:rsidRDefault="00F44E17" w:rsidP="006B53F9">
            <w:pPr>
              <w:rPr>
                <w:rFonts w:ascii="Arial" w:hAnsi="Arial" w:cs="Arial"/>
                <w:b/>
                <w:bCs/>
                <w:color w:val="FFFFFF"/>
                <w:lang w:val="en-GB"/>
              </w:rPr>
            </w:pPr>
            <w:r w:rsidRPr="00DD0872">
              <w:rPr>
                <w:rFonts w:ascii="Arial" w:hAnsi="Arial" w:cs="Arial"/>
                <w:b/>
                <w:bCs/>
                <w:color w:val="FFFFFF"/>
                <w:lang w:val="en-GB"/>
              </w:rPr>
              <w:t>Item</w:t>
            </w:r>
          </w:p>
        </w:tc>
        <w:tc>
          <w:tcPr>
            <w:tcW w:w="7907" w:type="dxa"/>
            <w:shd w:val="clear" w:color="auto" w:fill="000000"/>
          </w:tcPr>
          <w:p w:rsidR="00F44E17" w:rsidRPr="00DD0872" w:rsidRDefault="00F44E17" w:rsidP="006B53F9">
            <w:pPr>
              <w:rPr>
                <w:rFonts w:ascii="Arial" w:hAnsi="Arial" w:cs="Arial"/>
                <w:b/>
                <w:bCs/>
                <w:color w:val="FFFFFF"/>
                <w:lang w:val="en-GB"/>
              </w:rPr>
            </w:pPr>
            <w:r w:rsidRPr="00DD0872">
              <w:rPr>
                <w:rFonts w:ascii="Arial" w:hAnsi="Arial" w:cs="Arial"/>
                <w:b/>
                <w:bCs/>
                <w:color w:val="FFFFFF"/>
                <w:lang w:val="en-GB"/>
              </w:rPr>
              <w:t>Question</w:t>
            </w:r>
          </w:p>
        </w:tc>
        <w:tc>
          <w:tcPr>
            <w:tcW w:w="572" w:type="dxa"/>
            <w:shd w:val="clear" w:color="auto" w:fill="000000"/>
          </w:tcPr>
          <w:p w:rsidR="00F44E17" w:rsidRPr="00DD0872" w:rsidRDefault="00F44E17" w:rsidP="006B53F9">
            <w:pPr>
              <w:jc w:val="center"/>
              <w:rPr>
                <w:rFonts w:ascii="Arial" w:hAnsi="Arial" w:cs="Arial"/>
                <w:b/>
                <w:bCs/>
                <w:color w:val="FFFFFF"/>
                <w:lang w:val="en-GB"/>
              </w:rPr>
            </w:pPr>
            <w:r w:rsidRPr="00DD0872">
              <w:rPr>
                <w:rFonts w:ascii="Arial" w:hAnsi="Arial" w:cs="Arial"/>
                <w:b/>
                <w:bCs/>
                <w:color w:val="FFFFFF"/>
                <w:lang w:val="en-GB"/>
              </w:rPr>
              <w:t>Yes</w:t>
            </w:r>
          </w:p>
        </w:tc>
        <w:tc>
          <w:tcPr>
            <w:tcW w:w="540" w:type="dxa"/>
            <w:shd w:val="clear" w:color="auto" w:fill="000000"/>
          </w:tcPr>
          <w:p w:rsidR="00F44E17" w:rsidRPr="00DD0872" w:rsidRDefault="00F44E17" w:rsidP="006B53F9">
            <w:pPr>
              <w:jc w:val="center"/>
              <w:rPr>
                <w:rFonts w:ascii="Arial" w:hAnsi="Arial" w:cs="Arial"/>
                <w:b/>
                <w:bCs/>
                <w:color w:val="FFFFFF"/>
                <w:lang w:val="en-GB"/>
              </w:rPr>
            </w:pPr>
            <w:r w:rsidRPr="00DD0872">
              <w:rPr>
                <w:rFonts w:ascii="Arial" w:hAnsi="Arial" w:cs="Arial"/>
                <w:b/>
                <w:bCs/>
                <w:color w:val="FFFFFF"/>
                <w:lang w:val="en-GB"/>
              </w:rPr>
              <w:t>No</w:t>
            </w:r>
          </w:p>
        </w:tc>
      </w:tr>
      <w:tr w:rsidR="00F44E17" w:rsidRPr="00DD0872" w:rsidTr="00C5779C">
        <w:trPr>
          <w:cantSplit/>
        </w:trPr>
        <w:tc>
          <w:tcPr>
            <w:tcW w:w="696" w:type="dxa"/>
          </w:tcPr>
          <w:p w:rsidR="00F44E17" w:rsidRPr="00DD0872" w:rsidRDefault="00F44E17" w:rsidP="006B53F9">
            <w:pPr>
              <w:rPr>
                <w:rFonts w:ascii="Arial" w:hAnsi="Arial" w:cs="Arial"/>
                <w:lang w:val="en-GB"/>
              </w:rPr>
            </w:pPr>
            <w:r w:rsidRPr="00DD0872">
              <w:rPr>
                <w:rFonts w:ascii="Arial" w:hAnsi="Arial" w:cs="Arial"/>
                <w:lang w:val="en-GB"/>
              </w:rPr>
              <w:lastRenderedPageBreak/>
              <w:t>4.4</w:t>
            </w:r>
          </w:p>
        </w:tc>
        <w:tc>
          <w:tcPr>
            <w:tcW w:w="7907" w:type="dxa"/>
          </w:tcPr>
          <w:p w:rsidR="00F44E17" w:rsidRPr="00DD0872" w:rsidRDefault="00F44E17" w:rsidP="006B53F9">
            <w:pPr>
              <w:ind w:left="64"/>
              <w:rPr>
                <w:rFonts w:ascii="Arial" w:hAnsi="Arial" w:cs="Arial"/>
              </w:rPr>
            </w:pPr>
            <w:r w:rsidRPr="00DD0872">
              <w:rPr>
                <w:rFonts w:ascii="Arial" w:hAnsi="Arial" w:cs="Arial"/>
              </w:rPr>
              <w:t>Does the bidder or any of its directors owe any municipal rates and taxes or municipal charges to the municipality / municipal entity, or to any other municipality / municipal entity, that is in arrears for more than three months?</w:t>
            </w:r>
          </w:p>
          <w:p w:rsidR="00F44E17" w:rsidRPr="00DD0872" w:rsidRDefault="00F44E17" w:rsidP="006B53F9">
            <w:pPr>
              <w:ind w:left="64"/>
              <w:rPr>
                <w:rFonts w:ascii="Arial" w:hAnsi="Arial" w:cs="Arial"/>
                <w:lang w:val="en-GB"/>
              </w:rPr>
            </w:pPr>
          </w:p>
        </w:tc>
        <w:tc>
          <w:tcPr>
            <w:tcW w:w="572" w:type="dxa"/>
          </w:tcPr>
          <w:p w:rsidR="00F44E17" w:rsidRPr="00DD0872" w:rsidRDefault="00F44E17" w:rsidP="006B53F9">
            <w:pPr>
              <w:jc w:val="center"/>
              <w:rPr>
                <w:rFonts w:ascii="Arial" w:hAnsi="Arial" w:cs="Arial"/>
                <w:lang w:val="en-GB"/>
              </w:rPr>
            </w:pPr>
            <w:r w:rsidRPr="00DD0872">
              <w:rPr>
                <w:rFonts w:ascii="Arial" w:hAnsi="Arial" w:cs="Arial"/>
                <w:lang w:val="en-GB"/>
              </w:rPr>
              <w:t>Yes</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8"/>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tc>
        <w:tc>
          <w:tcPr>
            <w:tcW w:w="540" w:type="dxa"/>
          </w:tcPr>
          <w:p w:rsidR="00F44E17" w:rsidRPr="00DD0872" w:rsidRDefault="00F44E17" w:rsidP="006B53F9">
            <w:pPr>
              <w:jc w:val="center"/>
              <w:rPr>
                <w:rFonts w:ascii="Arial" w:hAnsi="Arial" w:cs="Arial"/>
                <w:lang w:val="en-GB"/>
              </w:rPr>
            </w:pPr>
            <w:r w:rsidRPr="00DD0872">
              <w:rPr>
                <w:rFonts w:ascii="Arial" w:hAnsi="Arial" w:cs="Arial"/>
                <w:lang w:val="en-GB"/>
              </w:rPr>
              <w:t>No</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7"/>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tc>
      </w:tr>
      <w:tr w:rsidR="00F44E17" w:rsidRPr="00DD0872" w:rsidTr="003427FE">
        <w:trPr>
          <w:cantSplit/>
        </w:trPr>
        <w:tc>
          <w:tcPr>
            <w:tcW w:w="696" w:type="dxa"/>
          </w:tcPr>
          <w:p w:rsidR="00F44E17" w:rsidRPr="00DD0872" w:rsidRDefault="00F44E17" w:rsidP="006B53F9">
            <w:pPr>
              <w:rPr>
                <w:rFonts w:ascii="Arial" w:hAnsi="Arial" w:cs="Arial"/>
                <w:lang w:val="en-GB"/>
              </w:rPr>
            </w:pPr>
            <w:r w:rsidRPr="00DD0872">
              <w:rPr>
                <w:rFonts w:ascii="Arial" w:hAnsi="Arial" w:cs="Arial"/>
                <w:lang w:val="en-GB"/>
              </w:rPr>
              <w:t>4.4.1</w:t>
            </w:r>
          </w:p>
        </w:tc>
        <w:tc>
          <w:tcPr>
            <w:tcW w:w="9019" w:type="dxa"/>
            <w:gridSpan w:val="3"/>
          </w:tcPr>
          <w:p w:rsidR="00F44E17" w:rsidRPr="00DD0872" w:rsidRDefault="00F44E17" w:rsidP="006B53F9">
            <w:pPr>
              <w:rPr>
                <w:rFonts w:ascii="Arial" w:hAnsi="Arial" w:cs="Arial"/>
                <w:lang w:val="en-GB"/>
              </w:rPr>
            </w:pPr>
            <w:r w:rsidRPr="00DD0872">
              <w:rPr>
                <w:rFonts w:ascii="Arial" w:hAnsi="Arial" w:cs="Arial"/>
                <w:lang w:val="en-GB"/>
              </w:rPr>
              <w:t>If so, furnish particulars:</w:t>
            </w:r>
          </w:p>
          <w:p w:rsidR="00F44E17" w:rsidRPr="00DD0872" w:rsidRDefault="00F44E17" w:rsidP="006B53F9">
            <w:pPr>
              <w:rPr>
                <w:rFonts w:ascii="Arial" w:hAnsi="Arial" w:cs="Arial"/>
                <w:lang w:val="en-GB"/>
              </w:rPr>
            </w:pPr>
          </w:p>
          <w:p w:rsidR="00F44E17" w:rsidRPr="00DD0872" w:rsidRDefault="00F44E17" w:rsidP="006B53F9">
            <w:pPr>
              <w:rPr>
                <w:rFonts w:ascii="Arial" w:hAnsi="Arial" w:cs="Arial"/>
                <w:lang w:val="en-GB"/>
              </w:rPr>
            </w:pPr>
          </w:p>
        </w:tc>
      </w:tr>
      <w:tr w:rsidR="00F44E17" w:rsidRPr="00DD0872" w:rsidTr="00C5779C">
        <w:trPr>
          <w:cantSplit/>
        </w:trPr>
        <w:tc>
          <w:tcPr>
            <w:tcW w:w="696" w:type="dxa"/>
          </w:tcPr>
          <w:p w:rsidR="00F44E17" w:rsidRPr="00DD0872" w:rsidRDefault="00F44E17" w:rsidP="006B53F9">
            <w:pPr>
              <w:rPr>
                <w:rFonts w:ascii="Arial" w:hAnsi="Arial" w:cs="Arial"/>
                <w:lang w:val="en-GB"/>
              </w:rPr>
            </w:pPr>
            <w:r w:rsidRPr="00DD0872">
              <w:rPr>
                <w:rFonts w:ascii="Arial" w:hAnsi="Arial" w:cs="Arial"/>
                <w:lang w:val="en-GB"/>
              </w:rPr>
              <w:t>4.5</w:t>
            </w:r>
          </w:p>
        </w:tc>
        <w:tc>
          <w:tcPr>
            <w:tcW w:w="7907" w:type="dxa"/>
          </w:tcPr>
          <w:p w:rsidR="00F44E17" w:rsidRPr="00DD0872" w:rsidRDefault="00F44E17" w:rsidP="006B53F9">
            <w:pPr>
              <w:rPr>
                <w:rFonts w:ascii="Arial" w:hAnsi="Arial" w:cs="Arial"/>
                <w:lang w:val="en-GB"/>
              </w:rPr>
            </w:pPr>
            <w:r w:rsidRPr="00DD0872">
              <w:rPr>
                <w:rFonts w:ascii="Arial" w:hAnsi="Arial" w:cs="Arial"/>
                <w:lang w:val="en-GB"/>
              </w:rPr>
              <w:t>Was any contract between the bidder and the municipality / municipal entity or any other organ of state terminated during the past five years on account of failure to perform on or comply with the contract?</w:t>
            </w:r>
          </w:p>
          <w:p w:rsidR="00F44E17" w:rsidRPr="00DD0872" w:rsidRDefault="00F44E17" w:rsidP="006B53F9">
            <w:pPr>
              <w:rPr>
                <w:rFonts w:ascii="Arial" w:hAnsi="Arial" w:cs="Arial"/>
                <w:lang w:val="en-GB"/>
              </w:rPr>
            </w:pPr>
          </w:p>
        </w:tc>
        <w:tc>
          <w:tcPr>
            <w:tcW w:w="572" w:type="dxa"/>
          </w:tcPr>
          <w:p w:rsidR="00F44E17" w:rsidRPr="00DD0872" w:rsidRDefault="00F44E17" w:rsidP="006B53F9">
            <w:pPr>
              <w:jc w:val="center"/>
              <w:rPr>
                <w:rFonts w:ascii="Arial" w:hAnsi="Arial" w:cs="Arial"/>
                <w:lang w:val="en-GB"/>
              </w:rPr>
            </w:pPr>
            <w:r w:rsidRPr="00DD0872">
              <w:rPr>
                <w:rFonts w:ascii="Arial" w:hAnsi="Arial" w:cs="Arial"/>
                <w:lang w:val="en-GB"/>
              </w:rPr>
              <w:t>Yes</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8"/>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tc>
        <w:tc>
          <w:tcPr>
            <w:tcW w:w="540" w:type="dxa"/>
          </w:tcPr>
          <w:p w:rsidR="00F44E17" w:rsidRPr="00DD0872" w:rsidRDefault="00F44E17" w:rsidP="006B53F9">
            <w:pPr>
              <w:jc w:val="center"/>
              <w:rPr>
                <w:rFonts w:ascii="Arial" w:hAnsi="Arial" w:cs="Arial"/>
                <w:lang w:val="en-GB"/>
              </w:rPr>
            </w:pPr>
            <w:r w:rsidRPr="00DD0872">
              <w:rPr>
                <w:rFonts w:ascii="Arial" w:hAnsi="Arial" w:cs="Arial"/>
                <w:lang w:val="en-GB"/>
              </w:rPr>
              <w:t>No</w:t>
            </w:r>
          </w:p>
          <w:p w:rsidR="00F44E17" w:rsidRPr="00DD0872" w:rsidRDefault="00F44E17" w:rsidP="006B53F9">
            <w:pPr>
              <w:jc w:val="center"/>
              <w:rPr>
                <w:rFonts w:ascii="Arial" w:hAnsi="Arial" w:cs="Arial"/>
                <w:lang w:val="en-GB"/>
              </w:rPr>
            </w:pPr>
            <w:r w:rsidRPr="00DD0872">
              <w:rPr>
                <w:rFonts w:ascii="Arial" w:hAnsi="Arial" w:cs="Arial"/>
                <w:lang w:val="en-GB"/>
              </w:rPr>
              <w:fldChar w:fldCharType="begin">
                <w:ffData>
                  <w:name w:val="Check7"/>
                  <w:enabled/>
                  <w:calcOnExit w:val="0"/>
                  <w:checkBox>
                    <w:sizeAuto/>
                    <w:default w:val="0"/>
                  </w:checkBox>
                </w:ffData>
              </w:fldChar>
            </w:r>
            <w:r w:rsidRPr="00DD0872">
              <w:rPr>
                <w:rFonts w:ascii="Arial" w:hAnsi="Arial" w:cs="Arial"/>
                <w:lang w:val="en-GB"/>
              </w:rPr>
              <w:instrText xml:space="preserve"> FORMCHECKBOX </w:instrText>
            </w:r>
            <w:r w:rsidR="00DA171C">
              <w:rPr>
                <w:rFonts w:ascii="Arial" w:hAnsi="Arial" w:cs="Arial"/>
                <w:lang w:val="en-GB"/>
              </w:rPr>
            </w:r>
            <w:r w:rsidR="00DA171C">
              <w:rPr>
                <w:rFonts w:ascii="Arial" w:hAnsi="Arial" w:cs="Arial"/>
                <w:lang w:val="en-GB"/>
              </w:rPr>
              <w:fldChar w:fldCharType="separate"/>
            </w:r>
            <w:r w:rsidRPr="00DD0872">
              <w:rPr>
                <w:rFonts w:ascii="Arial" w:hAnsi="Arial" w:cs="Arial"/>
                <w:lang w:val="en-GB"/>
              </w:rPr>
              <w:fldChar w:fldCharType="end"/>
            </w:r>
          </w:p>
        </w:tc>
      </w:tr>
      <w:tr w:rsidR="00F44E17" w:rsidRPr="00DD0872" w:rsidTr="003427FE">
        <w:trPr>
          <w:cantSplit/>
        </w:trPr>
        <w:tc>
          <w:tcPr>
            <w:tcW w:w="696" w:type="dxa"/>
          </w:tcPr>
          <w:p w:rsidR="00F44E17" w:rsidRPr="00DD0872" w:rsidRDefault="00F44E17" w:rsidP="006B53F9">
            <w:pPr>
              <w:rPr>
                <w:rFonts w:ascii="Arial" w:hAnsi="Arial" w:cs="Arial"/>
                <w:lang w:val="en-GB"/>
              </w:rPr>
            </w:pPr>
            <w:r w:rsidRPr="00DD0872">
              <w:rPr>
                <w:rFonts w:ascii="Arial" w:hAnsi="Arial" w:cs="Arial"/>
                <w:lang w:val="en-GB"/>
              </w:rPr>
              <w:t>4.7.1</w:t>
            </w:r>
          </w:p>
        </w:tc>
        <w:tc>
          <w:tcPr>
            <w:tcW w:w="9019" w:type="dxa"/>
            <w:gridSpan w:val="3"/>
          </w:tcPr>
          <w:p w:rsidR="00F44E17" w:rsidRPr="00DD0872" w:rsidRDefault="00F44E17" w:rsidP="006B53F9">
            <w:pPr>
              <w:rPr>
                <w:rFonts w:ascii="Arial" w:hAnsi="Arial" w:cs="Arial"/>
                <w:lang w:val="en-GB"/>
              </w:rPr>
            </w:pPr>
            <w:r w:rsidRPr="00DD0872">
              <w:rPr>
                <w:rFonts w:ascii="Arial" w:hAnsi="Arial" w:cs="Arial"/>
                <w:lang w:val="en-GB"/>
              </w:rPr>
              <w:t>If so, furnish particulars:</w:t>
            </w:r>
          </w:p>
          <w:p w:rsidR="00F44E17" w:rsidRPr="00DD0872" w:rsidRDefault="00F44E17" w:rsidP="006B53F9">
            <w:pPr>
              <w:rPr>
                <w:rFonts w:ascii="Arial" w:hAnsi="Arial" w:cs="Arial"/>
                <w:lang w:val="en-GB"/>
              </w:rPr>
            </w:pPr>
          </w:p>
          <w:p w:rsidR="00F44E17" w:rsidRPr="00DD0872" w:rsidRDefault="00F44E17" w:rsidP="006B53F9">
            <w:pPr>
              <w:rPr>
                <w:rFonts w:ascii="Arial" w:hAnsi="Arial" w:cs="Arial"/>
                <w:lang w:val="en-GB"/>
              </w:rPr>
            </w:pPr>
          </w:p>
        </w:tc>
      </w:tr>
    </w:tbl>
    <w:p w:rsidR="00F44E17" w:rsidRPr="00DD0872" w:rsidRDefault="00F44E17" w:rsidP="00F44E17">
      <w:pPr>
        <w:rPr>
          <w:rFonts w:ascii="Arial" w:hAnsi="Arial" w:cs="Arial"/>
          <w:sz w:val="24"/>
          <w:szCs w:val="24"/>
          <w:lang w:val="en-GB"/>
        </w:rPr>
      </w:pPr>
    </w:p>
    <w:p w:rsidR="00F44E17" w:rsidRPr="00DD0872" w:rsidRDefault="00F44E17" w:rsidP="003427FE">
      <w:pPr>
        <w:tabs>
          <w:tab w:val="left" w:pos="900"/>
          <w:tab w:val="left" w:pos="1080"/>
        </w:tabs>
        <w:spacing w:line="360" w:lineRule="auto"/>
        <w:ind w:left="900" w:hanging="720"/>
        <w:rPr>
          <w:rFonts w:ascii="Arial" w:hAnsi="Arial" w:cs="Arial"/>
          <w:sz w:val="24"/>
          <w:szCs w:val="24"/>
        </w:rPr>
      </w:pPr>
    </w:p>
    <w:p w:rsidR="00F44E17" w:rsidRPr="003427FE" w:rsidRDefault="00F44E17" w:rsidP="003427FE">
      <w:pPr>
        <w:tabs>
          <w:tab w:val="left" w:pos="900"/>
          <w:tab w:val="left" w:pos="1080"/>
        </w:tabs>
        <w:spacing w:line="360" w:lineRule="auto"/>
        <w:ind w:left="900" w:hanging="720"/>
        <w:jc w:val="center"/>
        <w:rPr>
          <w:rFonts w:ascii="Arial" w:hAnsi="Arial" w:cs="Arial"/>
          <w:b/>
          <w:bCs/>
          <w:sz w:val="24"/>
          <w:szCs w:val="24"/>
        </w:rPr>
      </w:pPr>
      <w:r w:rsidRPr="003427FE">
        <w:rPr>
          <w:rFonts w:ascii="Arial" w:hAnsi="Arial" w:cs="Arial"/>
          <w:b/>
          <w:bCs/>
          <w:sz w:val="24"/>
          <w:szCs w:val="24"/>
        </w:rPr>
        <w:t>CERTIFICATION</w:t>
      </w:r>
    </w:p>
    <w:p w:rsidR="00F44E17" w:rsidRPr="003427FE" w:rsidRDefault="00F44E17" w:rsidP="003427FE">
      <w:pPr>
        <w:tabs>
          <w:tab w:val="left" w:pos="900"/>
          <w:tab w:val="left" w:pos="1080"/>
        </w:tabs>
        <w:spacing w:line="360" w:lineRule="auto"/>
        <w:ind w:left="900" w:hanging="720"/>
        <w:jc w:val="center"/>
        <w:rPr>
          <w:rFonts w:ascii="Arial" w:hAnsi="Arial" w:cs="Arial"/>
          <w:b/>
          <w:bCs/>
          <w:sz w:val="24"/>
          <w:szCs w:val="24"/>
        </w:rPr>
      </w:pPr>
    </w:p>
    <w:p w:rsidR="00F44E17" w:rsidRPr="003427FE" w:rsidRDefault="00F44E17" w:rsidP="003427FE">
      <w:pPr>
        <w:tabs>
          <w:tab w:val="left" w:pos="900"/>
          <w:tab w:val="left" w:pos="1080"/>
        </w:tabs>
        <w:spacing w:line="360" w:lineRule="auto"/>
        <w:ind w:left="900" w:hanging="720"/>
        <w:rPr>
          <w:rFonts w:ascii="Arial" w:hAnsi="Arial" w:cs="Arial"/>
          <w:b/>
          <w:bCs/>
          <w:sz w:val="24"/>
          <w:szCs w:val="24"/>
        </w:rPr>
      </w:pPr>
      <w:r w:rsidRPr="003427FE">
        <w:rPr>
          <w:rFonts w:ascii="Arial" w:hAnsi="Arial" w:cs="Arial"/>
          <w:b/>
          <w:bCs/>
          <w:sz w:val="24"/>
          <w:szCs w:val="24"/>
        </w:rPr>
        <w:t>I, THE UNDERSIGNED (FULL NAME) …………..………………………</w:t>
      </w:r>
      <w:r w:rsidR="003427FE">
        <w:rPr>
          <w:rFonts w:ascii="Arial" w:hAnsi="Arial" w:cs="Arial"/>
          <w:b/>
          <w:bCs/>
          <w:sz w:val="24"/>
          <w:szCs w:val="24"/>
        </w:rPr>
        <w:t>…………….</w:t>
      </w:r>
      <w:r w:rsidRPr="003427FE">
        <w:rPr>
          <w:rFonts w:ascii="Arial" w:hAnsi="Arial" w:cs="Arial"/>
          <w:b/>
          <w:bCs/>
          <w:sz w:val="24"/>
          <w:szCs w:val="24"/>
        </w:rPr>
        <w:t>……..</w:t>
      </w:r>
    </w:p>
    <w:p w:rsidR="00F44E17" w:rsidRPr="003427FE" w:rsidRDefault="00F44E17" w:rsidP="003427FE">
      <w:pPr>
        <w:tabs>
          <w:tab w:val="left" w:pos="180"/>
          <w:tab w:val="left" w:pos="1080"/>
        </w:tabs>
        <w:spacing w:line="360" w:lineRule="auto"/>
        <w:ind w:left="180" w:hanging="720"/>
        <w:jc w:val="both"/>
        <w:rPr>
          <w:rFonts w:ascii="Arial" w:hAnsi="Arial" w:cs="Arial"/>
          <w:b/>
          <w:bCs/>
          <w:sz w:val="24"/>
          <w:szCs w:val="24"/>
        </w:rPr>
      </w:pPr>
      <w:r w:rsidRPr="003427FE">
        <w:rPr>
          <w:rFonts w:ascii="Arial" w:hAnsi="Arial" w:cs="Arial"/>
          <w:b/>
          <w:bCs/>
          <w:sz w:val="24"/>
          <w:szCs w:val="24"/>
        </w:rPr>
        <w:tab/>
        <w:t>CERTIFY THAT THE INFORMATION FURNISHED ON THIS</w:t>
      </w:r>
      <w:r w:rsidR="003427FE">
        <w:rPr>
          <w:rFonts w:ascii="Arial" w:hAnsi="Arial" w:cs="Arial"/>
          <w:b/>
          <w:bCs/>
          <w:sz w:val="24"/>
          <w:szCs w:val="24"/>
        </w:rPr>
        <w:t xml:space="preserve"> </w:t>
      </w:r>
      <w:r w:rsidRPr="003427FE">
        <w:rPr>
          <w:rFonts w:ascii="Arial" w:hAnsi="Arial" w:cs="Arial"/>
          <w:b/>
          <w:bCs/>
          <w:sz w:val="24"/>
          <w:szCs w:val="24"/>
        </w:rPr>
        <w:t xml:space="preserve">DECLARATION FORM </w:t>
      </w:r>
      <w:r w:rsidR="003427FE">
        <w:rPr>
          <w:rFonts w:ascii="Arial" w:hAnsi="Arial" w:cs="Arial"/>
          <w:b/>
          <w:bCs/>
          <w:sz w:val="24"/>
          <w:szCs w:val="24"/>
        </w:rPr>
        <w:t xml:space="preserve">IS </w:t>
      </w:r>
      <w:r w:rsidRPr="003427FE">
        <w:rPr>
          <w:rFonts w:ascii="Arial" w:hAnsi="Arial" w:cs="Arial"/>
          <w:b/>
          <w:bCs/>
          <w:sz w:val="24"/>
          <w:szCs w:val="24"/>
        </w:rPr>
        <w:t>TRUE AND CORRECT.</w:t>
      </w:r>
    </w:p>
    <w:p w:rsidR="00F44E17" w:rsidRPr="003427FE" w:rsidRDefault="00F44E17" w:rsidP="003427FE">
      <w:pPr>
        <w:tabs>
          <w:tab w:val="left" w:pos="180"/>
          <w:tab w:val="left" w:pos="360"/>
          <w:tab w:val="left" w:pos="1080"/>
        </w:tabs>
        <w:spacing w:line="360" w:lineRule="auto"/>
        <w:ind w:left="180" w:hanging="720"/>
        <w:jc w:val="both"/>
        <w:rPr>
          <w:rFonts w:ascii="Arial" w:hAnsi="Arial" w:cs="Arial"/>
          <w:b/>
          <w:bCs/>
          <w:sz w:val="24"/>
          <w:szCs w:val="24"/>
        </w:rPr>
      </w:pPr>
    </w:p>
    <w:p w:rsidR="00F44E17" w:rsidRPr="003427FE" w:rsidRDefault="00F44E17" w:rsidP="003427FE">
      <w:pPr>
        <w:tabs>
          <w:tab w:val="left" w:pos="180"/>
          <w:tab w:val="left" w:pos="360"/>
          <w:tab w:val="left" w:pos="1080"/>
        </w:tabs>
        <w:spacing w:line="360" w:lineRule="auto"/>
        <w:ind w:left="180" w:hanging="720"/>
        <w:jc w:val="both"/>
        <w:rPr>
          <w:rFonts w:ascii="Arial" w:hAnsi="Arial" w:cs="Arial"/>
          <w:b/>
          <w:bCs/>
          <w:sz w:val="24"/>
          <w:szCs w:val="24"/>
        </w:rPr>
      </w:pPr>
      <w:r w:rsidRPr="003427FE">
        <w:rPr>
          <w:rFonts w:ascii="Arial" w:hAnsi="Arial" w:cs="Arial"/>
          <w:b/>
          <w:bCs/>
          <w:sz w:val="24"/>
          <w:szCs w:val="24"/>
        </w:rPr>
        <w:tab/>
        <w:t>I ACCEPT THAT, IN ADDITION TO CANCELLATION OF A CONTRACT, ACTION MAY BE TAKEN AGAINST ME SHOULD THIS DECLARATION PROVE TO BE FALSE.</w:t>
      </w:r>
    </w:p>
    <w:p w:rsidR="00F44E17" w:rsidRPr="003427FE" w:rsidRDefault="00F44E17" w:rsidP="00DD0872">
      <w:pPr>
        <w:tabs>
          <w:tab w:val="left" w:pos="180"/>
          <w:tab w:val="left" w:pos="360"/>
          <w:tab w:val="left" w:pos="1080"/>
        </w:tabs>
        <w:spacing w:line="360" w:lineRule="auto"/>
        <w:jc w:val="both"/>
        <w:rPr>
          <w:rFonts w:ascii="Arial" w:hAnsi="Arial" w:cs="Arial"/>
          <w:b/>
          <w:bCs/>
          <w:sz w:val="24"/>
          <w:szCs w:val="24"/>
        </w:rPr>
      </w:pPr>
    </w:p>
    <w:p w:rsidR="00F44E17" w:rsidRPr="003427FE" w:rsidRDefault="00F44E17" w:rsidP="003427FE">
      <w:pPr>
        <w:tabs>
          <w:tab w:val="left" w:pos="180"/>
          <w:tab w:val="left" w:pos="360"/>
          <w:tab w:val="left" w:pos="1080"/>
        </w:tabs>
        <w:spacing w:line="360" w:lineRule="auto"/>
        <w:ind w:left="180" w:hanging="720"/>
        <w:jc w:val="both"/>
        <w:rPr>
          <w:rFonts w:ascii="Arial" w:hAnsi="Arial" w:cs="Arial"/>
          <w:b/>
          <w:bCs/>
          <w:sz w:val="24"/>
          <w:szCs w:val="24"/>
        </w:rPr>
      </w:pPr>
    </w:p>
    <w:p w:rsidR="00F44E17" w:rsidRPr="003427FE" w:rsidRDefault="00F44E17" w:rsidP="003427FE">
      <w:pPr>
        <w:tabs>
          <w:tab w:val="left" w:pos="180"/>
          <w:tab w:val="left" w:pos="360"/>
          <w:tab w:val="left" w:pos="1080"/>
        </w:tabs>
        <w:spacing w:line="360" w:lineRule="auto"/>
        <w:ind w:left="180" w:hanging="720"/>
        <w:jc w:val="both"/>
        <w:rPr>
          <w:rFonts w:ascii="Arial" w:hAnsi="Arial" w:cs="Arial"/>
          <w:b/>
          <w:bCs/>
          <w:sz w:val="24"/>
          <w:szCs w:val="24"/>
        </w:rPr>
      </w:pPr>
      <w:r w:rsidRPr="003427FE">
        <w:rPr>
          <w:rFonts w:ascii="Arial" w:hAnsi="Arial" w:cs="Arial"/>
          <w:b/>
          <w:bCs/>
          <w:sz w:val="24"/>
          <w:szCs w:val="24"/>
        </w:rPr>
        <w:tab/>
        <w:t>………………………………………...</w:t>
      </w:r>
      <w:r w:rsidRPr="003427FE">
        <w:rPr>
          <w:rFonts w:ascii="Arial" w:hAnsi="Arial" w:cs="Arial"/>
          <w:b/>
          <w:bCs/>
          <w:sz w:val="24"/>
          <w:szCs w:val="24"/>
        </w:rPr>
        <w:tab/>
      </w:r>
      <w:r w:rsidRPr="003427FE">
        <w:rPr>
          <w:rFonts w:ascii="Arial" w:hAnsi="Arial" w:cs="Arial"/>
          <w:b/>
          <w:bCs/>
          <w:sz w:val="24"/>
          <w:szCs w:val="24"/>
        </w:rPr>
        <w:tab/>
        <w:t>……………………</w:t>
      </w:r>
      <w:r w:rsidR="003427FE">
        <w:rPr>
          <w:rFonts w:ascii="Arial" w:hAnsi="Arial" w:cs="Arial"/>
          <w:b/>
          <w:bCs/>
          <w:sz w:val="24"/>
          <w:szCs w:val="24"/>
        </w:rPr>
        <w:t>……………………..</w:t>
      </w:r>
      <w:r w:rsidRPr="003427FE">
        <w:rPr>
          <w:rFonts w:ascii="Arial" w:hAnsi="Arial" w:cs="Arial"/>
          <w:b/>
          <w:bCs/>
          <w:sz w:val="24"/>
          <w:szCs w:val="24"/>
        </w:rPr>
        <w:t>……..</w:t>
      </w:r>
    </w:p>
    <w:p w:rsidR="00F44E17" w:rsidRPr="003427FE" w:rsidRDefault="00F44E17" w:rsidP="003427FE">
      <w:pPr>
        <w:tabs>
          <w:tab w:val="left" w:pos="180"/>
          <w:tab w:val="left" w:pos="360"/>
          <w:tab w:val="left" w:pos="1080"/>
        </w:tabs>
        <w:spacing w:line="360" w:lineRule="auto"/>
        <w:ind w:left="180" w:hanging="720"/>
        <w:jc w:val="both"/>
        <w:rPr>
          <w:rFonts w:ascii="Arial" w:hAnsi="Arial" w:cs="Arial"/>
          <w:b/>
          <w:bCs/>
          <w:sz w:val="24"/>
          <w:szCs w:val="24"/>
        </w:rPr>
      </w:pPr>
      <w:r w:rsidRPr="003427FE">
        <w:rPr>
          <w:rFonts w:ascii="Arial" w:hAnsi="Arial" w:cs="Arial"/>
          <w:b/>
          <w:bCs/>
          <w:sz w:val="24"/>
          <w:szCs w:val="24"/>
        </w:rPr>
        <w:tab/>
        <w:t xml:space="preserve">Signature </w:t>
      </w:r>
      <w:r w:rsidRPr="003427FE">
        <w:rPr>
          <w:rFonts w:ascii="Arial" w:hAnsi="Arial" w:cs="Arial"/>
          <w:b/>
          <w:bCs/>
          <w:sz w:val="24"/>
          <w:szCs w:val="24"/>
        </w:rPr>
        <w:tab/>
      </w:r>
      <w:r w:rsidRPr="003427FE">
        <w:rPr>
          <w:rFonts w:ascii="Arial" w:hAnsi="Arial" w:cs="Arial"/>
          <w:b/>
          <w:bCs/>
          <w:sz w:val="24"/>
          <w:szCs w:val="24"/>
        </w:rPr>
        <w:tab/>
      </w:r>
      <w:r w:rsidRPr="003427FE">
        <w:rPr>
          <w:rFonts w:ascii="Arial" w:hAnsi="Arial" w:cs="Arial"/>
          <w:b/>
          <w:bCs/>
          <w:sz w:val="24"/>
          <w:szCs w:val="24"/>
        </w:rPr>
        <w:tab/>
      </w:r>
      <w:r w:rsidRPr="003427FE">
        <w:rPr>
          <w:rFonts w:ascii="Arial" w:hAnsi="Arial" w:cs="Arial"/>
          <w:b/>
          <w:bCs/>
          <w:sz w:val="24"/>
          <w:szCs w:val="24"/>
        </w:rPr>
        <w:tab/>
      </w:r>
      <w:r w:rsidRPr="003427FE">
        <w:rPr>
          <w:rFonts w:ascii="Arial" w:hAnsi="Arial" w:cs="Arial"/>
          <w:b/>
          <w:bCs/>
          <w:sz w:val="24"/>
          <w:szCs w:val="24"/>
        </w:rPr>
        <w:tab/>
      </w:r>
      <w:r w:rsidRPr="003427FE">
        <w:rPr>
          <w:rFonts w:ascii="Arial" w:hAnsi="Arial" w:cs="Arial"/>
          <w:b/>
          <w:bCs/>
          <w:sz w:val="24"/>
          <w:szCs w:val="24"/>
        </w:rPr>
        <w:tab/>
        <w:t>Date</w:t>
      </w:r>
    </w:p>
    <w:p w:rsidR="00F44E17" w:rsidRPr="003427FE" w:rsidRDefault="00F44E17" w:rsidP="003427FE">
      <w:pPr>
        <w:tabs>
          <w:tab w:val="left" w:pos="180"/>
          <w:tab w:val="left" w:pos="360"/>
          <w:tab w:val="left" w:pos="1080"/>
        </w:tabs>
        <w:spacing w:line="360" w:lineRule="auto"/>
        <w:ind w:left="180" w:hanging="720"/>
        <w:jc w:val="both"/>
        <w:rPr>
          <w:rFonts w:ascii="Arial" w:hAnsi="Arial" w:cs="Arial"/>
          <w:b/>
          <w:bCs/>
          <w:sz w:val="24"/>
          <w:szCs w:val="24"/>
        </w:rPr>
      </w:pPr>
    </w:p>
    <w:p w:rsidR="00F44E17" w:rsidRPr="003427FE" w:rsidRDefault="00F44E17" w:rsidP="00DD0872">
      <w:pPr>
        <w:tabs>
          <w:tab w:val="left" w:pos="180"/>
          <w:tab w:val="left" w:pos="360"/>
          <w:tab w:val="left" w:pos="1080"/>
        </w:tabs>
        <w:spacing w:line="360" w:lineRule="auto"/>
        <w:jc w:val="both"/>
        <w:rPr>
          <w:rFonts w:ascii="Arial" w:hAnsi="Arial" w:cs="Arial"/>
          <w:b/>
          <w:bCs/>
          <w:sz w:val="24"/>
          <w:szCs w:val="24"/>
        </w:rPr>
      </w:pPr>
    </w:p>
    <w:p w:rsidR="00F44E17" w:rsidRPr="003427FE" w:rsidRDefault="00F44E17" w:rsidP="003427FE">
      <w:pPr>
        <w:tabs>
          <w:tab w:val="left" w:pos="180"/>
          <w:tab w:val="left" w:pos="360"/>
          <w:tab w:val="left" w:pos="1080"/>
        </w:tabs>
        <w:spacing w:line="360" w:lineRule="auto"/>
        <w:ind w:left="180" w:hanging="720"/>
        <w:jc w:val="both"/>
        <w:rPr>
          <w:rFonts w:ascii="Arial" w:hAnsi="Arial" w:cs="Arial"/>
          <w:b/>
          <w:bCs/>
          <w:sz w:val="24"/>
          <w:szCs w:val="24"/>
        </w:rPr>
      </w:pPr>
      <w:r w:rsidRPr="003427FE">
        <w:rPr>
          <w:rFonts w:ascii="Arial" w:hAnsi="Arial" w:cs="Arial"/>
          <w:b/>
          <w:bCs/>
          <w:sz w:val="24"/>
          <w:szCs w:val="24"/>
        </w:rPr>
        <w:tab/>
        <w:t>……………………………………….</w:t>
      </w:r>
      <w:r w:rsidRPr="003427FE">
        <w:rPr>
          <w:rFonts w:ascii="Arial" w:hAnsi="Arial" w:cs="Arial"/>
          <w:b/>
          <w:bCs/>
          <w:sz w:val="24"/>
          <w:szCs w:val="24"/>
        </w:rPr>
        <w:tab/>
      </w:r>
      <w:r w:rsidRPr="003427FE">
        <w:rPr>
          <w:rFonts w:ascii="Arial" w:hAnsi="Arial" w:cs="Arial"/>
          <w:b/>
          <w:bCs/>
          <w:sz w:val="24"/>
          <w:szCs w:val="24"/>
        </w:rPr>
        <w:tab/>
        <w:t>……………………</w:t>
      </w:r>
      <w:r w:rsidR="003427FE">
        <w:rPr>
          <w:rFonts w:ascii="Arial" w:hAnsi="Arial" w:cs="Arial"/>
          <w:b/>
          <w:bCs/>
          <w:sz w:val="24"/>
          <w:szCs w:val="24"/>
        </w:rPr>
        <w:t>……………………..</w:t>
      </w:r>
      <w:r w:rsidRPr="003427FE">
        <w:rPr>
          <w:rFonts w:ascii="Arial" w:hAnsi="Arial" w:cs="Arial"/>
          <w:b/>
          <w:bCs/>
          <w:sz w:val="24"/>
          <w:szCs w:val="24"/>
        </w:rPr>
        <w:t>……..</w:t>
      </w:r>
    </w:p>
    <w:p w:rsidR="00F44E17" w:rsidRPr="003427FE" w:rsidRDefault="00F44E17" w:rsidP="003427FE">
      <w:pPr>
        <w:tabs>
          <w:tab w:val="left" w:pos="180"/>
          <w:tab w:val="left" w:pos="360"/>
          <w:tab w:val="left" w:pos="1080"/>
        </w:tabs>
        <w:spacing w:line="360" w:lineRule="auto"/>
        <w:ind w:left="180" w:hanging="720"/>
        <w:jc w:val="both"/>
        <w:rPr>
          <w:rFonts w:ascii="Arial" w:hAnsi="Arial" w:cs="Arial"/>
          <w:sz w:val="24"/>
          <w:szCs w:val="24"/>
        </w:rPr>
      </w:pPr>
      <w:r w:rsidRPr="003427FE">
        <w:rPr>
          <w:rFonts w:ascii="Arial" w:hAnsi="Arial" w:cs="Arial"/>
          <w:b/>
          <w:bCs/>
          <w:sz w:val="24"/>
          <w:szCs w:val="24"/>
        </w:rPr>
        <w:tab/>
        <w:t>Position</w:t>
      </w:r>
      <w:r w:rsidRPr="003427FE">
        <w:rPr>
          <w:rFonts w:ascii="Arial" w:hAnsi="Arial" w:cs="Arial"/>
          <w:b/>
          <w:bCs/>
          <w:sz w:val="24"/>
          <w:szCs w:val="24"/>
        </w:rPr>
        <w:tab/>
      </w:r>
      <w:r w:rsidRPr="003427FE">
        <w:rPr>
          <w:rFonts w:ascii="Arial" w:hAnsi="Arial" w:cs="Arial"/>
          <w:b/>
          <w:bCs/>
          <w:sz w:val="24"/>
          <w:szCs w:val="24"/>
        </w:rPr>
        <w:tab/>
      </w:r>
      <w:r w:rsidRPr="003427FE">
        <w:rPr>
          <w:rFonts w:ascii="Arial" w:hAnsi="Arial" w:cs="Arial"/>
          <w:b/>
          <w:bCs/>
          <w:sz w:val="24"/>
          <w:szCs w:val="24"/>
        </w:rPr>
        <w:tab/>
      </w:r>
      <w:r w:rsidRPr="003427FE">
        <w:rPr>
          <w:rFonts w:ascii="Arial" w:hAnsi="Arial" w:cs="Arial"/>
          <w:b/>
          <w:bCs/>
          <w:sz w:val="24"/>
          <w:szCs w:val="24"/>
        </w:rPr>
        <w:tab/>
      </w:r>
      <w:r w:rsidRPr="003427FE">
        <w:rPr>
          <w:rFonts w:ascii="Arial" w:hAnsi="Arial" w:cs="Arial"/>
          <w:b/>
          <w:bCs/>
          <w:sz w:val="24"/>
          <w:szCs w:val="24"/>
        </w:rPr>
        <w:tab/>
      </w:r>
      <w:r w:rsidRPr="003427FE">
        <w:rPr>
          <w:rFonts w:ascii="Arial" w:hAnsi="Arial" w:cs="Arial"/>
          <w:b/>
          <w:bCs/>
          <w:sz w:val="24"/>
          <w:szCs w:val="24"/>
        </w:rPr>
        <w:tab/>
        <w:t>Name of Bidder</w:t>
      </w:r>
    </w:p>
    <w:p w:rsidR="00F44E17" w:rsidRPr="003427FE" w:rsidRDefault="00F44E17" w:rsidP="00F44E17">
      <w:pPr>
        <w:tabs>
          <w:tab w:val="left" w:pos="900"/>
          <w:tab w:val="left" w:pos="1080"/>
        </w:tabs>
        <w:ind w:left="900" w:hanging="720"/>
        <w:jc w:val="right"/>
        <w:rPr>
          <w:rFonts w:ascii="Arial" w:hAnsi="Arial" w:cs="Arial"/>
          <w:sz w:val="16"/>
          <w:szCs w:val="24"/>
        </w:rPr>
      </w:pP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24"/>
          <w:szCs w:val="24"/>
        </w:rPr>
        <w:tab/>
      </w:r>
      <w:r w:rsidRPr="003427FE">
        <w:rPr>
          <w:rFonts w:ascii="Arial" w:hAnsi="Arial" w:cs="Arial"/>
          <w:sz w:val="16"/>
          <w:szCs w:val="24"/>
        </w:rPr>
        <w:t>Js367bW</w:t>
      </w:r>
    </w:p>
    <w:p w:rsidR="00F44E17" w:rsidRPr="003427FE" w:rsidRDefault="00F44E17" w:rsidP="00F44E17">
      <w:pPr>
        <w:rPr>
          <w:rFonts w:ascii="Arial" w:hAnsi="Arial" w:cs="Arial"/>
          <w:sz w:val="22"/>
          <w:szCs w:val="22"/>
        </w:rPr>
      </w:pPr>
    </w:p>
    <w:p w:rsidR="00F44E17" w:rsidRPr="003427FE" w:rsidRDefault="00F44E17" w:rsidP="00F44E17">
      <w:pPr>
        <w:rPr>
          <w:rFonts w:ascii="Arial" w:hAnsi="Arial" w:cs="Arial"/>
          <w:sz w:val="22"/>
          <w:szCs w:val="22"/>
        </w:rPr>
      </w:pPr>
      <w:r w:rsidRPr="003427FE">
        <w:rPr>
          <w:rFonts w:ascii="Arial" w:hAnsi="Arial" w:cs="Arial"/>
          <w:sz w:val="22"/>
          <w:szCs w:val="22"/>
        </w:rPr>
        <w:br w:type="page"/>
      </w:r>
    </w:p>
    <w:p w:rsidR="00BE7639" w:rsidRDefault="00BE7639" w:rsidP="00F44E17">
      <w:pPr>
        <w:spacing w:after="120" w:line="360" w:lineRule="auto"/>
        <w:rPr>
          <w:rFonts w:ascii="Arial" w:hAnsi="Arial" w:cs="Arial"/>
          <w:b/>
          <w:color w:val="000000" w:themeColor="text1"/>
          <w:sz w:val="22"/>
          <w:lang w:val="en-ZA"/>
        </w:rPr>
      </w:pPr>
      <w:r w:rsidRPr="00BE7639">
        <w:rPr>
          <w:rFonts w:ascii="Arial" w:hAnsi="Arial" w:cs="Arial"/>
          <w:b/>
          <w:color w:val="000000" w:themeColor="text1"/>
          <w:sz w:val="22"/>
          <w:lang w:val="en-ZA"/>
        </w:rPr>
        <w:lastRenderedPageBreak/>
        <w:t>BID NO: FDDM/BID NO: 012/2023-24</w:t>
      </w:r>
    </w:p>
    <w:p w:rsidR="00F44E17" w:rsidRPr="00AA14F1" w:rsidRDefault="00501901" w:rsidP="00F44E17">
      <w:pPr>
        <w:spacing w:after="120" w:line="360" w:lineRule="auto"/>
        <w:rPr>
          <w:rFonts w:ascii="Arial" w:hAnsi="Arial" w:cs="Arial"/>
          <w:b/>
          <w:sz w:val="22"/>
        </w:rPr>
      </w:pPr>
      <w:r>
        <w:rPr>
          <w:rFonts w:ascii="Arial" w:hAnsi="Arial" w:cs="Arial"/>
          <w:b/>
          <w:bCs/>
          <w:sz w:val="22"/>
        </w:rPr>
        <w:t>T2.2.14</w:t>
      </w:r>
    </w:p>
    <w:p w:rsidR="00F44E17" w:rsidRPr="00AA14F1" w:rsidRDefault="00F44E17" w:rsidP="005711B7">
      <w:pPr>
        <w:autoSpaceDE w:val="0"/>
        <w:autoSpaceDN w:val="0"/>
        <w:adjustRightInd w:val="0"/>
        <w:spacing w:line="360" w:lineRule="auto"/>
        <w:ind w:left="720" w:hanging="720"/>
        <w:jc w:val="right"/>
        <w:rPr>
          <w:rFonts w:ascii="Arial" w:eastAsia="Calibri" w:hAnsi="Arial" w:cs="Arial"/>
          <w:b/>
          <w:bCs/>
          <w:sz w:val="24"/>
          <w:szCs w:val="24"/>
        </w:rPr>
      </w:pPr>
      <w:r w:rsidRPr="00AA14F1">
        <w:rPr>
          <w:rFonts w:ascii="Arial" w:eastAsia="Calibri" w:hAnsi="Arial" w:cs="Arial"/>
          <w:b/>
          <w:bCs/>
          <w:sz w:val="24"/>
          <w:szCs w:val="24"/>
        </w:rPr>
        <w:t>MBD 9</w:t>
      </w:r>
    </w:p>
    <w:p w:rsidR="00F44E17" w:rsidRPr="00AA14F1" w:rsidRDefault="00F44E17" w:rsidP="005711B7">
      <w:pPr>
        <w:autoSpaceDE w:val="0"/>
        <w:autoSpaceDN w:val="0"/>
        <w:adjustRightInd w:val="0"/>
        <w:spacing w:line="360" w:lineRule="auto"/>
        <w:ind w:left="720" w:hanging="720"/>
        <w:jc w:val="center"/>
        <w:rPr>
          <w:rFonts w:ascii="Arial" w:eastAsia="Calibri" w:hAnsi="Arial" w:cs="Arial"/>
          <w:b/>
          <w:bCs/>
          <w:sz w:val="24"/>
          <w:szCs w:val="24"/>
        </w:rPr>
      </w:pPr>
      <w:r w:rsidRPr="00AA14F1">
        <w:rPr>
          <w:rFonts w:ascii="Arial" w:eastAsia="Calibri" w:hAnsi="Arial" w:cs="Arial"/>
          <w:b/>
          <w:bCs/>
          <w:sz w:val="24"/>
          <w:szCs w:val="24"/>
        </w:rPr>
        <w:t>CERTIFICATE OF INDEPENDENT BID DETERMINATION</w:t>
      </w:r>
    </w:p>
    <w:p w:rsidR="00F44E17" w:rsidRPr="00AA14F1" w:rsidRDefault="00F44E17" w:rsidP="005711B7">
      <w:pPr>
        <w:autoSpaceDE w:val="0"/>
        <w:autoSpaceDN w:val="0"/>
        <w:adjustRightInd w:val="0"/>
        <w:spacing w:line="360" w:lineRule="auto"/>
        <w:ind w:left="720" w:hanging="720"/>
        <w:rPr>
          <w:rFonts w:eastAsia="Calibri"/>
          <w:sz w:val="24"/>
          <w:szCs w:val="24"/>
        </w:rPr>
      </w:pPr>
    </w:p>
    <w:p w:rsidR="00F44E17" w:rsidRDefault="00F44E17" w:rsidP="005711B7">
      <w:pPr>
        <w:autoSpaceDE w:val="0"/>
        <w:autoSpaceDN w:val="0"/>
        <w:adjustRightInd w:val="0"/>
        <w:spacing w:line="360" w:lineRule="auto"/>
        <w:ind w:left="720" w:hanging="720"/>
        <w:jc w:val="both"/>
        <w:rPr>
          <w:rFonts w:ascii="Arial" w:eastAsia="Calibri" w:hAnsi="Arial" w:cs="Arial"/>
          <w:sz w:val="22"/>
          <w:szCs w:val="22"/>
        </w:rPr>
      </w:pPr>
      <w:r w:rsidRPr="00AA14F1">
        <w:rPr>
          <w:rFonts w:ascii="Arial" w:eastAsia="Calibri" w:hAnsi="Arial" w:cs="Arial"/>
          <w:sz w:val="22"/>
          <w:szCs w:val="22"/>
        </w:rPr>
        <w:t>1</w:t>
      </w:r>
      <w:r w:rsidRPr="00AA14F1">
        <w:rPr>
          <w:rFonts w:ascii="Arial" w:eastAsia="Calibri" w:hAnsi="Arial" w:cs="Arial"/>
          <w:sz w:val="22"/>
          <w:szCs w:val="22"/>
        </w:rPr>
        <w:tab/>
        <w:t>This Municipal Bidding Document (MBD) must form part of all bids¹ invited.</w:t>
      </w:r>
    </w:p>
    <w:p w:rsidR="005711B7" w:rsidRPr="00AA14F1" w:rsidRDefault="005711B7" w:rsidP="005711B7">
      <w:pPr>
        <w:autoSpaceDE w:val="0"/>
        <w:autoSpaceDN w:val="0"/>
        <w:adjustRightInd w:val="0"/>
        <w:spacing w:line="360" w:lineRule="auto"/>
        <w:ind w:left="720" w:hanging="720"/>
        <w:jc w:val="both"/>
        <w:rPr>
          <w:rFonts w:ascii="Arial" w:eastAsia="Calibri" w:hAnsi="Arial" w:cs="Arial"/>
          <w:sz w:val="22"/>
          <w:szCs w:val="22"/>
        </w:rPr>
      </w:pPr>
    </w:p>
    <w:p w:rsidR="00F44E17" w:rsidRDefault="00F44E17" w:rsidP="005711B7">
      <w:pPr>
        <w:spacing w:line="360" w:lineRule="auto"/>
        <w:ind w:left="720" w:hanging="720"/>
        <w:jc w:val="both"/>
        <w:rPr>
          <w:rFonts w:ascii="Arial" w:eastAsia="Calibri" w:hAnsi="Arial" w:cs="Arial"/>
          <w:sz w:val="22"/>
          <w:szCs w:val="22"/>
        </w:rPr>
      </w:pPr>
      <w:r w:rsidRPr="00AA14F1">
        <w:rPr>
          <w:rFonts w:ascii="Arial" w:eastAsia="Calibri" w:hAnsi="Arial" w:cs="Arial"/>
          <w:sz w:val="22"/>
          <w:szCs w:val="22"/>
        </w:rPr>
        <w:t>2</w:t>
      </w:r>
      <w:r w:rsidRPr="00AA14F1">
        <w:rPr>
          <w:rFonts w:ascii="Arial" w:eastAsia="Calibri" w:hAnsi="Arial" w:cs="Arial"/>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AA14F1">
        <w:rPr>
          <w:rFonts w:ascii="Arial" w:eastAsia="Calibri" w:hAnsi="Arial" w:cs="Arial"/>
          <w:i/>
          <w:sz w:val="22"/>
          <w:szCs w:val="22"/>
        </w:rPr>
        <w:t>pe se</w:t>
      </w:r>
      <w:r w:rsidRPr="00AA14F1">
        <w:rPr>
          <w:rFonts w:ascii="Arial" w:eastAsia="Calibri" w:hAnsi="Arial" w:cs="Arial"/>
          <w:sz w:val="22"/>
          <w:szCs w:val="22"/>
        </w:rPr>
        <w:t xml:space="preserve"> prohibition meaning that it cannot be justified under any grounds.</w:t>
      </w:r>
    </w:p>
    <w:p w:rsidR="005711B7" w:rsidRPr="00AA14F1" w:rsidRDefault="005711B7" w:rsidP="005711B7">
      <w:pPr>
        <w:spacing w:line="360" w:lineRule="auto"/>
        <w:ind w:left="720" w:hanging="720"/>
        <w:jc w:val="both"/>
        <w:rPr>
          <w:rFonts w:ascii="Arial" w:eastAsia="Calibri" w:hAnsi="Arial" w:cs="Arial"/>
          <w:sz w:val="22"/>
          <w:szCs w:val="22"/>
        </w:rPr>
      </w:pPr>
    </w:p>
    <w:p w:rsidR="00F44E17" w:rsidRPr="00AA14F1" w:rsidRDefault="00F44E17" w:rsidP="005711B7">
      <w:pPr>
        <w:spacing w:line="360" w:lineRule="auto"/>
        <w:ind w:left="720" w:hanging="720"/>
        <w:jc w:val="both"/>
        <w:rPr>
          <w:rFonts w:ascii="Arial" w:eastAsia="Calibri" w:hAnsi="Arial" w:cs="Arial"/>
          <w:sz w:val="22"/>
          <w:szCs w:val="22"/>
          <w:lang w:val="en-ZA"/>
        </w:rPr>
      </w:pPr>
      <w:r w:rsidRPr="00AA14F1">
        <w:rPr>
          <w:rFonts w:ascii="Arial" w:eastAsia="Calibri" w:hAnsi="Arial" w:cs="Arial"/>
          <w:sz w:val="22"/>
          <w:szCs w:val="22"/>
        </w:rPr>
        <w:t>3</w:t>
      </w:r>
      <w:r w:rsidRPr="00AA14F1">
        <w:rPr>
          <w:rFonts w:ascii="Arial" w:eastAsia="Calibri" w:hAnsi="Arial" w:cs="Arial"/>
          <w:sz w:val="22"/>
          <w:szCs w:val="22"/>
        </w:rPr>
        <w:tab/>
      </w:r>
      <w:r w:rsidRPr="00AA14F1">
        <w:rPr>
          <w:rFonts w:ascii="Arial" w:eastAsia="Calibri" w:hAnsi="Arial" w:cs="Arial"/>
          <w:sz w:val="22"/>
          <w:szCs w:val="22"/>
          <w:lang w:val="en-ZA"/>
        </w:rPr>
        <w:t>Municipal Supply Regulation 38 (1) prescribes that a supply chain management policy must provide measures for the combating of abuse of the supply chain management system, and must enable the accounting officer, among others, to:</w:t>
      </w:r>
    </w:p>
    <w:p w:rsidR="00F44E17" w:rsidRPr="00AA14F1" w:rsidRDefault="00F44E17" w:rsidP="005711B7">
      <w:pPr>
        <w:spacing w:line="360" w:lineRule="auto"/>
        <w:ind w:left="1440" w:hanging="720"/>
        <w:jc w:val="both"/>
        <w:rPr>
          <w:rFonts w:ascii="Arial" w:eastAsia="Calibri" w:hAnsi="Arial" w:cs="Arial"/>
          <w:sz w:val="22"/>
          <w:szCs w:val="22"/>
          <w:lang w:val="en-ZA"/>
        </w:rPr>
      </w:pPr>
      <w:r w:rsidRPr="00AA14F1">
        <w:rPr>
          <w:rFonts w:ascii="Arial" w:eastAsia="Calibri" w:hAnsi="Arial" w:cs="Arial"/>
          <w:sz w:val="22"/>
          <w:szCs w:val="22"/>
          <w:lang w:val="en-ZA"/>
        </w:rPr>
        <w:t>a.</w:t>
      </w:r>
      <w:r w:rsidRPr="00AA14F1">
        <w:rPr>
          <w:rFonts w:ascii="Arial" w:eastAsia="Calibri" w:hAnsi="Arial" w:cs="Arial"/>
          <w:sz w:val="22"/>
          <w:szCs w:val="22"/>
          <w:lang w:val="en-ZA"/>
        </w:rPr>
        <w:tab/>
        <w:t>take all reasonable steps to prevent such abuse;</w:t>
      </w:r>
    </w:p>
    <w:p w:rsidR="00F44E17" w:rsidRPr="00AA14F1" w:rsidRDefault="00F44E17" w:rsidP="005711B7">
      <w:pPr>
        <w:spacing w:line="360" w:lineRule="auto"/>
        <w:ind w:left="1440" w:hanging="720"/>
        <w:jc w:val="both"/>
        <w:rPr>
          <w:rFonts w:ascii="Arial" w:eastAsia="Calibri" w:hAnsi="Arial" w:cs="Arial"/>
          <w:sz w:val="22"/>
          <w:szCs w:val="22"/>
          <w:lang w:val="en-ZA"/>
        </w:rPr>
      </w:pPr>
      <w:r w:rsidRPr="00AA14F1">
        <w:rPr>
          <w:rFonts w:ascii="Arial" w:eastAsia="Calibri" w:hAnsi="Arial" w:cs="Arial"/>
          <w:sz w:val="22"/>
          <w:szCs w:val="22"/>
          <w:lang w:val="en-ZA"/>
        </w:rPr>
        <w:t>b.</w:t>
      </w:r>
      <w:r w:rsidRPr="00AA14F1">
        <w:rPr>
          <w:rFonts w:ascii="Arial" w:eastAsia="Calibri" w:hAnsi="Arial" w:cs="Arial"/>
          <w:sz w:val="22"/>
          <w:szCs w:val="22"/>
          <w:lang w:val="en-ZA"/>
        </w:rPr>
        <w:tab/>
        <w:t>reject the bid of any bidder if that bidder or any of its directors has abused the supply chain management system of the municipality or municipal entity or has committed any improper conduct in relation to such system; and</w:t>
      </w:r>
    </w:p>
    <w:p w:rsidR="00F44E17" w:rsidRPr="00AA14F1" w:rsidRDefault="00F44E17" w:rsidP="005711B7">
      <w:pPr>
        <w:spacing w:line="360" w:lineRule="auto"/>
        <w:ind w:left="1440" w:hanging="720"/>
        <w:jc w:val="both"/>
        <w:rPr>
          <w:rFonts w:ascii="Arial" w:eastAsia="Calibri" w:hAnsi="Arial" w:cs="Arial"/>
          <w:sz w:val="22"/>
          <w:szCs w:val="22"/>
          <w:lang w:val="en-ZA"/>
        </w:rPr>
      </w:pPr>
      <w:r w:rsidRPr="00AA14F1">
        <w:rPr>
          <w:rFonts w:ascii="Arial" w:eastAsia="Calibri" w:hAnsi="Arial" w:cs="Arial"/>
          <w:sz w:val="22"/>
          <w:szCs w:val="22"/>
          <w:lang w:val="en-ZA"/>
        </w:rPr>
        <w:t>c.</w:t>
      </w:r>
      <w:r w:rsidRPr="00AA14F1">
        <w:rPr>
          <w:rFonts w:ascii="Arial" w:eastAsia="Calibri" w:hAnsi="Arial" w:cs="Arial"/>
          <w:sz w:val="22"/>
          <w:szCs w:val="22"/>
          <w:lang w:val="en-ZA"/>
        </w:rPr>
        <w:tab/>
        <w:t>cancel a contract awarded to a person if the person committed any corrupt or fraudulent act during the bidding process or the execution of the contract.</w:t>
      </w:r>
    </w:p>
    <w:p w:rsidR="00F44E17" w:rsidRPr="00AA14F1" w:rsidRDefault="00F44E17" w:rsidP="005711B7">
      <w:pPr>
        <w:spacing w:line="360" w:lineRule="auto"/>
        <w:ind w:left="720" w:hanging="720"/>
        <w:jc w:val="both"/>
        <w:rPr>
          <w:rFonts w:ascii="Arial" w:eastAsia="Calibri" w:hAnsi="Arial" w:cs="Arial"/>
          <w:sz w:val="22"/>
          <w:szCs w:val="22"/>
          <w:lang w:val="en-ZA"/>
        </w:rPr>
      </w:pPr>
    </w:p>
    <w:p w:rsidR="00F44E17" w:rsidRDefault="00F44E17" w:rsidP="00536960">
      <w:pPr>
        <w:numPr>
          <w:ilvl w:val="0"/>
          <w:numId w:val="55"/>
        </w:numPr>
        <w:autoSpaceDE w:val="0"/>
        <w:autoSpaceDN w:val="0"/>
        <w:adjustRightInd w:val="0"/>
        <w:spacing w:line="360" w:lineRule="auto"/>
        <w:ind w:hanging="720"/>
        <w:jc w:val="both"/>
        <w:rPr>
          <w:rFonts w:ascii="Arial" w:eastAsia="Calibri" w:hAnsi="Arial" w:cs="Arial"/>
          <w:sz w:val="22"/>
          <w:szCs w:val="22"/>
        </w:rPr>
      </w:pPr>
      <w:r w:rsidRPr="00AA14F1">
        <w:rPr>
          <w:rFonts w:ascii="Arial" w:eastAsia="Calibri" w:hAnsi="Arial" w:cs="Arial"/>
          <w:sz w:val="22"/>
          <w:szCs w:val="22"/>
        </w:rPr>
        <w:t xml:space="preserve">This MBD serves as a certificate of declaration that would be used by institutions to ensure that, when bids are considered, reasonable steps are taken to prevent any form of bid-rigging. </w:t>
      </w:r>
    </w:p>
    <w:p w:rsidR="005711B7" w:rsidRPr="00AA14F1" w:rsidRDefault="005711B7" w:rsidP="005711B7">
      <w:pPr>
        <w:autoSpaceDE w:val="0"/>
        <w:autoSpaceDN w:val="0"/>
        <w:adjustRightInd w:val="0"/>
        <w:spacing w:line="360" w:lineRule="auto"/>
        <w:ind w:left="720"/>
        <w:jc w:val="both"/>
        <w:rPr>
          <w:rFonts w:ascii="Arial" w:eastAsia="Calibri" w:hAnsi="Arial" w:cs="Arial"/>
          <w:sz w:val="22"/>
          <w:szCs w:val="22"/>
        </w:rPr>
      </w:pPr>
    </w:p>
    <w:p w:rsidR="00F44E17" w:rsidRPr="00AA14F1" w:rsidRDefault="00F44E17" w:rsidP="00536960">
      <w:pPr>
        <w:numPr>
          <w:ilvl w:val="0"/>
          <w:numId w:val="55"/>
        </w:numPr>
        <w:autoSpaceDE w:val="0"/>
        <w:autoSpaceDN w:val="0"/>
        <w:adjustRightInd w:val="0"/>
        <w:spacing w:line="360" w:lineRule="auto"/>
        <w:ind w:hanging="720"/>
        <w:jc w:val="both"/>
        <w:rPr>
          <w:rFonts w:ascii="Arial" w:eastAsia="Calibri" w:hAnsi="Arial" w:cs="Arial"/>
          <w:sz w:val="22"/>
          <w:szCs w:val="22"/>
        </w:rPr>
      </w:pPr>
      <w:r w:rsidRPr="00AA14F1">
        <w:rPr>
          <w:rFonts w:ascii="Arial" w:eastAsia="Calibri" w:hAnsi="Arial" w:cs="Arial"/>
          <w:sz w:val="22"/>
          <w:szCs w:val="22"/>
        </w:rPr>
        <w:t>In order to give effect to the above, the attached Certificate of Bid Determination (MBD 9) must be completed and submitted with the bid:</w:t>
      </w:r>
    </w:p>
    <w:p w:rsidR="00F44E17" w:rsidRPr="00AA14F1" w:rsidRDefault="00F44E17" w:rsidP="00F44E17">
      <w:pPr>
        <w:autoSpaceDE w:val="0"/>
        <w:autoSpaceDN w:val="0"/>
        <w:adjustRightInd w:val="0"/>
        <w:spacing w:line="360" w:lineRule="auto"/>
        <w:jc w:val="both"/>
        <w:rPr>
          <w:rFonts w:ascii="Arial" w:eastAsia="Calibri" w:hAnsi="Arial" w:cs="Arial"/>
          <w:sz w:val="22"/>
          <w:szCs w:val="22"/>
        </w:rPr>
      </w:pPr>
    </w:p>
    <w:p w:rsidR="00F44E17" w:rsidRPr="005711B7" w:rsidRDefault="00F44E17" w:rsidP="00F44E17">
      <w:pPr>
        <w:autoSpaceDE w:val="0"/>
        <w:autoSpaceDN w:val="0"/>
        <w:adjustRightInd w:val="0"/>
        <w:jc w:val="both"/>
        <w:rPr>
          <w:rFonts w:ascii="Calibri" w:eastAsia="Calibri" w:hAnsi="Calibri" w:cs="Arial"/>
          <w:b/>
          <w:sz w:val="18"/>
          <w:szCs w:val="18"/>
        </w:rPr>
      </w:pPr>
      <w:r w:rsidRPr="005711B7">
        <w:rPr>
          <w:rFonts w:ascii="Arial" w:eastAsia="Calibri" w:hAnsi="Arial" w:cs="Arial"/>
          <w:b/>
          <w:sz w:val="18"/>
          <w:szCs w:val="18"/>
        </w:rPr>
        <w:t xml:space="preserve">¹ </w:t>
      </w:r>
      <w:r w:rsidRPr="005711B7">
        <w:rPr>
          <w:rFonts w:ascii="Calibri" w:eastAsia="Calibri" w:hAnsi="Calibri" w:cs="Arial"/>
          <w:b/>
          <w:sz w:val="18"/>
          <w:szCs w:val="18"/>
        </w:rPr>
        <w:t>Includes price quotations, advertised competitive bids, limited bids and proposals.</w:t>
      </w:r>
    </w:p>
    <w:p w:rsidR="00F44E17" w:rsidRPr="005711B7" w:rsidRDefault="00F44E17" w:rsidP="00F44E17">
      <w:pPr>
        <w:autoSpaceDE w:val="0"/>
        <w:autoSpaceDN w:val="0"/>
        <w:adjustRightInd w:val="0"/>
        <w:jc w:val="both"/>
        <w:rPr>
          <w:rFonts w:ascii="Calibri" w:eastAsia="Calibri" w:hAnsi="Calibri" w:cs="Arial"/>
          <w:sz w:val="18"/>
          <w:szCs w:val="18"/>
        </w:rPr>
      </w:pPr>
    </w:p>
    <w:p w:rsidR="00F44E17" w:rsidRPr="005711B7" w:rsidRDefault="00F44E17" w:rsidP="00F44E17">
      <w:pPr>
        <w:spacing w:before="100" w:beforeAutospacing="1" w:after="100" w:afterAutospacing="1" w:line="360" w:lineRule="auto"/>
        <w:jc w:val="both"/>
        <w:rPr>
          <w:rFonts w:ascii="Calibri" w:eastAsia="Calibri" w:hAnsi="Calibri" w:cs="Arial"/>
          <w:b/>
          <w:sz w:val="18"/>
          <w:szCs w:val="18"/>
        </w:rPr>
      </w:pPr>
      <w:r w:rsidRPr="005711B7">
        <w:rPr>
          <w:rFonts w:ascii="Calibri" w:eastAsia="Calibri" w:hAnsi="Calibri" w:cs="Arial"/>
          <w:b/>
          <w:sz w:val="18"/>
          <w:szCs w:val="18"/>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F44E17" w:rsidRPr="00AA14F1" w:rsidRDefault="00F44E17" w:rsidP="00F44E17">
      <w:pPr>
        <w:autoSpaceDE w:val="0"/>
        <w:autoSpaceDN w:val="0"/>
        <w:adjustRightInd w:val="0"/>
        <w:jc w:val="both"/>
        <w:rPr>
          <w:rFonts w:ascii="Arial" w:eastAsia="Calibri" w:hAnsi="Arial" w:cs="Arial"/>
          <w:sz w:val="22"/>
          <w:szCs w:val="22"/>
        </w:rPr>
      </w:pPr>
    </w:p>
    <w:p w:rsidR="00F44E17" w:rsidRPr="00AA14F1" w:rsidRDefault="00F44E17" w:rsidP="00F44E17">
      <w:pPr>
        <w:autoSpaceDE w:val="0"/>
        <w:autoSpaceDN w:val="0"/>
        <w:adjustRightInd w:val="0"/>
        <w:jc w:val="right"/>
        <w:rPr>
          <w:rFonts w:ascii="Arial" w:eastAsia="Calibri" w:hAnsi="Arial" w:cs="Arial"/>
          <w:sz w:val="22"/>
          <w:szCs w:val="22"/>
        </w:rPr>
      </w:pPr>
    </w:p>
    <w:p w:rsidR="00F44E17" w:rsidRPr="00AA14F1" w:rsidRDefault="00F44E17" w:rsidP="00F44E17">
      <w:pPr>
        <w:autoSpaceDE w:val="0"/>
        <w:autoSpaceDN w:val="0"/>
        <w:adjustRightInd w:val="0"/>
        <w:jc w:val="center"/>
        <w:rPr>
          <w:rFonts w:ascii="Arial" w:eastAsia="Calibri" w:hAnsi="Arial" w:cs="Arial"/>
          <w:b/>
          <w:sz w:val="22"/>
          <w:szCs w:val="22"/>
        </w:rPr>
      </w:pPr>
    </w:p>
    <w:p w:rsidR="00F44E17" w:rsidRPr="00AA14F1" w:rsidRDefault="00F44E17" w:rsidP="00F44E17">
      <w:pPr>
        <w:autoSpaceDE w:val="0"/>
        <w:autoSpaceDN w:val="0"/>
        <w:adjustRightInd w:val="0"/>
        <w:jc w:val="center"/>
        <w:rPr>
          <w:rFonts w:ascii="Arial" w:eastAsia="Calibri" w:hAnsi="Arial" w:cs="Arial"/>
          <w:b/>
          <w:sz w:val="22"/>
          <w:szCs w:val="22"/>
        </w:rPr>
      </w:pPr>
    </w:p>
    <w:p w:rsidR="00F44E17" w:rsidRPr="00AA14F1" w:rsidRDefault="00F44E17" w:rsidP="00F44E17">
      <w:pPr>
        <w:autoSpaceDE w:val="0"/>
        <w:autoSpaceDN w:val="0"/>
        <w:adjustRightInd w:val="0"/>
        <w:jc w:val="center"/>
        <w:rPr>
          <w:rFonts w:ascii="Arial" w:eastAsia="Calibri" w:hAnsi="Arial" w:cs="Arial"/>
          <w:b/>
          <w:sz w:val="22"/>
          <w:szCs w:val="22"/>
        </w:rPr>
      </w:pPr>
    </w:p>
    <w:p w:rsidR="00F44E17" w:rsidRPr="00AA14F1" w:rsidRDefault="00F44E17" w:rsidP="005711B7">
      <w:pPr>
        <w:rPr>
          <w:rFonts w:ascii="Arial" w:eastAsia="Calibri" w:hAnsi="Arial" w:cs="Arial"/>
          <w:b/>
          <w:sz w:val="22"/>
          <w:szCs w:val="22"/>
        </w:rPr>
      </w:pPr>
      <w:r>
        <w:rPr>
          <w:rFonts w:ascii="Arial" w:eastAsia="Calibri" w:hAnsi="Arial" w:cs="Arial"/>
          <w:b/>
          <w:sz w:val="22"/>
          <w:szCs w:val="22"/>
        </w:rPr>
        <w:br w:type="page"/>
      </w:r>
    </w:p>
    <w:p w:rsidR="00F44E17" w:rsidRPr="00AA14F1" w:rsidRDefault="00F44E17" w:rsidP="00F44E17">
      <w:pPr>
        <w:autoSpaceDE w:val="0"/>
        <w:autoSpaceDN w:val="0"/>
        <w:adjustRightInd w:val="0"/>
        <w:jc w:val="right"/>
        <w:rPr>
          <w:rFonts w:ascii="Arial" w:eastAsia="Calibri" w:hAnsi="Arial" w:cs="Arial"/>
          <w:b/>
          <w:sz w:val="22"/>
          <w:szCs w:val="22"/>
        </w:rPr>
      </w:pPr>
      <w:r w:rsidRPr="00AA14F1">
        <w:rPr>
          <w:rFonts w:ascii="Arial" w:eastAsia="Calibri" w:hAnsi="Arial" w:cs="Arial"/>
          <w:b/>
          <w:sz w:val="22"/>
          <w:szCs w:val="22"/>
        </w:rPr>
        <w:lastRenderedPageBreak/>
        <w:t>MBD 9</w:t>
      </w:r>
    </w:p>
    <w:p w:rsidR="00F44E17" w:rsidRPr="00AA14F1" w:rsidRDefault="00F44E17" w:rsidP="00F44E17">
      <w:pPr>
        <w:autoSpaceDE w:val="0"/>
        <w:autoSpaceDN w:val="0"/>
        <w:adjustRightInd w:val="0"/>
        <w:jc w:val="center"/>
        <w:rPr>
          <w:rFonts w:ascii="Arial" w:eastAsia="Calibri" w:hAnsi="Arial" w:cs="Arial"/>
          <w:b/>
          <w:sz w:val="22"/>
          <w:szCs w:val="22"/>
        </w:rPr>
      </w:pPr>
    </w:p>
    <w:p w:rsidR="00F44E17" w:rsidRPr="00AA14F1" w:rsidRDefault="00F44E17" w:rsidP="00F44E17">
      <w:pPr>
        <w:autoSpaceDE w:val="0"/>
        <w:autoSpaceDN w:val="0"/>
        <w:adjustRightInd w:val="0"/>
        <w:jc w:val="center"/>
        <w:rPr>
          <w:rFonts w:ascii="Arial" w:eastAsia="Calibri" w:hAnsi="Arial" w:cs="Arial"/>
          <w:b/>
          <w:bCs/>
          <w:color w:val="000000"/>
          <w:sz w:val="36"/>
          <w:szCs w:val="36"/>
        </w:rPr>
      </w:pPr>
      <w:r w:rsidRPr="00AA14F1">
        <w:rPr>
          <w:rFonts w:ascii="Arial" w:eastAsia="Calibri" w:hAnsi="Arial" w:cs="Arial"/>
          <w:b/>
          <w:sz w:val="22"/>
          <w:szCs w:val="22"/>
        </w:rPr>
        <w:t>CERTIFICATE OF INDEPENDENT BID DETERMINATION</w:t>
      </w:r>
    </w:p>
    <w:p w:rsidR="00F44E17" w:rsidRPr="00AA14F1" w:rsidRDefault="00F44E17" w:rsidP="00F44E17">
      <w:pPr>
        <w:autoSpaceDE w:val="0"/>
        <w:autoSpaceDN w:val="0"/>
        <w:adjustRightInd w:val="0"/>
        <w:rPr>
          <w:rFonts w:eastAsia="Calibri"/>
          <w:color w:val="000000"/>
          <w:sz w:val="22"/>
          <w:szCs w:val="22"/>
        </w:rPr>
      </w:pPr>
    </w:p>
    <w:p w:rsidR="00F44E17" w:rsidRPr="00AA14F1" w:rsidRDefault="00F44E17" w:rsidP="00F44E17">
      <w:pPr>
        <w:autoSpaceDE w:val="0"/>
        <w:autoSpaceDN w:val="0"/>
        <w:adjustRightInd w:val="0"/>
        <w:spacing w:line="360" w:lineRule="auto"/>
        <w:rPr>
          <w:rFonts w:ascii="Arial" w:eastAsia="Calibri" w:hAnsi="Arial" w:cs="Arial"/>
          <w:color w:val="000000"/>
          <w:sz w:val="22"/>
          <w:szCs w:val="22"/>
        </w:rPr>
      </w:pPr>
      <w:r w:rsidRPr="00AA14F1">
        <w:rPr>
          <w:rFonts w:ascii="Arial" w:eastAsia="Calibri" w:hAnsi="Arial" w:cs="Arial"/>
          <w:color w:val="000000"/>
          <w:sz w:val="22"/>
          <w:szCs w:val="22"/>
        </w:rPr>
        <w:t>I, the undersigned, in submitting the accompanying bid:</w:t>
      </w:r>
    </w:p>
    <w:p w:rsidR="00F44E17" w:rsidRPr="00AA14F1" w:rsidRDefault="00F44E17" w:rsidP="00F44E17">
      <w:pPr>
        <w:autoSpaceDE w:val="0"/>
        <w:autoSpaceDN w:val="0"/>
        <w:adjustRightInd w:val="0"/>
        <w:spacing w:line="360" w:lineRule="auto"/>
        <w:rPr>
          <w:rFonts w:eastAsia="Calibri"/>
          <w:color w:val="000000"/>
          <w:sz w:val="24"/>
          <w:szCs w:val="24"/>
        </w:rPr>
      </w:pPr>
      <w:r w:rsidRPr="00AA14F1">
        <w:rPr>
          <w:rFonts w:eastAsia="Calibri"/>
          <w:color w:val="000000"/>
          <w:sz w:val="24"/>
          <w:szCs w:val="24"/>
        </w:rPr>
        <w:t>________________________________________________________________________</w:t>
      </w:r>
    </w:p>
    <w:p w:rsidR="00F44E17" w:rsidRPr="00AA14F1" w:rsidRDefault="00F44E17" w:rsidP="00F44E17">
      <w:pPr>
        <w:autoSpaceDE w:val="0"/>
        <w:autoSpaceDN w:val="0"/>
        <w:adjustRightInd w:val="0"/>
        <w:spacing w:line="360" w:lineRule="auto"/>
        <w:jc w:val="center"/>
        <w:rPr>
          <w:rFonts w:ascii="Arial" w:eastAsia="Calibri" w:hAnsi="Arial" w:cs="Arial"/>
          <w:color w:val="000000"/>
          <w:sz w:val="22"/>
          <w:szCs w:val="22"/>
        </w:rPr>
      </w:pPr>
      <w:r w:rsidRPr="00AA14F1">
        <w:rPr>
          <w:rFonts w:ascii="Arial" w:eastAsia="Calibri" w:hAnsi="Arial" w:cs="Arial"/>
          <w:color w:val="000000"/>
          <w:sz w:val="22"/>
          <w:szCs w:val="22"/>
        </w:rPr>
        <w:t>(Bid Number and Description)</w:t>
      </w:r>
    </w:p>
    <w:p w:rsidR="00F44E17" w:rsidRPr="00AA14F1" w:rsidRDefault="00F44E17" w:rsidP="00F44E17">
      <w:pPr>
        <w:autoSpaceDE w:val="0"/>
        <w:autoSpaceDN w:val="0"/>
        <w:adjustRightInd w:val="0"/>
        <w:spacing w:line="360" w:lineRule="auto"/>
        <w:rPr>
          <w:rFonts w:eastAsia="Calibri"/>
          <w:color w:val="000000"/>
          <w:sz w:val="24"/>
          <w:szCs w:val="24"/>
        </w:rPr>
      </w:pPr>
      <w:r w:rsidRPr="00AA14F1">
        <w:rPr>
          <w:rFonts w:eastAsia="Calibri"/>
          <w:color w:val="000000"/>
          <w:sz w:val="24"/>
          <w:szCs w:val="24"/>
        </w:rPr>
        <w:t xml:space="preserve"> </w:t>
      </w:r>
    </w:p>
    <w:p w:rsidR="00F44E17" w:rsidRPr="00AA14F1" w:rsidRDefault="00F44E17" w:rsidP="00F44E17">
      <w:pPr>
        <w:autoSpaceDE w:val="0"/>
        <w:autoSpaceDN w:val="0"/>
        <w:adjustRightInd w:val="0"/>
        <w:spacing w:line="360" w:lineRule="auto"/>
        <w:rPr>
          <w:rFonts w:eastAsia="Calibri"/>
          <w:color w:val="000000"/>
          <w:sz w:val="24"/>
          <w:szCs w:val="24"/>
        </w:rPr>
      </w:pPr>
      <w:r w:rsidRPr="00AA14F1">
        <w:rPr>
          <w:rFonts w:ascii="Arial" w:eastAsia="Calibri" w:hAnsi="Arial" w:cs="Arial"/>
          <w:color w:val="000000"/>
          <w:sz w:val="22"/>
          <w:szCs w:val="22"/>
        </w:rPr>
        <w:t>in response to the invitation for the bid made by</w:t>
      </w:r>
      <w:r w:rsidRPr="00AA14F1">
        <w:rPr>
          <w:rFonts w:eastAsia="Calibri"/>
          <w:color w:val="000000"/>
          <w:sz w:val="24"/>
          <w:szCs w:val="24"/>
        </w:rPr>
        <w:t>:</w:t>
      </w:r>
    </w:p>
    <w:p w:rsidR="00F44E17" w:rsidRPr="00AA14F1" w:rsidRDefault="00F44E17" w:rsidP="00F44E17">
      <w:pPr>
        <w:autoSpaceDE w:val="0"/>
        <w:autoSpaceDN w:val="0"/>
        <w:adjustRightInd w:val="0"/>
        <w:spacing w:line="360" w:lineRule="auto"/>
        <w:rPr>
          <w:rFonts w:eastAsia="Calibri"/>
          <w:color w:val="000000"/>
          <w:sz w:val="24"/>
          <w:szCs w:val="24"/>
        </w:rPr>
      </w:pPr>
      <w:r w:rsidRPr="00AA14F1">
        <w:rPr>
          <w:rFonts w:eastAsia="Calibri"/>
          <w:color w:val="000000"/>
          <w:sz w:val="24"/>
          <w:szCs w:val="24"/>
        </w:rPr>
        <w:t>______________________________________________________________________________</w:t>
      </w:r>
    </w:p>
    <w:p w:rsidR="00F44E17" w:rsidRPr="00AA14F1" w:rsidRDefault="00F44E17" w:rsidP="00F44E17">
      <w:pPr>
        <w:autoSpaceDE w:val="0"/>
        <w:autoSpaceDN w:val="0"/>
        <w:adjustRightInd w:val="0"/>
        <w:spacing w:line="360" w:lineRule="auto"/>
        <w:jc w:val="center"/>
        <w:rPr>
          <w:rFonts w:ascii="Arial" w:eastAsia="Calibri" w:hAnsi="Arial" w:cs="Arial"/>
          <w:color w:val="000000"/>
          <w:sz w:val="22"/>
          <w:szCs w:val="22"/>
        </w:rPr>
      </w:pPr>
      <w:r w:rsidRPr="00AA14F1">
        <w:rPr>
          <w:rFonts w:ascii="Arial" w:eastAsia="Calibri" w:hAnsi="Arial" w:cs="Arial"/>
          <w:color w:val="000000"/>
          <w:sz w:val="22"/>
          <w:szCs w:val="22"/>
        </w:rPr>
        <w:t>(Name of Municipality / Municipal Entity)</w:t>
      </w:r>
    </w:p>
    <w:p w:rsidR="00F44E17" w:rsidRPr="00AA14F1" w:rsidRDefault="00F44E17" w:rsidP="00F44E17">
      <w:pPr>
        <w:autoSpaceDE w:val="0"/>
        <w:autoSpaceDN w:val="0"/>
        <w:adjustRightInd w:val="0"/>
        <w:spacing w:line="360" w:lineRule="auto"/>
        <w:rPr>
          <w:rFonts w:eastAsia="Calibri"/>
          <w:color w:val="000000"/>
          <w:sz w:val="24"/>
          <w:szCs w:val="24"/>
        </w:rPr>
      </w:pPr>
    </w:p>
    <w:p w:rsidR="00F44E17" w:rsidRPr="00AA14F1" w:rsidRDefault="00F44E17" w:rsidP="00F44E17">
      <w:pPr>
        <w:autoSpaceDE w:val="0"/>
        <w:autoSpaceDN w:val="0"/>
        <w:adjustRightInd w:val="0"/>
        <w:spacing w:line="360" w:lineRule="auto"/>
        <w:rPr>
          <w:rFonts w:eastAsia="Calibri"/>
          <w:color w:val="000000"/>
          <w:sz w:val="24"/>
          <w:szCs w:val="24"/>
        </w:rPr>
      </w:pPr>
      <w:r w:rsidRPr="00AA14F1">
        <w:rPr>
          <w:rFonts w:ascii="Arial" w:eastAsia="Calibri" w:hAnsi="Arial" w:cs="Arial"/>
          <w:color w:val="000000"/>
          <w:sz w:val="22"/>
          <w:szCs w:val="22"/>
        </w:rPr>
        <w:t>do hereby make the following statements that I certify to be true and complete in every respect</w:t>
      </w:r>
      <w:r w:rsidRPr="00AA14F1">
        <w:rPr>
          <w:rFonts w:eastAsia="Calibri"/>
          <w:color w:val="000000"/>
          <w:sz w:val="24"/>
          <w:szCs w:val="24"/>
        </w:rPr>
        <w:t>:</w:t>
      </w:r>
    </w:p>
    <w:p w:rsidR="00F44E17" w:rsidRPr="00AA14F1" w:rsidRDefault="00F44E17" w:rsidP="00F44E17">
      <w:pPr>
        <w:autoSpaceDE w:val="0"/>
        <w:autoSpaceDN w:val="0"/>
        <w:adjustRightInd w:val="0"/>
        <w:spacing w:line="360" w:lineRule="auto"/>
        <w:rPr>
          <w:rFonts w:eastAsia="Calibri"/>
          <w:color w:val="000000"/>
          <w:sz w:val="24"/>
          <w:szCs w:val="24"/>
        </w:rPr>
      </w:pPr>
    </w:p>
    <w:p w:rsidR="00F44E17" w:rsidRPr="00AA14F1" w:rsidRDefault="00F44E17" w:rsidP="00F44E17">
      <w:pPr>
        <w:autoSpaceDE w:val="0"/>
        <w:autoSpaceDN w:val="0"/>
        <w:adjustRightInd w:val="0"/>
        <w:spacing w:line="360" w:lineRule="auto"/>
        <w:rPr>
          <w:rFonts w:eastAsia="Calibri"/>
          <w:color w:val="000000"/>
          <w:sz w:val="24"/>
          <w:szCs w:val="24"/>
        </w:rPr>
      </w:pPr>
      <w:r w:rsidRPr="00AA14F1">
        <w:rPr>
          <w:rFonts w:ascii="Arial" w:eastAsia="Calibri" w:hAnsi="Arial" w:cs="Arial"/>
          <w:color w:val="000000"/>
          <w:sz w:val="22"/>
          <w:szCs w:val="22"/>
        </w:rPr>
        <w:t>I certify, on behalf of</w:t>
      </w:r>
      <w:r w:rsidRPr="00AA14F1">
        <w:rPr>
          <w:rFonts w:eastAsia="Calibri"/>
          <w:color w:val="000000"/>
          <w:sz w:val="24"/>
          <w:szCs w:val="24"/>
        </w:rPr>
        <w:t>:_______________________________________________________</w:t>
      </w:r>
      <w:r w:rsidRPr="00AA14F1">
        <w:rPr>
          <w:rFonts w:ascii="Arial" w:eastAsia="Calibri" w:hAnsi="Arial" w:cs="Arial"/>
          <w:color w:val="000000"/>
          <w:sz w:val="22"/>
          <w:szCs w:val="22"/>
        </w:rPr>
        <w:t>that:</w:t>
      </w:r>
    </w:p>
    <w:p w:rsidR="00F44E17" w:rsidRDefault="00F44E17" w:rsidP="00F44E17">
      <w:pPr>
        <w:autoSpaceDE w:val="0"/>
        <w:autoSpaceDN w:val="0"/>
        <w:adjustRightInd w:val="0"/>
        <w:spacing w:line="360" w:lineRule="auto"/>
        <w:jc w:val="center"/>
        <w:rPr>
          <w:rFonts w:ascii="Arial" w:eastAsia="Calibri" w:hAnsi="Arial" w:cs="Arial"/>
          <w:color w:val="000000"/>
          <w:sz w:val="22"/>
          <w:szCs w:val="22"/>
        </w:rPr>
      </w:pPr>
      <w:r w:rsidRPr="00AA14F1">
        <w:rPr>
          <w:rFonts w:ascii="Arial" w:eastAsia="Calibri" w:hAnsi="Arial" w:cs="Arial"/>
          <w:color w:val="000000"/>
          <w:sz w:val="22"/>
          <w:szCs w:val="22"/>
        </w:rPr>
        <w:t>(Name of Bidder)</w:t>
      </w:r>
    </w:p>
    <w:p w:rsidR="005711B7" w:rsidRPr="00AA14F1" w:rsidRDefault="005711B7" w:rsidP="00F44E17">
      <w:pPr>
        <w:autoSpaceDE w:val="0"/>
        <w:autoSpaceDN w:val="0"/>
        <w:adjustRightInd w:val="0"/>
        <w:spacing w:line="360" w:lineRule="auto"/>
        <w:jc w:val="center"/>
        <w:rPr>
          <w:rFonts w:ascii="Arial" w:eastAsia="Calibri" w:hAnsi="Arial" w:cs="Arial"/>
          <w:color w:val="000000"/>
          <w:sz w:val="22"/>
          <w:szCs w:val="22"/>
        </w:rPr>
      </w:pPr>
    </w:p>
    <w:p w:rsidR="00F44E17" w:rsidRDefault="00F44E17" w:rsidP="00536960">
      <w:pPr>
        <w:numPr>
          <w:ilvl w:val="0"/>
          <w:numId w:val="52"/>
        </w:numPr>
        <w:tabs>
          <w:tab w:val="left" w:pos="810"/>
        </w:tabs>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I have read and I understand the contents of this Certificate;</w:t>
      </w:r>
    </w:p>
    <w:p w:rsidR="005711B7" w:rsidRPr="00AA14F1" w:rsidRDefault="005711B7" w:rsidP="005711B7">
      <w:pPr>
        <w:tabs>
          <w:tab w:val="left" w:pos="810"/>
        </w:tabs>
        <w:autoSpaceDE w:val="0"/>
        <w:autoSpaceDN w:val="0"/>
        <w:adjustRightInd w:val="0"/>
        <w:spacing w:line="360" w:lineRule="auto"/>
        <w:ind w:left="720"/>
        <w:contextualSpacing/>
        <w:jc w:val="both"/>
        <w:rPr>
          <w:rFonts w:ascii="Arial" w:eastAsia="Calibri" w:hAnsi="Arial" w:cs="Arial"/>
          <w:color w:val="000000"/>
          <w:sz w:val="22"/>
          <w:szCs w:val="22"/>
        </w:rPr>
      </w:pPr>
    </w:p>
    <w:p w:rsidR="00F44E17" w:rsidRDefault="00F44E17" w:rsidP="00536960">
      <w:pPr>
        <w:numPr>
          <w:ilvl w:val="0"/>
          <w:numId w:val="52"/>
        </w:numPr>
        <w:tabs>
          <w:tab w:val="left" w:pos="810"/>
        </w:tabs>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I understand that the accompanying bid will be disqualified if this Certificate is found not to be true and complete in every respect;</w:t>
      </w:r>
    </w:p>
    <w:p w:rsidR="005711B7" w:rsidRPr="00AA14F1" w:rsidRDefault="005711B7" w:rsidP="005711B7">
      <w:pPr>
        <w:tabs>
          <w:tab w:val="left" w:pos="810"/>
        </w:tabs>
        <w:autoSpaceDE w:val="0"/>
        <w:autoSpaceDN w:val="0"/>
        <w:adjustRightInd w:val="0"/>
        <w:spacing w:line="360" w:lineRule="auto"/>
        <w:ind w:left="720"/>
        <w:contextualSpacing/>
        <w:jc w:val="both"/>
        <w:rPr>
          <w:rFonts w:ascii="Arial" w:eastAsia="Calibri" w:hAnsi="Arial" w:cs="Arial"/>
          <w:color w:val="000000"/>
          <w:sz w:val="22"/>
          <w:szCs w:val="22"/>
        </w:rPr>
      </w:pPr>
    </w:p>
    <w:p w:rsidR="00F44E17" w:rsidRDefault="00F44E17" w:rsidP="00536960">
      <w:pPr>
        <w:numPr>
          <w:ilvl w:val="0"/>
          <w:numId w:val="52"/>
        </w:numPr>
        <w:tabs>
          <w:tab w:val="left" w:pos="810"/>
        </w:tabs>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I am authorized by the bidder to sign this Certificate, and to submit the accompanying bid, on behalf of the bidder;</w:t>
      </w:r>
    </w:p>
    <w:p w:rsidR="005711B7" w:rsidRPr="00AA14F1" w:rsidRDefault="005711B7" w:rsidP="005711B7">
      <w:pPr>
        <w:tabs>
          <w:tab w:val="left" w:pos="810"/>
        </w:tabs>
        <w:autoSpaceDE w:val="0"/>
        <w:autoSpaceDN w:val="0"/>
        <w:adjustRightInd w:val="0"/>
        <w:spacing w:line="360" w:lineRule="auto"/>
        <w:ind w:left="720"/>
        <w:contextualSpacing/>
        <w:jc w:val="both"/>
        <w:rPr>
          <w:rFonts w:ascii="Arial" w:eastAsia="Calibri" w:hAnsi="Arial" w:cs="Arial"/>
          <w:color w:val="000000"/>
          <w:sz w:val="22"/>
          <w:szCs w:val="22"/>
        </w:rPr>
      </w:pPr>
    </w:p>
    <w:p w:rsidR="00F44E17" w:rsidRDefault="00F44E17" w:rsidP="00536960">
      <w:pPr>
        <w:numPr>
          <w:ilvl w:val="0"/>
          <w:numId w:val="52"/>
        </w:numPr>
        <w:tabs>
          <w:tab w:val="left" w:pos="810"/>
        </w:tabs>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Each person whose signature appears on the accompanying bid has been authorized by the bidder to determine the terms of, and to sign, the bid, on behalf of the bidder;</w:t>
      </w:r>
    </w:p>
    <w:p w:rsidR="005711B7" w:rsidRPr="00AA14F1" w:rsidRDefault="005711B7" w:rsidP="005711B7">
      <w:pPr>
        <w:tabs>
          <w:tab w:val="left" w:pos="810"/>
        </w:tabs>
        <w:autoSpaceDE w:val="0"/>
        <w:autoSpaceDN w:val="0"/>
        <w:adjustRightInd w:val="0"/>
        <w:spacing w:line="360" w:lineRule="auto"/>
        <w:ind w:left="720"/>
        <w:contextualSpacing/>
        <w:jc w:val="both"/>
        <w:rPr>
          <w:rFonts w:ascii="Arial" w:eastAsia="Calibri" w:hAnsi="Arial" w:cs="Arial"/>
          <w:color w:val="000000"/>
          <w:sz w:val="22"/>
          <w:szCs w:val="22"/>
        </w:rPr>
      </w:pPr>
    </w:p>
    <w:p w:rsidR="00F44E17" w:rsidRPr="005711B7" w:rsidRDefault="00F44E17" w:rsidP="00536960">
      <w:pPr>
        <w:numPr>
          <w:ilvl w:val="0"/>
          <w:numId w:val="52"/>
        </w:numPr>
        <w:tabs>
          <w:tab w:val="left" w:pos="810"/>
        </w:tabs>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For the purposes of this Certificate and the accompanying bid, I understand that the word “competitor” shall include any individual or organization, other than the bidder, whether or not affiliated with the bidder, who:</w:t>
      </w:r>
    </w:p>
    <w:p w:rsidR="00F44E17" w:rsidRPr="00AA14F1" w:rsidRDefault="00F44E17" w:rsidP="005711B7">
      <w:p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(a) </w:t>
      </w:r>
      <w:r w:rsidRPr="00AA14F1">
        <w:rPr>
          <w:rFonts w:ascii="Arial" w:eastAsia="Calibri" w:hAnsi="Arial" w:cs="Arial"/>
          <w:color w:val="000000"/>
          <w:sz w:val="22"/>
          <w:szCs w:val="22"/>
        </w:rPr>
        <w:tab/>
        <w:t>has been requested to submit a bid in response to this bid invitation;</w:t>
      </w:r>
    </w:p>
    <w:p w:rsidR="00F44E17" w:rsidRPr="00AA14F1" w:rsidRDefault="00F44E17" w:rsidP="005711B7">
      <w:p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(b) </w:t>
      </w:r>
      <w:r w:rsidRPr="00AA14F1">
        <w:rPr>
          <w:rFonts w:ascii="Arial" w:eastAsia="Calibri" w:hAnsi="Arial" w:cs="Arial"/>
          <w:color w:val="000000"/>
          <w:sz w:val="22"/>
          <w:szCs w:val="22"/>
        </w:rPr>
        <w:tab/>
        <w:t>could potentially submit a bid in response to this bid invitation, based on their qualifications, abilities or experience; and</w:t>
      </w:r>
    </w:p>
    <w:p w:rsidR="00F44E17" w:rsidRPr="00AA14F1" w:rsidRDefault="00F44E17" w:rsidP="005711B7">
      <w:p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(c)</w:t>
      </w:r>
      <w:r w:rsidRPr="00AA14F1">
        <w:rPr>
          <w:rFonts w:ascii="Arial" w:eastAsia="Calibri" w:hAnsi="Arial" w:cs="Arial"/>
          <w:color w:val="000000"/>
          <w:sz w:val="22"/>
          <w:szCs w:val="22"/>
        </w:rPr>
        <w:tab/>
        <w:t>provides the same goods and services as the bidder and/or is in the same line of business as the bidder</w:t>
      </w:r>
    </w:p>
    <w:p w:rsidR="00F44E17" w:rsidRPr="00AA14F1" w:rsidRDefault="00F44E17" w:rsidP="00F44E17">
      <w:pPr>
        <w:autoSpaceDE w:val="0"/>
        <w:autoSpaceDN w:val="0"/>
        <w:adjustRightInd w:val="0"/>
        <w:spacing w:line="360" w:lineRule="auto"/>
        <w:ind w:left="2160" w:hanging="720"/>
        <w:contextualSpacing/>
        <w:jc w:val="right"/>
        <w:rPr>
          <w:rFonts w:ascii="Arial" w:eastAsia="Calibri" w:hAnsi="Arial" w:cs="Arial"/>
          <w:color w:val="000000"/>
          <w:sz w:val="22"/>
          <w:szCs w:val="22"/>
        </w:rPr>
      </w:pPr>
    </w:p>
    <w:p w:rsidR="00F44E17" w:rsidRPr="00AA14F1" w:rsidRDefault="00F44E17" w:rsidP="00F44E17">
      <w:pPr>
        <w:rPr>
          <w:rFonts w:ascii="Arial" w:eastAsia="Calibri" w:hAnsi="Arial" w:cs="Arial"/>
          <w:b/>
          <w:color w:val="000000"/>
          <w:sz w:val="22"/>
          <w:szCs w:val="22"/>
        </w:rPr>
      </w:pPr>
      <w:r w:rsidRPr="00AA14F1">
        <w:rPr>
          <w:rFonts w:ascii="Arial" w:eastAsia="Calibri" w:hAnsi="Arial" w:cs="Arial"/>
          <w:b/>
          <w:color w:val="000000"/>
          <w:sz w:val="22"/>
          <w:szCs w:val="22"/>
        </w:rPr>
        <w:br w:type="page"/>
      </w:r>
    </w:p>
    <w:p w:rsidR="00F44E17" w:rsidRPr="00AA14F1" w:rsidRDefault="00F44E17" w:rsidP="00F44E17">
      <w:pPr>
        <w:autoSpaceDE w:val="0"/>
        <w:autoSpaceDN w:val="0"/>
        <w:adjustRightInd w:val="0"/>
        <w:spacing w:line="360" w:lineRule="auto"/>
        <w:ind w:left="2160" w:hanging="720"/>
        <w:contextualSpacing/>
        <w:jc w:val="right"/>
        <w:rPr>
          <w:rFonts w:ascii="Arial" w:eastAsia="Calibri" w:hAnsi="Arial" w:cs="Arial"/>
          <w:b/>
          <w:color w:val="000000"/>
          <w:sz w:val="22"/>
          <w:szCs w:val="22"/>
        </w:rPr>
      </w:pPr>
      <w:r w:rsidRPr="00AA14F1">
        <w:rPr>
          <w:rFonts w:ascii="Arial" w:eastAsia="Calibri" w:hAnsi="Arial" w:cs="Arial"/>
          <w:b/>
          <w:color w:val="000000"/>
          <w:sz w:val="22"/>
          <w:szCs w:val="22"/>
        </w:rPr>
        <w:lastRenderedPageBreak/>
        <w:t>MBD 9</w:t>
      </w:r>
    </w:p>
    <w:p w:rsidR="00F44E17" w:rsidRPr="00AA14F1" w:rsidDel="00EA059A" w:rsidRDefault="00F44E17" w:rsidP="00F44E17">
      <w:pPr>
        <w:autoSpaceDE w:val="0"/>
        <w:autoSpaceDN w:val="0"/>
        <w:adjustRightInd w:val="0"/>
        <w:spacing w:line="360" w:lineRule="auto"/>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 </w:t>
      </w:r>
    </w:p>
    <w:p w:rsidR="005711B7" w:rsidRDefault="00F44E17" w:rsidP="00E2203D">
      <w:pPr>
        <w:numPr>
          <w:ilvl w:val="0"/>
          <w:numId w:val="52"/>
        </w:numPr>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The bidder has arrived at the accompanying bid independently from, and without consultation, communication, agreement or arrangement with any competitor.</w:t>
      </w:r>
      <w:r w:rsidRPr="00AA14F1" w:rsidDel="00A72716">
        <w:rPr>
          <w:rFonts w:ascii="Arial" w:eastAsia="MS Mincho" w:hAnsi="MS Mincho" w:cs="Arial"/>
          <w:color w:val="000000"/>
          <w:sz w:val="22"/>
          <w:szCs w:val="22"/>
        </w:rPr>
        <w:t xml:space="preserve"> </w:t>
      </w:r>
      <w:r w:rsidRPr="00AA14F1">
        <w:rPr>
          <w:rFonts w:ascii="Arial" w:eastAsia="MS Mincho" w:hAnsi="MS Mincho" w:cs="Arial"/>
          <w:color w:val="000000"/>
          <w:sz w:val="22"/>
          <w:szCs w:val="22"/>
        </w:rPr>
        <w:t>However communication between partners in a joint venture or consortium</w:t>
      </w:r>
      <w:r w:rsidRPr="00AA14F1">
        <w:rPr>
          <w:rFonts w:ascii="Arial Unicode MS" w:eastAsia="Arial Unicode MS" w:hAnsi="Arial Unicode MS" w:cs="Arial Unicode MS" w:hint="eastAsia"/>
          <w:color w:val="000000"/>
          <w:sz w:val="22"/>
          <w:szCs w:val="22"/>
        </w:rPr>
        <w:t>³</w:t>
      </w:r>
      <w:r w:rsidRPr="00AA14F1">
        <w:rPr>
          <w:rFonts w:ascii="Arial" w:eastAsia="MS Mincho" w:hAnsi="MS Mincho" w:cs="Arial"/>
          <w:color w:val="000000"/>
          <w:sz w:val="22"/>
          <w:szCs w:val="22"/>
        </w:rPr>
        <w:t xml:space="preserve"> will not be construed as collusive bidding.</w:t>
      </w:r>
    </w:p>
    <w:p w:rsidR="00E2203D" w:rsidRPr="00E2203D" w:rsidRDefault="00E2203D" w:rsidP="00E2203D">
      <w:pPr>
        <w:numPr>
          <w:ilvl w:val="0"/>
          <w:numId w:val="52"/>
        </w:numPr>
        <w:autoSpaceDE w:val="0"/>
        <w:autoSpaceDN w:val="0"/>
        <w:adjustRightInd w:val="0"/>
        <w:spacing w:line="360" w:lineRule="auto"/>
        <w:ind w:hanging="720"/>
        <w:contextualSpacing/>
        <w:jc w:val="both"/>
        <w:rPr>
          <w:rFonts w:ascii="Arial" w:eastAsia="Calibri" w:hAnsi="Arial" w:cs="Arial"/>
          <w:color w:val="000000"/>
          <w:sz w:val="22"/>
          <w:szCs w:val="22"/>
        </w:rPr>
      </w:pPr>
    </w:p>
    <w:p w:rsidR="00F44E17" w:rsidRPr="00AA14F1" w:rsidRDefault="00F44E17" w:rsidP="00536960">
      <w:pPr>
        <w:numPr>
          <w:ilvl w:val="0"/>
          <w:numId w:val="52"/>
        </w:numPr>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b/>
          <w:bCs/>
          <w:color w:val="FFFFFF"/>
          <w:sz w:val="22"/>
          <w:szCs w:val="22"/>
        </w:rPr>
        <w:t xml:space="preserve"> </w:t>
      </w:r>
      <w:r w:rsidRPr="00AA14F1">
        <w:rPr>
          <w:rFonts w:ascii="Arial" w:eastAsia="Calibri" w:hAnsi="Arial" w:cs="Arial"/>
          <w:color w:val="000000"/>
          <w:sz w:val="22"/>
          <w:szCs w:val="22"/>
        </w:rPr>
        <w:t>In particular, without limiting the generality of paragraphs 6 above, there has been no consultation, communication, agreement or arrangement with any competitor regarding:</w:t>
      </w:r>
    </w:p>
    <w:p w:rsidR="00F44E17" w:rsidRPr="00AA14F1" w:rsidRDefault="00F44E17" w:rsidP="00536960">
      <w:pPr>
        <w:numPr>
          <w:ilvl w:val="0"/>
          <w:numId w:val="53"/>
        </w:num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prices;      </w:t>
      </w:r>
    </w:p>
    <w:p w:rsidR="00F44E17" w:rsidRPr="00AA14F1" w:rsidRDefault="00F44E17" w:rsidP="00536960">
      <w:pPr>
        <w:numPr>
          <w:ilvl w:val="0"/>
          <w:numId w:val="53"/>
        </w:num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geographical area where product or service will be rendered (market allocation)  </w:t>
      </w:r>
    </w:p>
    <w:p w:rsidR="00F44E17" w:rsidRPr="00AA14F1" w:rsidRDefault="00F44E17" w:rsidP="005711B7">
      <w:p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(c) </w:t>
      </w:r>
      <w:r w:rsidRPr="00AA14F1">
        <w:rPr>
          <w:rFonts w:ascii="Arial" w:eastAsia="Calibri" w:hAnsi="Arial" w:cs="Arial"/>
          <w:color w:val="000000"/>
          <w:sz w:val="22"/>
          <w:szCs w:val="22"/>
        </w:rPr>
        <w:tab/>
        <w:t>methods, factors or formulas used to calculate prices;</w:t>
      </w:r>
    </w:p>
    <w:p w:rsidR="00F44E17" w:rsidRPr="00AA14F1" w:rsidRDefault="00F44E17" w:rsidP="005711B7">
      <w:p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(d)</w:t>
      </w:r>
      <w:r w:rsidRPr="00AA14F1">
        <w:rPr>
          <w:rFonts w:ascii="Arial" w:eastAsia="Calibri" w:hAnsi="Arial" w:cs="Arial"/>
          <w:color w:val="000000"/>
          <w:sz w:val="22"/>
          <w:szCs w:val="22"/>
        </w:rPr>
        <w:tab/>
        <w:t xml:space="preserve">the intention or decision to submit or not to submit, a bid; </w:t>
      </w:r>
    </w:p>
    <w:p w:rsidR="00F44E17" w:rsidRPr="00AA14F1" w:rsidRDefault="00F44E17" w:rsidP="005711B7">
      <w:p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(e) </w:t>
      </w:r>
      <w:r w:rsidR="005711B7">
        <w:rPr>
          <w:rFonts w:ascii="Arial" w:eastAsia="Calibri" w:hAnsi="Arial" w:cs="Arial"/>
          <w:color w:val="000000"/>
          <w:sz w:val="22"/>
          <w:szCs w:val="22"/>
        </w:rPr>
        <w:tab/>
      </w:r>
      <w:r w:rsidRPr="00AA14F1">
        <w:rPr>
          <w:rFonts w:ascii="Arial" w:eastAsia="Calibri" w:hAnsi="Arial" w:cs="Arial"/>
          <w:color w:val="000000"/>
          <w:sz w:val="22"/>
          <w:szCs w:val="22"/>
        </w:rPr>
        <w:t>the submission of a bid which does not meet the specifications and conditions of the bid; or</w:t>
      </w:r>
    </w:p>
    <w:p w:rsidR="00F44E17" w:rsidRDefault="00F44E17" w:rsidP="005711B7">
      <w:pPr>
        <w:autoSpaceDE w:val="0"/>
        <w:autoSpaceDN w:val="0"/>
        <w:adjustRightInd w:val="0"/>
        <w:spacing w:line="360" w:lineRule="auto"/>
        <w:ind w:left="1440"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(f)        bidding with the intention not to win the bid.</w:t>
      </w:r>
    </w:p>
    <w:p w:rsidR="005711B7" w:rsidRPr="00AA14F1" w:rsidRDefault="005711B7" w:rsidP="005711B7">
      <w:pPr>
        <w:autoSpaceDE w:val="0"/>
        <w:autoSpaceDN w:val="0"/>
        <w:adjustRightInd w:val="0"/>
        <w:spacing w:line="360" w:lineRule="auto"/>
        <w:contextualSpacing/>
        <w:jc w:val="both"/>
        <w:rPr>
          <w:rFonts w:ascii="Arial" w:eastAsia="Calibri" w:hAnsi="Arial" w:cs="Arial"/>
          <w:color w:val="000000"/>
          <w:sz w:val="22"/>
          <w:szCs w:val="22"/>
        </w:rPr>
      </w:pPr>
    </w:p>
    <w:p w:rsidR="00F44E17" w:rsidRDefault="00F44E17" w:rsidP="00536960">
      <w:pPr>
        <w:numPr>
          <w:ilvl w:val="0"/>
          <w:numId w:val="52"/>
        </w:numPr>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5711B7" w:rsidRPr="00AA14F1" w:rsidRDefault="005711B7" w:rsidP="005711B7">
      <w:pPr>
        <w:autoSpaceDE w:val="0"/>
        <w:autoSpaceDN w:val="0"/>
        <w:adjustRightInd w:val="0"/>
        <w:spacing w:line="360" w:lineRule="auto"/>
        <w:ind w:left="720"/>
        <w:contextualSpacing/>
        <w:jc w:val="both"/>
        <w:rPr>
          <w:rFonts w:ascii="Arial" w:eastAsia="Calibri" w:hAnsi="Arial" w:cs="Arial"/>
          <w:color w:val="000000"/>
          <w:sz w:val="22"/>
          <w:szCs w:val="22"/>
        </w:rPr>
      </w:pPr>
    </w:p>
    <w:p w:rsidR="00F44E17" w:rsidRPr="00AA14F1" w:rsidRDefault="00F44E17" w:rsidP="00536960">
      <w:pPr>
        <w:numPr>
          <w:ilvl w:val="0"/>
          <w:numId w:val="52"/>
        </w:numPr>
        <w:autoSpaceDE w:val="0"/>
        <w:autoSpaceDN w:val="0"/>
        <w:adjustRightInd w:val="0"/>
        <w:spacing w:line="360" w:lineRule="auto"/>
        <w:ind w:hanging="720"/>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b/>
          <w:color w:val="000000"/>
          <w:sz w:val="22"/>
          <w:szCs w:val="22"/>
        </w:rPr>
      </w:pPr>
    </w:p>
    <w:p w:rsidR="00F44E17" w:rsidRPr="00AA14F1" w:rsidRDefault="00F44E17" w:rsidP="00F44E17">
      <w:pPr>
        <w:rPr>
          <w:rFonts w:ascii="Calibri" w:eastAsia="Calibri" w:hAnsi="Calibri"/>
          <w:b/>
          <w:sz w:val="16"/>
          <w:szCs w:val="16"/>
        </w:rPr>
      </w:pPr>
      <w:r w:rsidRPr="00AA14F1">
        <w:rPr>
          <w:rFonts w:ascii="Calibri" w:eastAsia="Calibri" w:hAnsi="Calibri"/>
          <w:b/>
          <w:sz w:val="16"/>
          <w:szCs w:val="16"/>
        </w:rPr>
        <w:t>³ Joint venture or Consortium means an association of persons for the purpose of combining their expertise, property, capital, efforts, skill and knowledge in an activity for the execution of a contract.</w:t>
      </w:r>
    </w:p>
    <w:p w:rsidR="00F44E17" w:rsidRPr="00AA14F1" w:rsidRDefault="00F44E17" w:rsidP="00F44E17">
      <w:pPr>
        <w:rPr>
          <w:rFonts w:ascii="Calibri" w:eastAsia="Calibri" w:hAnsi="Calibri"/>
          <w:b/>
          <w:sz w:val="16"/>
          <w:szCs w:val="16"/>
        </w:rPr>
      </w:pPr>
    </w:p>
    <w:p w:rsidR="00F44E17" w:rsidRPr="00AA14F1" w:rsidRDefault="00F44E17" w:rsidP="00F44E17">
      <w:pPr>
        <w:rPr>
          <w:rFonts w:ascii="Calibri" w:eastAsia="Calibri" w:hAnsi="Calibri"/>
          <w:b/>
          <w:sz w:val="16"/>
          <w:szCs w:val="16"/>
        </w:rPr>
      </w:pPr>
    </w:p>
    <w:p w:rsidR="00F44E17" w:rsidRPr="00AA14F1" w:rsidRDefault="00F44E17" w:rsidP="00F44E17">
      <w:pPr>
        <w:jc w:val="right"/>
        <w:rPr>
          <w:rFonts w:ascii="Calibri" w:eastAsia="Calibri" w:hAnsi="Calibri"/>
          <w:b/>
          <w:sz w:val="16"/>
          <w:szCs w:val="16"/>
        </w:rPr>
      </w:pP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360"/>
        <w:contextualSpacing/>
        <w:jc w:val="center"/>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color w:val="000000"/>
          <w:sz w:val="22"/>
          <w:szCs w:val="22"/>
        </w:rPr>
      </w:pPr>
    </w:p>
    <w:p w:rsidR="00F44E17" w:rsidRPr="00AA14F1" w:rsidRDefault="00F44E17" w:rsidP="00F44E17">
      <w:pPr>
        <w:rPr>
          <w:rFonts w:ascii="Arial" w:eastAsia="Calibri" w:hAnsi="Arial" w:cs="Arial"/>
          <w:b/>
          <w:color w:val="000000"/>
          <w:sz w:val="22"/>
          <w:szCs w:val="22"/>
        </w:rPr>
      </w:pPr>
      <w:r w:rsidRPr="00AA14F1">
        <w:rPr>
          <w:rFonts w:ascii="Arial" w:eastAsia="Calibri" w:hAnsi="Arial" w:cs="Arial"/>
          <w:b/>
          <w:color w:val="000000"/>
          <w:sz w:val="22"/>
          <w:szCs w:val="22"/>
        </w:rPr>
        <w:br w:type="page"/>
      </w:r>
    </w:p>
    <w:p w:rsidR="00F44E17" w:rsidRPr="00AA14F1" w:rsidRDefault="00F44E17" w:rsidP="00F44E17">
      <w:pPr>
        <w:autoSpaceDE w:val="0"/>
        <w:autoSpaceDN w:val="0"/>
        <w:adjustRightInd w:val="0"/>
        <w:spacing w:line="360" w:lineRule="auto"/>
        <w:ind w:left="2160" w:hanging="720"/>
        <w:contextualSpacing/>
        <w:jc w:val="right"/>
        <w:rPr>
          <w:rFonts w:ascii="Arial" w:eastAsia="Calibri" w:hAnsi="Arial" w:cs="Arial"/>
          <w:b/>
          <w:color w:val="000000"/>
          <w:sz w:val="22"/>
          <w:szCs w:val="22"/>
        </w:rPr>
      </w:pPr>
      <w:r w:rsidRPr="00AA14F1">
        <w:rPr>
          <w:rFonts w:ascii="Arial" w:eastAsia="Calibri" w:hAnsi="Arial" w:cs="Arial"/>
          <w:b/>
          <w:color w:val="000000"/>
          <w:sz w:val="22"/>
          <w:szCs w:val="22"/>
        </w:rPr>
        <w:lastRenderedPageBreak/>
        <w:t>MBD 9</w:t>
      </w:r>
    </w:p>
    <w:p w:rsidR="00F44E17" w:rsidRPr="00AA14F1" w:rsidRDefault="00F44E17" w:rsidP="00F44E17">
      <w:pPr>
        <w:autoSpaceDE w:val="0"/>
        <w:autoSpaceDN w:val="0"/>
        <w:adjustRightInd w:val="0"/>
        <w:spacing w:line="360" w:lineRule="auto"/>
        <w:ind w:left="360"/>
        <w:contextualSpacing/>
        <w:jc w:val="both"/>
        <w:rPr>
          <w:rFonts w:ascii="Arial" w:eastAsia="Calibri" w:hAnsi="Arial" w:cs="Arial"/>
          <w:color w:val="000000"/>
          <w:sz w:val="22"/>
          <w:szCs w:val="22"/>
        </w:rPr>
      </w:pPr>
    </w:p>
    <w:p w:rsidR="00F44E17" w:rsidRPr="00AA14F1" w:rsidRDefault="00F44E17" w:rsidP="00536960">
      <w:pPr>
        <w:numPr>
          <w:ilvl w:val="0"/>
          <w:numId w:val="54"/>
        </w:numPr>
        <w:autoSpaceDE w:val="0"/>
        <w:autoSpaceDN w:val="0"/>
        <w:adjustRightInd w:val="0"/>
        <w:spacing w:line="360" w:lineRule="auto"/>
        <w:ind w:hanging="773"/>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44E17" w:rsidRPr="00AA14F1" w:rsidRDefault="00F44E17" w:rsidP="00F44E17">
      <w:pPr>
        <w:autoSpaceDE w:val="0"/>
        <w:autoSpaceDN w:val="0"/>
        <w:adjustRightInd w:val="0"/>
        <w:spacing w:line="360" w:lineRule="auto"/>
        <w:ind w:left="413"/>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413"/>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413"/>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 …………………………………………………</w:t>
      </w:r>
      <w:r w:rsidRPr="00AA14F1">
        <w:rPr>
          <w:rFonts w:ascii="Arial" w:eastAsia="Calibri" w:hAnsi="Arial" w:cs="Arial"/>
          <w:color w:val="000000"/>
          <w:sz w:val="22"/>
          <w:szCs w:val="22"/>
        </w:rPr>
        <w:tab/>
        <w:t>…………………………</w:t>
      </w:r>
      <w:r w:rsidR="005711B7">
        <w:rPr>
          <w:rFonts w:ascii="Arial" w:eastAsia="Calibri" w:hAnsi="Arial" w:cs="Arial"/>
          <w:color w:val="000000"/>
          <w:sz w:val="22"/>
          <w:szCs w:val="22"/>
        </w:rPr>
        <w:t>…………………</w:t>
      </w:r>
      <w:r w:rsidRPr="00AA14F1">
        <w:rPr>
          <w:rFonts w:ascii="Arial" w:eastAsia="Calibri" w:hAnsi="Arial" w:cs="Arial"/>
          <w:color w:val="000000"/>
          <w:sz w:val="22"/>
          <w:szCs w:val="22"/>
        </w:rPr>
        <w:t>………</w:t>
      </w:r>
    </w:p>
    <w:p w:rsidR="00F44E17" w:rsidRPr="00AA14F1" w:rsidRDefault="00F44E17" w:rsidP="00F44E17">
      <w:pPr>
        <w:autoSpaceDE w:val="0"/>
        <w:autoSpaceDN w:val="0"/>
        <w:adjustRightInd w:val="0"/>
        <w:spacing w:line="360" w:lineRule="auto"/>
        <w:ind w:left="413"/>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Signature</w:t>
      </w:r>
      <w:r w:rsidRPr="00AA14F1">
        <w:rPr>
          <w:rFonts w:ascii="Arial" w:eastAsia="Calibri" w:hAnsi="Arial" w:cs="Arial"/>
          <w:color w:val="000000"/>
          <w:sz w:val="22"/>
          <w:szCs w:val="22"/>
        </w:rPr>
        <w:tab/>
      </w:r>
      <w:r w:rsidRPr="00AA14F1">
        <w:rPr>
          <w:rFonts w:ascii="Arial" w:eastAsia="Calibri" w:hAnsi="Arial" w:cs="Arial"/>
          <w:color w:val="000000"/>
          <w:sz w:val="22"/>
          <w:szCs w:val="22"/>
        </w:rPr>
        <w:tab/>
      </w:r>
      <w:r w:rsidRPr="00AA14F1">
        <w:rPr>
          <w:rFonts w:ascii="Arial" w:eastAsia="Calibri" w:hAnsi="Arial" w:cs="Arial"/>
          <w:color w:val="000000"/>
          <w:sz w:val="22"/>
          <w:szCs w:val="22"/>
        </w:rPr>
        <w:tab/>
      </w:r>
      <w:r w:rsidRPr="00AA14F1">
        <w:rPr>
          <w:rFonts w:ascii="Arial" w:eastAsia="Calibri" w:hAnsi="Arial" w:cs="Arial"/>
          <w:color w:val="000000"/>
          <w:sz w:val="22"/>
          <w:szCs w:val="22"/>
        </w:rPr>
        <w:tab/>
      </w:r>
      <w:r w:rsidRPr="00AA14F1">
        <w:rPr>
          <w:rFonts w:ascii="Arial" w:eastAsia="Calibri" w:hAnsi="Arial" w:cs="Arial"/>
          <w:color w:val="000000"/>
          <w:sz w:val="22"/>
          <w:szCs w:val="22"/>
        </w:rPr>
        <w:tab/>
      </w:r>
      <w:r w:rsidRPr="00AA14F1">
        <w:rPr>
          <w:rFonts w:ascii="Arial" w:eastAsia="Calibri" w:hAnsi="Arial" w:cs="Arial"/>
          <w:color w:val="000000"/>
          <w:sz w:val="22"/>
          <w:szCs w:val="22"/>
        </w:rPr>
        <w:tab/>
        <w:t>Date</w:t>
      </w:r>
    </w:p>
    <w:p w:rsidR="00F44E17" w:rsidRPr="00AA14F1" w:rsidRDefault="00F44E17" w:rsidP="00F44E17">
      <w:pPr>
        <w:autoSpaceDE w:val="0"/>
        <w:autoSpaceDN w:val="0"/>
        <w:adjustRightInd w:val="0"/>
        <w:spacing w:line="360" w:lineRule="auto"/>
        <w:ind w:left="413"/>
        <w:contextualSpacing/>
        <w:jc w:val="both"/>
        <w:rPr>
          <w:rFonts w:ascii="Arial" w:eastAsia="Calibri" w:hAnsi="Arial" w:cs="Arial"/>
          <w:color w:val="000000"/>
          <w:sz w:val="22"/>
          <w:szCs w:val="22"/>
        </w:rPr>
      </w:pPr>
    </w:p>
    <w:p w:rsidR="00F44E17" w:rsidRPr="00AA14F1" w:rsidRDefault="00F44E17" w:rsidP="00F44E17">
      <w:pPr>
        <w:autoSpaceDE w:val="0"/>
        <w:autoSpaceDN w:val="0"/>
        <w:adjustRightInd w:val="0"/>
        <w:spacing w:line="360" w:lineRule="auto"/>
        <w:ind w:left="413"/>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w:t>
      </w:r>
      <w:r w:rsidRPr="00AA14F1">
        <w:rPr>
          <w:rFonts w:ascii="Arial" w:eastAsia="Calibri" w:hAnsi="Arial" w:cs="Arial"/>
          <w:color w:val="000000"/>
          <w:sz w:val="22"/>
          <w:szCs w:val="22"/>
        </w:rPr>
        <w:tab/>
        <w:t>………………………………</w:t>
      </w:r>
      <w:r w:rsidR="005711B7">
        <w:rPr>
          <w:rFonts w:ascii="Arial" w:eastAsia="Calibri" w:hAnsi="Arial" w:cs="Arial"/>
          <w:color w:val="000000"/>
          <w:sz w:val="22"/>
          <w:szCs w:val="22"/>
        </w:rPr>
        <w:t>………………….</w:t>
      </w:r>
      <w:r w:rsidRPr="00AA14F1">
        <w:rPr>
          <w:rFonts w:ascii="Arial" w:eastAsia="Calibri" w:hAnsi="Arial" w:cs="Arial"/>
          <w:color w:val="000000"/>
          <w:sz w:val="22"/>
          <w:szCs w:val="22"/>
        </w:rPr>
        <w:t>…</w:t>
      </w:r>
    </w:p>
    <w:p w:rsidR="00F44E17" w:rsidRPr="00AA14F1" w:rsidRDefault="00F44E17" w:rsidP="00F44E17">
      <w:pPr>
        <w:autoSpaceDE w:val="0"/>
        <w:autoSpaceDN w:val="0"/>
        <w:adjustRightInd w:val="0"/>
        <w:spacing w:line="360" w:lineRule="auto"/>
        <w:ind w:left="413"/>
        <w:contextualSpacing/>
        <w:jc w:val="both"/>
        <w:rPr>
          <w:rFonts w:ascii="Arial" w:eastAsia="Calibri" w:hAnsi="Arial" w:cs="Arial"/>
          <w:color w:val="000000"/>
          <w:sz w:val="22"/>
          <w:szCs w:val="22"/>
        </w:rPr>
      </w:pPr>
      <w:r w:rsidRPr="00AA14F1">
        <w:rPr>
          <w:rFonts w:ascii="Arial" w:eastAsia="Calibri" w:hAnsi="Arial" w:cs="Arial"/>
          <w:color w:val="000000"/>
          <w:sz w:val="22"/>
          <w:szCs w:val="22"/>
        </w:rPr>
        <w:t xml:space="preserve">Position </w:t>
      </w:r>
      <w:r w:rsidRPr="00AA14F1">
        <w:rPr>
          <w:rFonts w:ascii="Arial" w:eastAsia="Calibri" w:hAnsi="Arial" w:cs="Arial"/>
          <w:color w:val="000000"/>
          <w:sz w:val="22"/>
          <w:szCs w:val="22"/>
        </w:rPr>
        <w:tab/>
      </w:r>
      <w:r w:rsidRPr="00AA14F1">
        <w:rPr>
          <w:rFonts w:ascii="Arial" w:eastAsia="Calibri" w:hAnsi="Arial" w:cs="Arial"/>
          <w:color w:val="000000"/>
          <w:sz w:val="22"/>
          <w:szCs w:val="22"/>
        </w:rPr>
        <w:tab/>
      </w:r>
      <w:r w:rsidRPr="00AA14F1">
        <w:rPr>
          <w:rFonts w:ascii="Arial" w:eastAsia="Calibri" w:hAnsi="Arial" w:cs="Arial"/>
          <w:color w:val="000000"/>
          <w:sz w:val="22"/>
          <w:szCs w:val="22"/>
        </w:rPr>
        <w:tab/>
      </w:r>
      <w:r w:rsidRPr="00AA14F1">
        <w:rPr>
          <w:rFonts w:ascii="Arial" w:eastAsia="Calibri" w:hAnsi="Arial" w:cs="Arial"/>
          <w:color w:val="000000"/>
          <w:sz w:val="22"/>
          <w:szCs w:val="22"/>
        </w:rPr>
        <w:tab/>
      </w:r>
      <w:r w:rsidRPr="00AA14F1">
        <w:rPr>
          <w:rFonts w:ascii="Arial" w:eastAsia="Calibri" w:hAnsi="Arial" w:cs="Arial"/>
          <w:color w:val="000000"/>
          <w:sz w:val="22"/>
          <w:szCs w:val="22"/>
        </w:rPr>
        <w:tab/>
      </w:r>
      <w:r w:rsidRPr="00AA14F1">
        <w:rPr>
          <w:rFonts w:ascii="Arial" w:eastAsia="Calibri" w:hAnsi="Arial" w:cs="Arial"/>
          <w:color w:val="000000"/>
          <w:sz w:val="22"/>
          <w:szCs w:val="22"/>
        </w:rPr>
        <w:tab/>
        <w:t>Name of Bidder</w:t>
      </w:r>
    </w:p>
    <w:p w:rsidR="00F44E17" w:rsidRPr="00AA14F1" w:rsidRDefault="00F44E17" w:rsidP="00F44E17">
      <w:pPr>
        <w:autoSpaceDE w:val="0"/>
        <w:autoSpaceDN w:val="0"/>
        <w:adjustRightInd w:val="0"/>
        <w:spacing w:line="360" w:lineRule="auto"/>
        <w:ind w:left="413"/>
        <w:contextualSpacing/>
        <w:jc w:val="right"/>
        <w:rPr>
          <w:rFonts w:ascii="Arial" w:eastAsia="Calibri" w:hAnsi="Arial" w:cs="Arial"/>
          <w:color w:val="000000"/>
          <w:sz w:val="16"/>
          <w:szCs w:val="16"/>
        </w:rPr>
      </w:pPr>
      <w:r w:rsidRPr="00AA14F1">
        <w:rPr>
          <w:rFonts w:ascii="Arial" w:eastAsia="Calibri" w:hAnsi="Arial" w:cs="Arial"/>
          <w:color w:val="000000"/>
          <w:sz w:val="16"/>
          <w:szCs w:val="16"/>
        </w:rPr>
        <w:t>Js9141w 4</w:t>
      </w:r>
    </w:p>
    <w:p w:rsidR="00F44E17" w:rsidRPr="00AA14F1" w:rsidRDefault="00F44E17" w:rsidP="00F44E17">
      <w:pPr>
        <w:spacing w:line="360" w:lineRule="auto"/>
        <w:ind w:left="720" w:firstLine="720"/>
        <w:rPr>
          <w:rFonts w:ascii="Arial" w:eastAsia="Calibri" w:hAnsi="Arial" w:cs="Arial"/>
          <w:lang w:val="en-ZA"/>
        </w:rPr>
      </w:pPr>
    </w:p>
    <w:p w:rsidR="00BD1654" w:rsidRPr="00F44E17" w:rsidRDefault="00F44E17" w:rsidP="00F44E17">
      <w:pPr>
        <w:spacing w:before="120" w:after="120" w:line="360" w:lineRule="auto"/>
        <w:jc w:val="center"/>
        <w:rPr>
          <w:rFonts w:ascii="Arial" w:hAnsi="Arial" w:cs="Arial"/>
          <w:b/>
          <w:bCs/>
          <w:sz w:val="36"/>
          <w:lang w:val="en-ZA"/>
        </w:rPr>
      </w:pPr>
      <w:r w:rsidRPr="00AA14F1">
        <w:rPr>
          <w:rFonts w:ascii="Arial" w:hAnsi="Arial" w:cs="Arial"/>
          <w:sz w:val="22"/>
          <w:szCs w:val="22"/>
        </w:rPr>
        <w:br w:type="page"/>
      </w:r>
    </w:p>
    <w:p w:rsidR="00D70AAC" w:rsidRPr="00066BFC" w:rsidRDefault="00D70AAC">
      <w:pPr>
        <w:spacing w:before="120" w:after="120" w:line="360" w:lineRule="auto"/>
        <w:jc w:val="center"/>
        <w:rPr>
          <w:rFonts w:ascii="Arial" w:hAnsi="Arial" w:cs="Arial"/>
          <w:b/>
          <w:bCs/>
          <w:sz w:val="36"/>
          <w:lang w:val="en-ZA"/>
        </w:rPr>
      </w:pPr>
    </w:p>
    <w:p w:rsidR="00D70AAC" w:rsidRPr="00066BFC" w:rsidRDefault="00D70AAC">
      <w:pPr>
        <w:spacing w:before="120" w:after="120" w:line="360" w:lineRule="auto"/>
        <w:jc w:val="center"/>
        <w:rPr>
          <w:rFonts w:ascii="Arial" w:hAnsi="Arial" w:cs="Arial"/>
          <w:b/>
          <w:bCs/>
          <w:sz w:val="36"/>
          <w:lang w:val="en-ZA"/>
        </w:rPr>
      </w:pPr>
    </w:p>
    <w:p w:rsidR="00D70AAC" w:rsidRPr="00066BFC" w:rsidRDefault="00D70AAC">
      <w:pPr>
        <w:spacing w:before="120" w:after="120" w:line="360" w:lineRule="auto"/>
        <w:jc w:val="center"/>
        <w:rPr>
          <w:rFonts w:ascii="Arial" w:hAnsi="Arial" w:cs="Arial"/>
          <w:b/>
          <w:bCs/>
          <w:sz w:val="36"/>
          <w:lang w:val="en-ZA"/>
        </w:rPr>
      </w:pPr>
    </w:p>
    <w:p w:rsidR="00220894" w:rsidRDefault="00220894">
      <w:pPr>
        <w:spacing w:before="120" w:after="120" w:line="360" w:lineRule="auto"/>
        <w:jc w:val="center"/>
        <w:rPr>
          <w:rFonts w:ascii="Arial" w:hAnsi="Arial" w:cs="Arial"/>
          <w:b/>
          <w:bCs/>
          <w:sz w:val="36"/>
          <w:lang w:val="en-ZA"/>
        </w:rPr>
      </w:pPr>
    </w:p>
    <w:p w:rsidR="00220894" w:rsidRDefault="00220894">
      <w:pPr>
        <w:spacing w:before="120" w:after="120" w:line="360" w:lineRule="auto"/>
        <w:jc w:val="center"/>
        <w:rPr>
          <w:rFonts w:ascii="Arial" w:hAnsi="Arial" w:cs="Arial"/>
          <w:b/>
          <w:bCs/>
          <w:sz w:val="36"/>
          <w:lang w:val="en-ZA"/>
        </w:rPr>
      </w:pPr>
    </w:p>
    <w:p w:rsidR="00220894" w:rsidRDefault="00220894">
      <w:pPr>
        <w:spacing w:before="120" w:after="120" w:line="360" w:lineRule="auto"/>
        <w:jc w:val="center"/>
        <w:rPr>
          <w:rFonts w:ascii="Arial" w:hAnsi="Arial" w:cs="Arial"/>
          <w:b/>
          <w:bCs/>
          <w:sz w:val="36"/>
          <w:lang w:val="en-ZA"/>
        </w:rPr>
      </w:pPr>
    </w:p>
    <w:p w:rsidR="00220894" w:rsidRDefault="00220894">
      <w:pPr>
        <w:spacing w:before="120" w:after="120" w:line="360" w:lineRule="auto"/>
        <w:jc w:val="center"/>
        <w:rPr>
          <w:rFonts w:ascii="Arial" w:hAnsi="Arial" w:cs="Arial"/>
          <w:b/>
          <w:bCs/>
          <w:sz w:val="36"/>
          <w:lang w:val="en-ZA"/>
        </w:rPr>
      </w:pPr>
    </w:p>
    <w:p w:rsidR="00220894" w:rsidRDefault="00220894">
      <w:pPr>
        <w:spacing w:before="120" w:after="120" w:line="360" w:lineRule="auto"/>
        <w:jc w:val="center"/>
        <w:rPr>
          <w:rFonts w:ascii="Arial" w:hAnsi="Arial" w:cs="Arial"/>
          <w:b/>
          <w:bCs/>
          <w:sz w:val="36"/>
          <w:lang w:val="en-ZA"/>
        </w:rPr>
      </w:pPr>
    </w:p>
    <w:p w:rsidR="00D70AAC" w:rsidRPr="00066BFC" w:rsidRDefault="006A3DA9">
      <w:pPr>
        <w:spacing w:before="120" w:after="120" w:line="360" w:lineRule="auto"/>
        <w:jc w:val="center"/>
        <w:rPr>
          <w:rFonts w:ascii="Arial" w:hAnsi="Arial" w:cs="Arial"/>
          <w:b/>
          <w:bCs/>
          <w:sz w:val="36"/>
          <w:lang w:val="en-ZA"/>
        </w:rPr>
      </w:pPr>
      <w:r w:rsidRPr="00066BFC">
        <w:rPr>
          <w:rFonts w:ascii="Arial" w:hAnsi="Arial" w:cs="Arial"/>
          <w:b/>
          <w:bCs/>
          <w:sz w:val="36"/>
          <w:lang w:val="en-ZA"/>
        </w:rPr>
        <w:t>VOLUME 3</w:t>
      </w:r>
    </w:p>
    <w:p w:rsidR="00D70AAC" w:rsidRPr="00066BFC" w:rsidRDefault="006A3DA9">
      <w:pPr>
        <w:autoSpaceDE w:val="0"/>
        <w:autoSpaceDN w:val="0"/>
        <w:adjustRightInd w:val="0"/>
        <w:spacing w:after="80" w:line="360" w:lineRule="auto"/>
        <w:jc w:val="center"/>
        <w:rPr>
          <w:rFonts w:ascii="Arial" w:hAnsi="Arial" w:cs="Arial"/>
          <w:b/>
          <w:bCs/>
          <w:lang w:val="en-ZA"/>
        </w:rPr>
      </w:pPr>
      <w:r w:rsidRPr="00066BFC">
        <w:rPr>
          <w:rFonts w:ascii="Arial" w:hAnsi="Arial" w:cs="Arial"/>
          <w:b/>
          <w:bCs/>
          <w:sz w:val="36"/>
          <w:lang w:val="en-ZA"/>
        </w:rPr>
        <w:t>CONTRACT</w:t>
      </w:r>
      <w:r w:rsidRPr="00066BFC">
        <w:rPr>
          <w:rFonts w:ascii="Arial" w:hAnsi="Arial" w:cs="Arial"/>
          <w:b/>
          <w:bCs/>
          <w:sz w:val="28"/>
          <w:lang w:val="en-ZA"/>
        </w:rPr>
        <w:br w:type="page"/>
      </w:r>
    </w:p>
    <w:p w:rsidR="00A279E7" w:rsidRPr="00066BFC" w:rsidRDefault="00A279E7">
      <w:pPr>
        <w:pStyle w:val="Heading3"/>
        <w:tabs>
          <w:tab w:val="left" w:pos="851"/>
        </w:tabs>
        <w:spacing w:after="160" w:line="360" w:lineRule="auto"/>
        <w:ind w:left="851" w:hanging="851"/>
        <w:jc w:val="left"/>
        <w:rPr>
          <w:rFonts w:cs="Arial"/>
          <w:sz w:val="22"/>
          <w:lang w:val="en-ZA"/>
        </w:rPr>
        <w:sectPr w:rsidR="00A279E7" w:rsidRPr="00066BFC" w:rsidSect="006E222E">
          <w:headerReference w:type="default" r:id="rId24"/>
          <w:footerReference w:type="default" r:id="rId25"/>
          <w:pgSz w:w="11907" w:h="16840" w:code="9"/>
          <w:pgMar w:top="851" w:right="1107" w:bottom="850" w:left="1138" w:header="720" w:footer="720" w:gutter="0"/>
          <w:cols w:space="720"/>
        </w:sectPr>
      </w:pPr>
    </w:p>
    <w:p w:rsidR="00D70AAC" w:rsidRPr="00066BFC" w:rsidRDefault="006A3DA9">
      <w:pPr>
        <w:pStyle w:val="Heading3"/>
        <w:tabs>
          <w:tab w:val="left" w:pos="851"/>
        </w:tabs>
        <w:spacing w:after="160" w:line="360" w:lineRule="auto"/>
        <w:ind w:left="851" w:hanging="851"/>
        <w:jc w:val="left"/>
        <w:rPr>
          <w:sz w:val="22"/>
          <w:lang w:val="en-ZA"/>
        </w:rPr>
      </w:pPr>
      <w:r w:rsidRPr="00066BFC">
        <w:rPr>
          <w:rFonts w:cs="Arial"/>
          <w:sz w:val="22"/>
          <w:lang w:val="en-ZA"/>
        </w:rPr>
        <w:lastRenderedPageBreak/>
        <w:t xml:space="preserve">C1.2  </w:t>
      </w:r>
      <w:r w:rsidRPr="00066BFC">
        <w:rPr>
          <w:rFonts w:cs="Arial"/>
          <w:sz w:val="22"/>
          <w:lang w:val="en-ZA"/>
        </w:rPr>
        <w:tab/>
        <w:t>CONTRACT DATA</w:t>
      </w:r>
    </w:p>
    <w:p w:rsidR="00D70AAC" w:rsidRPr="00066BFC" w:rsidRDefault="006A3DA9">
      <w:pPr>
        <w:pStyle w:val="Heading3"/>
        <w:tabs>
          <w:tab w:val="left" w:pos="851"/>
        </w:tabs>
        <w:spacing w:after="160" w:line="360" w:lineRule="auto"/>
        <w:ind w:left="851" w:hanging="851"/>
        <w:jc w:val="left"/>
        <w:rPr>
          <w:sz w:val="20"/>
          <w:lang w:val="en-ZA"/>
        </w:rPr>
      </w:pPr>
      <w:r w:rsidRPr="00066BFC">
        <w:rPr>
          <w:sz w:val="20"/>
          <w:lang w:val="en-ZA"/>
        </w:rPr>
        <w:t>C1.2.1</w:t>
      </w:r>
      <w:r w:rsidRPr="00066BFC">
        <w:rPr>
          <w:sz w:val="20"/>
          <w:lang w:val="en-ZA"/>
        </w:rPr>
        <w:tab/>
        <w:t>SCHEDULE OF CONTRACT DOCUMENTS</w:t>
      </w:r>
    </w:p>
    <w:p w:rsidR="00D70AAC" w:rsidRPr="00066BFC" w:rsidRDefault="006A3DA9">
      <w:pPr>
        <w:pStyle w:val="BodyTextIndent3"/>
        <w:tabs>
          <w:tab w:val="clear" w:pos="709"/>
        </w:tabs>
        <w:spacing w:after="160" w:line="360" w:lineRule="auto"/>
        <w:rPr>
          <w:bCs/>
          <w:sz w:val="20"/>
          <w:lang w:val="en-ZA"/>
        </w:rPr>
      </w:pPr>
      <w:r w:rsidRPr="00066BFC">
        <w:rPr>
          <w:bCs/>
          <w:sz w:val="20"/>
          <w:lang w:val="en-ZA"/>
        </w:rPr>
        <w:t>THE FOLLOWING DOCUM</w:t>
      </w:r>
      <w:r w:rsidR="00BE1DD0" w:rsidRPr="00066BFC">
        <w:rPr>
          <w:bCs/>
          <w:sz w:val="20"/>
          <w:lang w:val="en-ZA"/>
        </w:rPr>
        <w:t>ENTS FORM PART OF THIS CONTRACT</w:t>
      </w:r>
      <w:r w:rsidRPr="00066BFC">
        <w:rPr>
          <w:bCs/>
          <w:sz w:val="20"/>
          <w:lang w:val="en-ZA"/>
        </w:rPr>
        <w:t>:</w:t>
      </w:r>
    </w:p>
    <w:p w:rsidR="00D70AAC" w:rsidRPr="00066BFC" w:rsidRDefault="006A3DA9" w:rsidP="008246F7">
      <w:pPr>
        <w:numPr>
          <w:ilvl w:val="0"/>
          <w:numId w:val="7"/>
        </w:numPr>
        <w:tabs>
          <w:tab w:val="clear" w:pos="570"/>
          <w:tab w:val="num" w:pos="851"/>
        </w:tabs>
        <w:spacing w:after="160" w:line="360" w:lineRule="auto"/>
        <w:ind w:left="851" w:hanging="851"/>
        <w:jc w:val="both"/>
        <w:rPr>
          <w:rFonts w:ascii="Arial" w:hAnsi="Arial"/>
          <w:lang w:val="en-ZA"/>
        </w:rPr>
      </w:pPr>
      <w:r w:rsidRPr="00066BFC">
        <w:rPr>
          <w:rFonts w:ascii="Arial" w:hAnsi="Arial"/>
          <w:lang w:val="en-ZA"/>
        </w:rPr>
        <w:t xml:space="preserve">“General Conditions of Contract for Construction Works </w:t>
      </w:r>
      <w:r w:rsidR="004A4E35">
        <w:rPr>
          <w:rFonts w:ascii="Arial" w:hAnsi="Arial"/>
          <w:lang w:val="en-ZA"/>
        </w:rPr>
        <w:t>Third Edition (2015)</w:t>
      </w:r>
      <w:r w:rsidRPr="00066BFC">
        <w:rPr>
          <w:rFonts w:ascii="Arial" w:hAnsi="Arial"/>
          <w:lang w:val="en-ZA"/>
        </w:rPr>
        <w:t>” prepared under the auspices of the South African Institution of Civil Engineers, The South African Association of Consulting Engineers and the Institution of Municipal Engineering of Southern Africa and the South African Federation of Civil Engineering Contractors.</w:t>
      </w:r>
    </w:p>
    <w:p w:rsidR="00D70AAC" w:rsidRPr="00066BFC" w:rsidRDefault="006A3DA9" w:rsidP="008246F7">
      <w:pPr>
        <w:numPr>
          <w:ilvl w:val="0"/>
          <w:numId w:val="7"/>
        </w:numPr>
        <w:tabs>
          <w:tab w:val="clear" w:pos="570"/>
          <w:tab w:val="num" w:pos="851"/>
        </w:tabs>
        <w:spacing w:after="160" w:line="360" w:lineRule="auto"/>
        <w:ind w:left="851" w:hanging="851"/>
        <w:jc w:val="both"/>
        <w:rPr>
          <w:rFonts w:ascii="Arial" w:hAnsi="Arial"/>
          <w:lang w:val="en-ZA"/>
        </w:rPr>
      </w:pPr>
      <w:r w:rsidRPr="00066BFC">
        <w:rPr>
          <w:rFonts w:ascii="Arial" w:hAnsi="Arial"/>
          <w:lang w:val="en-ZA"/>
        </w:rPr>
        <w:t>SABS 1200 – Standardized Specifications for Civil Engineering Construction (the applicable standardized specifications are listed in the Project Specification).</w:t>
      </w:r>
    </w:p>
    <w:p w:rsidR="00D70AAC" w:rsidRPr="00066BFC" w:rsidRDefault="006A3DA9" w:rsidP="008246F7">
      <w:pPr>
        <w:numPr>
          <w:ilvl w:val="0"/>
          <w:numId w:val="7"/>
        </w:numPr>
        <w:tabs>
          <w:tab w:val="clear" w:pos="570"/>
          <w:tab w:val="num" w:pos="851"/>
        </w:tabs>
        <w:spacing w:after="160" w:line="360" w:lineRule="auto"/>
        <w:ind w:left="851" w:hanging="851"/>
        <w:jc w:val="both"/>
        <w:rPr>
          <w:rFonts w:ascii="Arial" w:hAnsi="Arial"/>
          <w:lang w:val="en-ZA"/>
        </w:rPr>
      </w:pPr>
      <w:r w:rsidRPr="00066BFC">
        <w:rPr>
          <w:rFonts w:ascii="Arial" w:hAnsi="Arial"/>
          <w:lang w:val="en-ZA"/>
        </w:rPr>
        <w:t>Occupational Health and Safety Act. Act No. 85 of 1993.</w:t>
      </w:r>
    </w:p>
    <w:p w:rsidR="00D70AAC" w:rsidRPr="00066BFC" w:rsidRDefault="006A3DA9" w:rsidP="008246F7">
      <w:pPr>
        <w:numPr>
          <w:ilvl w:val="0"/>
          <w:numId w:val="7"/>
        </w:numPr>
        <w:tabs>
          <w:tab w:val="clear" w:pos="570"/>
          <w:tab w:val="num" w:pos="851"/>
        </w:tabs>
        <w:spacing w:after="160" w:line="360" w:lineRule="auto"/>
        <w:ind w:left="851" w:hanging="851"/>
        <w:jc w:val="both"/>
        <w:rPr>
          <w:rFonts w:ascii="Arial" w:hAnsi="Arial"/>
          <w:lang w:val="en-ZA"/>
        </w:rPr>
      </w:pPr>
      <w:r w:rsidRPr="00066BFC">
        <w:rPr>
          <w:rFonts w:ascii="Arial" w:hAnsi="Arial"/>
          <w:lang w:val="en-ZA"/>
        </w:rPr>
        <w:t>This volume containing Conditions of Tender, Special Conditions of Contract, the Project Specification, Bill of Quantities, Contract data, Agreement, Schedules, etc.</w:t>
      </w:r>
    </w:p>
    <w:p w:rsidR="00D70AAC" w:rsidRPr="00066BFC" w:rsidRDefault="006A3DA9">
      <w:pPr>
        <w:pStyle w:val="Heading3"/>
        <w:tabs>
          <w:tab w:val="left" w:pos="851"/>
        </w:tabs>
        <w:spacing w:after="160" w:line="360" w:lineRule="auto"/>
        <w:ind w:left="851" w:hanging="851"/>
        <w:jc w:val="left"/>
        <w:rPr>
          <w:sz w:val="20"/>
          <w:lang w:val="en-ZA"/>
        </w:rPr>
      </w:pPr>
      <w:r w:rsidRPr="00066BFC">
        <w:rPr>
          <w:sz w:val="20"/>
          <w:lang w:val="en-ZA"/>
        </w:rPr>
        <w:t>C1.2.2</w:t>
      </w:r>
      <w:r w:rsidRPr="00066BFC">
        <w:rPr>
          <w:sz w:val="20"/>
          <w:lang w:val="en-ZA"/>
        </w:rPr>
        <w:tab/>
        <w:t>GENERAL CONDITIONS OF CONTRACT</w:t>
      </w:r>
    </w:p>
    <w:p w:rsidR="00D70AAC" w:rsidRPr="00066BFC" w:rsidRDefault="006A3DA9" w:rsidP="002231AD">
      <w:pPr>
        <w:tabs>
          <w:tab w:val="left" w:pos="-720"/>
          <w:tab w:val="left" w:pos="851"/>
        </w:tabs>
        <w:suppressAutoHyphens/>
        <w:spacing w:after="160" w:line="360" w:lineRule="auto"/>
        <w:ind w:left="851"/>
        <w:jc w:val="both"/>
        <w:rPr>
          <w:rFonts w:ascii="Arial" w:hAnsi="Arial"/>
          <w:spacing w:val="-2"/>
          <w:lang w:val="en-ZA"/>
        </w:rPr>
      </w:pPr>
      <w:r w:rsidRPr="00066BFC">
        <w:rPr>
          <w:rFonts w:ascii="Arial" w:hAnsi="Arial"/>
          <w:spacing w:val="-2"/>
          <w:lang w:val="en-ZA"/>
        </w:rPr>
        <w:t>The General Conditions of Contract that apply to this contract are:</w:t>
      </w:r>
    </w:p>
    <w:p w:rsidR="00D70AAC" w:rsidRPr="00066BFC" w:rsidRDefault="006A3DA9">
      <w:pPr>
        <w:tabs>
          <w:tab w:val="left" w:pos="-720"/>
          <w:tab w:val="left" w:pos="851"/>
        </w:tabs>
        <w:suppressAutoHyphens/>
        <w:spacing w:after="160" w:line="360" w:lineRule="auto"/>
        <w:ind w:left="851"/>
        <w:jc w:val="both"/>
        <w:rPr>
          <w:rFonts w:ascii="Arial" w:hAnsi="Arial"/>
          <w:spacing w:val="-2"/>
          <w:lang w:val="en-ZA"/>
        </w:rPr>
      </w:pPr>
      <w:r w:rsidRPr="00066BFC">
        <w:rPr>
          <w:rFonts w:ascii="Arial" w:hAnsi="Arial"/>
          <w:spacing w:val="-2"/>
          <w:lang w:val="en-ZA"/>
        </w:rPr>
        <w:t xml:space="preserve">General Conditions of Contract for Construction Works </w:t>
      </w:r>
      <w:r w:rsidR="004A4E35">
        <w:rPr>
          <w:rFonts w:ascii="Arial" w:hAnsi="Arial"/>
          <w:lang w:val="en-ZA"/>
        </w:rPr>
        <w:t>Third Edition (2015)</w:t>
      </w:r>
      <w:r w:rsidRPr="00066BFC">
        <w:rPr>
          <w:rFonts w:ascii="Arial" w:hAnsi="Arial"/>
          <w:spacing w:val="-2"/>
          <w:lang w:val="en-ZA"/>
        </w:rPr>
        <w:t>.</w:t>
      </w:r>
    </w:p>
    <w:p w:rsidR="00D70AAC" w:rsidRPr="00066BFC" w:rsidRDefault="006A3DA9">
      <w:pPr>
        <w:tabs>
          <w:tab w:val="left" w:pos="-720"/>
          <w:tab w:val="left" w:pos="851"/>
        </w:tabs>
        <w:suppressAutoHyphens/>
        <w:spacing w:after="160" w:line="360" w:lineRule="auto"/>
        <w:ind w:left="851"/>
        <w:jc w:val="both"/>
        <w:rPr>
          <w:rFonts w:ascii="Arial" w:hAnsi="Arial"/>
          <w:spacing w:val="-2"/>
          <w:lang w:val="en-ZA"/>
        </w:rPr>
      </w:pPr>
      <w:r w:rsidRPr="00066BFC">
        <w:rPr>
          <w:rFonts w:ascii="Arial" w:hAnsi="Arial"/>
          <w:spacing w:val="-2"/>
          <w:lang w:val="en-ZA"/>
        </w:rPr>
        <w:t>As prepared under the auspices of the South African Institution of Civil Engineers, South African Association of Consulting Engineers and the Institution of Municipal Engineering of Southern Africa and the South African Federation of Civil Engineering Contractors.</w:t>
      </w:r>
    </w:p>
    <w:p w:rsidR="00D70AAC" w:rsidRPr="00066BFC" w:rsidRDefault="006A3DA9">
      <w:pPr>
        <w:tabs>
          <w:tab w:val="left" w:pos="-720"/>
          <w:tab w:val="left" w:pos="851"/>
        </w:tabs>
        <w:suppressAutoHyphens/>
        <w:spacing w:after="160" w:line="360" w:lineRule="auto"/>
        <w:ind w:left="851"/>
        <w:jc w:val="both"/>
        <w:rPr>
          <w:rFonts w:ascii="Arial" w:hAnsi="Arial" w:cs="Arial"/>
          <w:b/>
          <w:spacing w:val="-2"/>
          <w:lang w:val="en-ZA"/>
        </w:rPr>
      </w:pPr>
      <w:r w:rsidRPr="00066BFC">
        <w:rPr>
          <w:rFonts w:ascii="Arial" w:hAnsi="Arial" w:cs="Arial"/>
          <w:b/>
          <w:bCs/>
          <w:spacing w:val="-2"/>
          <w:lang w:val="en-ZA"/>
        </w:rPr>
        <w:t>Copies of</w:t>
      </w:r>
      <w:r w:rsidRPr="00066BFC">
        <w:rPr>
          <w:rFonts w:ascii="Arial" w:hAnsi="Arial" w:cs="Arial"/>
          <w:b/>
          <w:spacing w:val="-2"/>
          <w:lang w:val="en-ZA"/>
        </w:rPr>
        <w:t xml:space="preserve"> this document may be purchased from:</w:t>
      </w:r>
    </w:p>
    <w:tbl>
      <w:tblPr>
        <w:tblW w:w="0" w:type="auto"/>
        <w:tblInd w:w="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996"/>
        <w:gridCol w:w="2946"/>
        <w:gridCol w:w="2700"/>
      </w:tblGrid>
      <w:tr w:rsidR="00D70AAC" w:rsidRPr="00066BFC">
        <w:tc>
          <w:tcPr>
            <w:tcW w:w="3123" w:type="dxa"/>
          </w:tcPr>
          <w:p w:rsidR="00D70AAC" w:rsidRPr="00066BFC" w:rsidRDefault="006A3DA9">
            <w:pPr>
              <w:pStyle w:val="BodyText"/>
              <w:tabs>
                <w:tab w:val="left" w:pos="567"/>
              </w:tabs>
              <w:spacing w:before="80" w:after="40" w:line="240" w:lineRule="exact"/>
              <w:jc w:val="left"/>
              <w:rPr>
                <w:b w:val="0"/>
                <w:spacing w:val="-2"/>
                <w:sz w:val="20"/>
                <w:lang w:val="en-ZA"/>
              </w:rPr>
            </w:pPr>
            <w:r w:rsidRPr="00066BFC">
              <w:rPr>
                <w:b w:val="0"/>
                <w:spacing w:val="-2"/>
                <w:sz w:val="20"/>
                <w:lang w:val="en-ZA"/>
              </w:rPr>
              <w:t>-</w:t>
            </w:r>
            <w:r w:rsidRPr="00066BFC">
              <w:rPr>
                <w:b w:val="0"/>
                <w:spacing w:val="-2"/>
                <w:sz w:val="20"/>
                <w:lang w:val="en-ZA"/>
              </w:rPr>
              <w:tab/>
              <w:t>The Secretary</w:t>
            </w:r>
            <w:r w:rsidRPr="00066BFC">
              <w:rPr>
                <w:b w:val="0"/>
                <w:spacing w:val="-2"/>
                <w:sz w:val="20"/>
                <w:lang w:val="en-ZA"/>
              </w:rPr>
              <w:br/>
            </w:r>
            <w:r w:rsidRPr="00066BFC">
              <w:rPr>
                <w:b w:val="0"/>
                <w:spacing w:val="-2"/>
                <w:sz w:val="20"/>
                <w:lang w:val="en-ZA"/>
              </w:rPr>
              <w:tab/>
              <w:t>SAICE</w:t>
            </w:r>
            <w:r w:rsidRPr="00066BFC">
              <w:rPr>
                <w:b w:val="0"/>
                <w:spacing w:val="-2"/>
                <w:sz w:val="20"/>
                <w:lang w:val="en-ZA"/>
              </w:rPr>
              <w:br/>
            </w:r>
            <w:r w:rsidRPr="00066BFC">
              <w:rPr>
                <w:b w:val="0"/>
                <w:spacing w:val="-2"/>
                <w:sz w:val="20"/>
                <w:lang w:val="en-ZA"/>
              </w:rPr>
              <w:tab/>
              <w:t>East Wing</w:t>
            </w:r>
            <w:r w:rsidRPr="00066BFC">
              <w:rPr>
                <w:b w:val="0"/>
                <w:spacing w:val="-2"/>
                <w:sz w:val="20"/>
                <w:lang w:val="en-ZA"/>
              </w:rPr>
              <w:br/>
            </w:r>
            <w:r w:rsidRPr="00066BFC">
              <w:rPr>
                <w:b w:val="0"/>
                <w:spacing w:val="-2"/>
                <w:sz w:val="20"/>
                <w:lang w:val="en-ZA"/>
              </w:rPr>
              <w:tab/>
              <w:t>Howick Gardens</w:t>
            </w:r>
            <w:r w:rsidRPr="00066BFC">
              <w:rPr>
                <w:b w:val="0"/>
                <w:spacing w:val="-2"/>
                <w:sz w:val="20"/>
                <w:lang w:val="en-ZA"/>
              </w:rPr>
              <w:br/>
            </w:r>
            <w:r w:rsidRPr="00066BFC">
              <w:rPr>
                <w:b w:val="0"/>
                <w:spacing w:val="-2"/>
                <w:sz w:val="20"/>
                <w:lang w:val="en-ZA"/>
              </w:rPr>
              <w:tab/>
              <w:t>Waterfall Park</w:t>
            </w:r>
            <w:r w:rsidRPr="00066BFC">
              <w:rPr>
                <w:b w:val="0"/>
                <w:spacing w:val="-2"/>
                <w:sz w:val="20"/>
                <w:lang w:val="en-ZA"/>
              </w:rPr>
              <w:br/>
            </w:r>
            <w:r w:rsidRPr="00066BFC">
              <w:rPr>
                <w:b w:val="0"/>
                <w:spacing w:val="-2"/>
                <w:sz w:val="20"/>
                <w:lang w:val="en-ZA"/>
              </w:rPr>
              <w:tab/>
              <w:t>BekkerStr</w:t>
            </w:r>
            <w:r w:rsidRPr="00066BFC">
              <w:rPr>
                <w:b w:val="0"/>
                <w:spacing w:val="-2"/>
                <w:sz w:val="20"/>
                <w:lang w:val="en-ZA"/>
              </w:rPr>
              <w:br/>
            </w:r>
            <w:r w:rsidRPr="00066BFC">
              <w:rPr>
                <w:b w:val="0"/>
                <w:spacing w:val="-2"/>
                <w:sz w:val="20"/>
                <w:lang w:val="en-ZA"/>
              </w:rPr>
              <w:tab/>
              <w:t>Vorna Valley</w:t>
            </w:r>
            <w:r w:rsidRPr="00066BFC">
              <w:rPr>
                <w:b w:val="0"/>
                <w:spacing w:val="-2"/>
                <w:sz w:val="20"/>
                <w:lang w:val="en-ZA"/>
              </w:rPr>
              <w:br/>
            </w:r>
            <w:r w:rsidRPr="00066BFC">
              <w:rPr>
                <w:b w:val="0"/>
                <w:spacing w:val="-2"/>
                <w:sz w:val="20"/>
                <w:lang w:val="en-ZA"/>
              </w:rPr>
              <w:tab/>
              <w:t>Midrand</w:t>
            </w:r>
          </w:p>
        </w:tc>
        <w:tc>
          <w:tcPr>
            <w:tcW w:w="3067" w:type="dxa"/>
          </w:tcPr>
          <w:p w:rsidR="00D70AAC" w:rsidRPr="00066BFC" w:rsidRDefault="006A3DA9">
            <w:pPr>
              <w:pStyle w:val="BodyText"/>
              <w:tabs>
                <w:tab w:val="left" w:pos="567"/>
              </w:tabs>
              <w:spacing w:before="80" w:after="40" w:line="240" w:lineRule="exact"/>
              <w:jc w:val="left"/>
              <w:rPr>
                <w:b w:val="0"/>
                <w:spacing w:val="-2"/>
                <w:sz w:val="20"/>
                <w:lang w:val="en-ZA"/>
              </w:rPr>
            </w:pPr>
            <w:r w:rsidRPr="00066BFC">
              <w:rPr>
                <w:b w:val="0"/>
                <w:spacing w:val="-2"/>
                <w:sz w:val="20"/>
                <w:lang w:val="en-ZA"/>
              </w:rPr>
              <w:t>-</w:t>
            </w:r>
            <w:r w:rsidRPr="00066BFC">
              <w:rPr>
                <w:b w:val="0"/>
                <w:spacing w:val="-2"/>
                <w:sz w:val="20"/>
                <w:lang w:val="en-ZA"/>
              </w:rPr>
              <w:tab/>
              <w:t>The Secretary</w:t>
            </w:r>
            <w:r w:rsidRPr="00066BFC">
              <w:rPr>
                <w:b w:val="0"/>
                <w:spacing w:val="-2"/>
                <w:sz w:val="20"/>
                <w:lang w:val="en-ZA"/>
              </w:rPr>
              <w:br/>
            </w:r>
            <w:r w:rsidRPr="00066BFC">
              <w:rPr>
                <w:b w:val="0"/>
                <w:spacing w:val="-2"/>
                <w:sz w:val="20"/>
                <w:lang w:val="en-ZA"/>
              </w:rPr>
              <w:tab/>
              <w:t>SAACE</w:t>
            </w:r>
            <w:r w:rsidRPr="00066BFC">
              <w:rPr>
                <w:b w:val="0"/>
                <w:spacing w:val="-2"/>
                <w:sz w:val="20"/>
                <w:lang w:val="en-ZA"/>
              </w:rPr>
              <w:br/>
            </w:r>
            <w:r w:rsidRPr="00066BFC">
              <w:rPr>
                <w:b w:val="0"/>
                <w:spacing w:val="-2"/>
                <w:sz w:val="20"/>
                <w:lang w:val="en-ZA"/>
              </w:rPr>
              <w:tab/>
              <w:t>St James House</w:t>
            </w:r>
            <w:r w:rsidRPr="00066BFC">
              <w:rPr>
                <w:b w:val="0"/>
                <w:spacing w:val="-2"/>
                <w:sz w:val="20"/>
                <w:lang w:val="en-ZA"/>
              </w:rPr>
              <w:br/>
            </w:r>
            <w:r w:rsidRPr="00066BFC">
              <w:rPr>
                <w:b w:val="0"/>
                <w:spacing w:val="-2"/>
                <w:sz w:val="20"/>
                <w:lang w:val="en-ZA"/>
              </w:rPr>
              <w:tab/>
              <w:t>Hampton Park North</w:t>
            </w:r>
            <w:r w:rsidRPr="00066BFC">
              <w:rPr>
                <w:b w:val="0"/>
                <w:spacing w:val="-2"/>
                <w:sz w:val="20"/>
                <w:lang w:val="en-ZA"/>
              </w:rPr>
              <w:br/>
            </w:r>
            <w:r w:rsidRPr="00066BFC">
              <w:rPr>
                <w:b w:val="0"/>
                <w:spacing w:val="-2"/>
                <w:sz w:val="20"/>
                <w:lang w:val="en-ZA"/>
              </w:rPr>
              <w:tab/>
              <w:t>20 Georgian Crescent</w:t>
            </w:r>
            <w:r w:rsidRPr="00066BFC">
              <w:rPr>
                <w:b w:val="0"/>
                <w:spacing w:val="-2"/>
                <w:sz w:val="20"/>
                <w:lang w:val="en-ZA"/>
              </w:rPr>
              <w:br/>
            </w:r>
            <w:r w:rsidRPr="00066BFC">
              <w:rPr>
                <w:b w:val="0"/>
                <w:spacing w:val="-2"/>
                <w:sz w:val="20"/>
                <w:lang w:val="en-ZA"/>
              </w:rPr>
              <w:tab/>
              <w:t>Bryanston</w:t>
            </w:r>
            <w:r w:rsidRPr="00066BFC">
              <w:rPr>
                <w:b w:val="0"/>
                <w:spacing w:val="-2"/>
                <w:sz w:val="20"/>
                <w:lang w:val="en-ZA"/>
              </w:rPr>
              <w:br/>
            </w:r>
            <w:r w:rsidRPr="00066BFC">
              <w:rPr>
                <w:b w:val="0"/>
                <w:spacing w:val="-2"/>
                <w:sz w:val="20"/>
                <w:lang w:val="en-ZA"/>
              </w:rPr>
              <w:tab/>
              <w:t>Sandton</w:t>
            </w:r>
            <w:r w:rsidRPr="00066BFC">
              <w:rPr>
                <w:b w:val="0"/>
                <w:spacing w:val="-2"/>
                <w:sz w:val="20"/>
                <w:lang w:val="en-ZA"/>
              </w:rPr>
              <w:br/>
            </w:r>
            <w:r w:rsidRPr="00066BFC">
              <w:rPr>
                <w:b w:val="0"/>
                <w:spacing w:val="-2"/>
                <w:sz w:val="20"/>
                <w:lang w:val="en-ZA"/>
              </w:rPr>
              <w:tab/>
              <w:t>2021</w:t>
            </w:r>
          </w:p>
        </w:tc>
        <w:tc>
          <w:tcPr>
            <w:tcW w:w="2779" w:type="dxa"/>
          </w:tcPr>
          <w:p w:rsidR="00D70AAC" w:rsidRPr="00066BFC" w:rsidRDefault="006A3DA9">
            <w:pPr>
              <w:pStyle w:val="BodyText"/>
              <w:tabs>
                <w:tab w:val="left" w:pos="567"/>
                <w:tab w:val="left" w:pos="1134"/>
              </w:tabs>
              <w:spacing w:before="80" w:after="40" w:line="240" w:lineRule="exact"/>
              <w:jc w:val="left"/>
              <w:rPr>
                <w:b w:val="0"/>
                <w:spacing w:val="-2"/>
                <w:sz w:val="20"/>
                <w:lang w:val="en-ZA"/>
              </w:rPr>
            </w:pPr>
            <w:r w:rsidRPr="00066BFC">
              <w:rPr>
                <w:b w:val="0"/>
                <w:spacing w:val="-2"/>
                <w:sz w:val="20"/>
                <w:lang w:val="en-ZA"/>
              </w:rPr>
              <w:t>-</w:t>
            </w:r>
            <w:r w:rsidRPr="00066BFC">
              <w:rPr>
                <w:b w:val="0"/>
                <w:spacing w:val="-2"/>
                <w:sz w:val="20"/>
                <w:lang w:val="en-ZA"/>
              </w:rPr>
              <w:tab/>
              <w:t>The Secretary</w:t>
            </w:r>
            <w:r w:rsidRPr="00066BFC">
              <w:rPr>
                <w:b w:val="0"/>
                <w:spacing w:val="-2"/>
                <w:sz w:val="20"/>
                <w:lang w:val="en-ZA"/>
              </w:rPr>
              <w:br/>
            </w:r>
            <w:r w:rsidRPr="00066BFC">
              <w:rPr>
                <w:b w:val="0"/>
                <w:spacing w:val="-2"/>
                <w:sz w:val="20"/>
                <w:lang w:val="en-ZA"/>
              </w:rPr>
              <w:tab/>
              <w:t>SAFCEC</w:t>
            </w:r>
            <w:r w:rsidRPr="00066BFC">
              <w:rPr>
                <w:b w:val="0"/>
                <w:spacing w:val="-2"/>
                <w:sz w:val="20"/>
                <w:lang w:val="en-ZA"/>
              </w:rPr>
              <w:br/>
            </w:r>
            <w:r w:rsidRPr="00066BFC">
              <w:rPr>
                <w:b w:val="0"/>
                <w:spacing w:val="-2"/>
                <w:sz w:val="20"/>
                <w:lang w:val="en-ZA"/>
              </w:rPr>
              <w:tab/>
              <w:t>12 Skeen Boulevard</w:t>
            </w:r>
            <w:r w:rsidRPr="00066BFC">
              <w:rPr>
                <w:b w:val="0"/>
                <w:spacing w:val="-2"/>
                <w:sz w:val="20"/>
                <w:lang w:val="en-ZA"/>
              </w:rPr>
              <w:br/>
            </w:r>
            <w:r w:rsidRPr="00066BFC">
              <w:rPr>
                <w:b w:val="0"/>
                <w:spacing w:val="-2"/>
                <w:sz w:val="20"/>
                <w:lang w:val="en-ZA"/>
              </w:rPr>
              <w:tab/>
              <w:t>Bedfordview</w:t>
            </w:r>
            <w:r w:rsidRPr="00066BFC">
              <w:rPr>
                <w:b w:val="0"/>
                <w:spacing w:val="-2"/>
                <w:sz w:val="20"/>
                <w:lang w:val="en-ZA"/>
              </w:rPr>
              <w:br/>
            </w:r>
            <w:r w:rsidRPr="00066BFC">
              <w:rPr>
                <w:b w:val="0"/>
                <w:spacing w:val="-2"/>
                <w:sz w:val="20"/>
                <w:lang w:val="en-ZA"/>
              </w:rPr>
              <w:tab/>
              <w:t>2008</w:t>
            </w:r>
          </w:p>
          <w:p w:rsidR="00D70AAC" w:rsidRPr="00066BFC" w:rsidRDefault="00D70AAC">
            <w:pPr>
              <w:pStyle w:val="BodyText"/>
              <w:tabs>
                <w:tab w:val="left" w:pos="567"/>
              </w:tabs>
              <w:spacing w:before="80" w:after="40" w:line="240" w:lineRule="exact"/>
              <w:jc w:val="left"/>
              <w:rPr>
                <w:b w:val="0"/>
                <w:spacing w:val="-2"/>
                <w:sz w:val="20"/>
                <w:lang w:val="en-ZA"/>
              </w:rPr>
            </w:pPr>
          </w:p>
        </w:tc>
      </w:tr>
    </w:tbl>
    <w:p w:rsidR="00D70AAC" w:rsidRPr="00066BFC" w:rsidRDefault="006A3DA9" w:rsidP="002231AD">
      <w:pPr>
        <w:pStyle w:val="BodyText"/>
        <w:spacing w:before="320" w:after="160" w:line="360" w:lineRule="auto"/>
        <w:ind w:left="851"/>
        <w:jc w:val="left"/>
        <w:rPr>
          <w:b w:val="0"/>
          <w:sz w:val="20"/>
          <w:lang w:val="en-ZA"/>
        </w:rPr>
      </w:pPr>
      <w:r w:rsidRPr="00066BFC">
        <w:rPr>
          <w:b w:val="0"/>
          <w:spacing w:val="-2"/>
          <w:sz w:val="20"/>
          <w:lang w:val="en-ZA"/>
        </w:rPr>
        <w:t>It is deemed that the Contractor is in possession of, and has read and understood the “General Conditions of Contract” described above.</w:t>
      </w:r>
    </w:p>
    <w:p w:rsidR="00D70AAC" w:rsidRPr="00066BFC" w:rsidRDefault="006A3DA9">
      <w:pPr>
        <w:pStyle w:val="Heading3"/>
        <w:spacing w:after="120" w:line="360" w:lineRule="auto"/>
        <w:rPr>
          <w:sz w:val="22"/>
          <w:lang w:val="en-ZA"/>
        </w:rPr>
      </w:pPr>
      <w:r w:rsidRPr="00066BFC">
        <w:rPr>
          <w:sz w:val="22"/>
          <w:lang w:val="en-ZA"/>
        </w:rPr>
        <w:br w:type="page"/>
      </w:r>
    </w:p>
    <w:p w:rsidR="00D70AAC" w:rsidRPr="00066BFC" w:rsidRDefault="006A3DA9">
      <w:pPr>
        <w:pStyle w:val="Heading3"/>
        <w:spacing w:after="160" w:line="360" w:lineRule="auto"/>
        <w:ind w:left="1276" w:hanging="1276"/>
        <w:jc w:val="left"/>
        <w:rPr>
          <w:sz w:val="20"/>
          <w:lang w:val="en-ZA"/>
        </w:rPr>
      </w:pPr>
      <w:r w:rsidRPr="00066BFC">
        <w:rPr>
          <w:sz w:val="20"/>
          <w:lang w:val="en-ZA"/>
        </w:rPr>
        <w:lastRenderedPageBreak/>
        <w:t>C1.2.3</w:t>
      </w:r>
      <w:r w:rsidRPr="00066BFC">
        <w:rPr>
          <w:sz w:val="20"/>
          <w:lang w:val="en-ZA"/>
        </w:rPr>
        <w:tab/>
        <w:t>SPECIAL CONDITIONS OF CONTRACT</w:t>
      </w:r>
    </w:p>
    <w:p w:rsidR="00A279E7" w:rsidRPr="00066BFC" w:rsidRDefault="00A279E7" w:rsidP="00A279E7">
      <w:pPr>
        <w:pStyle w:val="BodyText"/>
        <w:spacing w:before="0" w:after="160" w:line="360" w:lineRule="auto"/>
        <w:jc w:val="both"/>
        <w:rPr>
          <w:rFonts w:cs="Arial"/>
          <w:b w:val="0"/>
          <w:sz w:val="20"/>
          <w:lang w:val="en-ZA"/>
        </w:rPr>
      </w:pPr>
      <w:r w:rsidRPr="00066BFC">
        <w:rPr>
          <w:rFonts w:cs="Arial"/>
          <w:b w:val="0"/>
          <w:sz w:val="20"/>
          <w:lang w:val="en-ZA"/>
        </w:rPr>
        <w:t xml:space="preserve">The following definitions and conditions apply to this Contract and the Employer undertakes that the only variations from the General Conditions of Contract, </w:t>
      </w:r>
      <w:r w:rsidR="004A4E35">
        <w:rPr>
          <w:rFonts w:cs="Arial"/>
          <w:b w:val="0"/>
          <w:sz w:val="20"/>
          <w:lang w:val="en-ZA"/>
        </w:rPr>
        <w:t>Third Edition (2015)</w:t>
      </w:r>
      <w:r w:rsidRPr="00066BFC">
        <w:rPr>
          <w:rFonts w:cs="Arial"/>
          <w:b w:val="0"/>
          <w:sz w:val="20"/>
          <w:lang w:val="en-ZA"/>
        </w:rPr>
        <w:t>, are as follows:</w:t>
      </w:r>
    </w:p>
    <w:tbl>
      <w:tblPr>
        <w:tblW w:w="9923" w:type="dxa"/>
        <w:tblInd w:w="120" w:type="dxa"/>
        <w:tblLayout w:type="fixed"/>
        <w:tblCellMar>
          <w:left w:w="120" w:type="dxa"/>
          <w:right w:w="120" w:type="dxa"/>
        </w:tblCellMar>
        <w:tblLook w:val="0000" w:firstRow="0" w:lastRow="0" w:firstColumn="0" w:lastColumn="0" w:noHBand="0" w:noVBand="0"/>
      </w:tblPr>
      <w:tblGrid>
        <w:gridCol w:w="9923"/>
      </w:tblGrid>
      <w:tr w:rsidR="00A279E7" w:rsidRPr="00066BFC" w:rsidTr="00F60D7D">
        <w:tc>
          <w:tcPr>
            <w:tcW w:w="9923" w:type="dxa"/>
            <w:tcBorders>
              <w:top w:val="double" w:sz="7" w:space="0" w:color="auto"/>
              <w:left w:val="single" w:sz="7" w:space="0" w:color="auto"/>
              <w:right w:val="double" w:sz="7" w:space="0" w:color="auto"/>
            </w:tcBorders>
            <w:shd w:val="pct12" w:color="000000" w:fill="FFFFFF"/>
          </w:tcPr>
          <w:p w:rsidR="00A279E7" w:rsidRPr="00066BFC" w:rsidRDefault="00A279E7" w:rsidP="00F60D7D">
            <w:pPr>
              <w:pStyle w:val="Heading4"/>
              <w:spacing w:before="40" w:after="120" w:line="240" w:lineRule="auto"/>
              <w:jc w:val="center"/>
              <w:rPr>
                <w:rFonts w:cs="Arial"/>
                <w:sz w:val="18"/>
                <w:lang w:val="en-ZA"/>
              </w:rPr>
            </w:pPr>
            <w:r w:rsidRPr="00066BFC">
              <w:rPr>
                <w:rFonts w:cs="Arial"/>
                <w:sz w:val="18"/>
                <w:lang w:val="en-ZA"/>
              </w:rPr>
              <w:t>CLAUSE</w:t>
            </w:r>
          </w:p>
        </w:tc>
      </w:tr>
      <w:tr w:rsidR="00A279E7" w:rsidRPr="00066BFC" w:rsidTr="00F60D7D">
        <w:tc>
          <w:tcPr>
            <w:tcW w:w="9923" w:type="dxa"/>
            <w:tcBorders>
              <w:top w:val="double" w:sz="7" w:space="0" w:color="auto"/>
              <w:left w:val="single" w:sz="7" w:space="0" w:color="auto"/>
              <w:right w:val="double" w:sz="7" w:space="0" w:color="auto"/>
            </w:tcBorders>
          </w:tcPr>
          <w:p w:rsidR="00A279E7" w:rsidRPr="00066BFC" w:rsidRDefault="00A279E7" w:rsidP="00F60D7D">
            <w:pPr>
              <w:pStyle w:val="Heading3"/>
              <w:spacing w:before="60" w:after="120" w:line="240" w:lineRule="auto"/>
              <w:jc w:val="both"/>
              <w:rPr>
                <w:rFonts w:cs="Arial"/>
                <w:sz w:val="18"/>
                <w:lang w:val="en-ZA"/>
              </w:rPr>
            </w:pPr>
            <w:r w:rsidRPr="00066BFC">
              <w:rPr>
                <w:rFonts w:cs="Arial"/>
                <w:sz w:val="18"/>
                <w:lang w:val="en-ZA"/>
              </w:rPr>
              <w:t>DEFINITIONS, INTERPRETATIONS AND GENERAL PROVISIONS</w:t>
            </w:r>
          </w:p>
          <w:p w:rsidR="00A279E7" w:rsidRPr="00066BFC" w:rsidRDefault="00A279E7" w:rsidP="00F60D7D">
            <w:pPr>
              <w:tabs>
                <w:tab w:val="left" w:pos="-720"/>
              </w:tabs>
              <w:suppressAutoHyphens/>
              <w:spacing w:before="60" w:after="120"/>
              <w:jc w:val="both"/>
              <w:rPr>
                <w:rFonts w:ascii="Arial" w:hAnsi="Arial" w:cs="Arial"/>
                <w:spacing w:val="-1"/>
                <w:sz w:val="18"/>
                <w:lang w:val="en-ZA"/>
              </w:rPr>
            </w:pPr>
            <w:r w:rsidRPr="00066BFC">
              <w:rPr>
                <w:rFonts w:ascii="Arial" w:hAnsi="Arial" w:cs="Arial"/>
                <w:spacing w:val="-1"/>
                <w:sz w:val="18"/>
                <w:lang w:val="en-ZA"/>
              </w:rPr>
              <w:t xml:space="preserve">1.1.1.15 The "Employer" means </w:t>
            </w:r>
            <w:r w:rsidR="0015015F">
              <w:rPr>
                <w:rFonts w:ascii="Arial" w:hAnsi="Arial"/>
                <w:spacing w:val="-1"/>
                <w:sz w:val="18"/>
                <w:lang w:val="en-ZA"/>
              </w:rPr>
              <w:t>FEZILE DABI DISTRICT</w:t>
            </w:r>
            <w:r w:rsidRPr="00066BFC">
              <w:rPr>
                <w:rFonts w:ascii="Arial" w:hAnsi="Arial"/>
                <w:spacing w:val="-1"/>
                <w:sz w:val="18"/>
                <w:lang w:val="en-ZA"/>
              </w:rPr>
              <w:t xml:space="preserve"> </w:t>
            </w:r>
            <w:r w:rsidRPr="00066BFC">
              <w:rPr>
                <w:rFonts w:ascii="Arial" w:hAnsi="Arial" w:cs="Arial"/>
                <w:spacing w:val="-1"/>
                <w:sz w:val="18"/>
                <w:lang w:val="en-ZA"/>
              </w:rPr>
              <w:t>MUNICIPALITY</w:t>
            </w:r>
          </w:p>
          <w:p w:rsidR="00A279E7" w:rsidRPr="00066BFC" w:rsidRDefault="00A279E7" w:rsidP="00F60D7D">
            <w:pPr>
              <w:tabs>
                <w:tab w:val="left" w:pos="-720"/>
              </w:tabs>
              <w:suppressAutoHyphens/>
              <w:spacing w:before="60" w:after="120"/>
              <w:jc w:val="both"/>
              <w:rPr>
                <w:rFonts w:ascii="Arial" w:hAnsi="Arial" w:cs="Arial"/>
                <w:spacing w:val="-1"/>
                <w:sz w:val="18"/>
                <w:lang w:val="en-ZA"/>
              </w:rPr>
            </w:pPr>
            <w:r w:rsidRPr="00066BFC">
              <w:rPr>
                <w:rFonts w:ascii="Arial" w:hAnsi="Arial" w:cs="Arial"/>
                <w:spacing w:val="-1"/>
                <w:sz w:val="18"/>
                <w:lang w:val="en-ZA"/>
              </w:rPr>
              <w:t>1.1.1.16 The "Engineer" means FLAGG CONSULTING ENGINEERS (PTY) LTD</w:t>
            </w:r>
          </w:p>
          <w:p w:rsidR="00A279E7" w:rsidRPr="00066BFC" w:rsidRDefault="00A279E7" w:rsidP="00F60D7D">
            <w:pPr>
              <w:pStyle w:val="Heading5"/>
              <w:spacing w:before="60" w:after="120" w:line="240" w:lineRule="auto"/>
              <w:jc w:val="both"/>
              <w:rPr>
                <w:rFonts w:cs="Arial"/>
                <w:sz w:val="18"/>
                <w:lang w:val="en-ZA"/>
              </w:rPr>
            </w:pPr>
            <w:r w:rsidRPr="00066BFC">
              <w:rPr>
                <w:rFonts w:cs="Arial"/>
                <w:sz w:val="18"/>
                <w:lang w:val="en-ZA"/>
              </w:rPr>
              <w:t>ENGINEER AND ENGINEER'S REPRESENTATIVE</w:t>
            </w:r>
          </w:p>
          <w:p w:rsidR="00A279E7" w:rsidRPr="00066BFC" w:rsidRDefault="00A279E7" w:rsidP="00F60D7D">
            <w:pPr>
              <w:tabs>
                <w:tab w:val="left" w:pos="-720"/>
              </w:tabs>
              <w:suppressAutoHyphens/>
              <w:spacing w:before="60" w:after="120"/>
              <w:ind w:left="720" w:hanging="720"/>
              <w:jc w:val="both"/>
              <w:rPr>
                <w:rFonts w:ascii="Arial" w:hAnsi="Arial" w:cs="Arial"/>
                <w:spacing w:val="-1"/>
                <w:sz w:val="18"/>
                <w:lang w:val="en-ZA"/>
              </w:rPr>
            </w:pPr>
            <w:r w:rsidRPr="00066BFC">
              <w:rPr>
                <w:rFonts w:ascii="Arial" w:hAnsi="Arial" w:cs="Arial"/>
                <w:spacing w:val="-1"/>
                <w:sz w:val="18"/>
                <w:lang w:val="en-ZA"/>
              </w:rPr>
              <w:t>3.1.3</w:t>
            </w:r>
            <w:r w:rsidRPr="00066BFC">
              <w:rPr>
                <w:rFonts w:ascii="Arial" w:hAnsi="Arial" w:cs="Arial"/>
                <w:spacing w:val="-1"/>
                <w:sz w:val="18"/>
                <w:lang w:val="en-ZA"/>
              </w:rPr>
              <w:tab/>
              <w:t>The duties and functions of the Engineer requiring the specific approval of the Employer before execution of any of these duties are as follows:</w:t>
            </w:r>
          </w:p>
          <w:p w:rsidR="00A279E7" w:rsidRPr="00066BFC" w:rsidRDefault="00A279E7" w:rsidP="00F60D7D">
            <w:pPr>
              <w:tabs>
                <w:tab w:val="left" w:pos="-720"/>
              </w:tabs>
              <w:suppressAutoHyphens/>
              <w:spacing w:before="60" w:after="120"/>
              <w:ind w:left="720" w:hanging="720"/>
              <w:jc w:val="both"/>
              <w:rPr>
                <w:rFonts w:ascii="Arial" w:hAnsi="Arial" w:cs="Arial"/>
                <w:spacing w:val="-1"/>
                <w:sz w:val="18"/>
                <w:lang w:val="en-ZA"/>
              </w:rPr>
            </w:pPr>
            <w:r w:rsidRPr="00066BFC">
              <w:rPr>
                <w:rFonts w:ascii="Arial" w:hAnsi="Arial" w:cs="Arial"/>
                <w:spacing w:val="-1"/>
                <w:sz w:val="18"/>
                <w:lang w:val="en-ZA"/>
              </w:rPr>
              <w:t>i)</w:t>
            </w:r>
            <w:r w:rsidRPr="00066BFC">
              <w:rPr>
                <w:rFonts w:ascii="Arial" w:hAnsi="Arial" w:cs="Arial"/>
                <w:spacing w:val="-1"/>
                <w:sz w:val="18"/>
                <w:lang w:val="en-ZA"/>
              </w:rPr>
              <w:tab/>
              <w:t>Any variation of the form, quality of quantity of the Works or any part thereof which will result in the Tender Sum being exceeded irrespective of the magnitude of the over expenditure;</w:t>
            </w:r>
          </w:p>
          <w:p w:rsidR="00A279E7" w:rsidRPr="00066BFC" w:rsidRDefault="00A279E7" w:rsidP="00F60D7D">
            <w:pPr>
              <w:pStyle w:val="BodyTextIndent"/>
              <w:spacing w:before="60" w:after="120" w:line="240" w:lineRule="auto"/>
              <w:ind w:left="720" w:hanging="720"/>
              <w:rPr>
                <w:rFonts w:cs="Arial"/>
                <w:sz w:val="18"/>
                <w:lang w:val="en-ZA"/>
              </w:rPr>
            </w:pPr>
            <w:r w:rsidRPr="00066BFC">
              <w:rPr>
                <w:rFonts w:cs="Arial"/>
                <w:sz w:val="18"/>
                <w:lang w:val="en-ZA"/>
              </w:rPr>
              <w:t>ii)</w:t>
            </w:r>
            <w:r w:rsidRPr="00066BFC">
              <w:rPr>
                <w:rFonts w:cs="Arial"/>
                <w:sz w:val="18"/>
                <w:lang w:val="en-ZA"/>
              </w:rPr>
              <w:tab/>
              <w:t>Any payment, which will result in the tender sum being exceeded irrespective of the magnitude of the over expenditure.</w:t>
            </w:r>
          </w:p>
          <w:p w:rsidR="00A279E7" w:rsidRPr="00066BFC" w:rsidRDefault="00A279E7" w:rsidP="00F60D7D">
            <w:pPr>
              <w:pStyle w:val="Heading5"/>
              <w:spacing w:before="60" w:after="120" w:line="240" w:lineRule="auto"/>
              <w:jc w:val="both"/>
              <w:rPr>
                <w:rFonts w:cs="Arial"/>
                <w:sz w:val="18"/>
                <w:lang w:val="en-ZA"/>
              </w:rPr>
            </w:pPr>
            <w:r w:rsidRPr="00066BFC">
              <w:rPr>
                <w:rFonts w:cs="Arial"/>
                <w:sz w:val="18"/>
                <w:lang w:val="en-ZA"/>
              </w:rPr>
              <w:t>BASIS OF CONTRACT</w:t>
            </w:r>
          </w:p>
          <w:p w:rsidR="00A279E7" w:rsidRPr="00066BFC" w:rsidRDefault="00A279E7" w:rsidP="00F60D7D">
            <w:pPr>
              <w:tabs>
                <w:tab w:val="left" w:pos="-720"/>
                <w:tab w:val="left" w:pos="0"/>
              </w:tabs>
              <w:suppressAutoHyphens/>
              <w:spacing w:before="60" w:after="120"/>
              <w:ind w:left="720" w:hanging="720"/>
              <w:jc w:val="both"/>
              <w:rPr>
                <w:rFonts w:ascii="Arial" w:hAnsi="Arial" w:cs="Arial"/>
                <w:spacing w:val="-1"/>
                <w:sz w:val="18"/>
                <w:lang w:val="en-ZA"/>
              </w:rPr>
            </w:pPr>
            <w:r w:rsidRPr="00066BFC">
              <w:rPr>
                <w:rFonts w:ascii="Arial" w:hAnsi="Arial" w:cs="Arial"/>
                <w:spacing w:val="-1"/>
                <w:sz w:val="18"/>
                <w:lang w:val="en-ZA"/>
              </w:rPr>
              <w:t>4.2.2</w:t>
            </w:r>
            <w:r w:rsidRPr="00066BFC">
              <w:rPr>
                <w:rFonts w:ascii="Arial" w:hAnsi="Arial" w:cs="Arial"/>
                <w:spacing w:val="-1"/>
                <w:sz w:val="18"/>
                <w:lang w:val="en-ZA"/>
              </w:rPr>
              <w:tab/>
              <w:t>In addition to what is stated in Clause 4.2.2, in matters relating to the safety of workmen or the public the Contractor shall comply with any instruction issued by the Employer’s Safety officer.</w:t>
            </w:r>
          </w:p>
          <w:p w:rsidR="00A279E7" w:rsidRPr="00066BFC" w:rsidRDefault="00A279E7" w:rsidP="00F60D7D">
            <w:pPr>
              <w:tabs>
                <w:tab w:val="left" w:pos="-720"/>
                <w:tab w:val="left" w:pos="0"/>
              </w:tabs>
              <w:suppressAutoHyphens/>
              <w:spacing w:before="60" w:after="120"/>
              <w:ind w:left="720" w:hanging="720"/>
              <w:jc w:val="both"/>
              <w:rPr>
                <w:rFonts w:ascii="Arial" w:hAnsi="Arial" w:cs="Arial"/>
                <w:spacing w:val="-1"/>
                <w:sz w:val="18"/>
                <w:lang w:val="en-ZA"/>
              </w:rPr>
            </w:pPr>
            <w:r w:rsidRPr="00066BFC">
              <w:rPr>
                <w:rFonts w:ascii="Arial" w:hAnsi="Arial" w:cs="Arial"/>
                <w:spacing w:val="-1"/>
                <w:sz w:val="18"/>
                <w:lang w:val="en-ZA"/>
              </w:rPr>
              <w:t>Add Clause 2.6 to read as follows :</w:t>
            </w:r>
          </w:p>
          <w:p w:rsidR="00A279E7" w:rsidRPr="00066BFC" w:rsidRDefault="00A279E7" w:rsidP="00F60D7D">
            <w:pPr>
              <w:tabs>
                <w:tab w:val="left" w:pos="-720"/>
                <w:tab w:val="left" w:pos="0"/>
              </w:tabs>
              <w:suppressAutoHyphens/>
              <w:spacing w:before="60" w:after="120"/>
              <w:ind w:left="720" w:hanging="720"/>
              <w:jc w:val="both"/>
              <w:rPr>
                <w:rFonts w:ascii="Arial" w:hAnsi="Arial" w:cs="Arial"/>
                <w:spacing w:val="-1"/>
                <w:sz w:val="18"/>
                <w:lang w:val="en-ZA"/>
              </w:rPr>
            </w:pPr>
            <w:r w:rsidRPr="00066BFC">
              <w:rPr>
                <w:rFonts w:ascii="Arial" w:hAnsi="Arial" w:cs="Arial"/>
                <w:spacing w:val="-1"/>
                <w:sz w:val="18"/>
                <w:lang w:val="en-ZA"/>
              </w:rPr>
              <w:t>2.6</w:t>
            </w:r>
            <w:r w:rsidRPr="00066BFC">
              <w:rPr>
                <w:rFonts w:ascii="Arial" w:hAnsi="Arial" w:cs="Arial"/>
                <w:spacing w:val="-1"/>
                <w:sz w:val="18"/>
                <w:lang w:val="en-ZA"/>
              </w:rPr>
              <w:tab/>
              <w:t>Occupational Health and Safety Act</w:t>
            </w:r>
          </w:p>
        </w:tc>
      </w:tr>
      <w:tr w:rsidR="00A279E7" w:rsidRPr="00066BFC" w:rsidTr="00F60D7D">
        <w:tc>
          <w:tcPr>
            <w:tcW w:w="9923" w:type="dxa"/>
            <w:tcBorders>
              <w:left w:val="single" w:sz="8" w:space="0" w:color="auto"/>
              <w:right w:val="double" w:sz="6" w:space="0" w:color="auto"/>
            </w:tcBorders>
          </w:tcPr>
          <w:p w:rsidR="00A279E7" w:rsidRPr="00066BFC" w:rsidRDefault="00A279E7" w:rsidP="00F60D7D">
            <w:pPr>
              <w:tabs>
                <w:tab w:val="left" w:pos="-720"/>
                <w:tab w:val="left" w:pos="0"/>
              </w:tabs>
              <w:suppressAutoHyphens/>
              <w:spacing w:before="60" w:after="120"/>
              <w:ind w:left="720" w:hanging="720"/>
              <w:jc w:val="both"/>
              <w:rPr>
                <w:rFonts w:ascii="Arial" w:hAnsi="Arial" w:cs="Arial"/>
                <w:spacing w:val="-1"/>
                <w:sz w:val="18"/>
                <w:lang w:val="en-ZA"/>
              </w:rPr>
            </w:pPr>
            <w:r w:rsidRPr="00066BFC">
              <w:rPr>
                <w:rFonts w:ascii="Arial" w:hAnsi="Arial" w:cs="Arial"/>
                <w:spacing w:val="-1"/>
                <w:sz w:val="18"/>
                <w:lang w:val="en-ZA"/>
              </w:rPr>
              <w:t>4.4.6</w:t>
            </w:r>
            <w:r w:rsidRPr="00066BFC">
              <w:rPr>
                <w:rFonts w:ascii="Arial" w:hAnsi="Arial" w:cs="Arial"/>
                <w:spacing w:val="-1"/>
                <w:sz w:val="18"/>
                <w:lang w:val="en-ZA"/>
              </w:rPr>
              <w:tab/>
              <w:t>Add the following to Sub-clause : 4.4.6</w:t>
            </w:r>
          </w:p>
          <w:p w:rsidR="00A279E7" w:rsidRPr="00066BFC" w:rsidRDefault="00A279E7" w:rsidP="00F60D7D">
            <w:pPr>
              <w:pStyle w:val="Heading5"/>
              <w:spacing w:before="60" w:after="120" w:line="240" w:lineRule="auto"/>
              <w:ind w:left="720" w:hanging="720"/>
              <w:jc w:val="both"/>
              <w:rPr>
                <w:rFonts w:cs="Arial"/>
                <w:b w:val="0"/>
                <w:sz w:val="18"/>
                <w:lang w:val="en-ZA"/>
              </w:rPr>
            </w:pPr>
            <w:r w:rsidRPr="00066BFC">
              <w:rPr>
                <w:rFonts w:cs="Arial"/>
                <w:spacing w:val="-1"/>
                <w:sz w:val="18"/>
                <w:lang w:val="en-ZA"/>
              </w:rPr>
              <w:tab/>
            </w:r>
            <w:r w:rsidRPr="00066BFC">
              <w:rPr>
                <w:rFonts w:cs="Arial"/>
                <w:b w:val="0"/>
                <w:spacing w:val="-1"/>
                <w:sz w:val="18"/>
                <w:lang w:val="en-ZA"/>
              </w:rPr>
              <w:t>“Should the employer make payment directly to a Nominated or Emerging Subcontractor in terms hereof, consequent on default on the part of the Contractor, the Contractor shall be deemed to have forfeited all his rights to receive payment of “handling charges”, “commission” and/or other fees and charges to which, in terms of the Contract he would otherwise have been entitled, in respect of the amount so paid by the Employer directly to the nominated Subcontractor.  If the Subcontractor fails to pay his labourers then the Employer reserves the right to pay such labourers directly from the contract or to nominate the Contractor to pay such labour.  The Subcontractor shall be deemed to have forfeited all his rights to receive payment in terms of the contract or any subcontract.”</w:t>
            </w:r>
          </w:p>
        </w:tc>
      </w:tr>
      <w:tr w:rsidR="00A279E7" w:rsidRPr="00066BFC" w:rsidTr="00F60D7D">
        <w:tc>
          <w:tcPr>
            <w:tcW w:w="9923" w:type="dxa"/>
            <w:tcBorders>
              <w:left w:val="single" w:sz="8" w:space="0" w:color="auto"/>
              <w:right w:val="double" w:sz="6" w:space="0" w:color="auto"/>
            </w:tcBorders>
          </w:tcPr>
          <w:p w:rsidR="00A279E7" w:rsidRPr="00066BFC" w:rsidRDefault="00A279E7" w:rsidP="00F60D7D">
            <w:pPr>
              <w:pStyle w:val="Heading5"/>
              <w:spacing w:before="120" w:after="120" w:line="240" w:lineRule="auto"/>
              <w:jc w:val="both"/>
              <w:rPr>
                <w:rFonts w:cs="Arial"/>
                <w:sz w:val="18"/>
                <w:szCs w:val="18"/>
                <w:lang w:val="en-ZA"/>
              </w:rPr>
            </w:pPr>
            <w:r w:rsidRPr="00066BFC">
              <w:rPr>
                <w:rFonts w:cs="Arial"/>
                <w:sz w:val="18"/>
                <w:szCs w:val="18"/>
                <w:lang w:val="en-ZA"/>
              </w:rPr>
              <w:t>COMMENCEMENT OF WORKS</w:t>
            </w:r>
          </w:p>
          <w:p w:rsidR="00A279E7" w:rsidRPr="00066BFC" w:rsidRDefault="00A279E7" w:rsidP="00F60D7D">
            <w:pPr>
              <w:tabs>
                <w:tab w:val="left" w:pos="-720"/>
                <w:tab w:val="left" w:pos="0"/>
              </w:tabs>
              <w:suppressAutoHyphens/>
              <w:spacing w:before="120" w:after="120"/>
              <w:ind w:left="720" w:hanging="720"/>
              <w:jc w:val="both"/>
              <w:rPr>
                <w:rFonts w:ascii="Arial" w:hAnsi="Arial" w:cs="Arial"/>
                <w:spacing w:val="-1"/>
                <w:sz w:val="18"/>
                <w:szCs w:val="18"/>
                <w:lang w:val="en-ZA"/>
              </w:rPr>
            </w:pPr>
            <w:r w:rsidRPr="00066BFC">
              <w:rPr>
                <w:rFonts w:ascii="Arial" w:hAnsi="Arial" w:cs="Arial"/>
                <w:spacing w:val="-1"/>
                <w:sz w:val="18"/>
                <w:szCs w:val="18"/>
                <w:lang w:val="en-ZA"/>
              </w:rPr>
              <w:t>5.3</w:t>
            </w:r>
            <w:r w:rsidRPr="00066BFC">
              <w:rPr>
                <w:rFonts w:ascii="Arial" w:hAnsi="Arial" w:cs="Arial"/>
                <w:spacing w:val="-1"/>
                <w:sz w:val="18"/>
                <w:szCs w:val="18"/>
                <w:lang w:val="en-ZA"/>
              </w:rPr>
              <w:tab/>
              <w:t>Add Clause 5.3 to read as follows :</w:t>
            </w:r>
          </w:p>
          <w:p w:rsidR="00A279E7" w:rsidRPr="00066BFC" w:rsidRDefault="00A279E7" w:rsidP="00F60D7D">
            <w:pPr>
              <w:pStyle w:val="Heading3"/>
              <w:spacing w:before="120" w:after="120" w:line="240" w:lineRule="auto"/>
              <w:ind w:left="720" w:hanging="720"/>
              <w:jc w:val="both"/>
              <w:rPr>
                <w:rFonts w:cs="Arial"/>
                <w:b w:val="0"/>
                <w:spacing w:val="-1"/>
                <w:sz w:val="18"/>
                <w:szCs w:val="18"/>
                <w:lang w:val="en-ZA"/>
              </w:rPr>
            </w:pPr>
            <w:r w:rsidRPr="00066BFC">
              <w:rPr>
                <w:rFonts w:cs="Arial"/>
                <w:sz w:val="18"/>
                <w:szCs w:val="18"/>
                <w:lang w:val="en-ZA"/>
              </w:rPr>
              <w:tab/>
            </w:r>
            <w:r w:rsidRPr="00066BFC">
              <w:rPr>
                <w:rFonts w:cs="Arial"/>
                <w:b w:val="0"/>
                <w:spacing w:val="-1"/>
                <w:sz w:val="18"/>
                <w:szCs w:val="18"/>
                <w:lang w:val="en-ZA"/>
              </w:rPr>
              <w:t xml:space="preserve">The Contractor shall not start any work before receipt of the Engineer’s instruction; which instruction is subject to the submission by the contractor of documentation required as set out in the Contract Data. </w:t>
            </w:r>
          </w:p>
          <w:p w:rsidR="00A279E7" w:rsidRPr="00066BFC" w:rsidRDefault="00A279E7" w:rsidP="00F60D7D">
            <w:pPr>
              <w:spacing w:after="120"/>
              <w:jc w:val="both"/>
              <w:rPr>
                <w:rFonts w:ascii="Arial" w:hAnsi="Arial" w:cs="Arial"/>
                <w:sz w:val="18"/>
                <w:lang w:val="en-ZA"/>
              </w:rPr>
            </w:pPr>
            <w:r w:rsidRPr="00066BFC">
              <w:rPr>
                <w:rFonts w:ascii="Arial" w:hAnsi="Arial" w:cs="Arial"/>
                <w:sz w:val="18"/>
                <w:szCs w:val="18"/>
                <w:lang w:val="en-ZA"/>
              </w:rPr>
              <w:t>5.9</w:t>
            </w:r>
            <w:r w:rsidRPr="00066BFC">
              <w:rPr>
                <w:rFonts w:ascii="Arial" w:hAnsi="Arial" w:cs="Arial"/>
                <w:sz w:val="18"/>
                <w:szCs w:val="18"/>
                <w:lang w:val="en-ZA"/>
              </w:rPr>
              <w:tab/>
            </w:r>
            <w:r w:rsidRPr="00066BFC">
              <w:rPr>
                <w:rFonts w:ascii="Arial" w:hAnsi="Arial" w:cs="Arial"/>
                <w:sz w:val="18"/>
                <w:lang w:val="en-ZA"/>
              </w:rPr>
              <w:t>Add Sub-clause 5.9.8 to read as follows :</w:t>
            </w:r>
          </w:p>
          <w:p w:rsidR="00A279E7" w:rsidRPr="00066BFC" w:rsidRDefault="00A279E7" w:rsidP="00F60D7D">
            <w:pPr>
              <w:spacing w:after="120"/>
              <w:ind w:left="720" w:hanging="720"/>
              <w:jc w:val="both"/>
              <w:rPr>
                <w:rFonts w:ascii="Arial" w:hAnsi="Arial" w:cs="Arial"/>
                <w:sz w:val="18"/>
                <w:lang w:val="en-ZA"/>
              </w:rPr>
            </w:pPr>
            <w:r w:rsidRPr="00066BFC">
              <w:rPr>
                <w:rFonts w:ascii="Arial" w:hAnsi="Arial" w:cs="Arial"/>
                <w:sz w:val="18"/>
                <w:lang w:val="en-ZA"/>
              </w:rPr>
              <w:tab/>
              <w:t>“The Engineer shall give the survey details to the Contractor, where</w:t>
            </w:r>
            <w:r w:rsidR="00501901">
              <w:rPr>
                <w:rFonts w:ascii="Arial" w:hAnsi="Arial" w:cs="Arial"/>
                <w:sz w:val="18"/>
                <w:lang w:val="en-ZA"/>
              </w:rPr>
              <w:t xml:space="preserve"> </w:t>
            </w:r>
            <w:r w:rsidRPr="00066BFC">
              <w:rPr>
                <w:rFonts w:ascii="Arial" w:hAnsi="Arial" w:cs="Arial"/>
                <w:sz w:val="18"/>
                <w:lang w:val="en-ZA"/>
              </w:rPr>
              <w:t>after the Contractor shall be responsible to establish his own benchmarks, reference pegs and setting out of the Works.”</w:t>
            </w:r>
          </w:p>
          <w:p w:rsidR="00A279E7" w:rsidRPr="00066BFC" w:rsidRDefault="00A279E7" w:rsidP="00F60D7D">
            <w:pPr>
              <w:spacing w:after="120"/>
              <w:ind w:left="720" w:hanging="720"/>
              <w:jc w:val="both"/>
              <w:rPr>
                <w:rFonts w:ascii="Arial" w:hAnsi="Arial" w:cs="Arial"/>
                <w:sz w:val="18"/>
                <w:lang w:val="en-ZA"/>
              </w:rPr>
            </w:pPr>
            <w:r w:rsidRPr="00066BFC">
              <w:rPr>
                <w:rFonts w:ascii="Arial" w:hAnsi="Arial" w:cs="Arial"/>
                <w:sz w:val="18"/>
                <w:lang w:val="en-ZA"/>
              </w:rPr>
              <w:tab/>
              <w:t>“The Contractor shall take care not to disturb or destroy property beacons, trigonometrical survey beacons or setting out beacons.  A registered Land Surveyor who shall certify such replacement shall replace property and trigonometrical survey beacons that have been destroyed or disturbed.</w:t>
            </w:r>
          </w:p>
          <w:p w:rsidR="00A279E7" w:rsidRPr="00066BFC" w:rsidRDefault="00A279E7" w:rsidP="00F60D7D">
            <w:pPr>
              <w:spacing w:after="120"/>
              <w:ind w:left="731" w:hanging="731"/>
              <w:rPr>
                <w:rFonts w:ascii="Arial" w:hAnsi="Arial" w:cs="Arial"/>
                <w:sz w:val="18"/>
                <w:lang w:val="en-ZA"/>
              </w:rPr>
            </w:pPr>
            <w:r w:rsidRPr="00066BFC">
              <w:rPr>
                <w:rFonts w:ascii="Arial" w:hAnsi="Arial" w:cs="Arial"/>
                <w:sz w:val="18"/>
                <w:lang w:val="en-ZA"/>
              </w:rPr>
              <w:tab/>
              <w:t>The cost of replacing all beacons that have been disturbed or destroyed during the course of the Contract shall be borne by the Contractor.”</w:t>
            </w:r>
          </w:p>
          <w:p w:rsidR="00A279E7" w:rsidRPr="00066BFC" w:rsidRDefault="00A279E7" w:rsidP="00F60D7D">
            <w:pPr>
              <w:rPr>
                <w:sz w:val="18"/>
                <w:szCs w:val="18"/>
                <w:lang w:val="en-ZA"/>
              </w:rPr>
            </w:pPr>
          </w:p>
        </w:tc>
      </w:tr>
      <w:tr w:rsidR="00A279E7" w:rsidRPr="00066BFC" w:rsidTr="00F60D7D">
        <w:tc>
          <w:tcPr>
            <w:tcW w:w="9923" w:type="dxa"/>
            <w:tcBorders>
              <w:left w:val="single" w:sz="8" w:space="0" w:color="auto"/>
              <w:bottom w:val="double" w:sz="6" w:space="0" w:color="auto"/>
              <w:right w:val="double" w:sz="6" w:space="0" w:color="auto"/>
            </w:tcBorders>
          </w:tcPr>
          <w:p w:rsidR="00A279E7" w:rsidRPr="00066BFC" w:rsidRDefault="00A279E7" w:rsidP="00F60D7D">
            <w:pPr>
              <w:spacing w:after="120"/>
              <w:ind w:left="720" w:hanging="720"/>
              <w:jc w:val="both"/>
              <w:rPr>
                <w:rFonts w:ascii="Arial" w:hAnsi="Arial" w:cs="Arial"/>
                <w:sz w:val="18"/>
                <w:lang w:val="en-ZA"/>
              </w:rPr>
            </w:pPr>
            <w:r w:rsidRPr="00066BFC">
              <w:rPr>
                <w:rFonts w:ascii="Arial" w:hAnsi="Arial" w:cs="Arial"/>
                <w:b/>
                <w:sz w:val="18"/>
                <w:lang w:val="en-ZA"/>
              </w:rPr>
              <w:t>CONTRACTOR’S GENERAL OBLIGATIONS</w:t>
            </w:r>
          </w:p>
          <w:p w:rsidR="00A279E7" w:rsidRPr="00066BFC" w:rsidRDefault="00A279E7" w:rsidP="00F60D7D">
            <w:pPr>
              <w:spacing w:after="120"/>
              <w:ind w:left="720" w:hanging="720"/>
              <w:jc w:val="both"/>
              <w:rPr>
                <w:rFonts w:ascii="Arial" w:hAnsi="Arial" w:cs="Arial"/>
                <w:sz w:val="18"/>
                <w:lang w:val="en-ZA"/>
              </w:rPr>
            </w:pPr>
            <w:r w:rsidRPr="00066BFC">
              <w:rPr>
                <w:rFonts w:ascii="Arial" w:hAnsi="Arial" w:cs="Arial"/>
                <w:sz w:val="18"/>
                <w:lang w:val="en-ZA"/>
              </w:rPr>
              <w:t>4.5.1.2</w:t>
            </w:r>
            <w:r w:rsidRPr="00066BFC">
              <w:rPr>
                <w:rFonts w:ascii="Arial" w:hAnsi="Arial" w:cs="Arial"/>
                <w:sz w:val="18"/>
                <w:lang w:val="en-ZA"/>
              </w:rPr>
              <w:tab/>
              <w:t>Add the following at the end of Clause 4.5.1.2 :</w:t>
            </w:r>
          </w:p>
          <w:p w:rsidR="00A279E7" w:rsidRPr="00066BFC" w:rsidRDefault="00A279E7" w:rsidP="00F60D7D">
            <w:pPr>
              <w:spacing w:after="120"/>
              <w:ind w:left="720" w:hanging="720"/>
              <w:jc w:val="both"/>
              <w:rPr>
                <w:rFonts w:ascii="Arial" w:hAnsi="Arial" w:cs="Arial"/>
                <w:sz w:val="18"/>
                <w:lang w:val="en-ZA"/>
              </w:rPr>
            </w:pPr>
            <w:r w:rsidRPr="00066BFC">
              <w:rPr>
                <w:rFonts w:ascii="Arial" w:hAnsi="Arial" w:cs="Arial"/>
                <w:sz w:val="18"/>
                <w:lang w:val="en-ZA"/>
              </w:rPr>
              <w:tab/>
              <w:t>The Contractor shall pay particular attention to the contents of the following Acts :</w:t>
            </w:r>
          </w:p>
          <w:p w:rsidR="00A279E7" w:rsidRPr="00066BFC" w:rsidRDefault="00A279E7" w:rsidP="008246F7">
            <w:pPr>
              <w:numPr>
                <w:ilvl w:val="0"/>
                <w:numId w:val="10"/>
              </w:numPr>
              <w:spacing w:after="120"/>
              <w:jc w:val="both"/>
              <w:rPr>
                <w:rFonts w:ascii="Arial" w:hAnsi="Arial" w:cs="Arial"/>
                <w:sz w:val="18"/>
                <w:lang w:val="en-ZA"/>
              </w:rPr>
            </w:pPr>
            <w:r w:rsidRPr="00066BFC">
              <w:rPr>
                <w:rFonts w:ascii="Arial" w:hAnsi="Arial" w:cs="Arial"/>
                <w:sz w:val="18"/>
                <w:lang w:val="en-ZA"/>
              </w:rPr>
              <w:t>Section 59 of the Industrial Conciliation Act No 28 of 1966 and any amendments thereto.</w:t>
            </w:r>
          </w:p>
          <w:p w:rsidR="00A279E7" w:rsidRPr="00066BFC" w:rsidRDefault="00A279E7" w:rsidP="00F60D7D">
            <w:pPr>
              <w:suppressAutoHyphens/>
              <w:spacing w:after="120"/>
              <w:ind w:left="720" w:hanging="720"/>
              <w:jc w:val="both"/>
              <w:rPr>
                <w:rFonts w:ascii="Arial" w:hAnsi="Arial" w:cs="Arial"/>
                <w:sz w:val="18"/>
                <w:lang w:val="en-ZA"/>
              </w:rPr>
            </w:pPr>
            <w:r w:rsidRPr="00066BFC">
              <w:rPr>
                <w:rFonts w:ascii="Arial" w:hAnsi="Arial" w:cs="Arial"/>
                <w:b/>
                <w:sz w:val="18"/>
                <w:lang w:val="en-ZA"/>
              </w:rPr>
              <w:t>NB</w:t>
            </w:r>
            <w:r w:rsidRPr="00066BFC">
              <w:rPr>
                <w:rFonts w:ascii="Arial" w:hAnsi="Arial" w:cs="Arial"/>
                <w:sz w:val="18"/>
                <w:lang w:val="en-ZA"/>
              </w:rPr>
              <w:t>: Unskilled labour in the building industry are subject to an agreement in terms of the said Industrial Conciliation Act.</w:t>
            </w:r>
          </w:p>
          <w:p w:rsidR="00A279E7" w:rsidRPr="00066BFC" w:rsidRDefault="00A279E7" w:rsidP="008246F7">
            <w:pPr>
              <w:numPr>
                <w:ilvl w:val="0"/>
                <w:numId w:val="10"/>
              </w:numPr>
              <w:spacing w:after="120"/>
              <w:jc w:val="both"/>
              <w:rPr>
                <w:rFonts w:ascii="Arial" w:hAnsi="Arial" w:cs="Arial"/>
                <w:sz w:val="18"/>
                <w:lang w:val="en-ZA"/>
              </w:rPr>
            </w:pPr>
            <w:r w:rsidRPr="00066BFC">
              <w:rPr>
                <w:rFonts w:ascii="Arial" w:hAnsi="Arial" w:cs="Arial"/>
                <w:sz w:val="18"/>
                <w:lang w:val="en-ZA"/>
              </w:rPr>
              <w:t>Machinery and Occupational Safety Act No 6 of 1983 as amended.</w:t>
            </w:r>
          </w:p>
          <w:p w:rsidR="00A279E7" w:rsidRPr="00066BFC" w:rsidRDefault="00A279E7" w:rsidP="008246F7">
            <w:pPr>
              <w:numPr>
                <w:ilvl w:val="0"/>
                <w:numId w:val="10"/>
              </w:numPr>
              <w:spacing w:after="120"/>
              <w:jc w:val="both"/>
              <w:rPr>
                <w:rFonts w:ascii="Arial" w:hAnsi="Arial" w:cs="Arial"/>
                <w:sz w:val="18"/>
                <w:lang w:val="en-ZA"/>
              </w:rPr>
            </w:pPr>
            <w:r w:rsidRPr="00066BFC">
              <w:rPr>
                <w:rFonts w:ascii="Arial" w:hAnsi="Arial" w:cs="Arial"/>
                <w:sz w:val="18"/>
                <w:lang w:val="en-ZA"/>
              </w:rPr>
              <w:t>Workmen’s Compensation Act No 30 of 1941.</w:t>
            </w:r>
          </w:p>
        </w:tc>
      </w:tr>
    </w:tbl>
    <w:p w:rsidR="00A279E7" w:rsidRPr="00066BFC" w:rsidRDefault="00A279E7" w:rsidP="00A279E7">
      <w:pPr>
        <w:rPr>
          <w:rFonts w:ascii="Arial" w:hAnsi="Arial" w:cs="Arial"/>
          <w:color w:val="FF0000"/>
          <w:lang w:val="en-ZA"/>
        </w:rPr>
      </w:pPr>
    </w:p>
    <w:tbl>
      <w:tblPr>
        <w:tblW w:w="9923" w:type="dxa"/>
        <w:tblInd w:w="120" w:type="dxa"/>
        <w:tblLayout w:type="fixed"/>
        <w:tblCellMar>
          <w:left w:w="120" w:type="dxa"/>
          <w:right w:w="120" w:type="dxa"/>
        </w:tblCellMar>
        <w:tblLook w:val="0000" w:firstRow="0" w:lastRow="0" w:firstColumn="0" w:lastColumn="0" w:noHBand="0" w:noVBand="0"/>
      </w:tblPr>
      <w:tblGrid>
        <w:gridCol w:w="9923"/>
      </w:tblGrid>
      <w:tr w:rsidR="00A279E7" w:rsidRPr="00066BFC" w:rsidTr="00F60D7D">
        <w:tc>
          <w:tcPr>
            <w:tcW w:w="9923" w:type="dxa"/>
            <w:tcBorders>
              <w:top w:val="double" w:sz="6" w:space="0" w:color="auto"/>
              <w:left w:val="single" w:sz="8" w:space="0" w:color="auto"/>
              <w:bottom w:val="double" w:sz="6" w:space="0" w:color="auto"/>
              <w:right w:val="double" w:sz="6" w:space="0" w:color="auto"/>
            </w:tcBorders>
            <w:shd w:val="pct12" w:color="000000" w:fill="FFFFFF"/>
          </w:tcPr>
          <w:p w:rsidR="00A279E7" w:rsidRPr="00066BFC" w:rsidRDefault="00A279E7" w:rsidP="00F60D7D">
            <w:pPr>
              <w:pStyle w:val="Heading4"/>
              <w:spacing w:after="120" w:line="240" w:lineRule="auto"/>
              <w:jc w:val="center"/>
              <w:rPr>
                <w:rFonts w:cs="Arial"/>
                <w:sz w:val="18"/>
                <w:lang w:val="en-ZA"/>
              </w:rPr>
            </w:pPr>
            <w:r w:rsidRPr="00066BFC">
              <w:rPr>
                <w:rFonts w:cs="Arial"/>
                <w:sz w:val="18"/>
                <w:lang w:val="en-ZA"/>
              </w:rPr>
              <w:lastRenderedPageBreak/>
              <w:t>CLAUSE</w:t>
            </w:r>
          </w:p>
        </w:tc>
      </w:tr>
      <w:tr w:rsidR="00A279E7" w:rsidRPr="00066BFC" w:rsidTr="00F60D7D">
        <w:tc>
          <w:tcPr>
            <w:tcW w:w="9923" w:type="dxa"/>
            <w:tcBorders>
              <w:left w:val="single" w:sz="8" w:space="0" w:color="auto"/>
              <w:right w:val="double" w:sz="6" w:space="0" w:color="auto"/>
            </w:tcBorders>
          </w:tcPr>
          <w:p w:rsidR="00A279E7" w:rsidRPr="00066BFC" w:rsidRDefault="00A279E7" w:rsidP="00F60D7D">
            <w:pPr>
              <w:tabs>
                <w:tab w:val="left" w:pos="-720"/>
                <w:tab w:val="left" w:pos="731"/>
              </w:tabs>
              <w:suppressAutoHyphens/>
              <w:spacing w:before="120" w:after="120" w:line="360" w:lineRule="auto"/>
              <w:jc w:val="both"/>
              <w:rPr>
                <w:rFonts w:ascii="Arial" w:hAnsi="Arial" w:cs="Arial"/>
                <w:b/>
                <w:spacing w:val="-1"/>
                <w:sz w:val="18"/>
                <w:lang w:val="en-ZA"/>
              </w:rPr>
            </w:pPr>
            <w:r w:rsidRPr="00066BFC">
              <w:rPr>
                <w:rFonts w:ascii="Arial" w:hAnsi="Arial" w:cs="Arial"/>
                <w:b/>
                <w:sz w:val="18"/>
                <w:lang w:val="en-ZA"/>
              </w:rPr>
              <w:t>PROGRESS AND TIME FOR COMPLETION</w:t>
            </w:r>
          </w:p>
          <w:p w:rsidR="00A279E7" w:rsidRPr="00066BFC" w:rsidRDefault="00A279E7" w:rsidP="00F60D7D">
            <w:pPr>
              <w:tabs>
                <w:tab w:val="left" w:pos="-720"/>
                <w:tab w:val="left" w:pos="731"/>
              </w:tabs>
              <w:suppressAutoHyphens/>
              <w:spacing w:after="120"/>
              <w:jc w:val="both"/>
              <w:rPr>
                <w:rFonts w:ascii="Arial" w:hAnsi="Arial" w:cs="Arial"/>
                <w:spacing w:val="-1"/>
                <w:sz w:val="18"/>
                <w:lang w:val="en-ZA"/>
              </w:rPr>
            </w:pPr>
            <w:r w:rsidRPr="00066BFC">
              <w:rPr>
                <w:rFonts w:ascii="Arial" w:hAnsi="Arial" w:cs="Arial"/>
                <w:spacing w:val="-1"/>
                <w:sz w:val="18"/>
                <w:lang w:val="en-ZA"/>
              </w:rPr>
              <w:t xml:space="preserve">5.12.2 </w:t>
            </w:r>
            <w:r w:rsidRPr="00066BFC">
              <w:rPr>
                <w:rFonts w:ascii="Arial" w:hAnsi="Arial" w:cs="Arial"/>
                <w:spacing w:val="-1"/>
                <w:sz w:val="18"/>
                <w:lang w:val="en-ZA"/>
              </w:rPr>
              <w:tab/>
              <w:t>Add the following to this sub-clause :</w:t>
            </w:r>
          </w:p>
          <w:p w:rsidR="00A279E7" w:rsidRPr="00066BFC" w:rsidRDefault="00A279E7" w:rsidP="00F60D7D">
            <w:pPr>
              <w:pStyle w:val="BodyTextIndent2"/>
              <w:spacing w:after="120" w:line="240" w:lineRule="auto"/>
              <w:rPr>
                <w:rFonts w:cs="Arial"/>
                <w:sz w:val="18"/>
                <w:lang w:val="en-ZA"/>
              </w:rPr>
            </w:pPr>
            <w:r w:rsidRPr="00066BFC">
              <w:rPr>
                <w:rFonts w:cs="Arial"/>
                <w:sz w:val="18"/>
                <w:lang w:val="en-ZA"/>
              </w:rPr>
              <w:t>Time is an essential element to the agreement. The Contractor will submit his claim for extension of time, either written at the normal site meetings, or in accordance with the conditions stipulated in the General Conditions of Contract.</w:t>
            </w:r>
          </w:p>
          <w:p w:rsidR="00A279E7" w:rsidRPr="00066BFC" w:rsidRDefault="00A279E7" w:rsidP="00F60D7D">
            <w:pPr>
              <w:pStyle w:val="BodyTextIndent2"/>
              <w:spacing w:after="120" w:line="240" w:lineRule="auto"/>
              <w:ind w:left="0"/>
              <w:rPr>
                <w:rFonts w:cs="Arial"/>
                <w:sz w:val="18"/>
                <w:lang w:val="en-ZA"/>
              </w:rPr>
            </w:pPr>
            <w:r w:rsidRPr="00066BFC">
              <w:rPr>
                <w:rFonts w:cs="Arial"/>
                <w:sz w:val="18"/>
                <w:lang w:val="en-ZA"/>
              </w:rPr>
              <w:t>5.12.2.2</w:t>
            </w:r>
            <w:r w:rsidRPr="00066BFC">
              <w:rPr>
                <w:rFonts w:cs="Arial"/>
                <w:sz w:val="18"/>
                <w:lang w:val="en-ZA"/>
              </w:rPr>
              <w:tab/>
              <w:t>Abnormal climatic conditions</w:t>
            </w:r>
          </w:p>
          <w:p w:rsidR="00A279E7" w:rsidRPr="00066BFC" w:rsidRDefault="00A279E7" w:rsidP="00F60D7D">
            <w:pPr>
              <w:pStyle w:val="BodyTextIndent2"/>
              <w:spacing w:after="120" w:line="240" w:lineRule="auto"/>
              <w:ind w:left="0"/>
              <w:rPr>
                <w:rFonts w:cs="Arial"/>
                <w:sz w:val="18"/>
                <w:lang w:val="en-ZA"/>
              </w:rPr>
            </w:pPr>
            <w:r w:rsidRPr="00066BFC">
              <w:rPr>
                <w:rFonts w:cs="Arial"/>
                <w:sz w:val="18"/>
                <w:lang w:val="en-ZA"/>
              </w:rPr>
              <w:tab/>
              <w:t>The Contractor must supply a rain gauge on site.</w:t>
            </w:r>
          </w:p>
          <w:p w:rsidR="00A279E7" w:rsidRPr="00066BFC" w:rsidRDefault="00A279E7" w:rsidP="00F60D7D">
            <w:pPr>
              <w:pStyle w:val="BodyTextIndent2"/>
              <w:spacing w:after="120" w:line="240" w:lineRule="auto"/>
              <w:rPr>
                <w:rFonts w:cs="Arial"/>
                <w:sz w:val="18"/>
                <w:lang w:val="en-ZA"/>
              </w:rPr>
            </w:pPr>
            <w:r w:rsidRPr="00066BFC">
              <w:rPr>
                <w:rFonts w:cs="Arial"/>
                <w:sz w:val="18"/>
                <w:lang w:val="en-ZA"/>
              </w:rPr>
              <w:t>The amount of rain must be recorded daily by the Engineer’s Representative and the Contractor for discussion at the site meetings.</w:t>
            </w:r>
          </w:p>
          <w:p w:rsidR="00A279E7" w:rsidRPr="00066BFC" w:rsidRDefault="00A279E7" w:rsidP="00F60D7D">
            <w:pPr>
              <w:pStyle w:val="BodyTextIndent2"/>
              <w:spacing w:after="120" w:line="240" w:lineRule="auto"/>
              <w:rPr>
                <w:rFonts w:cs="Arial"/>
                <w:sz w:val="18"/>
                <w:lang w:val="en-ZA"/>
              </w:rPr>
            </w:pPr>
            <w:r w:rsidRPr="00066BFC">
              <w:rPr>
                <w:rFonts w:cs="Arial"/>
                <w:sz w:val="18"/>
                <w:lang w:val="en-ZA"/>
              </w:rPr>
              <w:t>No extension of time of completion will be granted for normal rainfall, but extension of time in terms of clause 5.12 of the General Conditions will be calculated according to the following formula, separately for each calendar month or part thereof. This will be calculated for the whole time of completion including any extension thereof that may be granted:</w:t>
            </w:r>
          </w:p>
          <w:p w:rsidR="00A279E7" w:rsidRPr="00066BFC" w:rsidRDefault="00A279E7" w:rsidP="00F60D7D">
            <w:pPr>
              <w:pStyle w:val="BodyTextIndent2"/>
              <w:spacing w:after="120" w:line="240" w:lineRule="auto"/>
              <w:jc w:val="left"/>
              <w:rPr>
                <w:rFonts w:cs="Arial"/>
                <w:sz w:val="18"/>
                <w:lang w:val="en-ZA"/>
              </w:rPr>
            </w:pPr>
            <w:r w:rsidRPr="00066BFC">
              <w:rPr>
                <w:rFonts w:cs="Arial"/>
                <w:sz w:val="18"/>
                <w:lang w:val="en-ZA"/>
              </w:rPr>
              <w:t>E</w:t>
            </w:r>
            <w:r w:rsidRPr="00066BFC">
              <w:rPr>
                <w:rFonts w:cs="Arial"/>
                <w:sz w:val="18"/>
                <w:lang w:val="en-ZA"/>
              </w:rPr>
              <w:tab/>
              <w:t>=</w:t>
            </w:r>
            <w:r w:rsidRPr="00066BFC">
              <w:rPr>
                <w:rFonts w:cs="Arial"/>
                <w:sz w:val="18"/>
                <w:lang w:val="en-ZA"/>
              </w:rPr>
              <w:tab/>
              <w:t>(Nw – Nn) + (</w:t>
            </w:r>
            <w:r w:rsidRPr="00066BFC">
              <w:rPr>
                <w:rFonts w:cs="Arial"/>
                <w:sz w:val="18"/>
                <w:u w:val="single"/>
                <w:lang w:val="en-ZA"/>
              </w:rPr>
              <w:t>Rw – Rn</w:t>
            </w:r>
            <w:r w:rsidRPr="00066BFC">
              <w:rPr>
                <w:rFonts w:cs="Arial"/>
                <w:sz w:val="18"/>
                <w:lang w:val="en-ZA"/>
              </w:rPr>
              <w:t>) if (Nw – Nn) &gt; 0.</w:t>
            </w:r>
            <w:r w:rsidRPr="00066BFC">
              <w:rPr>
                <w:rFonts w:cs="Arial"/>
                <w:sz w:val="18"/>
                <w:lang w:val="en-ZA"/>
              </w:rPr>
              <w:br/>
            </w:r>
            <w:r w:rsidRPr="00066BFC">
              <w:rPr>
                <w:rFonts w:cs="Arial"/>
                <w:sz w:val="18"/>
                <w:lang w:val="en-ZA"/>
              </w:rPr>
              <w:tab/>
            </w:r>
            <w:r w:rsidRPr="00066BFC">
              <w:rPr>
                <w:rFonts w:cs="Arial"/>
                <w:sz w:val="18"/>
                <w:lang w:val="en-ZA"/>
              </w:rPr>
              <w:tab/>
            </w:r>
            <w:r w:rsidRPr="00066BFC">
              <w:rPr>
                <w:rFonts w:cs="Arial"/>
                <w:sz w:val="18"/>
                <w:lang w:val="en-ZA"/>
              </w:rPr>
              <w:tab/>
              <w:t xml:space="preserve">            20</w:t>
            </w:r>
          </w:p>
          <w:p w:rsidR="00A279E7" w:rsidRPr="00066BFC" w:rsidRDefault="00A279E7" w:rsidP="00F60D7D">
            <w:pPr>
              <w:pStyle w:val="BodyTextIndent2"/>
              <w:spacing w:after="120" w:line="240" w:lineRule="auto"/>
              <w:rPr>
                <w:rFonts w:cs="Arial"/>
                <w:sz w:val="18"/>
                <w:lang w:val="en-ZA"/>
              </w:rPr>
            </w:pPr>
            <w:r w:rsidRPr="00066BFC">
              <w:rPr>
                <w:rFonts w:cs="Arial"/>
                <w:sz w:val="18"/>
                <w:lang w:val="en-ZA"/>
              </w:rPr>
              <w:t>WHERE</w:t>
            </w:r>
          </w:p>
          <w:p w:rsidR="00A279E7" w:rsidRPr="00066BFC" w:rsidRDefault="00A279E7" w:rsidP="00F60D7D">
            <w:pPr>
              <w:pStyle w:val="BodyTextIndent2"/>
              <w:tabs>
                <w:tab w:val="left" w:pos="731"/>
                <w:tab w:val="left" w:pos="1439"/>
              </w:tabs>
              <w:spacing w:after="120" w:line="240" w:lineRule="auto"/>
              <w:ind w:left="2160" w:hanging="2160"/>
              <w:rPr>
                <w:rFonts w:cs="Arial"/>
                <w:sz w:val="18"/>
                <w:lang w:val="en-ZA"/>
              </w:rPr>
            </w:pPr>
            <w:r w:rsidRPr="00066BFC">
              <w:rPr>
                <w:rFonts w:cs="Arial"/>
                <w:sz w:val="18"/>
                <w:lang w:val="en-ZA"/>
              </w:rPr>
              <w:tab/>
              <w:t>E</w:t>
            </w:r>
            <w:r w:rsidRPr="00066BFC">
              <w:rPr>
                <w:rFonts w:cs="Arial"/>
                <w:sz w:val="18"/>
                <w:lang w:val="en-ZA"/>
              </w:rPr>
              <w:tab/>
              <w:t>=</w:t>
            </w:r>
            <w:r w:rsidRPr="00066BFC">
              <w:rPr>
                <w:rFonts w:cs="Arial"/>
                <w:sz w:val="18"/>
                <w:lang w:val="en-ZA"/>
              </w:rPr>
              <w:tab/>
              <w:t>Extension of time in calendar days in respect of the calendar month under consideration.</w:t>
            </w:r>
          </w:p>
          <w:p w:rsidR="00A279E7" w:rsidRPr="00066BFC" w:rsidRDefault="00A279E7" w:rsidP="00F60D7D">
            <w:pPr>
              <w:pStyle w:val="BodyTextIndent2"/>
              <w:tabs>
                <w:tab w:val="left" w:pos="731"/>
                <w:tab w:val="left" w:pos="1439"/>
              </w:tabs>
              <w:spacing w:after="120" w:line="240" w:lineRule="auto"/>
              <w:ind w:left="2160" w:hanging="2160"/>
              <w:rPr>
                <w:rFonts w:cs="Arial"/>
                <w:sz w:val="18"/>
                <w:lang w:val="en-ZA"/>
              </w:rPr>
            </w:pPr>
            <w:r w:rsidRPr="00066BFC">
              <w:rPr>
                <w:rFonts w:cs="Arial"/>
                <w:sz w:val="18"/>
                <w:lang w:val="en-ZA"/>
              </w:rPr>
              <w:tab/>
              <w:t>Nw</w:t>
            </w:r>
            <w:r w:rsidRPr="00066BFC">
              <w:rPr>
                <w:rFonts w:cs="Arial"/>
                <w:sz w:val="18"/>
                <w:lang w:val="en-ZA"/>
              </w:rPr>
              <w:tab/>
              <w:t>=</w:t>
            </w:r>
            <w:r w:rsidRPr="00066BFC">
              <w:rPr>
                <w:rFonts w:cs="Arial"/>
                <w:sz w:val="18"/>
                <w:lang w:val="en-ZA"/>
              </w:rPr>
              <w:tab/>
              <w:t>Actual number of days during the calendar month under consideration on which a rainfall of 10mm or more had been recorded.</w:t>
            </w:r>
          </w:p>
          <w:p w:rsidR="00A279E7" w:rsidRPr="00066BFC" w:rsidRDefault="00A279E7" w:rsidP="00F60D7D">
            <w:pPr>
              <w:pStyle w:val="BodyTextIndent2"/>
              <w:tabs>
                <w:tab w:val="left" w:pos="731"/>
                <w:tab w:val="left" w:pos="1439"/>
              </w:tabs>
              <w:spacing w:after="120" w:line="240" w:lineRule="auto"/>
              <w:ind w:left="2160" w:hanging="2160"/>
              <w:rPr>
                <w:rFonts w:cs="Arial"/>
                <w:sz w:val="18"/>
                <w:lang w:val="en-ZA"/>
              </w:rPr>
            </w:pPr>
            <w:r w:rsidRPr="00066BFC">
              <w:rPr>
                <w:rFonts w:cs="Arial"/>
                <w:sz w:val="18"/>
                <w:lang w:val="en-ZA"/>
              </w:rPr>
              <w:tab/>
              <w:t>Nn</w:t>
            </w:r>
            <w:r w:rsidRPr="00066BFC">
              <w:rPr>
                <w:rFonts w:cs="Arial"/>
                <w:sz w:val="18"/>
                <w:lang w:val="en-ZA"/>
              </w:rPr>
              <w:tab/>
              <w:t>=</w:t>
            </w:r>
            <w:r w:rsidRPr="00066BFC">
              <w:rPr>
                <w:rFonts w:cs="Arial"/>
                <w:sz w:val="18"/>
                <w:lang w:val="en-ZA"/>
              </w:rPr>
              <w:tab/>
              <w:t>Average number of days in the relevant calendar month as derived from existing rainfall records provided in the project specification on which a rainfall of 10mm or more has been recorded.</w:t>
            </w:r>
          </w:p>
          <w:p w:rsidR="00A279E7" w:rsidRPr="00066BFC" w:rsidRDefault="00A279E7" w:rsidP="00F60D7D">
            <w:pPr>
              <w:pStyle w:val="BodyTextIndent2"/>
              <w:tabs>
                <w:tab w:val="left" w:pos="731"/>
                <w:tab w:val="left" w:pos="1439"/>
              </w:tabs>
              <w:spacing w:after="120" w:line="240" w:lineRule="auto"/>
              <w:ind w:left="2160" w:hanging="2160"/>
              <w:rPr>
                <w:rFonts w:cs="Arial"/>
                <w:sz w:val="18"/>
                <w:lang w:val="en-ZA"/>
              </w:rPr>
            </w:pPr>
            <w:r w:rsidRPr="00066BFC">
              <w:rPr>
                <w:rFonts w:cs="Arial"/>
                <w:sz w:val="18"/>
                <w:lang w:val="en-ZA"/>
              </w:rPr>
              <w:tab/>
              <w:t>Rw</w:t>
            </w:r>
            <w:r w:rsidRPr="00066BFC">
              <w:rPr>
                <w:rFonts w:cs="Arial"/>
                <w:sz w:val="18"/>
                <w:lang w:val="en-ZA"/>
              </w:rPr>
              <w:tab/>
              <w:t>=</w:t>
            </w:r>
            <w:r w:rsidRPr="00066BFC">
              <w:rPr>
                <w:rFonts w:cs="Arial"/>
                <w:sz w:val="18"/>
                <w:lang w:val="en-ZA"/>
              </w:rPr>
              <w:tab/>
              <w:t>Actual rainfall in mm for the calendar month under consideration.</w:t>
            </w:r>
          </w:p>
          <w:p w:rsidR="00A279E7" w:rsidRPr="00066BFC" w:rsidRDefault="00A279E7" w:rsidP="00F60D7D">
            <w:pPr>
              <w:pStyle w:val="BodyTextIndent2"/>
              <w:tabs>
                <w:tab w:val="left" w:pos="731"/>
                <w:tab w:val="left" w:pos="1439"/>
              </w:tabs>
              <w:spacing w:after="120" w:line="240" w:lineRule="auto"/>
              <w:ind w:left="2160" w:hanging="2160"/>
              <w:rPr>
                <w:rFonts w:cs="Arial"/>
                <w:sz w:val="18"/>
                <w:lang w:val="en-ZA"/>
              </w:rPr>
            </w:pPr>
            <w:r w:rsidRPr="00066BFC">
              <w:rPr>
                <w:rFonts w:cs="Arial"/>
                <w:sz w:val="18"/>
                <w:lang w:val="en-ZA"/>
              </w:rPr>
              <w:tab/>
              <w:t>Rn</w:t>
            </w:r>
            <w:r w:rsidRPr="00066BFC">
              <w:rPr>
                <w:rFonts w:cs="Arial"/>
                <w:sz w:val="18"/>
                <w:lang w:val="en-ZA"/>
              </w:rPr>
              <w:tab/>
              <w:t>=</w:t>
            </w:r>
            <w:r w:rsidRPr="00066BFC">
              <w:rPr>
                <w:rFonts w:cs="Arial"/>
                <w:sz w:val="18"/>
                <w:lang w:val="en-ZA"/>
              </w:rPr>
              <w:tab/>
              <w:t>Average rainfall in mm for the calendar month as derived from the rainfall records supplied in the project specifications.</w:t>
            </w:r>
          </w:p>
        </w:tc>
      </w:tr>
      <w:tr w:rsidR="00A279E7" w:rsidRPr="00066BFC" w:rsidTr="00F60D7D">
        <w:tc>
          <w:tcPr>
            <w:tcW w:w="9923" w:type="dxa"/>
            <w:tcBorders>
              <w:left w:val="single" w:sz="8" w:space="0" w:color="auto"/>
              <w:bottom w:val="double" w:sz="6" w:space="0" w:color="auto"/>
              <w:right w:val="double" w:sz="6" w:space="0" w:color="auto"/>
            </w:tcBorders>
          </w:tcPr>
          <w:p w:rsidR="00A279E7" w:rsidRPr="00066BFC" w:rsidRDefault="00A279E7" w:rsidP="00F60D7D">
            <w:pPr>
              <w:pStyle w:val="BodyTextIndent2"/>
              <w:spacing w:before="120" w:after="120" w:line="240" w:lineRule="auto"/>
              <w:rPr>
                <w:rFonts w:cs="Arial"/>
                <w:sz w:val="18"/>
                <w:lang w:val="en-ZA"/>
              </w:rPr>
            </w:pPr>
            <w:r w:rsidRPr="00066BFC">
              <w:rPr>
                <w:rFonts w:cs="Arial"/>
                <w:sz w:val="18"/>
                <w:lang w:val="en-ZA"/>
              </w:rPr>
              <w:t>The total extension of time shall be the algebraic sum of the monthly totals for the period under consideration. But if the grand total is negative, the time for completion shall not be reduced on account of abnormal rainfall. Extension of time for parts of a month shall be calculated by pro-rata values of Nn and Rn being used.</w:t>
            </w:r>
          </w:p>
          <w:p w:rsidR="00A279E7" w:rsidRPr="00066BFC" w:rsidRDefault="00A279E7" w:rsidP="00F60D7D">
            <w:pPr>
              <w:tabs>
                <w:tab w:val="left" w:pos="-720"/>
              </w:tabs>
              <w:suppressAutoHyphens/>
              <w:spacing w:before="120" w:after="120"/>
              <w:ind w:left="720" w:hanging="720"/>
              <w:jc w:val="both"/>
              <w:rPr>
                <w:rFonts w:ascii="Arial" w:hAnsi="Arial" w:cs="Arial"/>
                <w:spacing w:val="-1"/>
                <w:sz w:val="18"/>
                <w:lang w:val="en-ZA"/>
              </w:rPr>
            </w:pPr>
            <w:r w:rsidRPr="00066BFC">
              <w:rPr>
                <w:rFonts w:ascii="Arial" w:hAnsi="Arial" w:cs="Arial"/>
                <w:spacing w:val="-1"/>
                <w:sz w:val="18"/>
                <w:lang w:val="en-ZA"/>
              </w:rPr>
              <w:tab/>
              <w:t xml:space="preserve">The factor (Nw – Nn) shall be considered to represent a fair allowance for variations from the average number of days during which rainfall exceeds 10mm. The factor </w:t>
            </w:r>
            <w:r w:rsidRPr="00066BFC">
              <w:rPr>
                <w:rFonts w:ascii="Arial" w:hAnsi="Arial" w:cs="Arial"/>
                <w:spacing w:val="-1"/>
                <w:sz w:val="18"/>
                <w:u w:val="single"/>
                <w:lang w:val="en-ZA"/>
              </w:rPr>
              <w:t>Rw – Rn</w:t>
            </w:r>
            <w:r w:rsidRPr="00066BFC">
              <w:rPr>
                <w:rFonts w:ascii="Arial" w:hAnsi="Arial" w:cs="Arial"/>
                <w:spacing w:val="-1"/>
                <w:sz w:val="18"/>
                <w:lang w:val="en-ZA"/>
              </w:rPr>
              <w:t xml:space="preserve"> shall be considered to</w:t>
            </w:r>
            <w:r w:rsidRPr="00066BFC">
              <w:rPr>
                <w:rFonts w:ascii="Arial" w:hAnsi="Arial" w:cs="Arial"/>
                <w:spacing w:val="-1"/>
                <w:sz w:val="18"/>
                <w:lang w:val="en-ZA"/>
              </w:rPr>
              <w:tab/>
            </w:r>
            <w:r w:rsidRPr="00066BFC">
              <w:rPr>
                <w:rFonts w:ascii="Arial" w:hAnsi="Arial" w:cs="Arial"/>
                <w:spacing w:val="-1"/>
                <w:sz w:val="18"/>
                <w:lang w:val="en-ZA"/>
              </w:rPr>
              <w:tab/>
            </w:r>
            <w:r w:rsidRPr="00066BFC">
              <w:rPr>
                <w:rFonts w:ascii="Arial" w:hAnsi="Arial" w:cs="Arial"/>
                <w:spacing w:val="-1"/>
                <w:sz w:val="18"/>
                <w:lang w:val="en-ZA"/>
              </w:rPr>
              <w:tab/>
            </w:r>
            <w:r w:rsidRPr="00066BFC">
              <w:rPr>
                <w:rFonts w:ascii="Arial" w:hAnsi="Arial" w:cs="Arial"/>
                <w:spacing w:val="-1"/>
                <w:sz w:val="18"/>
                <w:lang w:val="en-ZA"/>
              </w:rPr>
              <w:tab/>
            </w:r>
            <w:r w:rsidRPr="00066BFC">
              <w:rPr>
                <w:rFonts w:ascii="Arial" w:hAnsi="Arial" w:cs="Arial"/>
                <w:spacing w:val="-1"/>
                <w:sz w:val="18"/>
                <w:lang w:val="en-ZA"/>
              </w:rPr>
              <w:tab/>
            </w:r>
            <w:r w:rsidRPr="00066BFC">
              <w:rPr>
                <w:rFonts w:ascii="Arial" w:hAnsi="Arial" w:cs="Arial"/>
                <w:spacing w:val="-1"/>
                <w:sz w:val="18"/>
                <w:lang w:val="en-ZA"/>
              </w:rPr>
              <w:tab/>
            </w:r>
            <w:r w:rsidRPr="00066BFC">
              <w:rPr>
                <w:rFonts w:ascii="Arial" w:hAnsi="Arial" w:cs="Arial"/>
                <w:spacing w:val="-1"/>
                <w:sz w:val="18"/>
                <w:lang w:val="en-ZA"/>
              </w:rPr>
              <w:tab/>
              <w:t xml:space="preserve">          </w:t>
            </w:r>
            <w:r w:rsidR="00BE1DD0" w:rsidRPr="00066BFC">
              <w:rPr>
                <w:rFonts w:ascii="Arial" w:hAnsi="Arial" w:cs="Arial"/>
                <w:spacing w:val="-1"/>
                <w:sz w:val="18"/>
                <w:lang w:val="en-ZA"/>
              </w:rPr>
              <w:t xml:space="preserve">                      </w:t>
            </w:r>
            <w:r w:rsidRPr="00066BFC">
              <w:rPr>
                <w:rFonts w:ascii="Arial" w:hAnsi="Arial" w:cs="Arial"/>
                <w:spacing w:val="-1"/>
                <w:sz w:val="18"/>
                <w:lang w:val="en-ZA"/>
              </w:rPr>
              <w:t>20</w:t>
            </w:r>
          </w:p>
          <w:p w:rsidR="00A279E7" w:rsidRPr="00066BFC" w:rsidRDefault="00A279E7" w:rsidP="00F60D7D">
            <w:pPr>
              <w:tabs>
                <w:tab w:val="left" w:pos="-720"/>
              </w:tabs>
              <w:suppressAutoHyphens/>
              <w:spacing w:before="120" w:after="120"/>
              <w:ind w:left="720" w:hanging="720"/>
              <w:jc w:val="both"/>
              <w:rPr>
                <w:rFonts w:ascii="Arial" w:hAnsi="Arial" w:cs="Arial"/>
                <w:spacing w:val="-1"/>
                <w:sz w:val="18"/>
                <w:lang w:val="en-ZA"/>
              </w:rPr>
            </w:pPr>
            <w:r w:rsidRPr="00066BFC">
              <w:rPr>
                <w:rFonts w:ascii="Arial" w:hAnsi="Arial" w:cs="Arial"/>
                <w:spacing w:val="-1"/>
                <w:sz w:val="18"/>
                <w:lang w:val="en-ZA"/>
              </w:rPr>
              <w:tab/>
              <w:t>represent a fair allowance for variations from the average for the number of days during which rainfall does not exceed 10mm but when wet conditions prevented or disrupted work. This formula does not take into account any flood damage, which could cause further or concurrent delays and should be treated separately in so far as extension of time is concerned.</w:t>
            </w:r>
          </w:p>
          <w:p w:rsidR="00A279E7" w:rsidRPr="00066BFC" w:rsidRDefault="00A279E7" w:rsidP="00F60D7D">
            <w:pPr>
              <w:tabs>
                <w:tab w:val="left" w:pos="-720"/>
              </w:tabs>
              <w:suppressAutoHyphens/>
              <w:spacing w:before="120" w:after="120"/>
              <w:ind w:left="720" w:hanging="720"/>
              <w:jc w:val="both"/>
              <w:rPr>
                <w:rFonts w:ascii="Arial" w:hAnsi="Arial" w:cs="Arial"/>
                <w:sz w:val="18"/>
                <w:lang w:val="en-ZA"/>
              </w:rPr>
            </w:pPr>
            <w:r w:rsidRPr="00066BFC">
              <w:rPr>
                <w:rFonts w:ascii="Arial" w:hAnsi="Arial" w:cs="Arial"/>
                <w:sz w:val="18"/>
                <w:lang w:val="en-ZA"/>
              </w:rPr>
              <w:tab/>
              <w:t>Accurate rain gauging shall be taken at a suitable point on the site, and the contractor shall, at his own expense, take all necessary precautions to ensure that the rain gauges cannot be interfered with by unauthorized persons.</w:t>
            </w:r>
          </w:p>
          <w:p w:rsidR="00A279E7" w:rsidRPr="00066BFC" w:rsidRDefault="00A279E7" w:rsidP="00F60D7D">
            <w:pPr>
              <w:tabs>
                <w:tab w:val="left" w:pos="-720"/>
              </w:tabs>
              <w:suppressAutoHyphens/>
              <w:spacing w:after="120"/>
              <w:ind w:left="720" w:hanging="720"/>
              <w:jc w:val="both"/>
              <w:rPr>
                <w:rFonts w:ascii="Arial" w:hAnsi="Arial" w:cs="Arial"/>
                <w:spacing w:val="-1"/>
                <w:sz w:val="18"/>
                <w:lang w:val="en-ZA"/>
              </w:rPr>
            </w:pPr>
            <w:r w:rsidRPr="00066BFC">
              <w:rPr>
                <w:rFonts w:ascii="Arial" w:hAnsi="Arial" w:cs="Arial"/>
                <w:spacing w:val="-1"/>
                <w:sz w:val="18"/>
                <w:lang w:val="en-ZA"/>
              </w:rPr>
              <w:tab/>
              <w:t>Should Nw for any month be smaller than Nn, the following formula shall be used:</w:t>
            </w:r>
          </w:p>
          <w:p w:rsidR="00A279E7" w:rsidRPr="00066BFC" w:rsidRDefault="00A279E7" w:rsidP="00F60D7D">
            <w:pPr>
              <w:tabs>
                <w:tab w:val="left" w:pos="-720"/>
              </w:tabs>
              <w:suppressAutoHyphens/>
              <w:spacing w:after="120"/>
              <w:ind w:left="720" w:hanging="720"/>
              <w:jc w:val="both"/>
              <w:rPr>
                <w:rFonts w:ascii="Arial" w:hAnsi="Arial" w:cs="Arial"/>
                <w:spacing w:val="-1"/>
                <w:sz w:val="18"/>
                <w:lang w:val="en-ZA"/>
              </w:rPr>
            </w:pPr>
            <w:r w:rsidRPr="00066BFC">
              <w:rPr>
                <w:rFonts w:ascii="Arial" w:hAnsi="Arial" w:cs="Arial"/>
                <w:spacing w:val="-1"/>
                <w:sz w:val="18"/>
                <w:lang w:val="en-ZA"/>
              </w:rPr>
              <w:tab/>
              <w:t>E1 = (Nn – Nw)</w:t>
            </w:r>
          </w:p>
          <w:p w:rsidR="00A279E7" w:rsidRPr="00066BFC" w:rsidRDefault="00A279E7" w:rsidP="00F60D7D">
            <w:pPr>
              <w:tabs>
                <w:tab w:val="left" w:pos="-720"/>
              </w:tabs>
              <w:suppressAutoHyphens/>
              <w:spacing w:after="120"/>
              <w:ind w:left="720" w:hanging="720"/>
              <w:jc w:val="both"/>
              <w:rPr>
                <w:rFonts w:ascii="Arial" w:hAnsi="Arial" w:cs="Arial"/>
                <w:spacing w:val="-1"/>
                <w:sz w:val="18"/>
                <w:lang w:val="en-ZA"/>
              </w:rPr>
            </w:pPr>
            <w:r w:rsidRPr="00066BFC">
              <w:rPr>
                <w:rFonts w:ascii="Arial" w:hAnsi="Arial" w:cs="Arial"/>
                <w:spacing w:val="-1"/>
                <w:sz w:val="18"/>
                <w:lang w:val="en-ZA"/>
              </w:rPr>
              <w:tab/>
              <w:t>Therefore, the total extension of time for completion will be the difference between E and E1.</w:t>
            </w:r>
          </w:p>
          <w:p w:rsidR="00A279E7" w:rsidRPr="00066BFC" w:rsidRDefault="00A279E7" w:rsidP="00F60D7D">
            <w:pPr>
              <w:tabs>
                <w:tab w:val="left" w:pos="-720"/>
              </w:tabs>
              <w:suppressAutoHyphens/>
              <w:spacing w:after="120"/>
              <w:ind w:left="720" w:hanging="720"/>
              <w:jc w:val="both"/>
              <w:rPr>
                <w:rFonts w:ascii="Arial" w:hAnsi="Arial" w:cs="Arial"/>
                <w:spacing w:val="-1"/>
                <w:sz w:val="18"/>
                <w:lang w:val="en-ZA"/>
              </w:rPr>
            </w:pPr>
            <w:r w:rsidRPr="00066BFC">
              <w:rPr>
                <w:rFonts w:ascii="Arial" w:hAnsi="Arial" w:cs="Arial"/>
                <w:spacing w:val="-1"/>
                <w:sz w:val="18"/>
                <w:lang w:val="en-ZA"/>
              </w:rPr>
              <w:tab/>
              <w:t>Total extension of time = E – E1.</w:t>
            </w:r>
          </w:p>
          <w:p w:rsidR="00A279E7" w:rsidRPr="00066BFC" w:rsidRDefault="00A279E7" w:rsidP="00F60D7D">
            <w:pPr>
              <w:tabs>
                <w:tab w:val="left" w:pos="-720"/>
              </w:tabs>
              <w:suppressAutoHyphens/>
              <w:spacing w:before="120" w:after="120"/>
              <w:ind w:left="720" w:hanging="720"/>
              <w:jc w:val="both"/>
              <w:rPr>
                <w:rFonts w:ascii="Arial" w:hAnsi="Arial" w:cs="Arial"/>
                <w:spacing w:val="-1"/>
                <w:sz w:val="18"/>
                <w:lang w:val="en-ZA"/>
              </w:rPr>
            </w:pPr>
          </w:p>
        </w:tc>
      </w:tr>
    </w:tbl>
    <w:p w:rsidR="00A279E7" w:rsidRPr="00066BFC" w:rsidRDefault="00A279E7" w:rsidP="00A279E7">
      <w:pPr>
        <w:rPr>
          <w:rFonts w:ascii="Arial" w:hAnsi="Arial" w:cs="Arial"/>
          <w:lang w:val="en-ZA"/>
        </w:rPr>
      </w:pPr>
      <w:r w:rsidRPr="00066BFC">
        <w:rPr>
          <w:rFonts w:ascii="Arial" w:hAnsi="Arial" w:cs="Arial"/>
          <w:b/>
          <w:lang w:val="en-ZA"/>
        </w:rPr>
        <w:br w:type="page"/>
      </w:r>
    </w:p>
    <w:tbl>
      <w:tblPr>
        <w:tblW w:w="9923" w:type="dxa"/>
        <w:tblInd w:w="120" w:type="dxa"/>
        <w:tblLayout w:type="fixed"/>
        <w:tblCellMar>
          <w:left w:w="120" w:type="dxa"/>
          <w:right w:w="120" w:type="dxa"/>
        </w:tblCellMar>
        <w:tblLook w:val="0000" w:firstRow="0" w:lastRow="0" w:firstColumn="0" w:lastColumn="0" w:noHBand="0" w:noVBand="0"/>
      </w:tblPr>
      <w:tblGrid>
        <w:gridCol w:w="402"/>
        <w:gridCol w:w="2859"/>
        <w:gridCol w:w="1701"/>
        <w:gridCol w:w="1559"/>
        <w:gridCol w:w="3402"/>
      </w:tblGrid>
      <w:tr w:rsidR="00A279E7" w:rsidRPr="00066BFC" w:rsidTr="00F60D7D">
        <w:tc>
          <w:tcPr>
            <w:tcW w:w="9923" w:type="dxa"/>
            <w:gridSpan w:val="5"/>
            <w:tcBorders>
              <w:top w:val="double" w:sz="6" w:space="0" w:color="auto"/>
              <w:left w:val="single" w:sz="8" w:space="0" w:color="auto"/>
              <w:bottom w:val="double" w:sz="6" w:space="0" w:color="auto"/>
              <w:right w:val="double" w:sz="6" w:space="0" w:color="auto"/>
            </w:tcBorders>
            <w:shd w:val="pct12" w:color="000000" w:fill="FFFFFF"/>
          </w:tcPr>
          <w:p w:rsidR="00A279E7" w:rsidRPr="00066BFC" w:rsidRDefault="00A279E7" w:rsidP="00F60D7D">
            <w:pPr>
              <w:pStyle w:val="Heading4"/>
              <w:spacing w:before="120" w:after="120" w:line="240" w:lineRule="auto"/>
              <w:jc w:val="center"/>
              <w:rPr>
                <w:rFonts w:cs="Arial"/>
                <w:sz w:val="18"/>
                <w:lang w:val="en-ZA"/>
              </w:rPr>
            </w:pPr>
            <w:r w:rsidRPr="00066BFC">
              <w:rPr>
                <w:rFonts w:cs="Arial"/>
                <w:sz w:val="18"/>
                <w:lang w:val="en-ZA"/>
              </w:rPr>
              <w:lastRenderedPageBreak/>
              <w:t>CLAUSE</w:t>
            </w:r>
          </w:p>
        </w:tc>
      </w:tr>
      <w:tr w:rsidR="00A279E7" w:rsidRPr="00066BFC" w:rsidTr="00F60D7D">
        <w:tblPrEx>
          <w:tblBorders>
            <w:top w:val="double" w:sz="6" w:space="0" w:color="auto"/>
            <w:left w:val="double" w:sz="6" w:space="0" w:color="auto"/>
            <w:bottom w:val="double" w:sz="6" w:space="0" w:color="auto"/>
            <w:right w:val="double" w:sz="6" w:space="0" w:color="auto"/>
          </w:tblBorders>
        </w:tblPrEx>
        <w:tc>
          <w:tcPr>
            <w:tcW w:w="9923" w:type="dxa"/>
            <w:gridSpan w:val="5"/>
            <w:tcBorders>
              <w:top w:val="nil"/>
              <w:left w:val="single" w:sz="4" w:space="0" w:color="auto"/>
              <w:bottom w:val="nil"/>
            </w:tcBorders>
          </w:tcPr>
          <w:p w:rsidR="00A279E7" w:rsidRPr="00066BFC" w:rsidRDefault="00A279E7" w:rsidP="00F60D7D">
            <w:pPr>
              <w:tabs>
                <w:tab w:val="left" w:pos="-720"/>
              </w:tabs>
              <w:suppressAutoHyphens/>
              <w:spacing w:after="120"/>
              <w:ind w:left="720" w:hanging="720"/>
              <w:jc w:val="both"/>
              <w:rPr>
                <w:rFonts w:ascii="Arial" w:hAnsi="Arial" w:cs="Arial"/>
                <w:spacing w:val="-1"/>
                <w:sz w:val="18"/>
                <w:lang w:val="en-ZA"/>
              </w:rPr>
            </w:pPr>
            <w:r w:rsidRPr="00066BFC">
              <w:rPr>
                <w:rFonts w:ascii="Arial" w:hAnsi="Arial" w:cs="Arial"/>
                <w:spacing w:val="-1"/>
                <w:sz w:val="18"/>
                <w:lang w:val="en-ZA"/>
              </w:rPr>
              <w:tab/>
            </w:r>
          </w:p>
          <w:p w:rsidR="00A279E7" w:rsidRPr="00066BFC" w:rsidRDefault="00A279E7" w:rsidP="00F60D7D">
            <w:pPr>
              <w:tabs>
                <w:tab w:val="left" w:pos="-720"/>
              </w:tabs>
              <w:suppressAutoHyphens/>
              <w:spacing w:after="120" w:line="276" w:lineRule="auto"/>
              <w:ind w:left="720" w:hanging="720"/>
              <w:jc w:val="both"/>
              <w:rPr>
                <w:rFonts w:ascii="Arial" w:hAnsi="Arial" w:cs="Arial"/>
                <w:spacing w:val="-1"/>
                <w:sz w:val="18"/>
                <w:lang w:val="en-ZA"/>
              </w:rPr>
            </w:pPr>
            <w:r w:rsidRPr="00066BFC">
              <w:rPr>
                <w:rFonts w:ascii="Arial" w:hAnsi="Arial" w:cs="Arial"/>
                <w:spacing w:val="-1"/>
                <w:sz w:val="18"/>
                <w:lang w:val="en-ZA"/>
              </w:rPr>
              <w:t>5.12.2.2</w:t>
            </w:r>
            <w:r w:rsidRPr="00066BFC">
              <w:rPr>
                <w:rFonts w:ascii="Arial" w:hAnsi="Arial" w:cs="Arial"/>
                <w:spacing w:val="-1"/>
                <w:sz w:val="18"/>
                <w:lang w:val="en-ZA"/>
              </w:rPr>
              <w:tab/>
              <w:t>The following are the most reliable figures of Nn and Rn available and shall be used should no agreement be reached beforehand.</w:t>
            </w:r>
          </w:p>
          <w:p w:rsidR="00A279E7" w:rsidRPr="00066BFC" w:rsidRDefault="00A279E7" w:rsidP="00F60D7D">
            <w:pPr>
              <w:tabs>
                <w:tab w:val="left" w:pos="-720"/>
              </w:tabs>
              <w:suppressAutoHyphens/>
              <w:spacing w:after="120"/>
              <w:ind w:left="720" w:hanging="415"/>
              <w:jc w:val="both"/>
              <w:rPr>
                <w:rFonts w:ascii="Arial" w:hAnsi="Arial" w:cs="Arial"/>
                <w:b/>
                <w:spacing w:val="-1"/>
                <w:sz w:val="18"/>
                <w:lang w:val="en-ZA"/>
              </w:rPr>
            </w:pPr>
            <w:r w:rsidRPr="00066BFC">
              <w:rPr>
                <w:rFonts w:ascii="Arial" w:hAnsi="Arial" w:cs="Arial"/>
                <w:b/>
                <w:spacing w:val="-1"/>
                <w:sz w:val="18"/>
                <w:lang w:val="en-ZA"/>
              </w:rPr>
              <w:t>SOURCE OF INFORMATION : WEATHERBURO, PRETORIA</w:t>
            </w:r>
          </w:p>
          <w:p w:rsidR="00A279E7" w:rsidRPr="00066BFC" w:rsidRDefault="00A279E7" w:rsidP="00797C29">
            <w:pPr>
              <w:tabs>
                <w:tab w:val="left" w:pos="-720"/>
              </w:tabs>
              <w:suppressAutoHyphens/>
              <w:spacing w:after="120"/>
              <w:ind w:left="720" w:hanging="415"/>
              <w:jc w:val="both"/>
              <w:rPr>
                <w:rFonts w:ascii="Arial" w:hAnsi="Arial" w:cs="Arial"/>
                <w:spacing w:val="-1"/>
                <w:sz w:val="18"/>
                <w:lang w:val="en-ZA"/>
              </w:rPr>
            </w:pPr>
            <w:r w:rsidRPr="00797C29">
              <w:rPr>
                <w:rFonts w:ascii="Arial" w:hAnsi="Arial" w:cs="Arial"/>
                <w:spacing w:val="-1"/>
                <w:sz w:val="18"/>
                <w:lang w:val="en-ZA"/>
              </w:rPr>
              <w:t xml:space="preserve">Rainfall district : </w:t>
            </w:r>
            <w:r w:rsidR="001F1D42">
              <w:rPr>
                <w:rFonts w:ascii="Arial" w:hAnsi="Arial" w:cs="Arial"/>
                <w:spacing w:val="-1"/>
                <w:sz w:val="18"/>
                <w:lang w:val="en-ZA"/>
              </w:rPr>
              <w:t>MAFAHLANENG/TWEELING</w:t>
            </w:r>
          </w:p>
        </w:tc>
      </w:tr>
      <w:tr w:rsidR="00A279E7" w:rsidRPr="00066BFC" w:rsidTr="00F60D7D">
        <w:tblPrEx>
          <w:tblBorders>
            <w:top w:val="double" w:sz="6" w:space="0" w:color="auto"/>
            <w:left w:val="double" w:sz="6" w:space="0" w:color="auto"/>
            <w:bottom w:val="double" w:sz="6" w:space="0" w:color="auto"/>
            <w:right w:val="double" w:sz="6" w:space="0" w:color="auto"/>
          </w:tblBorders>
        </w:tblPrEx>
        <w:trPr>
          <w:cantSplit/>
        </w:trPr>
        <w:tc>
          <w:tcPr>
            <w:tcW w:w="402" w:type="dxa"/>
            <w:tcBorders>
              <w:top w:val="nil"/>
              <w:left w:val="single" w:sz="4" w:space="0" w:color="auto"/>
              <w:bottom w:val="nil"/>
              <w:right w:val="nil"/>
            </w:tcBorders>
          </w:tcPr>
          <w:p w:rsidR="00A279E7" w:rsidRPr="00066BFC" w:rsidRDefault="00A279E7" w:rsidP="00F60D7D">
            <w:pPr>
              <w:tabs>
                <w:tab w:val="left" w:pos="-720"/>
              </w:tabs>
              <w:suppressAutoHyphens/>
              <w:spacing w:before="120" w:after="120"/>
              <w:rPr>
                <w:rFonts w:ascii="Arial" w:hAnsi="Arial" w:cs="Arial"/>
                <w:spacing w:val="-1"/>
                <w:sz w:val="18"/>
                <w:lang w:val="en-ZA"/>
              </w:rPr>
            </w:pPr>
          </w:p>
        </w:tc>
        <w:tc>
          <w:tcPr>
            <w:tcW w:w="2859" w:type="dxa"/>
            <w:tcBorders>
              <w:top w:val="double" w:sz="6" w:space="0" w:color="auto"/>
              <w:left w:val="double" w:sz="6" w:space="0" w:color="auto"/>
              <w:bottom w:val="nil"/>
              <w:right w:val="nil"/>
            </w:tcBorders>
            <w:shd w:val="pct10" w:color="000000" w:fill="FFFFFF"/>
          </w:tcPr>
          <w:p w:rsidR="00A279E7" w:rsidRPr="00066BFC" w:rsidRDefault="00A279E7" w:rsidP="00F60D7D">
            <w:pPr>
              <w:pStyle w:val="Heading5"/>
              <w:spacing w:before="120" w:after="120" w:line="240" w:lineRule="auto"/>
              <w:rPr>
                <w:rFonts w:cs="Arial"/>
                <w:sz w:val="18"/>
                <w:lang w:val="en-ZA"/>
              </w:rPr>
            </w:pPr>
            <w:r w:rsidRPr="00066BFC">
              <w:rPr>
                <w:rFonts w:cs="Arial"/>
                <w:sz w:val="18"/>
                <w:lang w:val="en-ZA"/>
              </w:rPr>
              <w:t>MONTH</w:t>
            </w:r>
          </w:p>
        </w:tc>
        <w:tc>
          <w:tcPr>
            <w:tcW w:w="1701" w:type="dxa"/>
            <w:tcBorders>
              <w:top w:val="double" w:sz="6" w:space="0" w:color="auto"/>
              <w:left w:val="double" w:sz="6" w:space="0" w:color="auto"/>
              <w:bottom w:val="double" w:sz="6" w:space="0" w:color="auto"/>
              <w:right w:val="nil"/>
            </w:tcBorders>
            <w:shd w:val="pct10" w:color="000000" w:fill="FFFFFF"/>
          </w:tcPr>
          <w:p w:rsidR="00A279E7" w:rsidRPr="00066BFC" w:rsidRDefault="00A279E7" w:rsidP="00F60D7D">
            <w:pPr>
              <w:pStyle w:val="Heading5"/>
              <w:spacing w:before="120" w:after="120" w:line="240" w:lineRule="auto"/>
              <w:rPr>
                <w:rFonts w:cs="Arial"/>
                <w:sz w:val="18"/>
                <w:lang w:val="en-ZA"/>
              </w:rPr>
            </w:pPr>
            <w:r w:rsidRPr="00066BFC">
              <w:rPr>
                <w:rFonts w:cs="Arial"/>
                <w:sz w:val="18"/>
                <w:lang w:val="en-ZA"/>
              </w:rPr>
              <w:t>Nn</w:t>
            </w:r>
          </w:p>
        </w:tc>
        <w:tc>
          <w:tcPr>
            <w:tcW w:w="1559" w:type="dxa"/>
            <w:tcBorders>
              <w:top w:val="double" w:sz="6" w:space="0" w:color="auto"/>
              <w:left w:val="double" w:sz="6" w:space="0" w:color="auto"/>
              <w:bottom w:val="double" w:sz="6" w:space="0" w:color="auto"/>
              <w:right w:val="double" w:sz="6" w:space="0" w:color="auto"/>
            </w:tcBorders>
            <w:shd w:val="pct10" w:color="000000" w:fill="FFFFFF"/>
          </w:tcPr>
          <w:p w:rsidR="00A279E7" w:rsidRPr="00066BFC" w:rsidRDefault="00A279E7" w:rsidP="00F60D7D">
            <w:pPr>
              <w:pStyle w:val="Heading5"/>
              <w:spacing w:before="120" w:after="120" w:line="240" w:lineRule="auto"/>
              <w:rPr>
                <w:rFonts w:cs="Arial"/>
                <w:sz w:val="18"/>
                <w:lang w:val="en-ZA"/>
              </w:rPr>
            </w:pPr>
            <w:r w:rsidRPr="00066BFC">
              <w:rPr>
                <w:rFonts w:cs="Arial"/>
                <w:sz w:val="18"/>
                <w:lang w:val="en-ZA"/>
              </w:rPr>
              <w:t>Rn</w:t>
            </w:r>
          </w:p>
        </w:tc>
        <w:tc>
          <w:tcPr>
            <w:tcW w:w="3402" w:type="dxa"/>
            <w:tcBorders>
              <w:top w:val="nil"/>
              <w:left w:val="nil"/>
              <w:bottom w:val="nil"/>
            </w:tcBorders>
          </w:tcPr>
          <w:p w:rsidR="00A279E7" w:rsidRPr="00066BFC" w:rsidRDefault="00A279E7" w:rsidP="00F60D7D">
            <w:pPr>
              <w:tabs>
                <w:tab w:val="left" w:pos="-720"/>
              </w:tabs>
              <w:suppressAutoHyphens/>
              <w:spacing w:before="120" w:after="120"/>
              <w:rPr>
                <w:rFonts w:ascii="Arial" w:hAnsi="Arial" w:cs="Arial"/>
                <w:spacing w:val="-1"/>
                <w:sz w:val="18"/>
                <w:lang w:val="en-ZA"/>
              </w:rPr>
            </w:pPr>
          </w:p>
        </w:tc>
      </w:tr>
      <w:tr w:rsidR="008A50AC" w:rsidRPr="00066BFC" w:rsidTr="00F60D7D">
        <w:tblPrEx>
          <w:tblBorders>
            <w:top w:val="double" w:sz="6" w:space="0" w:color="auto"/>
            <w:left w:val="double" w:sz="6" w:space="0" w:color="auto"/>
            <w:bottom w:val="double" w:sz="6" w:space="0" w:color="auto"/>
            <w:right w:val="double" w:sz="6" w:space="0" w:color="auto"/>
          </w:tblBorders>
        </w:tblPrEx>
        <w:trPr>
          <w:cantSplit/>
        </w:trPr>
        <w:tc>
          <w:tcPr>
            <w:tcW w:w="402" w:type="dxa"/>
            <w:tcBorders>
              <w:top w:val="nil"/>
              <w:left w:val="single" w:sz="4" w:space="0" w:color="auto"/>
              <w:bottom w:val="nil"/>
              <w:right w:val="nil"/>
            </w:tcBorders>
          </w:tcPr>
          <w:p w:rsidR="008A50AC" w:rsidRPr="00066BFC" w:rsidRDefault="008A50AC" w:rsidP="008A50AC">
            <w:pPr>
              <w:tabs>
                <w:tab w:val="left" w:pos="-720"/>
              </w:tabs>
              <w:suppressAutoHyphens/>
              <w:spacing w:before="120" w:after="120"/>
              <w:rPr>
                <w:rFonts w:ascii="Arial" w:hAnsi="Arial" w:cs="Arial"/>
                <w:spacing w:val="-1"/>
                <w:sz w:val="18"/>
                <w:lang w:val="en-ZA"/>
              </w:rPr>
            </w:pPr>
          </w:p>
        </w:tc>
        <w:tc>
          <w:tcPr>
            <w:tcW w:w="2859" w:type="dxa"/>
            <w:tcBorders>
              <w:top w:val="double" w:sz="6" w:space="0" w:color="auto"/>
              <w:left w:val="double" w:sz="6" w:space="0" w:color="auto"/>
              <w:bottom w:val="double" w:sz="6" w:space="0" w:color="auto"/>
              <w:right w:val="nil"/>
            </w:tcBorders>
          </w:tcPr>
          <w:p w:rsidR="008A50AC" w:rsidRPr="00066BFC" w:rsidRDefault="008A50AC" w:rsidP="008A50AC">
            <w:pPr>
              <w:spacing w:before="120" w:after="120"/>
              <w:rPr>
                <w:rFonts w:ascii="Arial" w:hAnsi="Arial" w:cs="Arial"/>
                <w:sz w:val="18"/>
                <w:lang w:val="en-ZA"/>
              </w:rPr>
            </w:pPr>
            <w:r w:rsidRPr="00066BFC">
              <w:rPr>
                <w:rFonts w:ascii="Arial" w:hAnsi="Arial" w:cs="Arial"/>
                <w:sz w:val="18"/>
                <w:lang w:val="en-ZA"/>
              </w:rPr>
              <w:t>January</w:t>
            </w:r>
            <w:r w:rsidRPr="00066BFC">
              <w:rPr>
                <w:rFonts w:ascii="Arial" w:hAnsi="Arial" w:cs="Arial"/>
                <w:sz w:val="18"/>
                <w:lang w:val="en-ZA"/>
              </w:rPr>
              <w:br/>
              <w:t>February</w:t>
            </w:r>
            <w:r w:rsidRPr="00066BFC">
              <w:rPr>
                <w:rFonts w:ascii="Arial" w:hAnsi="Arial" w:cs="Arial"/>
                <w:sz w:val="18"/>
                <w:lang w:val="en-ZA"/>
              </w:rPr>
              <w:br/>
              <w:t>March</w:t>
            </w:r>
            <w:r w:rsidRPr="00066BFC">
              <w:rPr>
                <w:rFonts w:ascii="Arial" w:hAnsi="Arial" w:cs="Arial"/>
                <w:sz w:val="18"/>
                <w:lang w:val="en-ZA"/>
              </w:rPr>
              <w:br/>
              <w:t>April</w:t>
            </w:r>
            <w:r w:rsidRPr="00066BFC">
              <w:rPr>
                <w:rFonts w:ascii="Arial" w:hAnsi="Arial" w:cs="Arial"/>
                <w:sz w:val="18"/>
                <w:lang w:val="en-ZA"/>
              </w:rPr>
              <w:br/>
              <w:t>May</w:t>
            </w:r>
            <w:r w:rsidRPr="00066BFC">
              <w:rPr>
                <w:rFonts w:ascii="Arial" w:hAnsi="Arial" w:cs="Arial"/>
                <w:sz w:val="18"/>
                <w:lang w:val="en-ZA"/>
              </w:rPr>
              <w:br/>
              <w:t>June</w:t>
            </w:r>
            <w:r w:rsidRPr="00066BFC">
              <w:rPr>
                <w:rFonts w:ascii="Arial" w:hAnsi="Arial" w:cs="Arial"/>
                <w:sz w:val="18"/>
                <w:lang w:val="en-ZA"/>
              </w:rPr>
              <w:br/>
              <w:t>July</w:t>
            </w:r>
            <w:r w:rsidRPr="00066BFC">
              <w:rPr>
                <w:rFonts w:ascii="Arial" w:hAnsi="Arial" w:cs="Arial"/>
                <w:sz w:val="18"/>
                <w:lang w:val="en-ZA"/>
              </w:rPr>
              <w:br/>
              <w:t>August</w:t>
            </w:r>
            <w:r w:rsidRPr="00066BFC">
              <w:rPr>
                <w:rFonts w:ascii="Arial" w:hAnsi="Arial" w:cs="Arial"/>
                <w:sz w:val="18"/>
                <w:lang w:val="en-ZA"/>
              </w:rPr>
              <w:br/>
              <w:t>September</w:t>
            </w:r>
            <w:r w:rsidRPr="00066BFC">
              <w:rPr>
                <w:rFonts w:ascii="Arial" w:hAnsi="Arial" w:cs="Arial"/>
                <w:sz w:val="18"/>
                <w:lang w:val="en-ZA"/>
              </w:rPr>
              <w:br/>
              <w:t>October</w:t>
            </w:r>
            <w:r w:rsidRPr="00066BFC">
              <w:rPr>
                <w:rFonts w:ascii="Arial" w:hAnsi="Arial" w:cs="Arial"/>
                <w:sz w:val="18"/>
                <w:lang w:val="en-ZA"/>
              </w:rPr>
              <w:br/>
              <w:t>November</w:t>
            </w:r>
            <w:r w:rsidRPr="00066BFC">
              <w:rPr>
                <w:rFonts w:ascii="Arial" w:hAnsi="Arial" w:cs="Arial"/>
                <w:sz w:val="18"/>
                <w:lang w:val="en-ZA"/>
              </w:rPr>
              <w:br/>
              <w:t>December</w:t>
            </w:r>
          </w:p>
        </w:tc>
        <w:tc>
          <w:tcPr>
            <w:tcW w:w="1701" w:type="dxa"/>
            <w:tcBorders>
              <w:top w:val="double" w:sz="6" w:space="0" w:color="auto"/>
              <w:left w:val="double" w:sz="6" w:space="0" w:color="auto"/>
              <w:bottom w:val="double" w:sz="6" w:space="0" w:color="auto"/>
              <w:right w:val="nil"/>
            </w:tcBorders>
          </w:tcPr>
          <w:p w:rsidR="008A50AC" w:rsidRPr="00066BFC" w:rsidRDefault="008A50AC" w:rsidP="008A50AC">
            <w:pPr>
              <w:spacing w:before="120" w:after="120"/>
              <w:jc w:val="center"/>
              <w:rPr>
                <w:rFonts w:ascii="Arial" w:hAnsi="Arial"/>
                <w:sz w:val="18"/>
                <w:lang w:val="en-ZA"/>
              </w:rPr>
            </w:pPr>
            <w:r w:rsidRPr="00066BFC">
              <w:rPr>
                <w:rFonts w:ascii="Arial" w:hAnsi="Arial"/>
                <w:sz w:val="18"/>
                <w:lang w:val="en-ZA"/>
              </w:rPr>
              <w:t>3.6</w:t>
            </w:r>
            <w:r w:rsidRPr="00066BFC">
              <w:rPr>
                <w:rFonts w:ascii="Arial" w:hAnsi="Arial"/>
                <w:sz w:val="18"/>
                <w:lang w:val="en-ZA"/>
              </w:rPr>
              <w:br/>
              <w:t>3</w:t>
            </w:r>
            <w:r w:rsidRPr="00066BFC">
              <w:rPr>
                <w:rFonts w:ascii="Arial" w:hAnsi="Arial"/>
                <w:sz w:val="18"/>
                <w:lang w:val="en-ZA"/>
              </w:rPr>
              <w:br/>
              <w:t>2.4</w:t>
            </w:r>
            <w:r w:rsidRPr="00066BFC">
              <w:rPr>
                <w:rFonts w:ascii="Arial" w:hAnsi="Arial"/>
                <w:sz w:val="18"/>
                <w:lang w:val="en-ZA"/>
              </w:rPr>
              <w:br/>
              <w:t>1.4</w:t>
            </w:r>
            <w:r w:rsidRPr="00066BFC">
              <w:rPr>
                <w:rFonts w:ascii="Arial" w:hAnsi="Arial"/>
                <w:sz w:val="18"/>
                <w:lang w:val="en-ZA"/>
              </w:rPr>
              <w:br/>
              <w:t>0.7</w:t>
            </w:r>
            <w:r w:rsidRPr="00066BFC">
              <w:rPr>
                <w:rFonts w:ascii="Arial" w:hAnsi="Arial"/>
                <w:sz w:val="18"/>
                <w:lang w:val="en-ZA"/>
              </w:rPr>
              <w:br/>
              <w:t>0.2</w:t>
            </w:r>
            <w:r w:rsidRPr="00066BFC">
              <w:rPr>
                <w:rFonts w:ascii="Arial" w:hAnsi="Arial"/>
                <w:sz w:val="18"/>
                <w:lang w:val="en-ZA"/>
              </w:rPr>
              <w:br/>
              <w:t>0.3</w:t>
            </w:r>
            <w:r w:rsidRPr="00066BFC">
              <w:rPr>
                <w:rFonts w:ascii="Arial" w:hAnsi="Arial"/>
                <w:sz w:val="18"/>
                <w:lang w:val="en-ZA"/>
              </w:rPr>
              <w:br/>
              <w:t>0.4</w:t>
            </w:r>
            <w:r w:rsidRPr="00066BFC">
              <w:rPr>
                <w:rFonts w:ascii="Arial" w:hAnsi="Arial"/>
                <w:sz w:val="18"/>
                <w:lang w:val="en-ZA"/>
              </w:rPr>
              <w:br/>
              <w:t>0.9</w:t>
            </w:r>
            <w:r w:rsidRPr="00066BFC">
              <w:rPr>
                <w:rFonts w:ascii="Arial" w:hAnsi="Arial"/>
                <w:sz w:val="18"/>
                <w:lang w:val="en-ZA"/>
              </w:rPr>
              <w:br/>
              <w:t>2.6</w:t>
            </w:r>
            <w:r w:rsidRPr="00066BFC">
              <w:rPr>
                <w:rFonts w:ascii="Arial" w:hAnsi="Arial"/>
                <w:sz w:val="18"/>
                <w:lang w:val="en-ZA"/>
              </w:rPr>
              <w:br/>
              <w:t>3.2</w:t>
            </w:r>
            <w:r w:rsidRPr="00066BFC">
              <w:rPr>
                <w:rFonts w:ascii="Arial" w:hAnsi="Arial"/>
                <w:sz w:val="18"/>
                <w:lang w:val="en-ZA"/>
              </w:rPr>
              <w:br/>
              <w:t>3.9</w:t>
            </w:r>
          </w:p>
        </w:tc>
        <w:tc>
          <w:tcPr>
            <w:tcW w:w="1559" w:type="dxa"/>
            <w:tcBorders>
              <w:top w:val="double" w:sz="6" w:space="0" w:color="auto"/>
              <w:left w:val="double" w:sz="6" w:space="0" w:color="auto"/>
              <w:bottom w:val="double" w:sz="6" w:space="0" w:color="auto"/>
              <w:right w:val="double" w:sz="6" w:space="0" w:color="auto"/>
            </w:tcBorders>
          </w:tcPr>
          <w:p w:rsidR="008A50AC" w:rsidRPr="00066BFC" w:rsidRDefault="008A50AC" w:rsidP="008A50AC">
            <w:pPr>
              <w:tabs>
                <w:tab w:val="right" w:pos="589"/>
              </w:tabs>
              <w:spacing w:before="120" w:after="120"/>
              <w:ind w:right="140"/>
              <w:jc w:val="center"/>
              <w:rPr>
                <w:rFonts w:ascii="Arial" w:hAnsi="Arial"/>
                <w:sz w:val="18"/>
                <w:lang w:val="en-ZA"/>
              </w:rPr>
            </w:pPr>
            <w:r w:rsidRPr="00066BFC">
              <w:rPr>
                <w:rFonts w:ascii="Arial" w:hAnsi="Arial"/>
                <w:sz w:val="18"/>
                <w:lang w:val="en-ZA"/>
              </w:rPr>
              <w:t>103.4</w:t>
            </w:r>
            <w:r w:rsidRPr="00066BFC">
              <w:rPr>
                <w:rFonts w:ascii="Arial" w:hAnsi="Arial"/>
                <w:sz w:val="18"/>
                <w:lang w:val="en-ZA"/>
              </w:rPr>
              <w:br/>
              <w:t>91.8</w:t>
            </w:r>
            <w:r w:rsidRPr="00066BFC">
              <w:rPr>
                <w:rFonts w:ascii="Arial" w:hAnsi="Arial"/>
                <w:sz w:val="18"/>
                <w:lang w:val="en-ZA"/>
              </w:rPr>
              <w:br/>
              <w:t>73.6</w:t>
            </w:r>
            <w:r w:rsidRPr="00066BFC">
              <w:rPr>
                <w:rFonts w:ascii="Arial" w:hAnsi="Arial"/>
                <w:sz w:val="18"/>
                <w:lang w:val="en-ZA"/>
              </w:rPr>
              <w:br/>
              <w:t>38.9</w:t>
            </w:r>
            <w:r w:rsidRPr="00066BFC">
              <w:rPr>
                <w:rFonts w:ascii="Arial" w:hAnsi="Arial"/>
                <w:sz w:val="18"/>
                <w:lang w:val="en-ZA"/>
              </w:rPr>
              <w:br/>
              <w:t>19.9</w:t>
            </w:r>
            <w:r w:rsidRPr="00066BFC">
              <w:rPr>
                <w:rFonts w:ascii="Arial" w:hAnsi="Arial"/>
                <w:sz w:val="18"/>
                <w:lang w:val="en-ZA"/>
              </w:rPr>
              <w:br/>
              <w:t>7.2</w:t>
            </w:r>
            <w:r w:rsidRPr="00066BFC">
              <w:rPr>
                <w:rFonts w:ascii="Arial" w:hAnsi="Arial"/>
                <w:sz w:val="18"/>
                <w:lang w:val="en-ZA"/>
              </w:rPr>
              <w:br/>
              <w:t>8.9</w:t>
            </w:r>
            <w:r w:rsidRPr="00066BFC">
              <w:rPr>
                <w:rFonts w:ascii="Arial" w:hAnsi="Arial"/>
                <w:sz w:val="18"/>
                <w:lang w:val="en-ZA"/>
              </w:rPr>
              <w:br/>
              <w:t>13.8</w:t>
            </w:r>
            <w:r w:rsidRPr="00066BFC">
              <w:rPr>
                <w:rFonts w:ascii="Arial" w:hAnsi="Arial"/>
                <w:sz w:val="18"/>
                <w:lang w:val="en-ZA"/>
              </w:rPr>
              <w:br/>
              <w:t>31.2</w:t>
            </w:r>
            <w:r w:rsidRPr="00066BFC">
              <w:rPr>
                <w:rFonts w:ascii="Arial" w:hAnsi="Arial"/>
                <w:sz w:val="18"/>
                <w:lang w:val="en-ZA"/>
              </w:rPr>
              <w:br/>
              <w:t>77.9</w:t>
            </w:r>
            <w:r w:rsidRPr="00066BFC">
              <w:rPr>
                <w:rFonts w:ascii="Arial" w:hAnsi="Arial"/>
                <w:sz w:val="18"/>
                <w:lang w:val="en-ZA"/>
              </w:rPr>
              <w:br/>
              <w:t>99.5</w:t>
            </w:r>
            <w:r w:rsidRPr="00066BFC">
              <w:rPr>
                <w:rFonts w:ascii="Arial" w:hAnsi="Arial"/>
                <w:sz w:val="18"/>
                <w:lang w:val="en-ZA"/>
              </w:rPr>
              <w:br/>
              <w:t>110.1</w:t>
            </w:r>
          </w:p>
        </w:tc>
        <w:tc>
          <w:tcPr>
            <w:tcW w:w="3402" w:type="dxa"/>
            <w:tcBorders>
              <w:top w:val="nil"/>
              <w:left w:val="nil"/>
              <w:bottom w:val="nil"/>
            </w:tcBorders>
          </w:tcPr>
          <w:p w:rsidR="008A50AC" w:rsidRPr="00066BFC" w:rsidRDefault="008A50AC" w:rsidP="008A50AC">
            <w:pPr>
              <w:tabs>
                <w:tab w:val="left" w:pos="-720"/>
              </w:tabs>
              <w:suppressAutoHyphens/>
              <w:spacing w:before="120" w:after="120"/>
              <w:rPr>
                <w:rFonts w:ascii="Arial" w:hAnsi="Arial" w:cs="Arial"/>
                <w:spacing w:val="-1"/>
                <w:sz w:val="18"/>
                <w:lang w:val="en-ZA"/>
              </w:rPr>
            </w:pPr>
          </w:p>
        </w:tc>
      </w:tr>
      <w:tr w:rsidR="00A279E7" w:rsidRPr="00066BFC" w:rsidTr="004D73F2">
        <w:tblPrEx>
          <w:tblBorders>
            <w:top w:val="double" w:sz="6" w:space="0" w:color="auto"/>
            <w:left w:val="double" w:sz="6" w:space="0" w:color="auto"/>
            <w:bottom w:val="double" w:sz="6" w:space="0" w:color="auto"/>
            <w:right w:val="double" w:sz="6" w:space="0" w:color="auto"/>
          </w:tblBorders>
        </w:tblPrEx>
        <w:trPr>
          <w:cantSplit/>
          <w:trHeight w:val="234"/>
        </w:trPr>
        <w:tc>
          <w:tcPr>
            <w:tcW w:w="402" w:type="dxa"/>
            <w:tcBorders>
              <w:top w:val="nil"/>
              <w:left w:val="single" w:sz="4" w:space="0" w:color="auto"/>
              <w:bottom w:val="nil"/>
              <w:right w:val="nil"/>
            </w:tcBorders>
          </w:tcPr>
          <w:p w:rsidR="00A279E7" w:rsidRPr="00066BFC" w:rsidRDefault="00A279E7" w:rsidP="00F60D7D">
            <w:pPr>
              <w:tabs>
                <w:tab w:val="left" w:pos="-720"/>
              </w:tabs>
              <w:suppressAutoHyphens/>
              <w:spacing w:before="120" w:after="120"/>
              <w:rPr>
                <w:rFonts w:ascii="Arial" w:hAnsi="Arial" w:cs="Arial"/>
                <w:spacing w:val="-1"/>
                <w:sz w:val="18"/>
                <w:lang w:val="en-ZA"/>
              </w:rPr>
            </w:pPr>
          </w:p>
        </w:tc>
        <w:tc>
          <w:tcPr>
            <w:tcW w:w="4560" w:type="dxa"/>
            <w:gridSpan w:val="2"/>
            <w:tcBorders>
              <w:top w:val="double" w:sz="6" w:space="0" w:color="auto"/>
              <w:left w:val="double" w:sz="6" w:space="0" w:color="auto"/>
              <w:bottom w:val="double" w:sz="6" w:space="0" w:color="auto"/>
            </w:tcBorders>
          </w:tcPr>
          <w:p w:rsidR="00A279E7" w:rsidRPr="00797C29" w:rsidRDefault="00A279E7" w:rsidP="00F60D7D">
            <w:pPr>
              <w:pStyle w:val="Heading5"/>
              <w:spacing w:before="120" w:after="120" w:line="240" w:lineRule="auto"/>
              <w:jc w:val="left"/>
              <w:rPr>
                <w:rFonts w:cs="Arial"/>
                <w:sz w:val="18"/>
                <w:lang w:val="en-ZA"/>
              </w:rPr>
            </w:pPr>
            <w:r w:rsidRPr="00797C29">
              <w:rPr>
                <w:rFonts w:cs="Arial"/>
                <w:sz w:val="18"/>
                <w:lang w:val="en-ZA"/>
              </w:rPr>
              <w:t>YEARLY AVERAGE</w:t>
            </w:r>
          </w:p>
        </w:tc>
        <w:tc>
          <w:tcPr>
            <w:tcW w:w="1559" w:type="dxa"/>
            <w:tcBorders>
              <w:top w:val="double" w:sz="6" w:space="0" w:color="auto"/>
              <w:left w:val="double" w:sz="6" w:space="0" w:color="auto"/>
              <w:bottom w:val="double" w:sz="6" w:space="0" w:color="auto"/>
              <w:right w:val="double" w:sz="6" w:space="0" w:color="auto"/>
            </w:tcBorders>
          </w:tcPr>
          <w:p w:rsidR="008A50AC" w:rsidRPr="00797C29" w:rsidRDefault="008A50AC" w:rsidP="008A50AC">
            <w:pPr>
              <w:pStyle w:val="Heading5"/>
              <w:tabs>
                <w:tab w:val="right" w:pos="589"/>
              </w:tabs>
              <w:spacing w:before="120" w:after="120" w:line="240" w:lineRule="auto"/>
              <w:ind w:right="140"/>
              <w:rPr>
                <w:rFonts w:cs="Arial"/>
                <w:sz w:val="18"/>
                <w:lang w:val="en-ZA"/>
              </w:rPr>
            </w:pPr>
            <w:r w:rsidRPr="00797C29">
              <w:rPr>
                <w:rFonts w:cs="Arial"/>
                <w:sz w:val="18"/>
                <w:lang w:val="en-ZA"/>
              </w:rPr>
              <w:t>676.2</w:t>
            </w:r>
          </w:p>
        </w:tc>
        <w:tc>
          <w:tcPr>
            <w:tcW w:w="3402" w:type="dxa"/>
            <w:tcBorders>
              <w:top w:val="nil"/>
              <w:left w:val="nil"/>
              <w:bottom w:val="nil"/>
            </w:tcBorders>
          </w:tcPr>
          <w:p w:rsidR="00A279E7" w:rsidRPr="00066BFC" w:rsidRDefault="00A279E7" w:rsidP="00F60D7D">
            <w:pPr>
              <w:tabs>
                <w:tab w:val="left" w:pos="-720"/>
              </w:tabs>
              <w:suppressAutoHyphens/>
              <w:spacing w:before="120" w:after="120"/>
              <w:rPr>
                <w:rFonts w:ascii="Arial" w:hAnsi="Arial" w:cs="Arial"/>
                <w:spacing w:val="-1"/>
                <w:sz w:val="18"/>
                <w:lang w:val="en-ZA"/>
              </w:rPr>
            </w:pPr>
          </w:p>
        </w:tc>
      </w:tr>
      <w:tr w:rsidR="00A279E7" w:rsidRPr="00066BFC" w:rsidTr="00F60D7D">
        <w:tblPrEx>
          <w:tblBorders>
            <w:top w:val="double" w:sz="6" w:space="0" w:color="auto"/>
            <w:left w:val="double" w:sz="6" w:space="0" w:color="auto"/>
            <w:bottom w:val="double" w:sz="6" w:space="0" w:color="auto"/>
            <w:right w:val="double" w:sz="6" w:space="0" w:color="auto"/>
          </w:tblBorders>
        </w:tblPrEx>
        <w:trPr>
          <w:cantSplit/>
        </w:trPr>
        <w:tc>
          <w:tcPr>
            <w:tcW w:w="9923" w:type="dxa"/>
            <w:gridSpan w:val="5"/>
            <w:tcBorders>
              <w:top w:val="nil"/>
              <w:left w:val="single" w:sz="4" w:space="0" w:color="auto"/>
              <w:bottom w:val="nil"/>
            </w:tcBorders>
          </w:tcPr>
          <w:p w:rsidR="00A279E7" w:rsidRPr="00066BFC" w:rsidRDefault="00A279E7" w:rsidP="00F60D7D">
            <w:pPr>
              <w:pStyle w:val="BodyText2"/>
              <w:spacing w:before="240" w:after="120" w:line="276" w:lineRule="auto"/>
              <w:ind w:left="305"/>
              <w:rPr>
                <w:rFonts w:cs="Arial"/>
                <w:sz w:val="18"/>
                <w:lang w:val="en-ZA"/>
              </w:rPr>
            </w:pPr>
            <w:r w:rsidRPr="00066BFC">
              <w:rPr>
                <w:rFonts w:cs="Arial"/>
                <w:sz w:val="18"/>
                <w:lang w:val="en-ZA"/>
              </w:rPr>
              <w:t>This formula does not take account of flood damage, which could cause further or concurrent delays and will be treated separately as far as extension of time is concerned.</w:t>
            </w:r>
          </w:p>
        </w:tc>
      </w:tr>
      <w:tr w:rsidR="00A279E7" w:rsidRPr="00066BFC" w:rsidTr="00F60D7D">
        <w:tblPrEx>
          <w:tblBorders>
            <w:top w:val="double" w:sz="6" w:space="0" w:color="auto"/>
            <w:left w:val="double" w:sz="6" w:space="0" w:color="auto"/>
            <w:bottom w:val="double" w:sz="6" w:space="0" w:color="auto"/>
            <w:right w:val="double" w:sz="6" w:space="0" w:color="auto"/>
          </w:tblBorders>
        </w:tblPrEx>
        <w:trPr>
          <w:cantSplit/>
        </w:trPr>
        <w:tc>
          <w:tcPr>
            <w:tcW w:w="9923" w:type="dxa"/>
            <w:gridSpan w:val="5"/>
            <w:tcBorders>
              <w:top w:val="nil"/>
              <w:left w:val="single" w:sz="4" w:space="0" w:color="auto"/>
              <w:bottom w:val="double" w:sz="6" w:space="0" w:color="auto"/>
            </w:tcBorders>
          </w:tcPr>
          <w:p w:rsidR="00A279E7" w:rsidRPr="00066BFC" w:rsidRDefault="00A279E7" w:rsidP="00F60D7D">
            <w:pPr>
              <w:tabs>
                <w:tab w:val="left" w:pos="-720"/>
              </w:tabs>
              <w:suppressAutoHyphens/>
              <w:spacing w:before="120" w:after="120" w:line="276" w:lineRule="auto"/>
              <w:ind w:left="731" w:hanging="731"/>
              <w:jc w:val="both"/>
              <w:rPr>
                <w:rFonts w:ascii="Arial" w:hAnsi="Arial" w:cs="Arial"/>
                <w:spacing w:val="-1"/>
                <w:sz w:val="18"/>
                <w:lang w:val="en-ZA"/>
              </w:rPr>
            </w:pPr>
            <w:r w:rsidRPr="00066BFC">
              <w:rPr>
                <w:rFonts w:ascii="Arial" w:hAnsi="Arial" w:cs="Arial"/>
                <w:spacing w:val="-1"/>
                <w:sz w:val="18"/>
                <w:lang w:val="en-ZA"/>
              </w:rPr>
              <w:t>6.8.2</w:t>
            </w:r>
            <w:r w:rsidRPr="00066BFC">
              <w:rPr>
                <w:rFonts w:ascii="Arial" w:hAnsi="Arial" w:cs="Arial"/>
                <w:spacing w:val="-1"/>
                <w:sz w:val="18"/>
                <w:lang w:val="en-ZA"/>
              </w:rPr>
              <w:tab/>
              <w:t>The CPAF should be calculated according to the formula and the conditions as set out in the Contract Price Adjustment Schedule on page 93 of the General Conditions for Construction Works, Second Edition, 2010.</w:t>
            </w:r>
          </w:p>
          <w:p w:rsidR="00A279E7" w:rsidRPr="00066BFC" w:rsidRDefault="00A279E7" w:rsidP="00F60D7D">
            <w:pPr>
              <w:tabs>
                <w:tab w:val="left" w:pos="-720"/>
              </w:tabs>
              <w:suppressAutoHyphens/>
              <w:spacing w:before="120" w:after="120" w:line="276" w:lineRule="auto"/>
              <w:ind w:left="731" w:hanging="731"/>
              <w:jc w:val="both"/>
              <w:rPr>
                <w:rFonts w:ascii="Arial" w:hAnsi="Arial" w:cs="Arial"/>
                <w:spacing w:val="-1"/>
                <w:sz w:val="18"/>
                <w:lang w:val="en-ZA"/>
              </w:rPr>
            </w:pPr>
            <w:r w:rsidRPr="00066BFC">
              <w:rPr>
                <w:rFonts w:ascii="Arial" w:hAnsi="Arial" w:cs="Arial"/>
                <w:spacing w:val="-1"/>
                <w:sz w:val="18"/>
                <w:lang w:val="en-ZA"/>
              </w:rPr>
              <w:t>6.8.3</w:t>
            </w:r>
            <w:r w:rsidRPr="00066BFC">
              <w:rPr>
                <w:rFonts w:ascii="Arial" w:hAnsi="Arial" w:cs="Arial"/>
                <w:spacing w:val="-1"/>
                <w:sz w:val="18"/>
                <w:lang w:val="en-ZA"/>
              </w:rPr>
              <w:tab/>
              <w:t>Price adjustments for variations in the costs of special materials are allowed.</w:t>
            </w:r>
          </w:p>
          <w:p w:rsidR="00A279E7" w:rsidRPr="00066BFC" w:rsidRDefault="00A279E7" w:rsidP="00F60D7D">
            <w:pPr>
              <w:tabs>
                <w:tab w:val="left" w:pos="-720"/>
              </w:tabs>
              <w:suppressAutoHyphens/>
              <w:spacing w:before="120" w:after="120" w:line="276" w:lineRule="auto"/>
              <w:ind w:left="731" w:hanging="731"/>
              <w:jc w:val="both"/>
              <w:rPr>
                <w:rFonts w:ascii="Arial" w:hAnsi="Arial" w:cs="Arial"/>
                <w:spacing w:val="-1"/>
                <w:sz w:val="18"/>
                <w:lang w:val="en-ZA"/>
              </w:rPr>
            </w:pPr>
            <w:r w:rsidRPr="00066BFC">
              <w:rPr>
                <w:rFonts w:ascii="Arial" w:hAnsi="Arial" w:cs="Arial"/>
                <w:spacing w:val="-1"/>
                <w:sz w:val="18"/>
                <w:lang w:val="en-ZA"/>
              </w:rPr>
              <w:t>10.7.1</w:t>
            </w:r>
            <w:r w:rsidRPr="00066BFC">
              <w:rPr>
                <w:rFonts w:ascii="Arial" w:hAnsi="Arial" w:cs="Arial"/>
                <w:spacing w:val="-1"/>
                <w:sz w:val="18"/>
                <w:lang w:val="en-ZA"/>
              </w:rPr>
              <w:tab/>
              <w:t>The determination of disputes shall be by arbitration.</w:t>
            </w:r>
          </w:p>
          <w:p w:rsidR="00A279E7" w:rsidRPr="00066BFC" w:rsidRDefault="00A279E7" w:rsidP="00F60D7D">
            <w:pPr>
              <w:tabs>
                <w:tab w:val="num" w:pos="743"/>
              </w:tabs>
              <w:spacing w:before="120" w:after="120"/>
              <w:jc w:val="both"/>
              <w:rPr>
                <w:rFonts w:ascii="Arial" w:hAnsi="Arial" w:cs="Arial"/>
                <w:b/>
                <w:bCs/>
                <w:sz w:val="18"/>
                <w:lang w:val="en-ZA"/>
              </w:rPr>
            </w:pPr>
            <w:r w:rsidRPr="00066BFC">
              <w:rPr>
                <w:rFonts w:ascii="Arial" w:hAnsi="Arial" w:cs="Arial"/>
                <w:b/>
                <w:bCs/>
                <w:sz w:val="18"/>
                <w:lang w:val="en-ZA"/>
              </w:rPr>
              <w:t>PROVISIONS</w:t>
            </w:r>
          </w:p>
          <w:p w:rsidR="00A279E7" w:rsidRPr="00066BFC" w:rsidRDefault="00A279E7" w:rsidP="00F60D7D">
            <w:pPr>
              <w:tabs>
                <w:tab w:val="num" w:pos="743"/>
              </w:tabs>
              <w:spacing w:before="120" w:after="120"/>
              <w:jc w:val="both"/>
              <w:rPr>
                <w:rFonts w:ascii="Arial" w:hAnsi="Arial" w:cs="Arial"/>
                <w:sz w:val="18"/>
                <w:lang w:val="en-ZA"/>
              </w:rPr>
            </w:pPr>
            <w:r w:rsidRPr="00066BFC">
              <w:rPr>
                <w:rFonts w:ascii="Arial" w:hAnsi="Arial" w:cs="Arial"/>
                <w:sz w:val="18"/>
                <w:lang w:val="en-ZA"/>
              </w:rPr>
              <w:t>9.2.</w:t>
            </w:r>
            <w:r w:rsidRPr="00066BFC">
              <w:rPr>
                <w:rFonts w:ascii="Arial" w:hAnsi="Arial" w:cs="Arial"/>
                <w:sz w:val="18"/>
                <w:lang w:val="en-ZA"/>
              </w:rPr>
              <w:tab/>
              <w:t>In additional to but without limiting the provisions of Clause 7.9 the following shall apply :</w:t>
            </w:r>
          </w:p>
          <w:p w:rsidR="00A279E7" w:rsidRPr="00066BFC" w:rsidRDefault="00A279E7" w:rsidP="00F60D7D">
            <w:pPr>
              <w:tabs>
                <w:tab w:val="left" w:pos="-720"/>
              </w:tabs>
              <w:suppressAutoHyphens/>
              <w:spacing w:before="120" w:after="120" w:line="276" w:lineRule="auto"/>
              <w:ind w:left="731" w:hanging="731"/>
              <w:jc w:val="both"/>
              <w:rPr>
                <w:rFonts w:ascii="Arial" w:hAnsi="Arial" w:cs="Arial"/>
                <w:bCs/>
                <w:sz w:val="18"/>
                <w:lang w:val="en-ZA"/>
              </w:rPr>
            </w:pPr>
            <w:r w:rsidRPr="00066BFC">
              <w:rPr>
                <w:rFonts w:ascii="Arial" w:hAnsi="Arial" w:cs="Arial"/>
                <w:bCs/>
                <w:sz w:val="18"/>
                <w:lang w:val="en-ZA"/>
              </w:rPr>
              <w:tab/>
              <w:t>“If the Contractor fails to execute the works in accordance with the provisions of the Contract the Engineer may give notice in writing to the Contractor to make good the failure, delay or default and should the Contractor fail within seven (7) days to commence effective action to remedy the failure, delay or default then and in such case, the Engineer shall without prejudice to any rights under the Contract, and without invalidating the Contract, be at liberty to take such work out of the Contractor’s hands and contract with any person or persons to complete such work.  The cost to the Employer of so completing such work will be payable by the Contractor.”</w:t>
            </w:r>
          </w:p>
          <w:p w:rsidR="00A279E7" w:rsidRPr="00066BFC" w:rsidRDefault="00A279E7" w:rsidP="00F60D7D">
            <w:pPr>
              <w:spacing w:before="120" w:after="120"/>
              <w:ind w:left="720" w:hanging="720"/>
              <w:jc w:val="both"/>
              <w:rPr>
                <w:rFonts w:ascii="Arial" w:hAnsi="Arial" w:cs="Arial"/>
                <w:b/>
                <w:bCs/>
                <w:sz w:val="18"/>
                <w:lang w:val="en-ZA"/>
              </w:rPr>
            </w:pPr>
            <w:r w:rsidRPr="00066BFC">
              <w:rPr>
                <w:rFonts w:ascii="Arial" w:hAnsi="Arial" w:cs="Arial"/>
                <w:b/>
                <w:bCs/>
                <w:sz w:val="18"/>
                <w:lang w:val="en-ZA"/>
              </w:rPr>
              <w:t>CESSIONS</w:t>
            </w:r>
          </w:p>
          <w:p w:rsidR="00A279E7" w:rsidRPr="00066BFC" w:rsidRDefault="00A279E7" w:rsidP="00F60D7D">
            <w:pPr>
              <w:spacing w:before="120" w:after="120"/>
              <w:ind w:left="720" w:hanging="720"/>
              <w:jc w:val="both"/>
              <w:rPr>
                <w:rFonts w:ascii="Arial" w:hAnsi="Arial" w:cs="Arial"/>
                <w:bCs/>
                <w:sz w:val="18"/>
                <w:lang w:val="en-ZA"/>
              </w:rPr>
            </w:pPr>
            <w:r w:rsidRPr="00066BFC">
              <w:rPr>
                <w:rFonts w:ascii="Arial" w:hAnsi="Arial" w:cs="Arial"/>
                <w:bCs/>
                <w:sz w:val="18"/>
                <w:lang w:val="en-ZA"/>
              </w:rPr>
              <w:t>6.10</w:t>
            </w:r>
            <w:r w:rsidRPr="00066BFC">
              <w:rPr>
                <w:rFonts w:ascii="Arial" w:hAnsi="Arial" w:cs="Arial"/>
                <w:bCs/>
                <w:sz w:val="18"/>
                <w:lang w:val="en-ZA"/>
              </w:rPr>
              <w:tab/>
            </w:r>
            <w:r w:rsidRPr="00066BFC">
              <w:rPr>
                <w:rFonts w:ascii="Arial" w:hAnsi="Arial" w:cs="Arial"/>
                <w:spacing w:val="-1"/>
                <w:sz w:val="18"/>
                <w:lang w:val="en-ZA"/>
              </w:rPr>
              <w:t>Add the following to this sub-clause :</w:t>
            </w:r>
          </w:p>
          <w:p w:rsidR="00A279E7" w:rsidRPr="00066BFC" w:rsidRDefault="00A279E7" w:rsidP="008246F7">
            <w:pPr>
              <w:numPr>
                <w:ilvl w:val="0"/>
                <w:numId w:val="15"/>
              </w:numPr>
              <w:tabs>
                <w:tab w:val="left" w:pos="1156"/>
              </w:tabs>
              <w:spacing w:before="120" w:after="120"/>
              <w:ind w:firstLine="11"/>
              <w:jc w:val="both"/>
              <w:rPr>
                <w:rFonts w:ascii="Arial" w:hAnsi="Arial" w:cs="Arial"/>
                <w:sz w:val="18"/>
                <w:lang w:val="en-ZA"/>
              </w:rPr>
            </w:pPr>
            <w:r w:rsidRPr="00066BFC">
              <w:rPr>
                <w:rFonts w:ascii="Arial" w:hAnsi="Arial" w:cs="Arial"/>
                <w:sz w:val="18"/>
                <w:lang w:val="en-ZA"/>
              </w:rPr>
              <w:t>Cessions will only BE ALLOWED on payment of material, labour and management.</w:t>
            </w:r>
          </w:p>
          <w:p w:rsidR="00A279E7" w:rsidRPr="00066BFC" w:rsidRDefault="00A279E7" w:rsidP="008246F7">
            <w:pPr>
              <w:numPr>
                <w:ilvl w:val="0"/>
                <w:numId w:val="15"/>
              </w:numPr>
              <w:tabs>
                <w:tab w:val="left" w:pos="1156"/>
              </w:tabs>
              <w:spacing w:after="120"/>
              <w:ind w:firstLine="11"/>
              <w:jc w:val="both"/>
              <w:rPr>
                <w:rFonts w:ascii="Arial" w:hAnsi="Arial" w:cs="Arial"/>
                <w:sz w:val="18"/>
                <w:lang w:val="en-ZA"/>
              </w:rPr>
            </w:pPr>
            <w:r w:rsidRPr="00066BFC">
              <w:rPr>
                <w:rFonts w:ascii="Arial" w:hAnsi="Arial" w:cs="Arial"/>
                <w:sz w:val="18"/>
                <w:lang w:val="en-ZA"/>
              </w:rPr>
              <w:t>Any other requests for cessions must be submitted to the Municipal Manager for consideration.</w:t>
            </w:r>
          </w:p>
          <w:p w:rsidR="00A279E7" w:rsidRPr="00066BFC" w:rsidRDefault="00A279E7" w:rsidP="008246F7">
            <w:pPr>
              <w:numPr>
                <w:ilvl w:val="0"/>
                <w:numId w:val="15"/>
              </w:numPr>
              <w:tabs>
                <w:tab w:val="clear" w:pos="720"/>
                <w:tab w:val="num" w:pos="1156"/>
              </w:tabs>
              <w:spacing w:after="120"/>
              <w:ind w:left="1156" w:hanging="425"/>
              <w:jc w:val="both"/>
              <w:rPr>
                <w:rFonts w:ascii="Arial" w:hAnsi="Arial" w:cs="Arial"/>
                <w:sz w:val="18"/>
                <w:lang w:val="en-ZA"/>
              </w:rPr>
            </w:pPr>
            <w:r w:rsidRPr="00066BFC">
              <w:rPr>
                <w:rFonts w:ascii="Arial" w:hAnsi="Arial" w:cs="Arial"/>
                <w:sz w:val="18"/>
                <w:lang w:val="en-ZA"/>
              </w:rPr>
              <w:t>Cessions will not be allowed on newly awarded tenders. Contractors / companies may only apply for a cession after half of the timeframe allowed for the completion of the project has lapsed.</w:t>
            </w:r>
          </w:p>
          <w:p w:rsidR="00A279E7" w:rsidRPr="00066BFC" w:rsidRDefault="00A279E7" w:rsidP="00F60D7D">
            <w:pPr>
              <w:tabs>
                <w:tab w:val="left" w:pos="-720"/>
              </w:tabs>
              <w:suppressAutoHyphens/>
              <w:spacing w:before="120" w:after="120" w:line="276" w:lineRule="auto"/>
              <w:ind w:left="731" w:firstLine="11"/>
              <w:jc w:val="both"/>
              <w:rPr>
                <w:rFonts w:cs="Arial"/>
                <w:sz w:val="18"/>
                <w:lang w:val="en-ZA"/>
              </w:rPr>
            </w:pPr>
          </w:p>
        </w:tc>
      </w:tr>
    </w:tbl>
    <w:p w:rsidR="00A279E7" w:rsidRPr="00066BFC" w:rsidRDefault="00A279E7" w:rsidP="00A279E7">
      <w:pPr>
        <w:rPr>
          <w:rFonts w:ascii="Arial" w:hAnsi="Arial" w:cs="Arial"/>
          <w:lang w:val="en-ZA"/>
        </w:rPr>
      </w:pPr>
      <w:r w:rsidRPr="00066BFC">
        <w:rPr>
          <w:rFonts w:ascii="Arial" w:hAnsi="Arial" w:cs="Arial"/>
          <w:lang w:val="en-ZA"/>
        </w:rPr>
        <w:br w:type="page"/>
      </w:r>
    </w:p>
    <w:p w:rsidR="00A279E7" w:rsidRPr="00066BFC" w:rsidRDefault="00A279E7" w:rsidP="00A279E7">
      <w:pPr>
        <w:rPr>
          <w:rFonts w:ascii="Arial" w:hAnsi="Arial" w:cs="Arial"/>
          <w:lang w:val="en-ZA"/>
        </w:rPr>
      </w:pPr>
    </w:p>
    <w:tbl>
      <w:tblPr>
        <w:tblW w:w="9923" w:type="dxa"/>
        <w:tblInd w:w="120" w:type="dxa"/>
        <w:tblLayout w:type="fixed"/>
        <w:tblCellMar>
          <w:left w:w="120" w:type="dxa"/>
          <w:right w:w="120" w:type="dxa"/>
        </w:tblCellMar>
        <w:tblLook w:val="0000" w:firstRow="0" w:lastRow="0" w:firstColumn="0" w:lastColumn="0" w:noHBand="0" w:noVBand="0"/>
      </w:tblPr>
      <w:tblGrid>
        <w:gridCol w:w="9923"/>
      </w:tblGrid>
      <w:tr w:rsidR="00A279E7" w:rsidRPr="00066BFC" w:rsidTr="00F60D7D">
        <w:tc>
          <w:tcPr>
            <w:tcW w:w="9923" w:type="dxa"/>
            <w:tcBorders>
              <w:top w:val="double" w:sz="6" w:space="0" w:color="auto"/>
              <w:left w:val="single" w:sz="8" w:space="0" w:color="auto"/>
              <w:bottom w:val="double" w:sz="6" w:space="0" w:color="auto"/>
              <w:right w:val="double" w:sz="6" w:space="0" w:color="auto"/>
            </w:tcBorders>
            <w:shd w:val="pct12" w:color="000000" w:fill="FFFFFF"/>
          </w:tcPr>
          <w:p w:rsidR="00A279E7" w:rsidRPr="00066BFC" w:rsidRDefault="00A279E7" w:rsidP="00F60D7D">
            <w:pPr>
              <w:pStyle w:val="Heading4"/>
              <w:spacing w:before="120" w:after="120" w:line="240" w:lineRule="auto"/>
              <w:jc w:val="center"/>
              <w:rPr>
                <w:rFonts w:cs="Arial"/>
                <w:sz w:val="18"/>
                <w:lang w:val="en-ZA"/>
              </w:rPr>
            </w:pPr>
            <w:r w:rsidRPr="00066BFC">
              <w:rPr>
                <w:rFonts w:cs="Arial"/>
                <w:sz w:val="18"/>
                <w:lang w:val="en-ZA"/>
              </w:rPr>
              <w:t>CLAUSE</w:t>
            </w:r>
          </w:p>
        </w:tc>
      </w:tr>
      <w:tr w:rsidR="00A279E7" w:rsidRPr="00066BFC" w:rsidTr="00F60D7D">
        <w:tblPrEx>
          <w:tblBorders>
            <w:top w:val="double" w:sz="6" w:space="0" w:color="auto"/>
            <w:left w:val="double" w:sz="6" w:space="0" w:color="auto"/>
            <w:bottom w:val="double" w:sz="6" w:space="0" w:color="auto"/>
            <w:right w:val="double" w:sz="6" w:space="0" w:color="auto"/>
          </w:tblBorders>
          <w:tblCellMar>
            <w:left w:w="108" w:type="dxa"/>
            <w:right w:w="108" w:type="dxa"/>
          </w:tblCellMar>
        </w:tblPrEx>
        <w:tc>
          <w:tcPr>
            <w:tcW w:w="9923" w:type="dxa"/>
            <w:tcBorders>
              <w:top w:val="double" w:sz="6" w:space="0" w:color="auto"/>
              <w:left w:val="single" w:sz="6" w:space="0" w:color="auto"/>
              <w:bottom w:val="double" w:sz="6" w:space="0" w:color="auto"/>
            </w:tcBorders>
          </w:tcPr>
          <w:p w:rsidR="00A279E7" w:rsidRPr="00066BFC" w:rsidRDefault="00A279E7" w:rsidP="00F60D7D">
            <w:pPr>
              <w:pStyle w:val="Heading8"/>
              <w:suppressAutoHyphens w:val="0"/>
              <w:spacing w:before="120" w:after="120"/>
              <w:rPr>
                <w:rFonts w:cs="Arial"/>
                <w:sz w:val="18"/>
                <w:lang w:val="en-ZA"/>
              </w:rPr>
            </w:pPr>
            <w:r w:rsidRPr="00066BFC">
              <w:rPr>
                <w:rFonts w:cs="Arial"/>
                <w:sz w:val="18"/>
                <w:lang w:val="en-ZA"/>
              </w:rPr>
              <w:t>ACT No 85 OF 1993 OCCUPATIONAL HEALTH AND SAFETY ACT</w:t>
            </w:r>
          </w:p>
          <w:p w:rsidR="00A279E7" w:rsidRPr="00066BFC" w:rsidRDefault="00A279E7" w:rsidP="00F60D7D">
            <w:pPr>
              <w:spacing w:before="120" w:after="120"/>
              <w:jc w:val="both"/>
              <w:rPr>
                <w:rFonts w:ascii="Arial" w:hAnsi="Arial" w:cs="Arial"/>
                <w:sz w:val="18"/>
                <w:lang w:val="en-ZA"/>
              </w:rPr>
            </w:pPr>
            <w:r w:rsidRPr="00066BFC">
              <w:rPr>
                <w:rFonts w:ascii="Arial" w:hAnsi="Arial" w:cs="Arial"/>
                <w:sz w:val="18"/>
                <w:lang w:val="en-ZA"/>
              </w:rPr>
              <w:t>The employer and the contractor hereby agree, in terms of the provisions of Section 37(2) of the Occupational Health and Safety Act, Act No. 85 of 1993, hereinafter referred to as “the Act”, that the contractor as an employer in its own right and in its capacity as contractor for the executions of the works, shall have certain obligations and that the following arrangement shall apply between them to ensure compliance by the contractor with the provisions of the Act, namely-</w:t>
            </w:r>
          </w:p>
          <w:p w:rsidR="00A279E7" w:rsidRPr="00066BFC" w:rsidRDefault="00A279E7" w:rsidP="008246F7">
            <w:pPr>
              <w:numPr>
                <w:ilvl w:val="0"/>
                <w:numId w:val="14"/>
              </w:numPr>
              <w:spacing w:before="120" w:after="120"/>
              <w:ind w:left="743" w:hanging="743"/>
              <w:jc w:val="both"/>
              <w:rPr>
                <w:rFonts w:ascii="Arial" w:hAnsi="Arial" w:cs="Arial"/>
                <w:sz w:val="18"/>
                <w:lang w:val="en-ZA"/>
              </w:rPr>
            </w:pPr>
            <w:r w:rsidRPr="00066BFC">
              <w:rPr>
                <w:rFonts w:ascii="Arial" w:hAnsi="Arial" w:cs="Arial"/>
                <w:sz w:val="18"/>
                <w:lang w:val="en-ZA"/>
              </w:rPr>
              <w:t>The contractor undertakes to acquaint the appropriate officials and the employees of the contractor with all relevant provisions of the Act, and the regulations promulgated in terms of the Act, and</w:t>
            </w:r>
          </w:p>
          <w:p w:rsidR="00A279E7" w:rsidRPr="00066BFC" w:rsidRDefault="00A279E7" w:rsidP="008246F7">
            <w:pPr>
              <w:numPr>
                <w:ilvl w:val="0"/>
                <w:numId w:val="14"/>
              </w:numPr>
              <w:spacing w:before="120" w:after="120"/>
              <w:ind w:left="743" w:hanging="743"/>
              <w:jc w:val="both"/>
              <w:rPr>
                <w:rFonts w:ascii="Arial" w:hAnsi="Arial" w:cs="Arial"/>
                <w:sz w:val="18"/>
                <w:lang w:val="en-ZA"/>
              </w:rPr>
            </w:pPr>
            <w:r w:rsidRPr="00066BFC">
              <w:rPr>
                <w:rFonts w:ascii="Arial" w:hAnsi="Arial" w:cs="Arial"/>
                <w:sz w:val="18"/>
                <w:lang w:val="en-ZA"/>
              </w:rPr>
              <w:t>The contractor undertakes that all relevant duties, obligations and prohibitions imposed in terms of the Act and regulations will be fully complied with, and</w:t>
            </w:r>
          </w:p>
          <w:p w:rsidR="00A279E7" w:rsidRPr="00066BFC" w:rsidRDefault="00A279E7" w:rsidP="008246F7">
            <w:pPr>
              <w:numPr>
                <w:ilvl w:val="0"/>
                <w:numId w:val="14"/>
              </w:numPr>
              <w:spacing w:before="120" w:after="120"/>
              <w:ind w:left="743" w:hanging="743"/>
              <w:jc w:val="both"/>
              <w:rPr>
                <w:rFonts w:ascii="Arial" w:hAnsi="Arial" w:cs="Arial"/>
                <w:sz w:val="18"/>
                <w:lang w:val="en-ZA"/>
              </w:rPr>
            </w:pPr>
            <w:r w:rsidRPr="00066BFC">
              <w:rPr>
                <w:rFonts w:ascii="Arial" w:hAnsi="Arial" w:cs="Arial"/>
                <w:sz w:val="18"/>
                <w:lang w:val="en-ZA"/>
              </w:rPr>
              <w:t>The contractor hereby accepts sole liability for such due compliance with the relevant duties, obligations and prohibitions imposed by the Act and regulations and expressly absolves the employer and the employer’s consulting engineers from being obliged to comply with any of the aforesaid duties, obligations and prohibitions in respect of the work included in the contract.</w:t>
            </w:r>
          </w:p>
          <w:p w:rsidR="00A279E7" w:rsidRPr="00066BFC" w:rsidRDefault="00A279E7" w:rsidP="008246F7">
            <w:pPr>
              <w:numPr>
                <w:ilvl w:val="0"/>
                <w:numId w:val="14"/>
              </w:numPr>
              <w:tabs>
                <w:tab w:val="left" w:pos="-720"/>
              </w:tabs>
              <w:suppressAutoHyphens/>
              <w:spacing w:before="120" w:after="120"/>
              <w:jc w:val="both"/>
              <w:rPr>
                <w:rFonts w:ascii="Arial" w:hAnsi="Arial" w:cs="Arial"/>
                <w:sz w:val="18"/>
                <w:lang w:val="en-ZA"/>
              </w:rPr>
            </w:pPr>
            <w:r w:rsidRPr="00066BFC">
              <w:rPr>
                <w:rFonts w:ascii="Arial" w:hAnsi="Arial" w:cs="Arial"/>
                <w:sz w:val="18"/>
                <w:lang w:val="en-ZA"/>
              </w:rPr>
              <w:t>The contractor shall be obliged to report forthwith to the employer any investigation, complaint, or criminal charge which may arise as a consequence of the provisions of the Act and regulations pursuant to work performed on behalf of the employer, and shall, on written demand, provide full details in writing of such investigation, complaint or criminal charge.</w:t>
            </w:r>
          </w:p>
          <w:p w:rsidR="00A279E7" w:rsidRPr="00066BFC" w:rsidRDefault="00A279E7" w:rsidP="008246F7">
            <w:pPr>
              <w:numPr>
                <w:ilvl w:val="0"/>
                <w:numId w:val="14"/>
              </w:numPr>
              <w:tabs>
                <w:tab w:val="left" w:pos="-720"/>
              </w:tabs>
              <w:suppressAutoHyphens/>
              <w:spacing w:before="120" w:after="120"/>
              <w:jc w:val="both"/>
              <w:rPr>
                <w:rFonts w:ascii="Arial" w:hAnsi="Arial" w:cs="Arial"/>
                <w:spacing w:val="-1"/>
                <w:sz w:val="18"/>
                <w:lang w:val="en-ZA"/>
              </w:rPr>
            </w:pPr>
            <w:r w:rsidRPr="00066BFC">
              <w:rPr>
                <w:rFonts w:ascii="Arial" w:hAnsi="Arial" w:cs="Arial"/>
                <w:sz w:val="18"/>
                <w:lang w:val="en-ZA"/>
              </w:rPr>
              <w:t>The Contractor shall submit a complete Health and Safety Plan, in accordance with the Act prior to the commencement of any permanent work for approval by the engineer.</w:t>
            </w:r>
          </w:p>
          <w:p w:rsidR="00A279E7" w:rsidRPr="00066BFC" w:rsidRDefault="00A279E7" w:rsidP="00F60D7D">
            <w:pPr>
              <w:tabs>
                <w:tab w:val="left" w:pos="-720"/>
              </w:tabs>
              <w:suppressAutoHyphens/>
              <w:spacing w:before="120" w:after="120"/>
              <w:jc w:val="both"/>
              <w:rPr>
                <w:rFonts w:ascii="Arial" w:hAnsi="Arial" w:cs="Arial"/>
                <w:spacing w:val="-1"/>
                <w:sz w:val="18"/>
                <w:lang w:val="en-ZA"/>
              </w:rPr>
            </w:pPr>
            <w:r w:rsidRPr="00066BFC">
              <w:rPr>
                <w:rFonts w:ascii="Arial" w:hAnsi="Arial" w:cs="Arial"/>
                <w:spacing w:val="-1"/>
                <w:sz w:val="18"/>
                <w:lang w:val="en-ZA"/>
              </w:rPr>
              <w:t>Addendum C contains the pre contract Health and Safety Specification which must be used as a guideline by the Principal Contractor and his appointed Sub Contractors to compile the Health and Safety Plan for this project and forms part of the tender documentation.</w:t>
            </w:r>
          </w:p>
          <w:p w:rsidR="00A279E7" w:rsidRPr="00066BFC" w:rsidRDefault="00A279E7" w:rsidP="00F60D7D">
            <w:pPr>
              <w:tabs>
                <w:tab w:val="left" w:pos="-720"/>
              </w:tabs>
              <w:suppressAutoHyphens/>
              <w:spacing w:before="120" w:after="120"/>
              <w:jc w:val="both"/>
              <w:rPr>
                <w:rFonts w:ascii="Arial" w:hAnsi="Arial" w:cs="Arial"/>
                <w:spacing w:val="-1"/>
                <w:sz w:val="18"/>
                <w:lang w:val="en-ZA"/>
              </w:rPr>
            </w:pPr>
            <w:r w:rsidRPr="00066BFC">
              <w:rPr>
                <w:rFonts w:ascii="Arial" w:hAnsi="Arial" w:cs="Arial"/>
                <w:spacing w:val="-1"/>
                <w:sz w:val="18"/>
                <w:lang w:val="en-ZA"/>
              </w:rPr>
              <w:t>The Contractor must include as part of the Health and Safety Plan a procedure to create HIV/AIDS awareness amongst all of the workers involved in the project for the duration of the project, through the following strategies :</w:t>
            </w:r>
          </w:p>
          <w:p w:rsidR="00A279E7" w:rsidRPr="00066BFC" w:rsidRDefault="00A279E7" w:rsidP="008246F7">
            <w:pPr>
              <w:numPr>
                <w:ilvl w:val="2"/>
                <w:numId w:val="17"/>
              </w:numPr>
              <w:tabs>
                <w:tab w:val="clear" w:pos="2547"/>
                <w:tab w:val="left" w:pos="-720"/>
                <w:tab w:val="num" w:pos="743"/>
              </w:tabs>
              <w:suppressAutoHyphens/>
              <w:spacing w:before="120" w:after="120"/>
              <w:ind w:left="743" w:hanging="709"/>
              <w:jc w:val="both"/>
              <w:rPr>
                <w:rFonts w:ascii="Arial" w:hAnsi="Arial" w:cs="Arial"/>
                <w:spacing w:val="-1"/>
                <w:sz w:val="18"/>
                <w:lang w:val="en-ZA"/>
              </w:rPr>
            </w:pPr>
            <w:r w:rsidRPr="00066BFC">
              <w:rPr>
                <w:rFonts w:ascii="Arial" w:hAnsi="Arial" w:cs="Arial"/>
                <w:spacing w:val="-1"/>
                <w:sz w:val="18"/>
                <w:lang w:val="en-ZA"/>
              </w:rPr>
              <w:t xml:space="preserve">Awareness about HIV/AIDS must be raised through education and information on the nature of the disease, how it is transmitted, safe sexual behaviour, attitudes towards people affected and people living with HIV/AIDS, how to live a healthy lifestyle with HIV/AIDS, the importance of voluntary testing and </w:t>
            </w:r>
            <w:r w:rsidR="00066BFC" w:rsidRPr="00066BFC">
              <w:rPr>
                <w:rFonts w:ascii="Arial" w:hAnsi="Arial" w:cs="Arial"/>
                <w:spacing w:val="-1"/>
                <w:sz w:val="18"/>
                <w:lang w:val="en-ZA"/>
              </w:rPr>
              <w:t>counselling</w:t>
            </w:r>
            <w:r w:rsidRPr="00066BFC">
              <w:rPr>
                <w:rFonts w:ascii="Arial" w:hAnsi="Arial" w:cs="Arial"/>
                <w:spacing w:val="-1"/>
                <w:sz w:val="18"/>
                <w:lang w:val="en-ZA"/>
              </w:rPr>
              <w:t>, the diagnosis and treatment of Sexually Transmitted Infections and the closest health Service Providers.</w:t>
            </w:r>
          </w:p>
          <w:p w:rsidR="00A279E7" w:rsidRPr="00066BFC" w:rsidRDefault="00A279E7" w:rsidP="008246F7">
            <w:pPr>
              <w:numPr>
                <w:ilvl w:val="2"/>
                <w:numId w:val="17"/>
              </w:numPr>
              <w:tabs>
                <w:tab w:val="clear" w:pos="2547"/>
                <w:tab w:val="left" w:pos="-720"/>
                <w:tab w:val="num" w:pos="743"/>
              </w:tabs>
              <w:suppressAutoHyphens/>
              <w:spacing w:before="120" w:after="120"/>
              <w:ind w:left="743" w:hanging="709"/>
              <w:jc w:val="both"/>
              <w:rPr>
                <w:rFonts w:ascii="Arial" w:hAnsi="Arial" w:cs="Arial"/>
                <w:spacing w:val="-1"/>
                <w:sz w:val="18"/>
                <w:lang w:val="en-ZA"/>
              </w:rPr>
            </w:pPr>
            <w:r w:rsidRPr="00066BFC">
              <w:rPr>
                <w:rFonts w:ascii="Arial" w:hAnsi="Arial" w:cs="Arial"/>
                <w:spacing w:val="-1"/>
                <w:sz w:val="18"/>
                <w:lang w:val="en-ZA"/>
              </w:rPr>
              <w:t>Informing workers of their rights with regard to HIV/AIDS in the workplace.</w:t>
            </w:r>
          </w:p>
          <w:p w:rsidR="00A279E7" w:rsidRPr="00066BFC" w:rsidRDefault="00A279E7" w:rsidP="008246F7">
            <w:pPr>
              <w:numPr>
                <w:ilvl w:val="2"/>
                <w:numId w:val="17"/>
              </w:numPr>
              <w:tabs>
                <w:tab w:val="clear" w:pos="2547"/>
                <w:tab w:val="left" w:pos="-720"/>
                <w:tab w:val="num" w:pos="743"/>
              </w:tabs>
              <w:suppressAutoHyphens/>
              <w:spacing w:before="120" w:after="120"/>
              <w:ind w:left="743" w:hanging="709"/>
              <w:jc w:val="both"/>
              <w:rPr>
                <w:rFonts w:ascii="Arial" w:hAnsi="Arial" w:cs="Arial"/>
                <w:spacing w:val="-1"/>
                <w:sz w:val="18"/>
                <w:lang w:val="en-ZA"/>
              </w:rPr>
            </w:pPr>
            <w:r w:rsidRPr="00066BFC">
              <w:rPr>
                <w:rFonts w:ascii="Arial" w:hAnsi="Arial" w:cs="Arial"/>
                <w:spacing w:val="-1"/>
                <w:sz w:val="18"/>
                <w:lang w:val="en-ZA"/>
              </w:rPr>
              <w:t>Providing workers with access to condoms and other awareness material that will enable them to make informed decisions about sexual practices.</w:t>
            </w:r>
          </w:p>
        </w:tc>
      </w:tr>
    </w:tbl>
    <w:p w:rsidR="00A279E7" w:rsidRPr="00066BFC" w:rsidRDefault="00A279E7" w:rsidP="00A279E7">
      <w:pPr>
        <w:pStyle w:val="Heading3"/>
        <w:spacing w:after="120" w:line="360" w:lineRule="auto"/>
        <w:rPr>
          <w:b w:val="0"/>
          <w:bCs/>
          <w:spacing w:val="-2"/>
          <w:lang w:val="en-ZA"/>
        </w:rPr>
      </w:pPr>
    </w:p>
    <w:p w:rsidR="00A279E7" w:rsidRPr="00066BFC" w:rsidRDefault="00A279E7" w:rsidP="00A279E7">
      <w:pPr>
        <w:pStyle w:val="Heading8"/>
        <w:suppressAutoHyphens w:val="0"/>
        <w:spacing w:before="120" w:after="160" w:line="360" w:lineRule="auto"/>
        <w:rPr>
          <w:rFonts w:cs="Arial"/>
          <w:bCs/>
          <w:lang w:val="en-ZA"/>
        </w:rPr>
      </w:pPr>
      <w:r w:rsidRPr="00066BFC">
        <w:rPr>
          <w:rFonts w:cs="Arial"/>
          <w:bCs/>
          <w:lang w:val="en-ZA"/>
        </w:rPr>
        <w:t>C1.2.4</w:t>
      </w:r>
      <w:r w:rsidRPr="00066BFC">
        <w:rPr>
          <w:rFonts w:cs="Arial"/>
          <w:bCs/>
          <w:lang w:val="en-ZA"/>
        </w:rPr>
        <w:tab/>
        <w:t>CONTRACT DATA:</w:t>
      </w:r>
      <w:r w:rsidR="00BE1DD0" w:rsidRPr="00066BFC">
        <w:rPr>
          <w:rFonts w:cs="Arial"/>
          <w:bCs/>
          <w:lang w:val="en-ZA"/>
        </w:rPr>
        <w:t xml:space="preserve"> </w:t>
      </w:r>
      <w:r w:rsidRPr="00066BFC">
        <w:rPr>
          <w:sz w:val="18"/>
          <w:szCs w:val="18"/>
          <w:lang w:val="en-ZA"/>
        </w:rPr>
        <w:t>PROVIDED BY THE EMPLOYER</w:t>
      </w:r>
      <w:r w:rsidR="002931DE">
        <w:rPr>
          <w:sz w:val="18"/>
          <w:szCs w:val="18"/>
          <w:lang w:val="en-ZA"/>
        </w:rPr>
        <w:t xml:space="preserve"> </w:t>
      </w:r>
      <w:r w:rsidRPr="00066BFC">
        <w:rPr>
          <w:sz w:val="18"/>
          <w:szCs w:val="18"/>
          <w:lang w:val="en-ZA"/>
        </w:rPr>
        <w:t>&amp;</w:t>
      </w:r>
      <w:r w:rsidR="002931DE">
        <w:rPr>
          <w:sz w:val="18"/>
          <w:szCs w:val="18"/>
          <w:lang w:val="en-ZA"/>
        </w:rPr>
        <w:t xml:space="preserve"> </w:t>
      </w:r>
      <w:r w:rsidRPr="00066BFC">
        <w:rPr>
          <w:sz w:val="18"/>
          <w:szCs w:val="18"/>
          <w:lang w:val="en-ZA"/>
        </w:rPr>
        <w:t>PROVIDED BY THE CONTRACTOR</w:t>
      </w:r>
    </w:p>
    <w:p w:rsidR="00A279E7" w:rsidRPr="00A201A7" w:rsidRDefault="00A279E7" w:rsidP="00A279E7">
      <w:pPr>
        <w:spacing w:before="120" w:after="160" w:line="360" w:lineRule="auto"/>
        <w:ind w:left="709"/>
        <w:jc w:val="both"/>
        <w:rPr>
          <w:rFonts w:ascii="Arial" w:hAnsi="Arial" w:cs="Arial"/>
          <w:b/>
          <w:bCs/>
          <w:lang w:val="en-ZA"/>
        </w:rPr>
      </w:pPr>
      <w:r w:rsidRPr="00066BFC">
        <w:rPr>
          <w:rFonts w:ascii="Arial" w:hAnsi="Arial" w:cs="Arial"/>
          <w:b/>
          <w:bCs/>
          <w:sz w:val="24"/>
          <w:lang w:val="en-ZA"/>
        </w:rPr>
        <w:tab/>
      </w:r>
      <w:r w:rsidRPr="00066BFC">
        <w:rPr>
          <w:rFonts w:ascii="Arial" w:hAnsi="Arial" w:cs="Arial"/>
          <w:lang w:val="en-ZA"/>
        </w:rPr>
        <w:t>The above Contract Data have been placed for convenience after Part C1.1</w:t>
      </w:r>
      <w:r w:rsidRPr="00066BFC">
        <w:rPr>
          <w:rFonts w:ascii="Arial" w:hAnsi="Arial" w:cs="Arial"/>
          <w:bCs/>
          <w:lang w:val="en-ZA"/>
        </w:rPr>
        <w:t xml:space="preserve">Agreement and Contract </w:t>
      </w:r>
      <w:r w:rsidRPr="00A201A7">
        <w:rPr>
          <w:rFonts w:ascii="Arial" w:hAnsi="Arial" w:cs="Arial"/>
          <w:bCs/>
          <w:lang w:val="en-ZA"/>
        </w:rPr>
        <w:t>Data</w:t>
      </w:r>
      <w:r w:rsidR="00BE1DD0" w:rsidRPr="00A201A7">
        <w:rPr>
          <w:rFonts w:ascii="Arial" w:hAnsi="Arial" w:cs="Arial"/>
          <w:bCs/>
          <w:lang w:val="en-ZA"/>
        </w:rPr>
        <w:t xml:space="preserve"> </w:t>
      </w:r>
      <w:r w:rsidR="00317693" w:rsidRPr="00A201A7">
        <w:rPr>
          <w:rFonts w:ascii="Arial" w:hAnsi="Arial" w:cs="Arial"/>
          <w:lang w:val="en-ZA"/>
        </w:rPr>
        <w:t xml:space="preserve">page </w:t>
      </w:r>
      <w:r w:rsidR="00243EDD">
        <w:rPr>
          <w:rFonts w:ascii="Arial" w:hAnsi="Arial" w:cs="Arial"/>
          <w:lang w:val="en-ZA"/>
        </w:rPr>
        <w:t>30</w:t>
      </w:r>
      <w:r w:rsidRPr="00A201A7">
        <w:rPr>
          <w:rFonts w:ascii="Arial" w:hAnsi="Arial" w:cs="Arial"/>
          <w:lang w:val="en-ZA"/>
        </w:rPr>
        <w:t>, for this tender stage.</w:t>
      </w:r>
    </w:p>
    <w:p w:rsidR="00A279E7" w:rsidRPr="00066BFC" w:rsidRDefault="00A279E7">
      <w:pPr>
        <w:pStyle w:val="BodyText"/>
        <w:spacing w:before="0" w:after="160" w:line="360" w:lineRule="auto"/>
        <w:jc w:val="both"/>
        <w:rPr>
          <w:b w:val="0"/>
          <w:sz w:val="20"/>
          <w:lang w:val="en-ZA"/>
        </w:rPr>
      </w:pPr>
    </w:p>
    <w:p w:rsidR="00D70AAC" w:rsidRPr="00066BFC" w:rsidRDefault="006A3DA9">
      <w:pPr>
        <w:pStyle w:val="Heading3"/>
        <w:spacing w:after="120" w:line="360" w:lineRule="auto"/>
        <w:rPr>
          <w:sz w:val="22"/>
          <w:lang w:val="en-ZA"/>
        </w:rPr>
      </w:pPr>
      <w:r w:rsidRPr="00066BFC">
        <w:rPr>
          <w:b w:val="0"/>
          <w:bCs/>
          <w:spacing w:val="-2"/>
          <w:lang w:val="en-ZA"/>
        </w:rPr>
        <w:br w:type="page"/>
      </w:r>
    </w:p>
    <w:p w:rsidR="00D70AAC" w:rsidRPr="00066BFC" w:rsidRDefault="006A3DA9">
      <w:pPr>
        <w:tabs>
          <w:tab w:val="left" w:pos="-1440"/>
          <w:tab w:val="left" w:pos="-720"/>
          <w:tab w:val="left" w:pos="1134"/>
          <w:tab w:val="left" w:pos="2694"/>
          <w:tab w:val="left" w:pos="3119"/>
          <w:tab w:val="left" w:pos="10080"/>
        </w:tabs>
        <w:suppressAutoHyphens/>
        <w:spacing w:after="160" w:line="360" w:lineRule="auto"/>
        <w:ind w:left="3119" w:hanging="3119"/>
        <w:rPr>
          <w:rFonts w:ascii="Arial" w:hAnsi="Arial" w:cs="Arial"/>
          <w:b/>
          <w:sz w:val="22"/>
          <w:lang w:val="en-ZA"/>
        </w:rPr>
      </w:pPr>
      <w:r w:rsidRPr="00066BFC">
        <w:rPr>
          <w:rFonts w:ascii="Arial" w:hAnsi="Arial" w:cs="Arial"/>
          <w:b/>
          <w:sz w:val="22"/>
          <w:lang w:val="en-ZA"/>
        </w:rPr>
        <w:lastRenderedPageBreak/>
        <w:t>PART C2: PRICING DATA</w:t>
      </w:r>
    </w:p>
    <w:p w:rsidR="00D70AAC" w:rsidRPr="004079B3" w:rsidRDefault="006A3DA9">
      <w:pPr>
        <w:pStyle w:val="Heading8"/>
        <w:suppressAutoHyphens w:val="0"/>
        <w:spacing w:before="120" w:after="160" w:line="360" w:lineRule="auto"/>
        <w:rPr>
          <w:rFonts w:cs="Arial"/>
          <w:bCs/>
          <w:lang w:val="en-ZA"/>
        </w:rPr>
      </w:pPr>
      <w:r w:rsidRPr="00066BFC">
        <w:rPr>
          <w:rFonts w:cs="Arial"/>
          <w:bCs/>
          <w:lang w:val="en-ZA"/>
        </w:rPr>
        <w:t xml:space="preserve">C2.1 </w:t>
      </w:r>
      <w:r w:rsidRPr="00066BFC">
        <w:rPr>
          <w:rFonts w:cs="Arial"/>
          <w:bCs/>
          <w:lang w:val="en-ZA"/>
        </w:rPr>
        <w:tab/>
      </w:r>
      <w:r w:rsidRPr="004079B3">
        <w:rPr>
          <w:rFonts w:cs="Arial"/>
          <w:bCs/>
          <w:lang w:val="en-ZA"/>
        </w:rPr>
        <w:t>PRICING INSTRUCTIONS</w:t>
      </w:r>
    </w:p>
    <w:p w:rsidR="00D70AAC" w:rsidRPr="00066BFC" w:rsidRDefault="006A3DA9" w:rsidP="002231AD">
      <w:pPr>
        <w:spacing w:before="120" w:after="160" w:line="360" w:lineRule="auto"/>
        <w:ind w:firstLine="709"/>
        <w:jc w:val="both"/>
        <w:rPr>
          <w:rFonts w:ascii="Arial" w:hAnsi="Arial" w:cs="Arial"/>
          <w:lang w:val="en-ZA"/>
        </w:rPr>
      </w:pPr>
      <w:r w:rsidRPr="004079B3">
        <w:rPr>
          <w:rFonts w:ascii="Arial" w:hAnsi="Arial" w:cs="Arial"/>
          <w:lang w:val="en-ZA"/>
        </w:rPr>
        <w:t xml:space="preserve">Pricing instructions are incorporated in Part T1.2.1 Instructions to Tenderers; page </w:t>
      </w:r>
      <w:r w:rsidR="008B2AAA" w:rsidRPr="004079B3">
        <w:rPr>
          <w:rFonts w:ascii="Arial" w:hAnsi="Arial" w:cs="Arial"/>
          <w:lang w:val="en-ZA"/>
        </w:rPr>
        <w:t>5</w:t>
      </w:r>
      <w:r w:rsidR="00317693" w:rsidRPr="004079B3">
        <w:rPr>
          <w:rFonts w:ascii="Arial" w:hAnsi="Arial" w:cs="Arial"/>
          <w:lang w:val="en-ZA"/>
        </w:rPr>
        <w:t xml:space="preserve"> to </w:t>
      </w:r>
      <w:r w:rsidR="008B2AAA" w:rsidRPr="004079B3">
        <w:rPr>
          <w:rFonts w:ascii="Arial" w:hAnsi="Arial" w:cs="Arial"/>
          <w:lang w:val="en-ZA"/>
        </w:rPr>
        <w:t>9</w:t>
      </w:r>
      <w:r w:rsidR="008C78C2">
        <w:rPr>
          <w:rFonts w:ascii="Arial" w:hAnsi="Arial" w:cs="Arial"/>
          <w:lang w:val="en-ZA"/>
        </w:rPr>
        <w:t>.</w:t>
      </w:r>
    </w:p>
    <w:p w:rsidR="00D70AAC" w:rsidRPr="00066BFC" w:rsidRDefault="006A3DA9">
      <w:pPr>
        <w:pStyle w:val="Heading8"/>
        <w:suppressAutoHyphens w:val="0"/>
        <w:spacing w:before="120" w:after="160" w:line="360" w:lineRule="auto"/>
        <w:rPr>
          <w:rFonts w:cs="Arial"/>
          <w:bCs/>
          <w:lang w:val="en-ZA"/>
        </w:rPr>
      </w:pPr>
      <w:r w:rsidRPr="00066BFC">
        <w:rPr>
          <w:rFonts w:cs="Arial"/>
          <w:bCs/>
          <w:lang w:val="en-ZA"/>
        </w:rPr>
        <w:t xml:space="preserve">C2.2 </w:t>
      </w:r>
      <w:r w:rsidRPr="00066BFC">
        <w:rPr>
          <w:rFonts w:cs="Arial"/>
          <w:bCs/>
          <w:lang w:val="en-ZA"/>
        </w:rPr>
        <w:tab/>
        <w:t>SCHEDULE OF QUANTITIES</w:t>
      </w:r>
    </w:p>
    <w:p w:rsidR="00D70AAC" w:rsidRPr="00066BFC" w:rsidRDefault="006A3DA9" w:rsidP="002231AD">
      <w:pPr>
        <w:spacing w:before="120" w:after="160" w:line="360" w:lineRule="auto"/>
        <w:ind w:left="709"/>
        <w:jc w:val="both"/>
        <w:rPr>
          <w:rFonts w:ascii="Arial" w:hAnsi="Arial" w:cs="Arial"/>
          <w:lang w:val="en-ZA"/>
        </w:rPr>
      </w:pPr>
      <w:r w:rsidRPr="00066BFC">
        <w:rPr>
          <w:rFonts w:ascii="Arial" w:hAnsi="Arial" w:cs="Arial"/>
          <w:lang w:val="en-ZA"/>
        </w:rPr>
        <w:t xml:space="preserve">The Schedule of Quantities have been placed for </w:t>
      </w:r>
      <w:r w:rsidRPr="004079B3">
        <w:rPr>
          <w:rFonts w:ascii="Arial" w:hAnsi="Arial" w:cs="Arial"/>
          <w:lang w:val="en-ZA"/>
        </w:rPr>
        <w:t xml:space="preserve">convenience after Part T2.1 from page </w:t>
      </w:r>
      <w:r w:rsidR="00317693" w:rsidRPr="004079B3">
        <w:rPr>
          <w:rFonts w:ascii="Arial" w:hAnsi="Arial" w:cs="Arial"/>
          <w:lang w:val="en-ZA"/>
        </w:rPr>
        <w:t>3</w:t>
      </w:r>
      <w:r w:rsidR="004079B3" w:rsidRPr="004079B3">
        <w:rPr>
          <w:rFonts w:ascii="Arial" w:hAnsi="Arial" w:cs="Arial"/>
          <w:lang w:val="en-ZA"/>
        </w:rPr>
        <w:t>6</w:t>
      </w:r>
      <w:r w:rsidRPr="004079B3">
        <w:rPr>
          <w:rFonts w:ascii="Arial" w:hAnsi="Arial" w:cs="Arial"/>
          <w:lang w:val="en-ZA"/>
        </w:rPr>
        <w:t xml:space="preserve"> for</w:t>
      </w:r>
      <w:r w:rsidRPr="00066BFC">
        <w:rPr>
          <w:rFonts w:ascii="Arial" w:hAnsi="Arial" w:cs="Arial"/>
          <w:lang w:val="en-ZA"/>
        </w:rPr>
        <w:t xml:space="preserve"> this tender </w:t>
      </w:r>
      <w:r w:rsidR="00A6522E" w:rsidRPr="00066BFC">
        <w:rPr>
          <w:rFonts w:ascii="Arial" w:hAnsi="Arial" w:cs="Arial"/>
          <w:lang w:val="en-ZA"/>
        </w:rPr>
        <w:t>stage and</w:t>
      </w:r>
      <w:r w:rsidRPr="00066BFC">
        <w:rPr>
          <w:rFonts w:ascii="Arial" w:hAnsi="Arial" w:cs="Arial"/>
          <w:lang w:val="en-ZA"/>
        </w:rPr>
        <w:t xml:space="preserve"> will be incorporated as part of the contract at project implementation stage.</w:t>
      </w:r>
    </w:p>
    <w:p w:rsidR="00D70AAC" w:rsidRPr="00066BFC" w:rsidRDefault="00D70AAC">
      <w:pPr>
        <w:spacing w:before="120" w:after="120" w:line="360" w:lineRule="auto"/>
        <w:jc w:val="center"/>
        <w:rPr>
          <w:b/>
          <w:bCs/>
          <w:spacing w:val="-2"/>
          <w:lang w:val="en-ZA"/>
        </w:rPr>
      </w:pPr>
    </w:p>
    <w:p w:rsidR="00D70AAC" w:rsidRDefault="006A3DA9" w:rsidP="00077507">
      <w:pPr>
        <w:pStyle w:val="Heading3"/>
        <w:spacing w:after="0" w:line="360" w:lineRule="auto"/>
        <w:rPr>
          <w:rFonts w:cs="Arial"/>
          <w:sz w:val="22"/>
          <w:lang w:val="en-ZA"/>
        </w:rPr>
      </w:pPr>
      <w:r w:rsidRPr="00066BFC">
        <w:rPr>
          <w:lang w:val="en-ZA"/>
        </w:rPr>
        <w:br w:type="page"/>
      </w:r>
      <w:r w:rsidR="001F1D42">
        <w:rPr>
          <w:rFonts w:cs="Arial"/>
          <w:sz w:val="22"/>
          <w:lang w:val="en-ZA"/>
        </w:rPr>
        <w:lastRenderedPageBreak/>
        <w:t>FEZILE DABI DISTRICT</w:t>
      </w:r>
      <w:r w:rsidR="00F97843" w:rsidRPr="00077507">
        <w:rPr>
          <w:rFonts w:cs="Arial"/>
          <w:sz w:val="22"/>
          <w:lang w:val="en-ZA"/>
        </w:rPr>
        <w:t xml:space="preserve"> MUNICIPALITY</w:t>
      </w:r>
    </w:p>
    <w:p w:rsidR="00077507" w:rsidRPr="00077507" w:rsidRDefault="00077507" w:rsidP="00077507">
      <w:pPr>
        <w:rPr>
          <w:lang w:val="en-ZA"/>
        </w:rPr>
      </w:pPr>
    </w:p>
    <w:p w:rsidR="002931DE" w:rsidRPr="00077507" w:rsidRDefault="001F1D42" w:rsidP="00077507">
      <w:pPr>
        <w:pStyle w:val="BodyText"/>
        <w:spacing w:before="0" w:after="0" w:line="360" w:lineRule="auto"/>
        <w:rPr>
          <w:rFonts w:cs="Arial"/>
          <w:sz w:val="22"/>
          <w:szCs w:val="22"/>
          <w:lang w:val="en-ZA"/>
        </w:rPr>
      </w:pPr>
      <w:r>
        <w:rPr>
          <w:rFonts w:cs="Arial"/>
          <w:sz w:val="22"/>
          <w:szCs w:val="22"/>
          <w:lang w:val="en-ZA"/>
        </w:rPr>
        <w:t>DRILLING AND EQUIPPING OF SIX NEW BOREHOLES AND REFURBISHMENT OF TWO EXISTING BOREHOLES IN MAFAHLANENG/TWEELING</w:t>
      </w:r>
    </w:p>
    <w:p w:rsidR="00077507" w:rsidRDefault="00BE7639" w:rsidP="00BE7639">
      <w:pPr>
        <w:jc w:val="center"/>
        <w:rPr>
          <w:rFonts w:ascii="Arial" w:hAnsi="Arial" w:cs="Arial"/>
          <w:b/>
          <w:sz w:val="22"/>
          <w:lang w:val="en-ZA"/>
        </w:rPr>
      </w:pPr>
      <w:r w:rsidRPr="00BE7639">
        <w:rPr>
          <w:rFonts w:ascii="Arial" w:hAnsi="Arial" w:cs="Arial"/>
          <w:b/>
          <w:sz w:val="22"/>
          <w:lang w:val="en-ZA"/>
        </w:rPr>
        <w:t>BID NO: FDDM/BID NO: 012/2023-24</w:t>
      </w:r>
    </w:p>
    <w:p w:rsidR="00BE7639" w:rsidRPr="00077507" w:rsidRDefault="00BE7639" w:rsidP="00077507">
      <w:pPr>
        <w:rPr>
          <w:lang w:val="en-ZA"/>
        </w:rPr>
      </w:pPr>
    </w:p>
    <w:p w:rsidR="00D70AAC" w:rsidRPr="00077507" w:rsidRDefault="006A3DA9" w:rsidP="00077507">
      <w:pPr>
        <w:pStyle w:val="Heading3"/>
        <w:spacing w:after="0" w:line="360" w:lineRule="auto"/>
        <w:jc w:val="left"/>
        <w:rPr>
          <w:rFonts w:cs="Arial"/>
          <w:bCs/>
          <w:sz w:val="22"/>
          <w:lang w:val="en-ZA"/>
        </w:rPr>
      </w:pPr>
      <w:r w:rsidRPr="00077507">
        <w:rPr>
          <w:rFonts w:cs="Arial"/>
          <w:bCs/>
          <w:sz w:val="22"/>
          <w:lang w:val="en-ZA"/>
        </w:rPr>
        <w:t>PART C3: PROJECT SPECIFICATIONS</w:t>
      </w:r>
    </w:p>
    <w:p w:rsidR="00D70AAC" w:rsidRPr="00077507" w:rsidRDefault="006A3DA9" w:rsidP="00077507">
      <w:pPr>
        <w:pStyle w:val="Heading3"/>
        <w:spacing w:after="0" w:line="360" w:lineRule="auto"/>
        <w:ind w:left="709" w:hanging="709"/>
        <w:jc w:val="left"/>
        <w:rPr>
          <w:rFonts w:cs="Arial"/>
          <w:sz w:val="22"/>
          <w:lang w:val="en-ZA"/>
        </w:rPr>
      </w:pPr>
      <w:r w:rsidRPr="00077507">
        <w:rPr>
          <w:rFonts w:cs="Arial"/>
          <w:sz w:val="22"/>
          <w:lang w:val="en-ZA"/>
        </w:rPr>
        <w:t>SCOPE OF WORK</w:t>
      </w:r>
    </w:p>
    <w:p w:rsidR="00D70AAC" w:rsidRDefault="006A3DA9" w:rsidP="00077507">
      <w:pPr>
        <w:pStyle w:val="BodyText"/>
        <w:spacing w:before="0" w:after="0" w:line="360" w:lineRule="auto"/>
        <w:jc w:val="both"/>
        <w:rPr>
          <w:rFonts w:cs="Arial"/>
          <w:b w:val="0"/>
          <w:sz w:val="20"/>
          <w:lang w:val="en-ZA"/>
        </w:rPr>
      </w:pPr>
      <w:r w:rsidRPr="00077507">
        <w:rPr>
          <w:rFonts w:cs="Arial"/>
          <w:b w:val="0"/>
          <w:sz w:val="20"/>
          <w:lang w:val="en-ZA"/>
        </w:rPr>
        <w:t>This project specification consists of two parts. Part C3.1 contains a general description of the project and the requirements that shall be adhered to. Part C3.2 contains the variations on and additions to the standardized specifications applicable to the contract.</w:t>
      </w:r>
    </w:p>
    <w:p w:rsidR="00077507" w:rsidRPr="00077507" w:rsidRDefault="00077507" w:rsidP="00077507">
      <w:pPr>
        <w:pStyle w:val="BodyText"/>
        <w:spacing w:before="0" w:after="0" w:line="360" w:lineRule="auto"/>
        <w:jc w:val="both"/>
        <w:rPr>
          <w:rFonts w:cs="Arial"/>
          <w:b w:val="0"/>
          <w:sz w:val="20"/>
          <w:lang w:val="en-ZA"/>
        </w:rPr>
      </w:pPr>
    </w:p>
    <w:p w:rsidR="00D70AAC" w:rsidRPr="00077507" w:rsidRDefault="006A3DA9" w:rsidP="00077507">
      <w:pPr>
        <w:pStyle w:val="Heading1"/>
        <w:tabs>
          <w:tab w:val="left" w:pos="-720"/>
        </w:tabs>
        <w:suppressAutoHyphens/>
        <w:spacing w:after="0" w:line="360" w:lineRule="auto"/>
        <w:rPr>
          <w:rFonts w:cs="Arial"/>
          <w:spacing w:val="-2"/>
          <w:lang w:val="en-ZA"/>
        </w:rPr>
      </w:pPr>
      <w:r w:rsidRPr="00077507">
        <w:rPr>
          <w:rFonts w:cs="Arial"/>
          <w:spacing w:val="-2"/>
          <w:lang w:val="en-ZA"/>
        </w:rPr>
        <w:t>STATUS</w:t>
      </w:r>
    </w:p>
    <w:p w:rsidR="00D70AAC" w:rsidRDefault="006A3DA9" w:rsidP="00077507">
      <w:pPr>
        <w:tabs>
          <w:tab w:val="left" w:pos="-720"/>
        </w:tabs>
        <w:suppressAutoHyphens/>
        <w:spacing w:line="360" w:lineRule="auto"/>
        <w:jc w:val="both"/>
        <w:rPr>
          <w:rFonts w:ascii="Arial" w:hAnsi="Arial" w:cs="Arial"/>
          <w:spacing w:val="-2"/>
          <w:lang w:val="en-ZA"/>
        </w:rPr>
      </w:pPr>
      <w:r w:rsidRPr="00077507">
        <w:rPr>
          <w:rFonts w:ascii="Arial" w:hAnsi="Arial" w:cs="Arial"/>
          <w:spacing w:val="-2"/>
          <w:lang w:val="en-ZA"/>
        </w:rPr>
        <w:t>All the Clauses in the General Conditions of Contract and the Special Conditions of Contract shall apply to the full extent of the contract and each distinct part thereof. The Project Specifications shall be read in conjunction therewith. The Project Specification is additional to and an extension to any other specification, and should any requirement or clause of the Project Specification conflict with other parts of the Specifications and/or General Conditions of Contract and/or Drawings, the requirements and stipulations of the Project Specifications shall apply. It shall be borne in mind that only the Parts of the Specification relevant to the Work, which is described in this Contract, be applicable on the Contract.</w:t>
      </w:r>
    </w:p>
    <w:p w:rsidR="00077507" w:rsidRPr="00077507" w:rsidRDefault="00077507" w:rsidP="00077507">
      <w:pPr>
        <w:tabs>
          <w:tab w:val="left" w:pos="-720"/>
        </w:tabs>
        <w:suppressAutoHyphens/>
        <w:spacing w:line="360" w:lineRule="auto"/>
        <w:jc w:val="both"/>
        <w:rPr>
          <w:rFonts w:ascii="Arial" w:hAnsi="Arial" w:cs="Arial"/>
          <w:spacing w:val="-2"/>
          <w:lang w:val="en-ZA"/>
        </w:rPr>
      </w:pPr>
    </w:p>
    <w:p w:rsidR="00D70AAC" w:rsidRPr="00E35AE0" w:rsidRDefault="00BF673A" w:rsidP="00077507">
      <w:pPr>
        <w:pStyle w:val="Heading7"/>
        <w:spacing w:before="0" w:after="0" w:line="360" w:lineRule="auto"/>
        <w:ind w:left="1140" w:hanging="1140"/>
        <w:rPr>
          <w:rFonts w:cs="Arial"/>
          <w:sz w:val="22"/>
          <w:szCs w:val="22"/>
          <w:lang w:val="en-ZA"/>
        </w:rPr>
      </w:pPr>
      <w:r w:rsidRPr="00E35AE0">
        <w:rPr>
          <w:rFonts w:cs="Arial"/>
          <w:sz w:val="22"/>
          <w:szCs w:val="22"/>
          <w:lang w:val="en-ZA"/>
        </w:rPr>
        <w:t xml:space="preserve">C3.1 </w:t>
      </w:r>
      <w:r w:rsidRPr="00E35AE0">
        <w:rPr>
          <w:rFonts w:cs="Arial"/>
          <w:sz w:val="22"/>
          <w:szCs w:val="22"/>
          <w:lang w:val="en-ZA"/>
        </w:rPr>
        <w:tab/>
      </w:r>
      <w:r w:rsidR="006A3DA9" w:rsidRPr="00E35AE0">
        <w:rPr>
          <w:rFonts w:cs="Arial"/>
          <w:sz w:val="22"/>
          <w:szCs w:val="22"/>
          <w:lang w:val="en-ZA"/>
        </w:rPr>
        <w:t>SCOPE OF WORK</w:t>
      </w:r>
    </w:p>
    <w:p w:rsidR="00D70AAC" w:rsidRPr="00E35AE0" w:rsidRDefault="006A3DA9" w:rsidP="00077507">
      <w:pPr>
        <w:pStyle w:val="Heading9"/>
        <w:spacing w:before="0" w:after="0" w:line="360" w:lineRule="auto"/>
        <w:ind w:left="1140" w:hanging="1140"/>
        <w:rPr>
          <w:rFonts w:cs="Arial"/>
          <w:szCs w:val="22"/>
          <w:lang w:val="en-ZA"/>
        </w:rPr>
      </w:pPr>
      <w:r w:rsidRPr="00E35AE0">
        <w:rPr>
          <w:rFonts w:cs="Arial"/>
          <w:szCs w:val="22"/>
          <w:lang w:val="en-ZA"/>
        </w:rPr>
        <w:t>C3.1.1</w:t>
      </w:r>
      <w:r w:rsidRPr="00E35AE0">
        <w:rPr>
          <w:rFonts w:cs="Arial"/>
          <w:szCs w:val="22"/>
          <w:lang w:val="en-ZA"/>
        </w:rPr>
        <w:tab/>
        <w:t>General Description of the Works</w:t>
      </w:r>
    </w:p>
    <w:p w:rsidR="00D70AAC" w:rsidRPr="00E35AE0" w:rsidRDefault="00644A0D" w:rsidP="00077507">
      <w:pPr>
        <w:tabs>
          <w:tab w:val="left" w:pos="-720"/>
          <w:tab w:val="left" w:pos="1134"/>
        </w:tabs>
        <w:suppressAutoHyphens/>
        <w:spacing w:line="360" w:lineRule="auto"/>
        <w:ind w:left="1140" w:hanging="6"/>
        <w:jc w:val="both"/>
        <w:rPr>
          <w:rFonts w:ascii="Arial" w:hAnsi="Arial" w:cs="Arial"/>
          <w:spacing w:val="-2"/>
          <w:lang w:val="en-ZA"/>
        </w:rPr>
      </w:pPr>
      <w:r w:rsidRPr="00E35AE0">
        <w:rPr>
          <w:rFonts w:ascii="Arial" w:hAnsi="Arial" w:cs="Arial"/>
          <w:spacing w:val="-2"/>
          <w:lang w:val="en-ZA"/>
        </w:rPr>
        <w:t>Th</w:t>
      </w:r>
      <w:r w:rsidR="00F37E5D" w:rsidRPr="00E35AE0">
        <w:rPr>
          <w:rFonts w:ascii="Arial" w:hAnsi="Arial" w:cs="Arial"/>
          <w:spacing w:val="-2"/>
          <w:lang w:val="en-ZA"/>
        </w:rPr>
        <w:t xml:space="preserve">e work </w:t>
      </w:r>
      <w:r w:rsidR="00607908" w:rsidRPr="00E35AE0">
        <w:rPr>
          <w:rFonts w:ascii="Arial" w:hAnsi="Arial" w:cs="Arial"/>
          <w:spacing w:val="-2"/>
          <w:lang w:val="en-ZA"/>
        </w:rPr>
        <w:t xml:space="preserve">will </w:t>
      </w:r>
      <w:r w:rsidR="00F37E5D" w:rsidRPr="00E35AE0">
        <w:rPr>
          <w:rFonts w:ascii="Arial" w:hAnsi="Arial" w:cs="Arial"/>
          <w:spacing w:val="-2"/>
          <w:lang w:val="en-ZA"/>
        </w:rPr>
        <w:t xml:space="preserve">consist </w:t>
      </w:r>
      <w:r w:rsidRPr="00E35AE0">
        <w:rPr>
          <w:rFonts w:ascii="Arial" w:hAnsi="Arial" w:cs="Arial"/>
          <w:spacing w:val="-2"/>
          <w:lang w:val="en-ZA"/>
        </w:rPr>
        <w:t>of</w:t>
      </w:r>
      <w:r w:rsidR="00607908" w:rsidRPr="00E35AE0">
        <w:rPr>
          <w:rFonts w:ascii="Arial" w:hAnsi="Arial" w:cs="Arial"/>
          <w:spacing w:val="-2"/>
          <w:lang w:val="en-ZA"/>
        </w:rPr>
        <w:t xml:space="preserve"> th</w:t>
      </w:r>
      <w:r w:rsidR="00752D71" w:rsidRPr="00E35AE0">
        <w:rPr>
          <w:rFonts w:ascii="Arial" w:hAnsi="Arial" w:cs="Arial"/>
          <w:spacing w:val="-2"/>
          <w:lang w:val="en-ZA"/>
        </w:rPr>
        <w:t>e</w:t>
      </w:r>
      <w:r w:rsidR="001F1D42" w:rsidRPr="00E35AE0">
        <w:rPr>
          <w:rFonts w:ascii="Arial" w:hAnsi="Arial" w:cs="Arial"/>
          <w:spacing w:val="-2"/>
          <w:lang w:val="en-ZA"/>
        </w:rPr>
        <w:t xml:space="preserve"> Drilling and</w:t>
      </w:r>
      <w:r w:rsidR="002A6064" w:rsidRPr="00E35AE0">
        <w:rPr>
          <w:rFonts w:ascii="Arial" w:hAnsi="Arial" w:cs="Arial"/>
          <w:lang w:val="en-ZA"/>
        </w:rPr>
        <w:t xml:space="preserve"> </w:t>
      </w:r>
      <w:r w:rsidR="00797C29" w:rsidRPr="00E35AE0">
        <w:rPr>
          <w:rFonts w:ascii="Arial" w:hAnsi="Arial" w:cs="Arial"/>
          <w:lang w:val="en-ZA"/>
        </w:rPr>
        <w:t xml:space="preserve">Equipping of </w:t>
      </w:r>
      <w:r w:rsidR="007117D4" w:rsidRPr="00E35AE0">
        <w:rPr>
          <w:rFonts w:ascii="Arial" w:hAnsi="Arial" w:cs="Arial"/>
          <w:lang w:val="en-ZA"/>
        </w:rPr>
        <w:t xml:space="preserve">Eight </w:t>
      </w:r>
      <w:r w:rsidR="001F1D42" w:rsidRPr="00E35AE0">
        <w:rPr>
          <w:rFonts w:ascii="Arial" w:hAnsi="Arial" w:cs="Arial"/>
          <w:lang w:val="en-ZA"/>
        </w:rPr>
        <w:t xml:space="preserve">new </w:t>
      </w:r>
      <w:r w:rsidR="00797C29" w:rsidRPr="00E35AE0">
        <w:rPr>
          <w:rFonts w:ascii="Arial" w:hAnsi="Arial" w:cs="Arial"/>
          <w:lang w:val="en-ZA"/>
        </w:rPr>
        <w:t>Boreholes</w:t>
      </w:r>
      <w:r w:rsidR="001F1D42" w:rsidRPr="00E35AE0">
        <w:rPr>
          <w:rFonts w:ascii="Arial" w:hAnsi="Arial" w:cs="Arial"/>
          <w:lang w:val="en-ZA"/>
        </w:rPr>
        <w:t xml:space="preserve"> and refurbishment of two existing boreholes in Mafahlaneng/Tweeling </w:t>
      </w:r>
      <w:r w:rsidR="00607908" w:rsidRPr="00E35AE0">
        <w:rPr>
          <w:rFonts w:ascii="Arial" w:hAnsi="Arial" w:cs="Arial"/>
          <w:lang w:val="en-ZA"/>
        </w:rPr>
        <w:t>to alleviate the shortage in b</w:t>
      </w:r>
      <w:r w:rsidR="0040379C" w:rsidRPr="00E35AE0">
        <w:rPr>
          <w:rFonts w:ascii="Arial" w:hAnsi="Arial" w:cs="Arial"/>
          <w:lang w:val="en-ZA"/>
        </w:rPr>
        <w:t>ulk water</w:t>
      </w:r>
      <w:r w:rsidR="001D089E" w:rsidRPr="00E35AE0">
        <w:rPr>
          <w:rFonts w:ascii="Arial" w:hAnsi="Arial" w:cs="Arial"/>
          <w:lang w:val="en-ZA"/>
        </w:rPr>
        <w:t xml:space="preserve"> distribution </w:t>
      </w:r>
      <w:r w:rsidR="0040379C" w:rsidRPr="00E35AE0">
        <w:rPr>
          <w:rFonts w:ascii="Arial" w:hAnsi="Arial" w:cs="Arial"/>
          <w:lang w:val="en-ZA"/>
        </w:rPr>
        <w:t>in</w:t>
      </w:r>
      <w:r w:rsidR="00607908" w:rsidRPr="00E35AE0">
        <w:rPr>
          <w:rFonts w:ascii="Arial" w:hAnsi="Arial" w:cs="Arial"/>
          <w:lang w:val="en-ZA"/>
        </w:rPr>
        <w:t xml:space="preserve"> </w:t>
      </w:r>
      <w:r w:rsidR="001F1D42" w:rsidRPr="00E35AE0">
        <w:rPr>
          <w:rFonts w:ascii="Arial" w:hAnsi="Arial" w:cs="Arial"/>
          <w:lang w:val="en-ZA"/>
        </w:rPr>
        <w:t>Mafahlaneng</w:t>
      </w:r>
      <w:r w:rsidR="002D14B2" w:rsidRPr="00E35AE0">
        <w:rPr>
          <w:rFonts w:ascii="Arial" w:hAnsi="Arial" w:cs="Arial"/>
          <w:lang w:val="en-ZA"/>
        </w:rPr>
        <w:t>,</w:t>
      </w:r>
      <w:r w:rsidR="00607908" w:rsidRPr="00E35AE0">
        <w:rPr>
          <w:rFonts w:ascii="Arial" w:hAnsi="Arial" w:cs="Arial"/>
          <w:spacing w:val="-2"/>
          <w:lang w:val="en-ZA"/>
        </w:rPr>
        <w:t xml:space="preserve"> </w:t>
      </w:r>
      <w:r w:rsidR="001D089E" w:rsidRPr="00E35AE0">
        <w:rPr>
          <w:rFonts w:ascii="Arial" w:hAnsi="Arial" w:cs="Arial"/>
          <w:spacing w:val="-2"/>
          <w:lang w:val="en-ZA"/>
        </w:rPr>
        <w:t xml:space="preserve">to the clean water distribution network of </w:t>
      </w:r>
      <w:r w:rsidR="001F1D42" w:rsidRPr="00E35AE0">
        <w:rPr>
          <w:rFonts w:ascii="Arial" w:hAnsi="Arial" w:cs="Arial"/>
          <w:spacing w:val="-2"/>
          <w:lang w:val="en-ZA"/>
        </w:rPr>
        <w:t>Tweeling</w:t>
      </w:r>
      <w:r w:rsidR="001D089E" w:rsidRPr="00E35AE0">
        <w:rPr>
          <w:rFonts w:ascii="Arial" w:hAnsi="Arial" w:cs="Arial"/>
          <w:spacing w:val="-2"/>
          <w:lang w:val="en-ZA"/>
        </w:rPr>
        <w:t xml:space="preserve"> and </w:t>
      </w:r>
      <w:r w:rsidR="001F1D42" w:rsidRPr="00E35AE0">
        <w:rPr>
          <w:rFonts w:ascii="Arial" w:hAnsi="Arial" w:cs="Arial"/>
          <w:spacing w:val="-2"/>
          <w:lang w:val="en-ZA"/>
        </w:rPr>
        <w:t>Mafahlaneng.</w:t>
      </w:r>
      <w:r w:rsidR="00607908" w:rsidRPr="00E35AE0">
        <w:rPr>
          <w:rFonts w:ascii="Arial" w:hAnsi="Arial" w:cs="Arial"/>
          <w:spacing w:val="-2"/>
          <w:lang w:val="en-ZA"/>
        </w:rPr>
        <w:t xml:space="preserve"> </w:t>
      </w:r>
    </w:p>
    <w:p w:rsidR="00E15B91" w:rsidRPr="00E35AE0" w:rsidRDefault="00E15B91" w:rsidP="00077507">
      <w:pPr>
        <w:tabs>
          <w:tab w:val="left" w:pos="-720"/>
          <w:tab w:val="left" w:pos="1134"/>
        </w:tabs>
        <w:suppressAutoHyphens/>
        <w:spacing w:line="360" w:lineRule="auto"/>
        <w:ind w:left="1140" w:hanging="6"/>
        <w:jc w:val="both"/>
        <w:rPr>
          <w:rFonts w:ascii="Arial" w:hAnsi="Arial" w:cs="Arial"/>
          <w:spacing w:val="-2"/>
          <w:lang w:val="en-ZA"/>
        </w:rPr>
      </w:pPr>
    </w:p>
    <w:p w:rsidR="00150234" w:rsidRPr="00E35AE0" w:rsidRDefault="006A3DA9" w:rsidP="00077507">
      <w:pPr>
        <w:tabs>
          <w:tab w:val="left" w:pos="-720"/>
          <w:tab w:val="left" w:pos="1134"/>
        </w:tabs>
        <w:suppressAutoHyphens/>
        <w:spacing w:line="360" w:lineRule="auto"/>
        <w:ind w:left="1140" w:hanging="1140"/>
        <w:jc w:val="both"/>
        <w:rPr>
          <w:rFonts w:ascii="Arial" w:hAnsi="Arial" w:cs="Arial"/>
          <w:b/>
          <w:bCs/>
          <w:sz w:val="22"/>
          <w:szCs w:val="22"/>
          <w:lang w:val="en-ZA"/>
        </w:rPr>
      </w:pPr>
      <w:r w:rsidRPr="00E35AE0">
        <w:rPr>
          <w:rFonts w:ascii="Arial" w:hAnsi="Arial" w:cs="Arial"/>
          <w:b/>
          <w:sz w:val="22"/>
          <w:szCs w:val="22"/>
          <w:lang w:val="en-ZA"/>
        </w:rPr>
        <w:t>C3.1.2</w:t>
      </w:r>
      <w:r w:rsidRPr="00E35AE0">
        <w:rPr>
          <w:rFonts w:ascii="Arial" w:hAnsi="Arial" w:cs="Arial"/>
          <w:b/>
          <w:sz w:val="22"/>
          <w:szCs w:val="22"/>
          <w:lang w:val="en-ZA"/>
        </w:rPr>
        <w:tab/>
      </w:r>
      <w:r w:rsidRPr="00E35AE0">
        <w:rPr>
          <w:rFonts w:ascii="Arial" w:hAnsi="Arial" w:cs="Arial"/>
          <w:b/>
          <w:bCs/>
          <w:sz w:val="22"/>
          <w:szCs w:val="22"/>
          <w:lang w:val="en-ZA"/>
        </w:rPr>
        <w:t>Details of the Contract</w:t>
      </w:r>
    </w:p>
    <w:p w:rsidR="00644A0D" w:rsidRPr="00E35AE0" w:rsidRDefault="00150234" w:rsidP="00077507">
      <w:pPr>
        <w:pStyle w:val="Heading7"/>
        <w:tabs>
          <w:tab w:val="left" w:pos="1134"/>
        </w:tabs>
        <w:spacing w:before="0" w:after="0" w:line="360" w:lineRule="auto"/>
        <w:rPr>
          <w:rFonts w:cs="Arial"/>
          <w:bCs/>
          <w:spacing w:val="0"/>
          <w:lang w:val="en-ZA"/>
        </w:rPr>
      </w:pPr>
      <w:r w:rsidRPr="00E35AE0">
        <w:rPr>
          <w:rFonts w:cs="Arial"/>
          <w:bCs/>
          <w:spacing w:val="0"/>
          <w:lang w:val="en-ZA"/>
        </w:rPr>
        <w:t>C</w:t>
      </w:r>
      <w:r w:rsidR="001F0890" w:rsidRPr="00E35AE0">
        <w:rPr>
          <w:rFonts w:cs="Arial"/>
          <w:bCs/>
          <w:spacing w:val="0"/>
          <w:lang w:val="en-ZA"/>
        </w:rPr>
        <w:t>3.1.2.1</w:t>
      </w:r>
      <w:r w:rsidR="00644A0D" w:rsidRPr="00E35AE0">
        <w:rPr>
          <w:rFonts w:cs="Arial"/>
          <w:bCs/>
          <w:spacing w:val="0"/>
          <w:lang w:val="en-ZA"/>
        </w:rPr>
        <w:tab/>
      </w:r>
      <w:r w:rsidR="00C8470A" w:rsidRPr="00E35AE0">
        <w:rPr>
          <w:rFonts w:cs="Arial"/>
          <w:bCs/>
          <w:spacing w:val="0"/>
          <w:lang w:val="en-ZA"/>
        </w:rPr>
        <w:t>Pumping Mains</w:t>
      </w:r>
    </w:p>
    <w:p w:rsidR="00C8470A" w:rsidRPr="00E35AE0" w:rsidRDefault="00C8470A" w:rsidP="00077507">
      <w:pPr>
        <w:widowControl w:val="0"/>
        <w:suppressAutoHyphens/>
        <w:snapToGrid w:val="0"/>
        <w:spacing w:line="360" w:lineRule="auto"/>
        <w:ind w:left="1104"/>
        <w:jc w:val="both"/>
        <w:rPr>
          <w:rFonts w:ascii="Arial" w:hAnsi="Arial" w:cs="Arial"/>
          <w:lang w:val="en-ZA"/>
        </w:rPr>
      </w:pPr>
      <w:r w:rsidRPr="00E35AE0">
        <w:rPr>
          <w:rFonts w:ascii="Arial" w:hAnsi="Arial" w:cs="Arial"/>
          <w:bCs/>
          <w:lang w:val="en-ZA"/>
        </w:rPr>
        <w:t>The following pumping main will be constructed as part of this project and can be observed on the drawings:</w:t>
      </w:r>
    </w:p>
    <w:p w:rsidR="00C8470A" w:rsidRPr="00E35AE0" w:rsidRDefault="00C8470A" w:rsidP="00536960">
      <w:pPr>
        <w:pStyle w:val="ListParagraph"/>
        <w:widowControl w:val="0"/>
        <w:numPr>
          <w:ilvl w:val="0"/>
          <w:numId w:val="27"/>
        </w:numPr>
        <w:suppressAutoHyphens/>
        <w:snapToGrid w:val="0"/>
        <w:spacing w:line="360" w:lineRule="auto"/>
        <w:jc w:val="both"/>
        <w:rPr>
          <w:rFonts w:ascii="Arial" w:hAnsi="Arial" w:cs="Arial"/>
          <w:lang w:val="en-ZA"/>
        </w:rPr>
      </w:pPr>
      <w:r w:rsidRPr="00E35AE0">
        <w:rPr>
          <w:rFonts w:ascii="Arial" w:hAnsi="Arial" w:cs="Arial"/>
          <w:spacing w:val="-2"/>
          <w:lang w:val="en-ZA"/>
        </w:rPr>
        <w:t xml:space="preserve">50mm HDPE Class PN12.5 – Total length </w:t>
      </w:r>
      <w:r w:rsidR="00FC72D9" w:rsidRPr="00E35AE0">
        <w:rPr>
          <w:rFonts w:ascii="Arial" w:hAnsi="Arial" w:cs="Arial"/>
          <w:spacing w:val="-2"/>
          <w:lang w:val="en-ZA"/>
        </w:rPr>
        <w:t>as per BOQ</w:t>
      </w:r>
    </w:p>
    <w:p w:rsidR="00C8470A" w:rsidRPr="00E35AE0" w:rsidRDefault="00C8470A" w:rsidP="00536960">
      <w:pPr>
        <w:pStyle w:val="ListParagraph"/>
        <w:widowControl w:val="0"/>
        <w:numPr>
          <w:ilvl w:val="0"/>
          <w:numId w:val="27"/>
        </w:numPr>
        <w:suppressAutoHyphens/>
        <w:snapToGrid w:val="0"/>
        <w:spacing w:line="360" w:lineRule="auto"/>
        <w:jc w:val="both"/>
        <w:rPr>
          <w:rFonts w:ascii="Arial" w:hAnsi="Arial" w:cs="Arial"/>
          <w:lang w:val="en-ZA"/>
        </w:rPr>
      </w:pPr>
      <w:r w:rsidRPr="00E35AE0">
        <w:rPr>
          <w:rFonts w:ascii="Arial" w:hAnsi="Arial" w:cs="Arial"/>
          <w:spacing w:val="-2"/>
          <w:lang w:val="en-ZA"/>
        </w:rPr>
        <w:t xml:space="preserve">75mm HDPE Class PN12.5 – Total length </w:t>
      </w:r>
      <w:r w:rsidR="00FC72D9" w:rsidRPr="00E35AE0">
        <w:rPr>
          <w:rFonts w:ascii="Arial" w:hAnsi="Arial" w:cs="Arial"/>
          <w:spacing w:val="-2"/>
          <w:lang w:val="en-ZA"/>
        </w:rPr>
        <w:t>as per BOQ</w:t>
      </w:r>
    </w:p>
    <w:p w:rsidR="00776D43" w:rsidRPr="00E35AE0" w:rsidRDefault="00C8470A" w:rsidP="00536960">
      <w:pPr>
        <w:pStyle w:val="ListParagraph"/>
        <w:widowControl w:val="0"/>
        <w:numPr>
          <w:ilvl w:val="0"/>
          <w:numId w:val="27"/>
        </w:numPr>
        <w:suppressAutoHyphens/>
        <w:snapToGrid w:val="0"/>
        <w:spacing w:line="360" w:lineRule="auto"/>
        <w:jc w:val="both"/>
        <w:rPr>
          <w:rFonts w:ascii="Arial" w:hAnsi="Arial" w:cs="Arial"/>
          <w:lang w:val="en-ZA"/>
        </w:rPr>
      </w:pPr>
      <w:r w:rsidRPr="00E35AE0">
        <w:rPr>
          <w:rFonts w:ascii="Arial" w:hAnsi="Arial" w:cs="Arial"/>
          <w:spacing w:val="-2"/>
          <w:lang w:val="en-ZA"/>
        </w:rPr>
        <w:t>Various boreholes pumping mains will also be constructed as part of this project. The position where the borehole pumping mains are to be connected was unknown at the time that the tender document was compiled. An on-site assessment will be done during construction of the project to determine the connection point of each borehole. Each borehole will preferably be connected to the closest reservoir for optimum water distribution purposes. Where connection to an existing reservoir is not possible, the engineer will determine a suitable connection point to an existing network pipe. A provisional sum has been allowed in the BoQ for connecting new borehole pumping mains to existing infrastructure.</w:t>
      </w:r>
    </w:p>
    <w:p w:rsidR="00C8470A" w:rsidRPr="00E35AE0" w:rsidRDefault="00C8470A" w:rsidP="00077507">
      <w:pPr>
        <w:suppressAutoHyphens/>
        <w:spacing w:line="360" w:lineRule="auto"/>
        <w:ind w:left="1134" w:hanging="1134"/>
        <w:jc w:val="both"/>
        <w:rPr>
          <w:rFonts w:ascii="Arial" w:hAnsi="Arial" w:cs="Arial"/>
          <w:b/>
        </w:rPr>
      </w:pPr>
    </w:p>
    <w:p w:rsidR="00E15B91" w:rsidRPr="00E35AE0" w:rsidRDefault="00E15B91" w:rsidP="00077507">
      <w:pPr>
        <w:suppressAutoHyphens/>
        <w:spacing w:line="360" w:lineRule="auto"/>
        <w:ind w:left="1134" w:hanging="1134"/>
        <w:jc w:val="both"/>
        <w:rPr>
          <w:rFonts w:ascii="Arial" w:hAnsi="Arial" w:cs="Arial"/>
          <w:b/>
        </w:rPr>
      </w:pPr>
    </w:p>
    <w:p w:rsidR="00C8470A" w:rsidRPr="00E35AE0" w:rsidRDefault="00C8470A" w:rsidP="00E15B91">
      <w:pPr>
        <w:suppressAutoHyphens/>
        <w:spacing w:line="360" w:lineRule="auto"/>
        <w:ind w:left="1134" w:hanging="1134"/>
        <w:jc w:val="both"/>
        <w:rPr>
          <w:rFonts w:ascii="Arial" w:hAnsi="Arial" w:cs="Arial"/>
          <w:b/>
          <w:bCs/>
        </w:rPr>
      </w:pPr>
      <w:r w:rsidRPr="00E35AE0">
        <w:rPr>
          <w:rFonts w:ascii="Arial" w:hAnsi="Arial" w:cs="Arial"/>
          <w:b/>
        </w:rPr>
        <w:t>C3.1.2.2</w:t>
      </w:r>
      <w:r w:rsidRPr="00E35AE0">
        <w:rPr>
          <w:rFonts w:ascii="Arial" w:hAnsi="Arial" w:cs="Arial"/>
          <w:b/>
          <w:bCs/>
        </w:rPr>
        <w:tab/>
        <w:t>Fittings and Specials (All Steel Pipework for Boreholes):</w:t>
      </w:r>
    </w:p>
    <w:p w:rsidR="00C8470A" w:rsidRPr="00E35AE0" w:rsidRDefault="00C8470A" w:rsidP="00077507">
      <w:pPr>
        <w:tabs>
          <w:tab w:val="left" w:pos="-3544"/>
          <w:tab w:val="left" w:pos="3969"/>
          <w:tab w:val="left" w:pos="4536"/>
        </w:tabs>
        <w:spacing w:line="360" w:lineRule="auto"/>
        <w:jc w:val="both"/>
        <w:rPr>
          <w:rFonts w:ascii="Arial" w:hAnsi="Arial" w:cs="Arial"/>
          <w:u w:val="single"/>
        </w:rPr>
      </w:pPr>
      <w:r w:rsidRPr="00E35AE0">
        <w:rPr>
          <w:rFonts w:ascii="Arial" w:hAnsi="Arial" w:cs="Arial"/>
        </w:rPr>
        <w:t xml:space="preserve">                     </w:t>
      </w:r>
      <w:r w:rsidRPr="00E35AE0">
        <w:rPr>
          <w:rFonts w:ascii="Arial" w:hAnsi="Arial" w:cs="Arial"/>
          <w:u w:val="single"/>
        </w:rPr>
        <w:t xml:space="preserve">Pipe Section exposed to the sun &amp; Interconnecting </w:t>
      </w:r>
      <w:r w:rsidR="00797C29" w:rsidRPr="00E35AE0">
        <w:rPr>
          <w:rFonts w:ascii="Arial" w:hAnsi="Arial" w:cs="Arial"/>
          <w:u w:val="single"/>
        </w:rPr>
        <w:t>pipework.</w:t>
      </w:r>
    </w:p>
    <w:p w:rsidR="00C8470A" w:rsidRPr="00E35AE0" w:rsidRDefault="00C8470A" w:rsidP="00077507">
      <w:pPr>
        <w:tabs>
          <w:tab w:val="left" w:pos="-3544"/>
          <w:tab w:val="left" w:pos="3969"/>
          <w:tab w:val="left" w:pos="4536"/>
        </w:tabs>
        <w:spacing w:line="360" w:lineRule="auto"/>
        <w:jc w:val="both"/>
        <w:rPr>
          <w:rFonts w:ascii="Arial" w:hAnsi="Arial" w:cs="Arial"/>
          <w:u w:val="single"/>
        </w:rPr>
      </w:pPr>
      <w:r w:rsidRPr="00E35AE0">
        <w:rPr>
          <w:rFonts w:ascii="Arial" w:hAnsi="Arial" w:cs="Arial"/>
        </w:rPr>
        <w:t xml:space="preserve">                     Material type</w:t>
      </w:r>
      <w:r w:rsidRPr="00E35AE0">
        <w:rPr>
          <w:rFonts w:ascii="Arial" w:hAnsi="Arial" w:cs="Arial"/>
        </w:rPr>
        <w:tab/>
        <w:t>:</w:t>
      </w:r>
      <w:r w:rsidRPr="00E35AE0">
        <w:rPr>
          <w:rFonts w:ascii="Arial" w:hAnsi="Arial" w:cs="Arial"/>
        </w:rPr>
        <w:tab/>
        <w:t>Mild Steel to SABS 719 from grade X42/300WA</w:t>
      </w:r>
    </w:p>
    <w:p w:rsidR="00C8470A" w:rsidRPr="00E35AE0" w:rsidRDefault="00C8470A" w:rsidP="00077507">
      <w:pPr>
        <w:tabs>
          <w:tab w:val="left" w:pos="-3544"/>
          <w:tab w:val="left" w:pos="3969"/>
          <w:tab w:val="left" w:pos="4536"/>
        </w:tabs>
        <w:spacing w:line="360" w:lineRule="auto"/>
        <w:jc w:val="both"/>
        <w:rPr>
          <w:rFonts w:ascii="Arial" w:hAnsi="Arial" w:cs="Arial"/>
        </w:rPr>
      </w:pPr>
      <w:r w:rsidRPr="00E35AE0">
        <w:rPr>
          <w:rFonts w:ascii="Arial" w:hAnsi="Arial" w:cs="Arial"/>
        </w:rPr>
        <w:t xml:space="preserve">                     External protection </w:t>
      </w:r>
      <w:r w:rsidRPr="00E35AE0">
        <w:rPr>
          <w:rFonts w:ascii="Arial" w:hAnsi="Arial" w:cs="Arial"/>
        </w:rPr>
        <w:tab/>
        <w:t>:</w:t>
      </w:r>
      <w:r w:rsidRPr="00E35AE0">
        <w:rPr>
          <w:rFonts w:ascii="Arial" w:hAnsi="Arial" w:cs="Arial"/>
        </w:rPr>
        <w:tab/>
        <w:t>Hot dip galvanised coating</w:t>
      </w:r>
    </w:p>
    <w:p w:rsidR="00C8470A" w:rsidRPr="00E35AE0" w:rsidRDefault="00C8470A" w:rsidP="00077507">
      <w:pPr>
        <w:tabs>
          <w:tab w:val="left" w:pos="-3544"/>
          <w:tab w:val="left" w:pos="3969"/>
          <w:tab w:val="left" w:pos="4536"/>
        </w:tabs>
        <w:spacing w:line="360" w:lineRule="auto"/>
        <w:jc w:val="both"/>
        <w:rPr>
          <w:rFonts w:ascii="Arial" w:hAnsi="Arial" w:cs="Arial"/>
        </w:rPr>
      </w:pPr>
      <w:r w:rsidRPr="00E35AE0">
        <w:rPr>
          <w:rFonts w:ascii="Arial" w:hAnsi="Arial" w:cs="Arial"/>
        </w:rPr>
        <w:t xml:space="preserve">                     Internal protection </w:t>
      </w:r>
      <w:r w:rsidRPr="00E35AE0">
        <w:rPr>
          <w:rFonts w:ascii="Arial" w:hAnsi="Arial" w:cs="Arial"/>
        </w:rPr>
        <w:tab/>
        <w:t>:</w:t>
      </w:r>
      <w:r w:rsidRPr="00E35AE0">
        <w:rPr>
          <w:rFonts w:ascii="Arial" w:hAnsi="Arial" w:cs="Arial"/>
        </w:rPr>
        <w:tab/>
        <w:t>Hot dip galvanised coating</w:t>
      </w:r>
    </w:p>
    <w:p w:rsidR="00C8470A" w:rsidRPr="00E35AE0" w:rsidRDefault="00C8470A" w:rsidP="00E15B91">
      <w:pPr>
        <w:tabs>
          <w:tab w:val="left" w:pos="-3544"/>
          <w:tab w:val="left" w:pos="3969"/>
          <w:tab w:val="left" w:pos="4536"/>
        </w:tabs>
        <w:jc w:val="both"/>
        <w:rPr>
          <w:rFonts w:ascii="Arial" w:hAnsi="Arial" w:cs="Arial"/>
          <w:b/>
          <w:bCs/>
          <w:lang w:val="en-ZA"/>
        </w:rPr>
      </w:pPr>
    </w:p>
    <w:p w:rsidR="0089600A" w:rsidRPr="00E35AE0" w:rsidRDefault="00C8470A" w:rsidP="0089600A">
      <w:pPr>
        <w:widowControl w:val="0"/>
        <w:suppressAutoHyphens/>
        <w:snapToGrid w:val="0"/>
        <w:spacing w:line="360" w:lineRule="auto"/>
        <w:jc w:val="both"/>
        <w:rPr>
          <w:rFonts w:ascii="Arial" w:hAnsi="Arial" w:cs="Arial"/>
          <w:b/>
          <w:bCs/>
          <w:lang w:val="en-ZA"/>
        </w:rPr>
      </w:pPr>
      <w:r w:rsidRPr="00E35AE0">
        <w:rPr>
          <w:rFonts w:ascii="Arial" w:hAnsi="Arial" w:cs="Arial"/>
          <w:b/>
          <w:bCs/>
          <w:lang w:val="en-ZA"/>
        </w:rPr>
        <w:t xml:space="preserve">C3.1.2.3       Boreholes </w:t>
      </w:r>
    </w:p>
    <w:tbl>
      <w:tblPr>
        <w:tblStyle w:val="TableGrid6"/>
        <w:tblW w:w="0" w:type="auto"/>
        <w:tblInd w:w="1129" w:type="dxa"/>
        <w:tblLook w:val="04A0" w:firstRow="1" w:lastRow="0" w:firstColumn="1" w:lastColumn="0" w:noHBand="0" w:noVBand="1"/>
      </w:tblPr>
      <w:tblGrid>
        <w:gridCol w:w="1276"/>
        <w:gridCol w:w="1417"/>
        <w:gridCol w:w="1174"/>
        <w:gridCol w:w="1236"/>
        <w:gridCol w:w="1276"/>
        <w:gridCol w:w="1276"/>
      </w:tblGrid>
      <w:tr w:rsidR="0089600A" w:rsidRPr="00E35AE0" w:rsidTr="0089600A">
        <w:trPr>
          <w:trHeight w:val="1201"/>
        </w:trPr>
        <w:tc>
          <w:tcPr>
            <w:tcW w:w="1276" w:type="dxa"/>
          </w:tcPr>
          <w:p w:rsidR="0089600A" w:rsidRPr="00E35AE0" w:rsidRDefault="0089600A" w:rsidP="0089600A">
            <w:pPr>
              <w:jc w:val="center"/>
              <w:rPr>
                <w:rFonts w:ascii="Arial" w:hAnsi="Arial" w:cs="Arial"/>
                <w:b/>
                <w:bCs/>
                <w:sz w:val="20"/>
                <w:szCs w:val="20"/>
              </w:rPr>
            </w:pP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Name</w:t>
            </w:r>
          </w:p>
        </w:tc>
        <w:tc>
          <w:tcPr>
            <w:tcW w:w="1417" w:type="dxa"/>
          </w:tcPr>
          <w:p w:rsidR="0089600A" w:rsidRPr="00E35AE0" w:rsidRDefault="0089600A" w:rsidP="0089600A">
            <w:pPr>
              <w:jc w:val="center"/>
              <w:rPr>
                <w:rFonts w:ascii="Arial" w:hAnsi="Arial" w:cs="Arial"/>
                <w:b/>
                <w:bCs/>
                <w:sz w:val="20"/>
                <w:szCs w:val="20"/>
              </w:rPr>
            </w:pP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Y</w:t>
            </w:r>
          </w:p>
        </w:tc>
        <w:tc>
          <w:tcPr>
            <w:tcW w:w="1174" w:type="dxa"/>
          </w:tcPr>
          <w:p w:rsidR="0089600A" w:rsidRPr="00E35AE0" w:rsidRDefault="0089600A" w:rsidP="0089600A">
            <w:pPr>
              <w:jc w:val="center"/>
              <w:rPr>
                <w:rFonts w:ascii="Arial" w:hAnsi="Arial" w:cs="Arial"/>
                <w:b/>
                <w:bCs/>
                <w:sz w:val="20"/>
                <w:szCs w:val="20"/>
              </w:rPr>
            </w:pP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X</w:t>
            </w:r>
          </w:p>
        </w:tc>
        <w:tc>
          <w:tcPr>
            <w:tcW w:w="1236" w:type="dxa"/>
          </w:tcPr>
          <w:p w:rsidR="0089600A" w:rsidRPr="00E35AE0" w:rsidRDefault="0089600A" w:rsidP="0089600A">
            <w:pPr>
              <w:jc w:val="center"/>
              <w:rPr>
                <w:rFonts w:ascii="Arial" w:hAnsi="Arial" w:cs="Arial"/>
                <w:b/>
                <w:bCs/>
                <w:sz w:val="20"/>
                <w:szCs w:val="20"/>
              </w:rPr>
            </w:pP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Pump depth.</w:t>
            </w: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(m)</w:t>
            </w:r>
          </w:p>
        </w:tc>
        <w:tc>
          <w:tcPr>
            <w:tcW w:w="1276" w:type="dxa"/>
          </w:tcPr>
          <w:p w:rsidR="0089600A" w:rsidRPr="00E35AE0" w:rsidRDefault="0089600A" w:rsidP="0089600A">
            <w:pPr>
              <w:jc w:val="center"/>
              <w:rPr>
                <w:rFonts w:ascii="Arial" w:hAnsi="Arial" w:cs="Arial"/>
                <w:b/>
                <w:bCs/>
                <w:sz w:val="20"/>
                <w:szCs w:val="20"/>
              </w:rPr>
            </w:pP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Elevation differential</w:t>
            </w: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(BH – RES)</w:t>
            </w:r>
          </w:p>
        </w:tc>
        <w:tc>
          <w:tcPr>
            <w:tcW w:w="1276" w:type="dxa"/>
          </w:tcPr>
          <w:p w:rsidR="0089600A" w:rsidRPr="00E35AE0" w:rsidRDefault="0089600A" w:rsidP="0089600A">
            <w:pPr>
              <w:jc w:val="center"/>
              <w:rPr>
                <w:rFonts w:ascii="Arial" w:hAnsi="Arial" w:cs="Arial"/>
                <w:b/>
                <w:bCs/>
                <w:sz w:val="20"/>
                <w:szCs w:val="20"/>
              </w:rPr>
            </w:pP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Total BH</w:t>
            </w: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Static Head</w:t>
            </w:r>
          </w:p>
          <w:p w:rsidR="0089600A" w:rsidRPr="00E35AE0" w:rsidRDefault="0089600A" w:rsidP="0089600A">
            <w:pPr>
              <w:jc w:val="center"/>
              <w:rPr>
                <w:rFonts w:ascii="Arial" w:hAnsi="Arial" w:cs="Arial"/>
                <w:b/>
                <w:bCs/>
                <w:sz w:val="20"/>
                <w:szCs w:val="20"/>
              </w:rPr>
            </w:pPr>
            <w:r w:rsidRPr="00E35AE0">
              <w:rPr>
                <w:rFonts w:ascii="Arial" w:hAnsi="Arial" w:cs="Arial"/>
                <w:b/>
                <w:bCs/>
                <w:sz w:val="20"/>
                <w:szCs w:val="20"/>
              </w:rPr>
              <w:t>(m)</w:t>
            </w:r>
          </w:p>
        </w:tc>
      </w:tr>
      <w:tr w:rsidR="0089600A" w:rsidRPr="00E35AE0" w:rsidTr="0089600A">
        <w:trPr>
          <w:trHeight w:val="228"/>
        </w:trPr>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CBH01E</w:t>
            </w:r>
          </w:p>
        </w:tc>
        <w:tc>
          <w:tcPr>
            <w:tcW w:w="1417"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14225.289</w:t>
            </w:r>
          </w:p>
        </w:tc>
        <w:tc>
          <w:tcPr>
            <w:tcW w:w="1174"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3014549.711</w:t>
            </w:r>
          </w:p>
        </w:tc>
        <w:tc>
          <w:tcPr>
            <w:tcW w:w="123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85</w:t>
            </w:r>
          </w:p>
        </w:tc>
        <w:tc>
          <w:tcPr>
            <w:tcW w:w="1276" w:type="dxa"/>
          </w:tcPr>
          <w:p w:rsidR="0089600A" w:rsidRPr="00E35AE0" w:rsidRDefault="0089600A" w:rsidP="0089600A">
            <w:pPr>
              <w:jc w:val="center"/>
              <w:rPr>
                <w:rFonts w:ascii="Arial Narrow" w:hAnsi="Arial Narrow"/>
                <w:sz w:val="20"/>
                <w:szCs w:val="20"/>
              </w:rPr>
            </w:pPr>
          </w:p>
        </w:tc>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86.75</w:t>
            </w:r>
          </w:p>
        </w:tc>
      </w:tr>
      <w:tr w:rsidR="0089600A" w:rsidRPr="00E35AE0" w:rsidTr="0089600A">
        <w:trPr>
          <w:trHeight w:val="243"/>
        </w:trPr>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CBH01N</w:t>
            </w:r>
          </w:p>
        </w:tc>
        <w:tc>
          <w:tcPr>
            <w:tcW w:w="1417"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14215.554</w:t>
            </w:r>
          </w:p>
        </w:tc>
        <w:tc>
          <w:tcPr>
            <w:tcW w:w="1174"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3014402.880</w:t>
            </w:r>
          </w:p>
        </w:tc>
        <w:tc>
          <w:tcPr>
            <w:tcW w:w="123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100</w:t>
            </w:r>
          </w:p>
        </w:tc>
        <w:tc>
          <w:tcPr>
            <w:tcW w:w="1276" w:type="dxa"/>
          </w:tcPr>
          <w:p w:rsidR="0089600A" w:rsidRPr="00E35AE0" w:rsidRDefault="0089600A" w:rsidP="0089600A">
            <w:pPr>
              <w:jc w:val="center"/>
              <w:rPr>
                <w:rFonts w:ascii="Arial Narrow" w:hAnsi="Arial Narrow"/>
                <w:sz w:val="20"/>
                <w:szCs w:val="20"/>
              </w:rPr>
            </w:pPr>
          </w:p>
        </w:tc>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158.75</w:t>
            </w:r>
          </w:p>
        </w:tc>
      </w:tr>
      <w:tr w:rsidR="0089600A" w:rsidRPr="00E35AE0" w:rsidTr="0089600A">
        <w:trPr>
          <w:trHeight w:val="228"/>
        </w:trPr>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CBH02E</w:t>
            </w:r>
          </w:p>
        </w:tc>
        <w:tc>
          <w:tcPr>
            <w:tcW w:w="1417" w:type="dxa"/>
          </w:tcPr>
          <w:p w:rsidR="0089600A" w:rsidRPr="00E35AE0" w:rsidRDefault="0089600A" w:rsidP="0089600A">
            <w:pPr>
              <w:jc w:val="center"/>
              <w:rPr>
                <w:rFonts w:ascii="Arial Narrow" w:hAnsi="Arial Narrow"/>
                <w:sz w:val="20"/>
                <w:szCs w:val="20"/>
              </w:rPr>
            </w:pPr>
          </w:p>
        </w:tc>
        <w:tc>
          <w:tcPr>
            <w:tcW w:w="1174" w:type="dxa"/>
          </w:tcPr>
          <w:p w:rsidR="0089600A" w:rsidRPr="00E35AE0" w:rsidRDefault="0089600A" w:rsidP="0089600A">
            <w:pPr>
              <w:jc w:val="center"/>
              <w:rPr>
                <w:rFonts w:ascii="Arial Narrow" w:hAnsi="Arial Narrow"/>
                <w:sz w:val="20"/>
                <w:szCs w:val="20"/>
              </w:rPr>
            </w:pPr>
          </w:p>
        </w:tc>
        <w:tc>
          <w:tcPr>
            <w:tcW w:w="123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100</w:t>
            </w:r>
          </w:p>
        </w:tc>
        <w:tc>
          <w:tcPr>
            <w:tcW w:w="1276" w:type="dxa"/>
          </w:tcPr>
          <w:p w:rsidR="0089600A" w:rsidRPr="00E35AE0" w:rsidRDefault="0089600A" w:rsidP="0089600A">
            <w:pPr>
              <w:jc w:val="center"/>
              <w:rPr>
                <w:rFonts w:ascii="Arial Narrow" w:hAnsi="Arial Narrow"/>
                <w:sz w:val="20"/>
                <w:szCs w:val="20"/>
              </w:rPr>
            </w:pPr>
          </w:p>
        </w:tc>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158.00</w:t>
            </w:r>
          </w:p>
        </w:tc>
      </w:tr>
      <w:tr w:rsidR="0089600A" w:rsidRPr="00E35AE0" w:rsidTr="0089600A">
        <w:trPr>
          <w:trHeight w:val="243"/>
        </w:trPr>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CBH02N</w:t>
            </w:r>
          </w:p>
        </w:tc>
        <w:tc>
          <w:tcPr>
            <w:tcW w:w="1417"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14634.947</w:t>
            </w:r>
          </w:p>
        </w:tc>
        <w:tc>
          <w:tcPr>
            <w:tcW w:w="1174"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301477.419</w:t>
            </w:r>
          </w:p>
        </w:tc>
        <w:tc>
          <w:tcPr>
            <w:tcW w:w="123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100</w:t>
            </w:r>
          </w:p>
        </w:tc>
        <w:tc>
          <w:tcPr>
            <w:tcW w:w="1276" w:type="dxa"/>
          </w:tcPr>
          <w:p w:rsidR="0089600A" w:rsidRPr="00E35AE0" w:rsidRDefault="0089600A" w:rsidP="0089600A">
            <w:pPr>
              <w:jc w:val="center"/>
              <w:rPr>
                <w:rFonts w:ascii="Arial Narrow" w:hAnsi="Arial Narrow"/>
                <w:sz w:val="20"/>
                <w:szCs w:val="20"/>
              </w:rPr>
            </w:pPr>
          </w:p>
        </w:tc>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149.03</w:t>
            </w:r>
          </w:p>
        </w:tc>
      </w:tr>
      <w:tr w:rsidR="0089600A" w:rsidRPr="00E35AE0" w:rsidTr="0089600A">
        <w:trPr>
          <w:trHeight w:val="228"/>
        </w:trPr>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CBH03N</w:t>
            </w:r>
          </w:p>
        </w:tc>
        <w:tc>
          <w:tcPr>
            <w:tcW w:w="1417"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14811.311</w:t>
            </w:r>
          </w:p>
        </w:tc>
        <w:tc>
          <w:tcPr>
            <w:tcW w:w="1174"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3014525.773</w:t>
            </w:r>
          </w:p>
        </w:tc>
        <w:tc>
          <w:tcPr>
            <w:tcW w:w="123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100</w:t>
            </w:r>
          </w:p>
        </w:tc>
        <w:tc>
          <w:tcPr>
            <w:tcW w:w="1276" w:type="dxa"/>
          </w:tcPr>
          <w:p w:rsidR="0089600A" w:rsidRPr="00E35AE0" w:rsidRDefault="0089600A" w:rsidP="0089600A">
            <w:pPr>
              <w:jc w:val="center"/>
              <w:rPr>
                <w:rFonts w:ascii="Arial Narrow" w:hAnsi="Arial Narrow"/>
                <w:sz w:val="20"/>
                <w:szCs w:val="20"/>
              </w:rPr>
            </w:pPr>
          </w:p>
        </w:tc>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141.93</w:t>
            </w:r>
          </w:p>
        </w:tc>
      </w:tr>
      <w:tr w:rsidR="0089600A" w:rsidRPr="00E35AE0" w:rsidTr="0089600A">
        <w:trPr>
          <w:trHeight w:val="243"/>
        </w:trPr>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CBH04N</w:t>
            </w:r>
          </w:p>
        </w:tc>
        <w:tc>
          <w:tcPr>
            <w:tcW w:w="1417" w:type="dxa"/>
          </w:tcPr>
          <w:p w:rsidR="0089600A" w:rsidRPr="00E35AE0" w:rsidRDefault="00851B70" w:rsidP="0089600A">
            <w:pPr>
              <w:jc w:val="center"/>
              <w:rPr>
                <w:rFonts w:ascii="Arial Narrow" w:hAnsi="Arial Narrow"/>
                <w:sz w:val="20"/>
                <w:szCs w:val="20"/>
              </w:rPr>
            </w:pPr>
            <w:r w:rsidRPr="00E35AE0">
              <w:rPr>
                <w:rFonts w:ascii="Arial Narrow" w:hAnsi="Arial Narrow"/>
                <w:sz w:val="20"/>
                <w:szCs w:val="20"/>
              </w:rPr>
              <w:t>14200.212</w:t>
            </w:r>
          </w:p>
        </w:tc>
        <w:tc>
          <w:tcPr>
            <w:tcW w:w="1174" w:type="dxa"/>
          </w:tcPr>
          <w:p w:rsidR="0089600A" w:rsidRPr="00E35AE0" w:rsidRDefault="00851B70" w:rsidP="0089600A">
            <w:pPr>
              <w:jc w:val="center"/>
              <w:rPr>
                <w:rFonts w:ascii="Arial Narrow" w:hAnsi="Arial Narrow"/>
                <w:sz w:val="20"/>
                <w:szCs w:val="20"/>
              </w:rPr>
            </w:pPr>
            <w:r w:rsidRPr="00E35AE0">
              <w:rPr>
                <w:rFonts w:ascii="Arial Narrow" w:hAnsi="Arial Narrow"/>
                <w:sz w:val="20"/>
                <w:szCs w:val="20"/>
              </w:rPr>
              <w:t>3013144.58</w:t>
            </w:r>
          </w:p>
        </w:tc>
        <w:tc>
          <w:tcPr>
            <w:tcW w:w="123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100</w:t>
            </w:r>
          </w:p>
        </w:tc>
        <w:tc>
          <w:tcPr>
            <w:tcW w:w="1276" w:type="dxa"/>
          </w:tcPr>
          <w:p w:rsidR="0089600A" w:rsidRPr="00E35AE0" w:rsidRDefault="0089600A" w:rsidP="0089600A">
            <w:pPr>
              <w:jc w:val="center"/>
              <w:rPr>
                <w:rFonts w:ascii="Arial Narrow" w:hAnsi="Arial Narrow"/>
                <w:sz w:val="20"/>
                <w:szCs w:val="20"/>
              </w:rPr>
            </w:pPr>
          </w:p>
        </w:tc>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141.93</w:t>
            </w:r>
          </w:p>
        </w:tc>
      </w:tr>
      <w:tr w:rsidR="0089600A" w:rsidRPr="00E35AE0" w:rsidTr="0089600A">
        <w:trPr>
          <w:trHeight w:val="228"/>
        </w:trPr>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CBH05N</w:t>
            </w:r>
          </w:p>
        </w:tc>
        <w:tc>
          <w:tcPr>
            <w:tcW w:w="1417" w:type="dxa"/>
          </w:tcPr>
          <w:p w:rsidR="0089600A" w:rsidRPr="00E35AE0" w:rsidRDefault="00851B70" w:rsidP="0089600A">
            <w:pPr>
              <w:jc w:val="center"/>
              <w:rPr>
                <w:rFonts w:ascii="Arial Narrow" w:hAnsi="Arial Narrow"/>
                <w:sz w:val="20"/>
                <w:szCs w:val="20"/>
              </w:rPr>
            </w:pPr>
            <w:r w:rsidRPr="00E35AE0">
              <w:rPr>
                <w:rFonts w:ascii="Arial Narrow" w:hAnsi="Arial Narrow"/>
                <w:sz w:val="20"/>
                <w:szCs w:val="20"/>
              </w:rPr>
              <w:t>14401.463</w:t>
            </w:r>
          </w:p>
        </w:tc>
        <w:tc>
          <w:tcPr>
            <w:tcW w:w="1174" w:type="dxa"/>
          </w:tcPr>
          <w:p w:rsidR="0089600A" w:rsidRPr="00E35AE0" w:rsidRDefault="00851B70" w:rsidP="0089600A">
            <w:pPr>
              <w:jc w:val="center"/>
              <w:rPr>
                <w:rFonts w:ascii="Arial Narrow" w:hAnsi="Arial Narrow"/>
                <w:sz w:val="20"/>
                <w:szCs w:val="20"/>
              </w:rPr>
            </w:pPr>
            <w:r w:rsidRPr="00E35AE0">
              <w:rPr>
                <w:rFonts w:ascii="Arial Narrow" w:hAnsi="Arial Narrow"/>
                <w:sz w:val="20"/>
                <w:szCs w:val="20"/>
              </w:rPr>
              <w:t>3012567.998</w:t>
            </w:r>
          </w:p>
        </w:tc>
        <w:tc>
          <w:tcPr>
            <w:tcW w:w="123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100</w:t>
            </w:r>
          </w:p>
        </w:tc>
        <w:tc>
          <w:tcPr>
            <w:tcW w:w="1276" w:type="dxa"/>
          </w:tcPr>
          <w:p w:rsidR="0089600A" w:rsidRPr="00E35AE0" w:rsidRDefault="0089600A" w:rsidP="0089600A">
            <w:pPr>
              <w:jc w:val="center"/>
              <w:rPr>
                <w:rFonts w:ascii="Arial Narrow" w:hAnsi="Arial Narrow"/>
                <w:sz w:val="20"/>
                <w:szCs w:val="20"/>
              </w:rPr>
            </w:pPr>
          </w:p>
        </w:tc>
        <w:tc>
          <w:tcPr>
            <w:tcW w:w="1276" w:type="dxa"/>
          </w:tcPr>
          <w:p w:rsidR="0089600A" w:rsidRPr="00E35AE0" w:rsidRDefault="0089600A" w:rsidP="0089600A">
            <w:pPr>
              <w:jc w:val="center"/>
              <w:rPr>
                <w:rFonts w:ascii="Arial Narrow" w:hAnsi="Arial Narrow"/>
                <w:sz w:val="20"/>
                <w:szCs w:val="20"/>
              </w:rPr>
            </w:pPr>
            <w:r w:rsidRPr="00E35AE0">
              <w:rPr>
                <w:rFonts w:ascii="Arial Narrow" w:hAnsi="Arial Narrow"/>
                <w:sz w:val="20"/>
                <w:szCs w:val="20"/>
              </w:rPr>
              <w:t>141.93</w:t>
            </w:r>
          </w:p>
        </w:tc>
      </w:tr>
    </w:tbl>
    <w:p w:rsidR="0089600A" w:rsidRPr="00E35AE0" w:rsidRDefault="0089600A" w:rsidP="00077507">
      <w:pPr>
        <w:widowControl w:val="0"/>
        <w:suppressAutoHyphens/>
        <w:snapToGrid w:val="0"/>
        <w:spacing w:line="360" w:lineRule="auto"/>
        <w:jc w:val="both"/>
        <w:rPr>
          <w:rFonts w:ascii="Arial" w:hAnsi="Arial" w:cs="Arial"/>
          <w:b/>
          <w:bCs/>
          <w:lang w:val="en-ZA"/>
        </w:rPr>
      </w:pPr>
    </w:p>
    <w:p w:rsidR="00C8470A" w:rsidRPr="00E35AE0" w:rsidRDefault="00E80AD0" w:rsidP="00077507">
      <w:pPr>
        <w:tabs>
          <w:tab w:val="left" w:pos="-720"/>
          <w:tab w:val="left" w:pos="1134"/>
        </w:tabs>
        <w:suppressAutoHyphens/>
        <w:spacing w:line="360" w:lineRule="auto"/>
        <w:ind w:left="1140" w:hanging="6"/>
        <w:jc w:val="both"/>
        <w:rPr>
          <w:rFonts w:ascii="Arial" w:hAnsi="Arial" w:cs="Arial"/>
        </w:rPr>
      </w:pPr>
      <w:r>
        <w:rPr>
          <w:rFonts w:ascii="Arial" w:hAnsi="Arial" w:cs="Arial"/>
        </w:rPr>
        <w:t>Eight</w:t>
      </w:r>
      <w:r w:rsidR="00C8470A" w:rsidRPr="00E35AE0">
        <w:rPr>
          <w:rFonts w:ascii="Arial" w:hAnsi="Arial" w:cs="Arial"/>
        </w:rPr>
        <w:t xml:space="preserve"> (</w:t>
      </w:r>
      <w:r>
        <w:rPr>
          <w:rFonts w:ascii="Arial" w:hAnsi="Arial" w:cs="Arial"/>
        </w:rPr>
        <w:t>8</w:t>
      </w:r>
      <w:r w:rsidR="00C8470A" w:rsidRPr="00E35AE0">
        <w:rPr>
          <w:rFonts w:ascii="Arial" w:hAnsi="Arial" w:cs="Arial"/>
        </w:rPr>
        <w:t>) boreholes will be equipped as part of this project. Each borehole will be equipped with a new submersible pump sized according to the required head and flow from the specifications below. Each borehole will be provided with an HDPE delivery pipe, electrical cable and pump extraction cable down the shaft of the borehole. New electrical cables will be provided from Eskom/Municipality connection to the MCC panel and from the MCC panel down into the borehole shaft. Each borehole will be equipped with the following delivery pipework at the borehole structure:</w:t>
      </w:r>
    </w:p>
    <w:p w:rsidR="00C8470A" w:rsidRPr="00E35AE0" w:rsidRDefault="00C8470A" w:rsidP="00536960">
      <w:pPr>
        <w:pStyle w:val="ListParagraph"/>
        <w:numPr>
          <w:ilvl w:val="0"/>
          <w:numId w:val="75"/>
        </w:numPr>
        <w:tabs>
          <w:tab w:val="left" w:pos="-720"/>
          <w:tab w:val="left" w:pos="1134"/>
        </w:tabs>
        <w:suppressAutoHyphens/>
        <w:spacing w:line="360" w:lineRule="auto"/>
        <w:ind w:hanging="795"/>
        <w:jc w:val="both"/>
        <w:rPr>
          <w:rFonts w:ascii="Arial" w:hAnsi="Arial" w:cs="Arial"/>
        </w:rPr>
      </w:pPr>
      <w:r w:rsidRPr="00E35AE0">
        <w:rPr>
          <w:rFonts w:ascii="Arial" w:hAnsi="Arial" w:cs="Arial"/>
        </w:rPr>
        <w:t>Non-return valve</w:t>
      </w:r>
    </w:p>
    <w:p w:rsidR="00C8470A" w:rsidRPr="00E35AE0" w:rsidRDefault="00C8470A" w:rsidP="00536960">
      <w:pPr>
        <w:pStyle w:val="ListParagraph"/>
        <w:numPr>
          <w:ilvl w:val="0"/>
          <w:numId w:val="75"/>
        </w:numPr>
        <w:tabs>
          <w:tab w:val="left" w:pos="-720"/>
          <w:tab w:val="left" w:pos="1134"/>
        </w:tabs>
        <w:suppressAutoHyphens/>
        <w:spacing w:line="360" w:lineRule="auto"/>
        <w:ind w:hanging="795"/>
        <w:jc w:val="both"/>
        <w:rPr>
          <w:rFonts w:ascii="Arial" w:hAnsi="Arial" w:cs="Arial"/>
        </w:rPr>
      </w:pPr>
      <w:r w:rsidRPr="00E35AE0">
        <w:rPr>
          <w:rFonts w:ascii="Arial" w:hAnsi="Arial" w:cs="Arial"/>
        </w:rPr>
        <w:t>Mechanical Water Meter with telemetry function.</w:t>
      </w:r>
    </w:p>
    <w:p w:rsidR="00C8470A" w:rsidRPr="00E35AE0" w:rsidRDefault="00C8470A" w:rsidP="00536960">
      <w:pPr>
        <w:pStyle w:val="ListParagraph"/>
        <w:numPr>
          <w:ilvl w:val="0"/>
          <w:numId w:val="75"/>
        </w:numPr>
        <w:tabs>
          <w:tab w:val="left" w:pos="-720"/>
          <w:tab w:val="left" w:pos="1134"/>
        </w:tabs>
        <w:suppressAutoHyphens/>
        <w:spacing w:line="360" w:lineRule="auto"/>
        <w:ind w:hanging="795"/>
        <w:jc w:val="both"/>
        <w:rPr>
          <w:rFonts w:ascii="Arial" w:hAnsi="Arial" w:cs="Arial"/>
        </w:rPr>
      </w:pPr>
      <w:r w:rsidRPr="00E35AE0">
        <w:rPr>
          <w:rFonts w:ascii="Arial" w:hAnsi="Arial" w:cs="Arial"/>
        </w:rPr>
        <w:t>Water quality sampling tap.</w:t>
      </w:r>
    </w:p>
    <w:p w:rsidR="00C8470A" w:rsidRPr="006D3458" w:rsidRDefault="00C8470A" w:rsidP="00536960">
      <w:pPr>
        <w:pStyle w:val="ListParagraph"/>
        <w:numPr>
          <w:ilvl w:val="0"/>
          <w:numId w:val="75"/>
        </w:numPr>
        <w:tabs>
          <w:tab w:val="left" w:pos="-720"/>
          <w:tab w:val="left" w:pos="1134"/>
        </w:tabs>
        <w:suppressAutoHyphens/>
        <w:spacing w:line="360" w:lineRule="auto"/>
        <w:ind w:hanging="795"/>
        <w:jc w:val="both"/>
        <w:rPr>
          <w:rFonts w:ascii="Arial" w:hAnsi="Arial" w:cs="Arial"/>
        </w:rPr>
      </w:pPr>
      <w:r w:rsidRPr="006D3458">
        <w:rPr>
          <w:rFonts w:ascii="Arial" w:hAnsi="Arial" w:cs="Arial"/>
        </w:rPr>
        <w:t>Pressure gauge.</w:t>
      </w:r>
    </w:p>
    <w:p w:rsidR="00C8470A" w:rsidRPr="006D3458" w:rsidRDefault="00C8470A" w:rsidP="00536960">
      <w:pPr>
        <w:pStyle w:val="ListParagraph"/>
        <w:numPr>
          <w:ilvl w:val="0"/>
          <w:numId w:val="75"/>
        </w:numPr>
        <w:tabs>
          <w:tab w:val="left" w:pos="-720"/>
          <w:tab w:val="left" w:pos="1134"/>
        </w:tabs>
        <w:suppressAutoHyphens/>
        <w:spacing w:line="360" w:lineRule="auto"/>
        <w:ind w:hanging="795"/>
        <w:jc w:val="both"/>
        <w:rPr>
          <w:rFonts w:ascii="Arial" w:hAnsi="Arial" w:cs="Arial"/>
        </w:rPr>
      </w:pPr>
      <w:r w:rsidRPr="006D3458">
        <w:rPr>
          <w:rFonts w:ascii="Arial" w:hAnsi="Arial" w:cs="Arial"/>
        </w:rPr>
        <w:t>Plug fitted to galvanized fitting for pressure switch on electrical installations.</w:t>
      </w:r>
    </w:p>
    <w:p w:rsidR="00C8470A" w:rsidRPr="006D3458" w:rsidRDefault="00C8470A" w:rsidP="00536960">
      <w:pPr>
        <w:pStyle w:val="ListParagraph"/>
        <w:numPr>
          <w:ilvl w:val="0"/>
          <w:numId w:val="75"/>
        </w:numPr>
        <w:tabs>
          <w:tab w:val="left" w:pos="-720"/>
          <w:tab w:val="left" w:pos="1134"/>
        </w:tabs>
        <w:suppressAutoHyphens/>
        <w:spacing w:line="360" w:lineRule="auto"/>
        <w:ind w:hanging="795"/>
        <w:jc w:val="both"/>
        <w:rPr>
          <w:rFonts w:ascii="Arial" w:hAnsi="Arial" w:cs="Arial"/>
        </w:rPr>
      </w:pPr>
      <w:r w:rsidRPr="006D3458">
        <w:rPr>
          <w:rFonts w:ascii="Arial" w:hAnsi="Arial" w:cs="Arial"/>
        </w:rPr>
        <w:t>Butterfly gate valves as indicated.</w:t>
      </w:r>
    </w:p>
    <w:p w:rsidR="00C8470A" w:rsidRPr="006D3458" w:rsidRDefault="00C8470A" w:rsidP="00536960">
      <w:pPr>
        <w:pStyle w:val="ListParagraph"/>
        <w:numPr>
          <w:ilvl w:val="0"/>
          <w:numId w:val="75"/>
        </w:numPr>
        <w:tabs>
          <w:tab w:val="left" w:pos="-720"/>
          <w:tab w:val="left" w:pos="1134"/>
        </w:tabs>
        <w:suppressAutoHyphens/>
        <w:spacing w:line="360" w:lineRule="auto"/>
        <w:ind w:hanging="795"/>
        <w:jc w:val="both"/>
        <w:rPr>
          <w:rFonts w:ascii="Arial" w:hAnsi="Arial" w:cs="Arial"/>
        </w:rPr>
      </w:pPr>
      <w:r w:rsidRPr="006D3458">
        <w:rPr>
          <w:rFonts w:ascii="Arial" w:hAnsi="Arial" w:cs="Arial"/>
        </w:rPr>
        <w:t>Air valve when required based on the topography for each individual borehole.</w:t>
      </w:r>
    </w:p>
    <w:p w:rsidR="00E15B91" w:rsidRPr="006D3458" w:rsidRDefault="00C8470A" w:rsidP="00E15B91">
      <w:pPr>
        <w:pStyle w:val="BodyTextIndent3"/>
        <w:spacing w:after="0" w:line="240" w:lineRule="auto"/>
        <w:ind w:left="0" w:firstLine="0"/>
        <w:rPr>
          <w:rFonts w:cs="Arial"/>
          <w:b w:val="0"/>
          <w:bCs/>
          <w:lang w:val="en-ZA"/>
        </w:rPr>
      </w:pPr>
      <w:r w:rsidRPr="006D3458">
        <w:rPr>
          <w:rFonts w:cs="Arial"/>
          <w:b w:val="0"/>
          <w:bCs/>
          <w:lang w:val="en-ZA"/>
        </w:rPr>
        <w:t xml:space="preserve">       </w:t>
      </w:r>
    </w:p>
    <w:p w:rsidR="00C8470A" w:rsidRPr="006D3458" w:rsidRDefault="00C8470A" w:rsidP="00E15B91">
      <w:pPr>
        <w:pStyle w:val="BodyTextIndent3"/>
        <w:tabs>
          <w:tab w:val="clear" w:pos="709"/>
        </w:tabs>
        <w:spacing w:after="0" w:line="360" w:lineRule="auto"/>
        <w:ind w:left="1170" w:hanging="36"/>
        <w:rPr>
          <w:rFonts w:cs="Arial"/>
          <w:b w:val="0"/>
          <w:bCs/>
          <w:sz w:val="20"/>
          <w:u w:val="single"/>
        </w:rPr>
      </w:pPr>
      <w:r w:rsidRPr="006D3458">
        <w:rPr>
          <w:rFonts w:cs="Arial"/>
          <w:b w:val="0"/>
          <w:bCs/>
          <w:sz w:val="20"/>
          <w:u w:val="single"/>
        </w:rPr>
        <w:t>Electromagnetic flow meters:</w:t>
      </w:r>
    </w:p>
    <w:p w:rsidR="00C8470A" w:rsidRPr="006D3458" w:rsidRDefault="00C8470A" w:rsidP="00E15B91">
      <w:pPr>
        <w:tabs>
          <w:tab w:val="left" w:pos="1134"/>
          <w:tab w:val="left" w:pos="5103"/>
          <w:tab w:val="left" w:pos="5387"/>
        </w:tabs>
        <w:spacing w:line="360" w:lineRule="auto"/>
        <w:ind w:left="1134"/>
        <w:jc w:val="both"/>
        <w:rPr>
          <w:rFonts w:ascii="Arial" w:hAnsi="Arial" w:cs="Arial"/>
          <w:b/>
          <w:bCs/>
          <w:lang w:val="en-ZA"/>
        </w:rPr>
      </w:pPr>
      <w:r w:rsidRPr="006D3458">
        <w:rPr>
          <w:rFonts w:ascii="Arial" w:hAnsi="Arial" w:cs="Arial"/>
          <w:bCs/>
        </w:rPr>
        <w:t>Electromagnetic flow meters shall be of the Krohne, Safmag Beta Meter type or similar approved will be acceptable.</w:t>
      </w:r>
    </w:p>
    <w:p w:rsidR="00C8470A" w:rsidRPr="006D3458" w:rsidRDefault="00C8470A" w:rsidP="00077507">
      <w:pPr>
        <w:pStyle w:val="BodyTextIndent3"/>
        <w:spacing w:after="0" w:line="360" w:lineRule="auto"/>
        <w:ind w:left="0" w:firstLine="0"/>
        <w:rPr>
          <w:rFonts w:cs="Arial"/>
          <w:b w:val="0"/>
          <w:bCs/>
          <w:sz w:val="20"/>
        </w:rPr>
      </w:pPr>
      <w:r w:rsidRPr="006D3458">
        <w:rPr>
          <w:rFonts w:cs="Arial"/>
          <w:b w:val="0"/>
          <w:bCs/>
          <w:lang w:val="en-ZA"/>
        </w:rPr>
        <w:tab/>
        <w:t xml:space="preserve">       </w:t>
      </w:r>
      <w:r w:rsidRPr="006D3458">
        <w:rPr>
          <w:rFonts w:cs="Arial"/>
          <w:b w:val="0"/>
          <w:bCs/>
          <w:sz w:val="20"/>
          <w:u w:val="single"/>
        </w:rPr>
        <w:t>Mechanical flow meters:</w:t>
      </w:r>
    </w:p>
    <w:p w:rsidR="00C8470A" w:rsidRPr="006D3458" w:rsidRDefault="00C8470A" w:rsidP="00077507">
      <w:pPr>
        <w:tabs>
          <w:tab w:val="left" w:pos="1134"/>
          <w:tab w:val="left" w:pos="5103"/>
          <w:tab w:val="left" w:pos="5387"/>
        </w:tabs>
        <w:spacing w:line="360" w:lineRule="auto"/>
        <w:ind w:left="1134"/>
        <w:jc w:val="both"/>
        <w:rPr>
          <w:rFonts w:ascii="Arial" w:hAnsi="Arial" w:cs="Arial"/>
          <w:bCs/>
        </w:rPr>
      </w:pPr>
      <w:r w:rsidRPr="006D3458">
        <w:rPr>
          <w:rFonts w:ascii="Arial" w:hAnsi="Arial" w:cs="Arial"/>
          <w:bCs/>
        </w:rPr>
        <w:t>The contractor shall present to the engineer for approval the type of mechanical water meters to be installed on the project.</w:t>
      </w:r>
    </w:p>
    <w:p w:rsidR="00C8470A" w:rsidRPr="006D3458" w:rsidRDefault="00C8470A" w:rsidP="00E15B91">
      <w:pPr>
        <w:tabs>
          <w:tab w:val="left" w:pos="1134"/>
          <w:tab w:val="left" w:pos="5103"/>
          <w:tab w:val="left" w:pos="5387"/>
        </w:tabs>
        <w:ind w:left="1134"/>
        <w:jc w:val="both"/>
        <w:rPr>
          <w:rFonts w:ascii="Arial" w:hAnsi="Arial" w:cs="Arial"/>
          <w:b/>
          <w:bCs/>
          <w:lang w:val="en-ZA"/>
        </w:rPr>
      </w:pPr>
    </w:p>
    <w:p w:rsidR="00C8470A" w:rsidRPr="006D3458" w:rsidRDefault="00C8470A" w:rsidP="00077507">
      <w:pPr>
        <w:tabs>
          <w:tab w:val="left" w:pos="1134"/>
          <w:tab w:val="left" w:pos="5103"/>
          <w:tab w:val="left" w:pos="5387"/>
        </w:tabs>
        <w:spacing w:line="360" w:lineRule="auto"/>
        <w:jc w:val="both"/>
        <w:rPr>
          <w:rFonts w:ascii="Arial" w:hAnsi="Arial" w:cs="Arial"/>
          <w:b/>
        </w:rPr>
      </w:pPr>
      <w:r w:rsidRPr="006D3458">
        <w:rPr>
          <w:rFonts w:ascii="Arial" w:hAnsi="Arial" w:cs="Arial"/>
          <w:b/>
          <w:bCs/>
          <w:lang w:val="en-ZA"/>
        </w:rPr>
        <w:t>C3.1.2.4</w:t>
      </w:r>
      <w:r w:rsidRPr="006D3458">
        <w:rPr>
          <w:rFonts w:ascii="Arial" w:hAnsi="Arial" w:cs="Arial"/>
          <w:b/>
        </w:rPr>
        <w:tab/>
        <w:t xml:space="preserve">Security Fence </w:t>
      </w:r>
    </w:p>
    <w:p w:rsidR="00C8470A" w:rsidRPr="006D3458" w:rsidRDefault="00C8470A" w:rsidP="00077507">
      <w:pPr>
        <w:tabs>
          <w:tab w:val="left" w:pos="1134"/>
          <w:tab w:val="left" w:pos="5103"/>
          <w:tab w:val="left" w:pos="5387"/>
        </w:tabs>
        <w:spacing w:line="360" w:lineRule="auto"/>
        <w:jc w:val="both"/>
        <w:rPr>
          <w:rFonts w:ascii="Arial" w:hAnsi="Arial" w:cs="Arial"/>
        </w:rPr>
      </w:pPr>
      <w:r w:rsidRPr="006D3458">
        <w:rPr>
          <w:rFonts w:ascii="Arial" w:hAnsi="Arial" w:cs="Arial"/>
        </w:rPr>
        <w:tab/>
        <w:t>The client has made provision for the costing of two types of fences namely:</w:t>
      </w:r>
    </w:p>
    <w:p w:rsidR="00C8470A" w:rsidRPr="006D3458" w:rsidRDefault="00C8470A" w:rsidP="00536960">
      <w:pPr>
        <w:pStyle w:val="ListParagraph"/>
        <w:numPr>
          <w:ilvl w:val="0"/>
          <w:numId w:val="76"/>
        </w:numPr>
        <w:tabs>
          <w:tab w:val="left" w:pos="1134"/>
          <w:tab w:val="left" w:pos="5103"/>
          <w:tab w:val="left" w:pos="5387"/>
        </w:tabs>
        <w:spacing w:line="360" w:lineRule="auto"/>
        <w:jc w:val="both"/>
        <w:rPr>
          <w:rFonts w:ascii="Arial" w:hAnsi="Arial" w:cs="Arial"/>
          <w:lang w:val="en-GB"/>
        </w:rPr>
      </w:pPr>
      <w:r w:rsidRPr="006D3458">
        <w:rPr>
          <w:rFonts w:ascii="Arial" w:hAnsi="Arial" w:cs="Arial"/>
          <w:lang w:val="en-GB"/>
        </w:rPr>
        <w:t>Steel palisade fencing (Option 1):</w:t>
      </w:r>
    </w:p>
    <w:p w:rsidR="00C8470A" w:rsidRPr="00077507" w:rsidRDefault="00C8470A" w:rsidP="00077507">
      <w:pPr>
        <w:tabs>
          <w:tab w:val="left" w:pos="1134"/>
          <w:tab w:val="left" w:pos="5103"/>
          <w:tab w:val="left" w:pos="5387"/>
        </w:tabs>
        <w:spacing w:line="360" w:lineRule="auto"/>
        <w:ind w:left="1134"/>
        <w:jc w:val="both"/>
        <w:rPr>
          <w:rFonts w:ascii="Arial" w:hAnsi="Arial" w:cs="Arial"/>
          <w:lang w:val="en-GB"/>
        </w:rPr>
      </w:pPr>
      <w:r w:rsidRPr="00077507">
        <w:rPr>
          <w:rFonts w:ascii="Arial" w:hAnsi="Arial" w:cs="Arial"/>
          <w:lang w:val="en-GB"/>
        </w:rPr>
        <w:lastRenderedPageBreak/>
        <w:t>The fence shall be constructed of mild steel and protected by means of a fusion epoxy coating to a minimum thickness of 300-micron meter (Red oxide)</w:t>
      </w:r>
    </w:p>
    <w:p w:rsidR="00C8470A" w:rsidRPr="00077507" w:rsidRDefault="00C8470A" w:rsidP="00536960">
      <w:pPr>
        <w:pStyle w:val="ListParagraph"/>
        <w:numPr>
          <w:ilvl w:val="0"/>
          <w:numId w:val="76"/>
        </w:numPr>
        <w:tabs>
          <w:tab w:val="left" w:pos="1134"/>
          <w:tab w:val="left" w:pos="5103"/>
          <w:tab w:val="left" w:pos="5387"/>
        </w:tabs>
        <w:spacing w:line="360" w:lineRule="auto"/>
        <w:jc w:val="both"/>
        <w:rPr>
          <w:rFonts w:ascii="Arial" w:hAnsi="Arial" w:cs="Arial"/>
          <w:lang w:val="en-GB"/>
        </w:rPr>
      </w:pPr>
      <w:r w:rsidRPr="00077507">
        <w:rPr>
          <w:rFonts w:ascii="Arial" w:hAnsi="Arial" w:cs="Arial"/>
          <w:lang w:val="en-GB"/>
        </w:rPr>
        <w:t>Clear-VU fencing (Option 2):</w:t>
      </w:r>
    </w:p>
    <w:p w:rsidR="00C8470A" w:rsidRDefault="00C8470A" w:rsidP="00077507">
      <w:pPr>
        <w:suppressAutoHyphens/>
        <w:spacing w:line="360" w:lineRule="auto"/>
        <w:ind w:left="1134"/>
        <w:jc w:val="both"/>
        <w:rPr>
          <w:rFonts w:ascii="Arial" w:hAnsi="Arial" w:cs="Arial"/>
          <w:bCs/>
        </w:rPr>
      </w:pPr>
      <w:r w:rsidRPr="00077507">
        <w:rPr>
          <w:rFonts w:ascii="Arial" w:hAnsi="Arial" w:cs="Arial"/>
          <w:bCs/>
        </w:rPr>
        <w:t>The fence will be of the 358 Singleskin System developed for applications requiring for high degree of security. The fence will be vandal resistant with anti-cut robust wire and weld joint and anti-climb features. (Clear-VU of similar approved supplier)</w:t>
      </w:r>
    </w:p>
    <w:p w:rsidR="00E15B91" w:rsidRPr="00077507" w:rsidRDefault="00E15B91" w:rsidP="00E15B91">
      <w:pPr>
        <w:suppressAutoHyphens/>
        <w:jc w:val="both"/>
        <w:rPr>
          <w:rFonts w:ascii="Arial" w:hAnsi="Arial" w:cs="Arial"/>
          <w:bCs/>
        </w:rPr>
      </w:pPr>
    </w:p>
    <w:p w:rsidR="00C8470A" w:rsidRPr="00077507" w:rsidRDefault="00C8470A" w:rsidP="00E15B91">
      <w:pPr>
        <w:spacing w:line="360" w:lineRule="auto"/>
        <w:ind w:left="1134" w:hanging="1134"/>
        <w:jc w:val="both"/>
        <w:rPr>
          <w:rFonts w:ascii="Arial" w:hAnsi="Arial" w:cs="Arial"/>
          <w:b/>
          <w:bCs/>
        </w:rPr>
      </w:pPr>
      <w:r w:rsidRPr="00077507">
        <w:rPr>
          <w:rFonts w:ascii="Arial" w:hAnsi="Arial" w:cs="Arial"/>
          <w:b/>
          <w:bCs/>
        </w:rPr>
        <w:t>C3.1.2.5</w:t>
      </w:r>
      <w:r w:rsidRPr="00077507">
        <w:rPr>
          <w:rFonts w:ascii="Arial" w:hAnsi="Arial" w:cs="Arial"/>
          <w:b/>
          <w:bCs/>
        </w:rPr>
        <w:tab/>
        <w:t>Concrete:</w:t>
      </w:r>
    </w:p>
    <w:p w:rsidR="00C8470A" w:rsidRPr="00077507" w:rsidRDefault="00C8470A" w:rsidP="00E15B91">
      <w:pPr>
        <w:spacing w:line="360" w:lineRule="auto"/>
        <w:ind w:left="1134"/>
        <w:jc w:val="both"/>
        <w:rPr>
          <w:rFonts w:ascii="Arial" w:hAnsi="Arial" w:cs="Arial"/>
          <w:bCs/>
        </w:rPr>
      </w:pPr>
      <w:r w:rsidRPr="00077507">
        <w:rPr>
          <w:rFonts w:ascii="Arial" w:hAnsi="Arial" w:cs="Arial"/>
          <w:bCs/>
        </w:rPr>
        <w:t xml:space="preserve">Concrete shall have a cube strength of 25 MPa at 28 days and shall be rendered workable (75mm slump) through selections of the correct cement / water ratio required by the aggregate or by the use of an approved plasticizer. The concrete shall contain a minimum of 350 kg of OPC per m³ for imperviousness and durability. </w:t>
      </w:r>
    </w:p>
    <w:p w:rsidR="00C8470A" w:rsidRPr="00077507" w:rsidRDefault="00C8470A" w:rsidP="00E15B91">
      <w:pPr>
        <w:spacing w:line="360" w:lineRule="auto"/>
        <w:ind w:left="1134" w:hanging="1134"/>
        <w:jc w:val="both"/>
        <w:rPr>
          <w:rFonts w:ascii="Arial" w:hAnsi="Arial" w:cs="Arial"/>
          <w:b/>
          <w:bCs/>
        </w:rPr>
      </w:pPr>
      <w:r w:rsidRPr="00077507">
        <w:rPr>
          <w:rFonts w:ascii="Arial" w:hAnsi="Arial" w:cs="Arial"/>
          <w:b/>
          <w:bCs/>
        </w:rPr>
        <w:t>C3.1.2.6</w:t>
      </w:r>
      <w:r w:rsidRPr="00077507">
        <w:rPr>
          <w:rFonts w:ascii="Arial" w:hAnsi="Arial" w:cs="Arial"/>
          <w:b/>
          <w:bCs/>
        </w:rPr>
        <w:tab/>
        <w:t>Reinforcing Steel:</w:t>
      </w:r>
    </w:p>
    <w:p w:rsidR="00C8470A" w:rsidRPr="00077507" w:rsidRDefault="00C8470A" w:rsidP="00077507">
      <w:pPr>
        <w:tabs>
          <w:tab w:val="left" w:pos="851"/>
        </w:tabs>
        <w:spacing w:line="360" w:lineRule="auto"/>
        <w:ind w:left="1134"/>
        <w:jc w:val="both"/>
        <w:rPr>
          <w:rFonts w:ascii="Arial" w:hAnsi="Arial" w:cs="Arial"/>
          <w:bCs/>
        </w:rPr>
      </w:pPr>
      <w:r w:rsidRPr="00077507">
        <w:rPr>
          <w:rFonts w:ascii="Arial" w:hAnsi="Arial" w:cs="Arial"/>
          <w:bCs/>
        </w:rPr>
        <w:t>High tensile (450 MPa) reinforcing steel will be installed in all structural members (roof, wall, floor) to counter and limit crack formation to tolerable levels.</w:t>
      </w:r>
    </w:p>
    <w:p w:rsidR="00C8470A" w:rsidRPr="00077507" w:rsidRDefault="00C8470A" w:rsidP="00077507">
      <w:pPr>
        <w:spacing w:line="360" w:lineRule="auto"/>
        <w:jc w:val="both"/>
        <w:rPr>
          <w:rFonts w:ascii="Arial" w:hAnsi="Arial" w:cs="Arial"/>
          <w:bCs/>
        </w:rPr>
      </w:pPr>
    </w:p>
    <w:p w:rsidR="00C8470A" w:rsidRPr="00077507" w:rsidRDefault="00C8470A" w:rsidP="00E15B91">
      <w:pPr>
        <w:spacing w:line="360" w:lineRule="auto"/>
        <w:ind w:left="1134" w:hanging="1134"/>
        <w:jc w:val="both"/>
        <w:rPr>
          <w:rFonts w:ascii="Arial" w:hAnsi="Arial" w:cs="Arial"/>
          <w:b/>
          <w:bCs/>
        </w:rPr>
      </w:pPr>
      <w:r w:rsidRPr="00077507">
        <w:rPr>
          <w:rFonts w:ascii="Arial" w:hAnsi="Arial" w:cs="Arial"/>
          <w:b/>
          <w:bCs/>
        </w:rPr>
        <w:t>C3.1.2.7</w:t>
      </w:r>
      <w:r w:rsidRPr="00077507">
        <w:rPr>
          <w:rFonts w:ascii="Arial" w:hAnsi="Arial" w:cs="Arial"/>
          <w:b/>
          <w:bCs/>
        </w:rPr>
        <w:tab/>
        <w:t>Foundations:</w:t>
      </w:r>
    </w:p>
    <w:p w:rsidR="00C8470A" w:rsidRPr="00077507" w:rsidRDefault="00C8470A" w:rsidP="00077507">
      <w:pPr>
        <w:tabs>
          <w:tab w:val="left" w:pos="1134"/>
          <w:tab w:val="left" w:pos="5103"/>
          <w:tab w:val="left" w:pos="5387"/>
        </w:tabs>
        <w:spacing w:line="360" w:lineRule="auto"/>
        <w:ind w:left="1134"/>
        <w:jc w:val="both"/>
        <w:rPr>
          <w:rFonts w:ascii="Arial" w:hAnsi="Arial" w:cs="Arial"/>
          <w:color w:val="FF0000"/>
          <w:highlight w:val="yellow"/>
          <w:lang w:val="en-GB"/>
        </w:rPr>
      </w:pPr>
      <w:r w:rsidRPr="00077507">
        <w:rPr>
          <w:rFonts w:ascii="Arial" w:hAnsi="Arial" w:cs="Arial"/>
          <w:bCs/>
        </w:rPr>
        <w:t>Excavations will be founded on suitable material as indicated by the engineer and on the drawings. Over excavation will be backfilled with 10 MPa concrete to blinding level.</w:t>
      </w:r>
    </w:p>
    <w:p w:rsidR="00C8470A" w:rsidRPr="00077507" w:rsidRDefault="00C8470A" w:rsidP="00077507">
      <w:pPr>
        <w:tabs>
          <w:tab w:val="left" w:pos="1134"/>
          <w:tab w:val="left" w:pos="5103"/>
          <w:tab w:val="left" w:pos="5387"/>
        </w:tabs>
        <w:spacing w:line="360" w:lineRule="auto"/>
        <w:jc w:val="both"/>
        <w:rPr>
          <w:rFonts w:ascii="Arial" w:hAnsi="Arial" w:cs="Arial"/>
          <w:color w:val="FF0000"/>
          <w:highlight w:val="yellow"/>
          <w:lang w:val="en-GB"/>
        </w:rPr>
      </w:pPr>
    </w:p>
    <w:p w:rsidR="00C8470A" w:rsidRPr="00E15B91" w:rsidRDefault="00C8470A" w:rsidP="00E15B91">
      <w:pPr>
        <w:spacing w:line="360" w:lineRule="auto"/>
        <w:ind w:left="1170" w:hanging="1170"/>
        <w:jc w:val="both"/>
        <w:rPr>
          <w:rFonts w:ascii="Arial" w:hAnsi="Arial" w:cs="Arial"/>
          <w:b/>
          <w:color w:val="1F497D" w:themeColor="text2"/>
          <w:lang w:val="en-ZA"/>
        </w:rPr>
      </w:pPr>
      <w:r w:rsidRPr="00E15B91">
        <w:rPr>
          <w:rFonts w:ascii="Arial" w:hAnsi="Arial" w:cs="Arial"/>
          <w:b/>
          <w:bCs/>
          <w:lang w:val="en-ZA"/>
        </w:rPr>
        <w:t>C3.1.2.8</w:t>
      </w:r>
      <w:r w:rsidR="00E15B91" w:rsidRPr="00E15B91">
        <w:rPr>
          <w:rFonts w:ascii="Arial" w:hAnsi="Arial" w:cs="Arial"/>
          <w:b/>
          <w:bCs/>
        </w:rPr>
        <w:tab/>
      </w:r>
      <w:r w:rsidRPr="00E15B91">
        <w:rPr>
          <w:rFonts w:ascii="Arial" w:hAnsi="Arial" w:cs="Arial"/>
          <w:b/>
          <w:lang w:val="en-ZA"/>
        </w:rPr>
        <w:t>ELECTRICAL REQUIREMENT</w:t>
      </w:r>
      <w:r w:rsidRPr="00E15B91">
        <w:rPr>
          <w:rFonts w:ascii="Arial" w:hAnsi="Arial" w:cs="Arial"/>
          <w:b/>
          <w:color w:val="1F497D" w:themeColor="text2"/>
          <w:lang w:val="en-ZA"/>
        </w:rPr>
        <w:fldChar w:fldCharType="begin"/>
      </w:r>
      <w:r w:rsidRPr="00E15B91">
        <w:rPr>
          <w:rFonts w:ascii="Arial" w:hAnsi="Arial" w:cs="Arial"/>
          <w:color w:val="1F497D" w:themeColor="text2"/>
          <w:lang w:val="en-ZA"/>
        </w:rPr>
        <w:instrText xml:space="preserve"> XE "</w:instrText>
      </w:r>
      <w:r w:rsidRPr="00E15B91">
        <w:rPr>
          <w:rFonts w:ascii="Arial" w:hAnsi="Arial" w:cs="Arial"/>
          <w:b/>
          <w:color w:val="1F497D" w:themeColor="text2"/>
          <w:lang w:val="en-ZA"/>
        </w:rPr>
        <w:instrText>10.</w:instrText>
      </w:r>
      <w:r w:rsidRPr="00E15B91">
        <w:rPr>
          <w:rFonts w:ascii="Arial" w:hAnsi="Arial" w:cs="Arial"/>
          <w:b/>
          <w:color w:val="1F497D" w:themeColor="text2"/>
          <w:lang w:val="en-ZA"/>
        </w:rPr>
        <w:tab/>
        <w:instrText>DETAIL DESIGN</w:instrText>
      </w:r>
      <w:r w:rsidRPr="00E15B91">
        <w:rPr>
          <w:rFonts w:ascii="Arial" w:hAnsi="Arial" w:cs="Arial"/>
          <w:color w:val="1F497D" w:themeColor="text2"/>
          <w:lang w:val="en-ZA"/>
        </w:rPr>
        <w:instrText xml:space="preserve">" </w:instrText>
      </w:r>
      <w:r w:rsidRPr="00E15B91">
        <w:rPr>
          <w:rFonts w:ascii="Arial" w:hAnsi="Arial" w:cs="Arial"/>
          <w:b/>
          <w:color w:val="1F497D" w:themeColor="text2"/>
          <w:lang w:val="en-ZA"/>
        </w:rPr>
        <w:fldChar w:fldCharType="end"/>
      </w:r>
    </w:p>
    <w:p w:rsidR="00C8470A" w:rsidRPr="00077507" w:rsidRDefault="00C8470A" w:rsidP="00077507">
      <w:pPr>
        <w:spacing w:line="360" w:lineRule="auto"/>
        <w:ind w:left="1134" w:hanging="567"/>
        <w:jc w:val="both"/>
        <w:rPr>
          <w:rFonts w:ascii="Arial" w:hAnsi="Arial" w:cs="Arial"/>
          <w:lang w:val="en-ZA"/>
        </w:rPr>
      </w:pPr>
      <w:r w:rsidRPr="00077507">
        <w:rPr>
          <w:rFonts w:ascii="Arial" w:hAnsi="Arial" w:cs="Arial"/>
          <w:lang w:val="en-ZA"/>
        </w:rPr>
        <w:tab/>
        <w:t xml:space="preserve">The electrical requirement is such that per borehole 6 kVA single phase supply will suffice. </w:t>
      </w:r>
    </w:p>
    <w:p w:rsidR="00C8470A" w:rsidRPr="00077507" w:rsidRDefault="00C8470A" w:rsidP="00077507">
      <w:pPr>
        <w:spacing w:line="360" w:lineRule="auto"/>
        <w:ind w:left="1134"/>
        <w:jc w:val="both"/>
        <w:rPr>
          <w:rFonts w:ascii="Arial" w:hAnsi="Arial" w:cs="Arial"/>
          <w:lang w:val="en-ZA"/>
        </w:rPr>
      </w:pPr>
      <w:r w:rsidRPr="00077507">
        <w:rPr>
          <w:rFonts w:ascii="Arial" w:hAnsi="Arial" w:cs="Arial"/>
          <w:lang w:val="en-ZA"/>
        </w:rPr>
        <w:t>The smallest connection Eskom can provide is a 16kVA pole mounted single phase transformer with 60Amp single pole circuit breaker. This is sufficient for a borehole pump to a max of three pumps on one transformer should it run simultaneously.</w:t>
      </w:r>
    </w:p>
    <w:p w:rsidR="00C8470A" w:rsidRPr="00077507" w:rsidRDefault="00C8470A" w:rsidP="00077507">
      <w:pPr>
        <w:spacing w:line="360" w:lineRule="auto"/>
        <w:ind w:left="1134"/>
        <w:jc w:val="both"/>
        <w:rPr>
          <w:rFonts w:ascii="Arial" w:hAnsi="Arial" w:cs="Arial"/>
          <w:lang w:val="en-ZA"/>
        </w:rPr>
      </w:pPr>
      <w:r w:rsidRPr="00077507">
        <w:rPr>
          <w:rFonts w:ascii="Arial" w:hAnsi="Arial" w:cs="Arial"/>
          <w:lang w:val="en-ZA"/>
        </w:rPr>
        <w:t xml:space="preserve">The transformer required will then be finalised in accordance with the grouping of the boreholes as has been arranged per table </w:t>
      </w:r>
      <w:r w:rsidRPr="00077507">
        <w:rPr>
          <w:rFonts w:ascii="Arial" w:hAnsi="Arial" w:cs="Arial"/>
        </w:rPr>
        <w:t>C3.1.2.2</w:t>
      </w:r>
    </w:p>
    <w:p w:rsidR="00C8470A" w:rsidRPr="00077507" w:rsidRDefault="00C8470A" w:rsidP="00077507">
      <w:pPr>
        <w:tabs>
          <w:tab w:val="left" w:pos="1134"/>
        </w:tabs>
        <w:suppressAutoHyphens/>
        <w:spacing w:line="360" w:lineRule="auto"/>
        <w:jc w:val="both"/>
        <w:rPr>
          <w:rFonts w:ascii="Arial" w:hAnsi="Arial" w:cs="Arial"/>
          <w:b/>
          <w:bCs/>
        </w:rPr>
      </w:pPr>
      <w:r w:rsidRPr="00077507">
        <w:rPr>
          <w:rFonts w:ascii="Arial" w:hAnsi="Arial" w:cs="Arial"/>
          <w:b/>
          <w:bCs/>
        </w:rPr>
        <w:tab/>
        <w:t>Electrical Specification</w:t>
      </w:r>
    </w:p>
    <w:p w:rsidR="00C8470A" w:rsidRDefault="00C8470A" w:rsidP="00077507">
      <w:pPr>
        <w:tabs>
          <w:tab w:val="left" w:pos="1134"/>
        </w:tabs>
        <w:suppressAutoHyphens/>
        <w:spacing w:line="360" w:lineRule="auto"/>
        <w:ind w:left="1134"/>
        <w:jc w:val="both"/>
        <w:rPr>
          <w:rFonts w:ascii="Arial" w:hAnsi="Arial" w:cs="Arial"/>
          <w:bCs/>
        </w:rPr>
      </w:pPr>
      <w:r w:rsidRPr="00077507">
        <w:rPr>
          <w:rFonts w:ascii="Arial" w:hAnsi="Arial" w:cs="Arial"/>
          <w:bCs/>
        </w:rPr>
        <w:t>Electrical specifications for all mechanical equipment are clearly indicated on all the drawings. Provisional sums have been allowed in the bill of quantities for all electrical items where specifications is not currently available due to lack of existing information available.</w:t>
      </w:r>
    </w:p>
    <w:p w:rsidR="00E15B91" w:rsidRPr="00077507" w:rsidRDefault="00E15B91" w:rsidP="00077507">
      <w:pPr>
        <w:tabs>
          <w:tab w:val="left" w:pos="1134"/>
        </w:tabs>
        <w:suppressAutoHyphens/>
        <w:spacing w:line="360" w:lineRule="auto"/>
        <w:ind w:left="1134"/>
        <w:jc w:val="both"/>
        <w:rPr>
          <w:rFonts w:ascii="Arial" w:hAnsi="Arial" w:cs="Arial"/>
          <w:bCs/>
        </w:rPr>
      </w:pPr>
    </w:p>
    <w:p w:rsidR="00C8470A" w:rsidRPr="00E15B91" w:rsidRDefault="00C8470A" w:rsidP="00E15B91">
      <w:pPr>
        <w:spacing w:line="360" w:lineRule="auto"/>
        <w:ind w:left="1170" w:hanging="1170"/>
        <w:jc w:val="both"/>
        <w:rPr>
          <w:rFonts w:ascii="Arial" w:hAnsi="Arial" w:cs="Arial"/>
          <w:b/>
          <w:lang w:val="en-ZA"/>
        </w:rPr>
      </w:pPr>
      <w:r w:rsidRPr="00E15B91">
        <w:rPr>
          <w:rFonts w:ascii="Arial" w:hAnsi="Arial" w:cs="Arial"/>
          <w:b/>
        </w:rPr>
        <w:t>C3.1.2.9</w:t>
      </w:r>
      <w:r w:rsidRPr="00E15B91">
        <w:rPr>
          <w:rFonts w:ascii="Arial" w:hAnsi="Arial" w:cs="Arial"/>
          <w:bCs/>
        </w:rPr>
        <w:tab/>
      </w:r>
      <w:r w:rsidRPr="00E15B91">
        <w:rPr>
          <w:rFonts w:ascii="Arial" w:hAnsi="Arial" w:cs="Arial"/>
          <w:b/>
          <w:lang w:val="en-ZA"/>
        </w:rPr>
        <w:t xml:space="preserve">WATER SAMPLE ANALYSIS AND PURIFICATION PROCESS DESIGN </w:t>
      </w:r>
      <w:r w:rsidRPr="00E15B91">
        <w:rPr>
          <w:rFonts w:ascii="Arial" w:hAnsi="Arial" w:cs="Arial"/>
          <w:b/>
          <w:lang w:val="en-ZA"/>
        </w:rPr>
        <w:fldChar w:fldCharType="begin"/>
      </w:r>
      <w:r w:rsidRPr="00E15B91">
        <w:rPr>
          <w:rFonts w:ascii="Arial" w:hAnsi="Arial" w:cs="Arial"/>
          <w:lang w:val="en-ZA"/>
        </w:rPr>
        <w:instrText xml:space="preserve"> XE "</w:instrText>
      </w:r>
      <w:r w:rsidRPr="00E15B91">
        <w:rPr>
          <w:rFonts w:ascii="Arial" w:hAnsi="Arial" w:cs="Arial"/>
          <w:b/>
          <w:lang w:val="en-ZA"/>
        </w:rPr>
        <w:instrText>9.</w:instrText>
      </w:r>
      <w:r w:rsidRPr="00E15B91">
        <w:rPr>
          <w:rFonts w:ascii="Arial" w:hAnsi="Arial" w:cs="Arial"/>
          <w:b/>
          <w:lang w:val="en-ZA"/>
        </w:rPr>
        <w:tab/>
        <w:instrText>GEOTECHNICAL INVESTIGATION</w:instrText>
      </w:r>
      <w:r w:rsidRPr="00E15B91">
        <w:rPr>
          <w:rFonts w:ascii="Arial" w:hAnsi="Arial" w:cs="Arial"/>
          <w:lang w:val="en-ZA"/>
        </w:rPr>
        <w:instrText xml:space="preserve">" </w:instrText>
      </w:r>
      <w:r w:rsidRPr="00E15B91">
        <w:rPr>
          <w:rFonts w:ascii="Arial" w:hAnsi="Arial" w:cs="Arial"/>
          <w:b/>
          <w:lang w:val="en-ZA"/>
        </w:rPr>
        <w:fldChar w:fldCharType="end"/>
      </w:r>
    </w:p>
    <w:p w:rsidR="00C8470A" w:rsidRPr="00077507" w:rsidRDefault="00C8470A" w:rsidP="00077507">
      <w:pPr>
        <w:tabs>
          <w:tab w:val="left" w:pos="709"/>
        </w:tabs>
        <w:spacing w:line="360" w:lineRule="auto"/>
        <w:ind w:left="1134"/>
        <w:jc w:val="both"/>
        <w:rPr>
          <w:rFonts w:ascii="Arial" w:hAnsi="Arial" w:cs="Arial"/>
          <w:lang w:val="en-ZA"/>
        </w:rPr>
      </w:pPr>
      <w:r w:rsidRPr="00077507">
        <w:rPr>
          <w:rFonts w:ascii="Arial" w:hAnsi="Arial" w:cs="Arial"/>
          <w:lang w:val="en-ZA"/>
        </w:rPr>
        <w:t xml:space="preserve">Analysis of all the samples tested to SANS 241 indicate two main problems: bacteria and suspended solids. Further analysis indicates there are no other problems (based on the analyses received) than microbial contamination and colour/turbidity. </w:t>
      </w:r>
    </w:p>
    <w:p w:rsidR="00C8470A" w:rsidRPr="00077507" w:rsidRDefault="00C8470A" w:rsidP="00077507">
      <w:pPr>
        <w:tabs>
          <w:tab w:val="left" w:pos="709"/>
        </w:tabs>
        <w:spacing w:line="360" w:lineRule="auto"/>
        <w:ind w:left="1134"/>
        <w:jc w:val="both"/>
        <w:rPr>
          <w:rFonts w:ascii="Arial" w:hAnsi="Arial" w:cs="Arial"/>
          <w:lang w:val="en-ZA"/>
        </w:rPr>
      </w:pPr>
      <w:r w:rsidRPr="00077507">
        <w:rPr>
          <w:rFonts w:ascii="Arial" w:hAnsi="Arial" w:cs="Arial"/>
          <w:lang w:val="en-ZA"/>
        </w:rPr>
        <w:t>So hence the purification process described below will work in most of them. However, in order to do an accountable design, all the boreholes must be analysed and weight/flow data analyses done to determine what each reservoir will receive, and then base the design on the calculated values. If other short cuts are taken, it will not pass scrutinising.</w:t>
      </w:r>
    </w:p>
    <w:p w:rsidR="00C8470A" w:rsidRPr="00077507" w:rsidRDefault="00C8470A" w:rsidP="00077507">
      <w:pPr>
        <w:tabs>
          <w:tab w:val="left" w:pos="709"/>
        </w:tabs>
        <w:spacing w:line="360" w:lineRule="auto"/>
        <w:ind w:left="1134"/>
        <w:jc w:val="both"/>
        <w:rPr>
          <w:rFonts w:ascii="Arial" w:hAnsi="Arial" w:cs="Arial"/>
          <w:lang w:val="en-ZA"/>
        </w:rPr>
      </w:pPr>
      <w:r w:rsidRPr="00077507">
        <w:rPr>
          <w:rFonts w:ascii="Arial" w:hAnsi="Arial" w:cs="Arial"/>
          <w:lang w:val="en-ZA"/>
        </w:rPr>
        <w:t xml:space="preserve">What is required is an in-line flocculant dosing, with flocculation and a conservatively sized sand filter, followed by disinfection with chlorine (which can be done in-line). For each site it is assumed that the bore hole pump will pump through the filter and then into an elevated clear water tank. </w:t>
      </w:r>
      <w:r w:rsidRPr="00077507">
        <w:rPr>
          <w:rFonts w:ascii="Arial" w:hAnsi="Arial" w:cs="Arial"/>
          <w:lang w:val="en-ZA"/>
        </w:rPr>
        <w:lastRenderedPageBreak/>
        <w:t xml:space="preserve">Up to 60m pressure can be handled straight through the filters to the elevated tank / demand reservoir. </w:t>
      </w:r>
    </w:p>
    <w:p w:rsidR="00820992" w:rsidRDefault="00C8470A" w:rsidP="00077507">
      <w:pPr>
        <w:pStyle w:val="Heading9"/>
        <w:tabs>
          <w:tab w:val="left" w:pos="-1440"/>
          <w:tab w:val="left" w:pos="10080"/>
        </w:tabs>
        <w:spacing w:before="0" w:after="0" w:line="360" w:lineRule="auto"/>
        <w:rPr>
          <w:rFonts w:cs="Arial"/>
          <w:b w:val="0"/>
          <w:bCs/>
          <w:lang w:val="en-ZA"/>
        </w:rPr>
      </w:pPr>
      <w:r w:rsidRPr="00077507">
        <w:rPr>
          <w:rFonts w:cs="Arial"/>
          <w:lang w:val="en-ZA"/>
        </w:rPr>
        <w:tab/>
      </w:r>
      <w:r w:rsidRPr="00797C29">
        <w:rPr>
          <w:rFonts w:cs="Arial"/>
          <w:b w:val="0"/>
          <w:bCs/>
          <w:sz w:val="20"/>
          <w:lang w:val="en-ZA"/>
        </w:rPr>
        <w:t>Alternatively, where there are only one or two boreholes in the higher lying areas a typical treatment plant consisting of disinfection, coagulant and dual media filtration would work; where the streams go to R5 and estimated typical size would be 1000kl/day</w:t>
      </w:r>
      <w:r w:rsidRPr="00077507">
        <w:rPr>
          <w:rFonts w:cs="Arial"/>
          <w:b w:val="0"/>
          <w:bCs/>
          <w:lang w:val="en-ZA"/>
        </w:rPr>
        <w:t>.</w:t>
      </w:r>
    </w:p>
    <w:p w:rsidR="0089600A" w:rsidRPr="0089600A" w:rsidRDefault="0089600A" w:rsidP="0089600A">
      <w:pPr>
        <w:rPr>
          <w:lang w:val="en-ZA"/>
        </w:rPr>
      </w:pPr>
    </w:p>
    <w:p w:rsidR="00820992" w:rsidRPr="00440B06" w:rsidRDefault="00820992" w:rsidP="00820992">
      <w:pPr>
        <w:pStyle w:val="BodyText"/>
        <w:widowControl w:val="0"/>
        <w:suppressAutoHyphens/>
        <w:autoSpaceDE w:val="0"/>
        <w:autoSpaceDN w:val="0"/>
        <w:adjustRightInd w:val="0"/>
        <w:spacing w:before="0" w:after="0" w:line="360" w:lineRule="auto"/>
        <w:ind w:left="709" w:hanging="709"/>
        <w:jc w:val="both"/>
        <w:rPr>
          <w:rFonts w:cs="Arial"/>
          <w:bCs/>
          <w:sz w:val="20"/>
        </w:rPr>
      </w:pPr>
      <w:r w:rsidRPr="00440B06">
        <w:rPr>
          <w:rFonts w:cs="Arial"/>
          <w:bCs/>
          <w:sz w:val="20"/>
          <w:u w:val="single"/>
        </w:rPr>
        <w:t>C3.3.</w:t>
      </w:r>
      <w:r>
        <w:rPr>
          <w:rFonts w:cs="Arial"/>
          <w:bCs/>
          <w:sz w:val="20"/>
          <w:u w:val="single"/>
        </w:rPr>
        <w:t>3</w:t>
      </w:r>
      <w:r w:rsidRPr="00440B06">
        <w:rPr>
          <w:rFonts w:cs="Arial"/>
          <w:bCs/>
          <w:sz w:val="20"/>
          <w:u w:val="single"/>
        </w:rPr>
        <w:tab/>
      </w:r>
      <w:r>
        <w:rPr>
          <w:rFonts w:cs="Arial"/>
          <w:bCs/>
          <w:sz w:val="20"/>
          <w:u w:val="single"/>
        </w:rPr>
        <w:tab/>
      </w:r>
      <w:r w:rsidRPr="00440B06">
        <w:rPr>
          <w:rFonts w:cs="Arial"/>
          <w:bCs/>
          <w:iCs/>
          <w:sz w:val="20"/>
          <w:u w:val="single"/>
        </w:rPr>
        <w:t>PROJECT SPECIFICATIONS ELECTRICAL</w:t>
      </w:r>
      <w:r>
        <w:rPr>
          <w:rFonts w:cs="Arial"/>
          <w:bCs/>
          <w:iCs/>
          <w:sz w:val="20"/>
          <w:u w:val="single"/>
        </w:rPr>
        <w:fldChar w:fldCharType="begin"/>
      </w:r>
      <w:r>
        <w:instrText xml:space="preserve"> XE "</w:instrText>
      </w:r>
      <w:r w:rsidRPr="0083553A">
        <w:rPr>
          <w:rFonts w:cs="Arial"/>
          <w:bCs/>
          <w:sz w:val="20"/>
          <w:u w:val="single"/>
        </w:rPr>
        <w:instrText>C3.3.3</w:instrText>
      </w:r>
      <w:r w:rsidRPr="0083553A">
        <w:rPr>
          <w:rFonts w:cs="Arial"/>
          <w:bCs/>
          <w:sz w:val="20"/>
          <w:u w:val="single"/>
        </w:rPr>
        <w:tab/>
      </w:r>
      <w:r w:rsidRPr="0083553A">
        <w:rPr>
          <w:rFonts w:cs="Arial"/>
          <w:bCs/>
          <w:sz w:val="20"/>
          <w:u w:val="single"/>
        </w:rPr>
        <w:tab/>
      </w:r>
      <w:r w:rsidRPr="0083553A">
        <w:rPr>
          <w:rFonts w:cs="Arial"/>
          <w:bCs/>
          <w:iCs/>
          <w:sz w:val="20"/>
          <w:u w:val="single"/>
        </w:rPr>
        <w:instrText>PROJECT SPECIFICATIONS ELECTRICAL</w:instrText>
      </w:r>
      <w:r>
        <w:instrText xml:space="preserve">" </w:instrText>
      </w:r>
      <w:r>
        <w:rPr>
          <w:rFonts w:cs="Arial"/>
          <w:bCs/>
          <w:iCs/>
          <w:sz w:val="20"/>
          <w:u w:val="single"/>
        </w:rPr>
        <w:fldChar w:fldCharType="end"/>
      </w:r>
    </w:p>
    <w:p w:rsidR="00820992" w:rsidRPr="00440B06" w:rsidRDefault="00820992" w:rsidP="00820992">
      <w:pPr>
        <w:pStyle w:val="BodyText"/>
        <w:widowControl w:val="0"/>
        <w:suppressAutoHyphens/>
        <w:autoSpaceDE w:val="0"/>
        <w:autoSpaceDN w:val="0"/>
        <w:adjustRightInd w:val="0"/>
        <w:spacing w:before="0" w:after="0" w:line="360" w:lineRule="auto"/>
        <w:ind w:left="1134" w:hanging="1134"/>
        <w:jc w:val="both"/>
        <w:rPr>
          <w:rFonts w:cs="Arial"/>
          <w:b w:val="0"/>
          <w:sz w:val="20"/>
        </w:rPr>
      </w:pPr>
      <w:r w:rsidRPr="00440B06">
        <w:rPr>
          <w:rFonts w:cs="Arial"/>
          <w:b w:val="0"/>
          <w:sz w:val="20"/>
        </w:rPr>
        <w:t>C3.3.</w:t>
      </w:r>
      <w:r>
        <w:rPr>
          <w:rFonts w:cs="Arial"/>
          <w:b w:val="0"/>
          <w:sz w:val="20"/>
        </w:rPr>
        <w:t>3.1</w:t>
      </w:r>
      <w:r w:rsidRPr="00440B06">
        <w:rPr>
          <w:rFonts w:cs="Arial"/>
          <w:b w:val="0"/>
          <w:sz w:val="20"/>
        </w:rPr>
        <w:tab/>
        <w:t>SCOPE</w:t>
      </w:r>
    </w:p>
    <w:p w:rsidR="00820992" w:rsidRPr="00440B06" w:rsidRDefault="00820992" w:rsidP="00820992">
      <w:pPr>
        <w:pStyle w:val="Header"/>
        <w:spacing w:line="360" w:lineRule="auto"/>
        <w:rPr>
          <w:rFonts w:ascii="Arial" w:hAnsi="Arial" w:cs="Arial"/>
        </w:rPr>
      </w:pPr>
      <w:r w:rsidRPr="00440B06">
        <w:rPr>
          <w:rFonts w:ascii="Arial" w:hAnsi="Arial" w:cs="Arial"/>
        </w:rPr>
        <w:t>The scope of electrical work is as follows:</w:t>
      </w:r>
    </w:p>
    <w:p w:rsidR="00820992" w:rsidRPr="00440B06" w:rsidRDefault="00820992" w:rsidP="00820992">
      <w:pPr>
        <w:pStyle w:val="Header"/>
        <w:tabs>
          <w:tab w:val="left" w:pos="720"/>
        </w:tabs>
        <w:spacing w:line="360" w:lineRule="auto"/>
        <w:rPr>
          <w:rFonts w:ascii="Arial" w:hAnsi="Arial" w:cs="Arial"/>
        </w:rPr>
      </w:pPr>
      <w:r w:rsidRPr="00440B06">
        <w:rPr>
          <w:rFonts w:ascii="Arial" w:hAnsi="Arial" w:cs="Arial"/>
        </w:rPr>
        <w:t>Design, supply, install and commission the following:</w:t>
      </w:r>
    </w:p>
    <w:p w:rsidR="00820992" w:rsidRPr="00440B06" w:rsidRDefault="00820992" w:rsidP="000032CA">
      <w:pPr>
        <w:pStyle w:val="Header"/>
        <w:numPr>
          <w:ilvl w:val="0"/>
          <w:numId w:val="81"/>
        </w:numPr>
        <w:tabs>
          <w:tab w:val="clear" w:pos="720"/>
          <w:tab w:val="clear" w:pos="4320"/>
          <w:tab w:val="clear" w:pos="8640"/>
        </w:tabs>
        <w:spacing w:line="360" w:lineRule="auto"/>
        <w:ind w:left="284" w:hanging="284"/>
        <w:jc w:val="both"/>
        <w:rPr>
          <w:rFonts w:ascii="Arial" w:hAnsi="Arial" w:cs="Arial"/>
        </w:rPr>
      </w:pPr>
      <w:r w:rsidRPr="00440B06">
        <w:rPr>
          <w:rFonts w:ascii="Arial" w:hAnsi="Arial" w:cs="Arial"/>
        </w:rPr>
        <w:t xml:space="preserve">MCC 1: </w:t>
      </w:r>
      <w:r>
        <w:rPr>
          <w:rFonts w:ascii="Arial" w:hAnsi="Arial" w:cs="Arial"/>
        </w:rPr>
        <w:t>Raw water pump station</w:t>
      </w:r>
      <w:r w:rsidRPr="00440B06">
        <w:rPr>
          <w:rFonts w:ascii="Arial" w:hAnsi="Arial" w:cs="Arial"/>
        </w:rPr>
        <w:t xml:space="preserve">.  </w:t>
      </w:r>
    </w:p>
    <w:p w:rsidR="00820992" w:rsidRPr="00440B06" w:rsidRDefault="00820992" w:rsidP="000032CA">
      <w:pPr>
        <w:pStyle w:val="Header"/>
        <w:numPr>
          <w:ilvl w:val="0"/>
          <w:numId w:val="81"/>
        </w:numPr>
        <w:tabs>
          <w:tab w:val="clear" w:pos="720"/>
          <w:tab w:val="clear" w:pos="4320"/>
          <w:tab w:val="clear" w:pos="8640"/>
        </w:tabs>
        <w:spacing w:line="360" w:lineRule="auto"/>
        <w:ind w:left="284" w:hanging="284"/>
        <w:rPr>
          <w:rFonts w:ascii="Arial" w:hAnsi="Arial" w:cs="Arial"/>
        </w:rPr>
      </w:pPr>
      <w:r w:rsidRPr="00440B06">
        <w:rPr>
          <w:rFonts w:ascii="Arial" w:hAnsi="Arial" w:cs="Arial"/>
        </w:rPr>
        <w:t xml:space="preserve">Site wiring, according to the lay-out at tender stage </w:t>
      </w:r>
    </w:p>
    <w:p w:rsidR="00820992" w:rsidRPr="00440B06" w:rsidRDefault="00820992" w:rsidP="000032CA">
      <w:pPr>
        <w:pStyle w:val="Header"/>
        <w:numPr>
          <w:ilvl w:val="0"/>
          <w:numId w:val="81"/>
        </w:numPr>
        <w:tabs>
          <w:tab w:val="clear" w:pos="720"/>
          <w:tab w:val="clear" w:pos="4320"/>
          <w:tab w:val="clear" w:pos="8640"/>
        </w:tabs>
        <w:spacing w:line="360" w:lineRule="auto"/>
        <w:ind w:left="284" w:hanging="284"/>
        <w:rPr>
          <w:rFonts w:ascii="Arial" w:hAnsi="Arial" w:cs="Arial"/>
        </w:rPr>
      </w:pPr>
      <w:r w:rsidRPr="00440B06">
        <w:rPr>
          <w:rFonts w:ascii="Arial" w:hAnsi="Arial" w:cs="Arial"/>
        </w:rPr>
        <w:t>Site lighting (based on the site lay-out)</w:t>
      </w:r>
    </w:p>
    <w:p w:rsidR="00820992" w:rsidRPr="00440B06" w:rsidRDefault="00820992" w:rsidP="000032CA">
      <w:pPr>
        <w:pStyle w:val="BodyText"/>
        <w:numPr>
          <w:ilvl w:val="0"/>
          <w:numId w:val="81"/>
        </w:numPr>
        <w:tabs>
          <w:tab w:val="clear" w:pos="720"/>
        </w:tabs>
        <w:spacing w:before="0" w:after="120" w:line="360" w:lineRule="auto"/>
        <w:ind w:left="284" w:hanging="284"/>
        <w:jc w:val="both"/>
        <w:rPr>
          <w:rFonts w:cs="Arial"/>
          <w:b w:val="0"/>
          <w:bCs/>
          <w:sz w:val="20"/>
        </w:rPr>
      </w:pPr>
      <w:r w:rsidRPr="00440B06">
        <w:rPr>
          <w:rFonts w:cs="Arial"/>
          <w:b w:val="0"/>
          <w:sz w:val="20"/>
        </w:rPr>
        <w:t xml:space="preserve">Small power and lighting in the </w:t>
      </w:r>
      <w:r>
        <w:rPr>
          <w:rFonts w:cs="Arial"/>
          <w:b w:val="0"/>
          <w:sz w:val="20"/>
        </w:rPr>
        <w:t>raw water</w:t>
      </w:r>
      <w:r w:rsidRPr="00440B06">
        <w:rPr>
          <w:rFonts w:cs="Arial"/>
          <w:b w:val="0"/>
          <w:sz w:val="20"/>
        </w:rPr>
        <w:t xml:space="preserve"> pump station.</w:t>
      </w:r>
    </w:p>
    <w:p w:rsidR="00820992" w:rsidRPr="000C38A7" w:rsidRDefault="00820992" w:rsidP="00820992">
      <w:pPr>
        <w:pStyle w:val="BodyText"/>
        <w:tabs>
          <w:tab w:val="left" w:pos="1134"/>
        </w:tabs>
        <w:spacing w:before="0" w:after="120" w:line="360" w:lineRule="auto"/>
        <w:jc w:val="both"/>
        <w:rPr>
          <w:rFonts w:cs="Arial"/>
          <w:b w:val="0"/>
          <w:sz w:val="20"/>
        </w:rPr>
      </w:pPr>
      <w:r w:rsidRPr="00440B06">
        <w:rPr>
          <w:rFonts w:cs="Arial"/>
          <w:b w:val="0"/>
          <w:sz w:val="20"/>
        </w:rPr>
        <w:t xml:space="preserve">MCC panels will be fitted with a volt meter to all phases and amp meter to each motor. Full specification to be </w:t>
      </w:r>
      <w:r w:rsidRPr="000C38A7">
        <w:rPr>
          <w:rFonts w:cs="Arial"/>
          <w:b w:val="0"/>
          <w:sz w:val="20"/>
        </w:rPr>
        <w:t>provided with electrical tender document.</w:t>
      </w:r>
    </w:p>
    <w:p w:rsidR="00820992" w:rsidRPr="00C603AE" w:rsidRDefault="00820992" w:rsidP="00820992">
      <w:pPr>
        <w:tabs>
          <w:tab w:val="left" w:pos="720"/>
          <w:tab w:val="left" w:pos="1134"/>
        </w:tabs>
        <w:spacing w:line="360" w:lineRule="auto"/>
        <w:jc w:val="both"/>
        <w:rPr>
          <w:rFonts w:ascii="Arial" w:hAnsi="Arial" w:cs="Arial"/>
          <w:lang w:val="en-ZA"/>
        </w:rPr>
      </w:pPr>
      <w:r w:rsidRPr="000C38A7">
        <w:rPr>
          <w:rFonts w:ascii="Arial" w:hAnsi="Arial" w:cs="Arial"/>
          <w:lang w:val="en-ZA"/>
        </w:rPr>
        <w:t>C3.3.3.2</w:t>
      </w:r>
      <w:r w:rsidRPr="000C38A7">
        <w:rPr>
          <w:rFonts w:ascii="Arial" w:hAnsi="Arial" w:cs="Arial"/>
          <w:lang w:val="en-ZA"/>
        </w:rPr>
        <w:tab/>
      </w:r>
      <w:r w:rsidRPr="00C603AE">
        <w:rPr>
          <w:rFonts w:ascii="Arial" w:hAnsi="Arial" w:cs="Arial"/>
          <w:lang w:val="en-ZA"/>
        </w:rPr>
        <w:t>POWER SUPPLY</w:t>
      </w:r>
    </w:p>
    <w:p w:rsidR="00820992" w:rsidRPr="00C603AE" w:rsidRDefault="00820992" w:rsidP="00820992">
      <w:pPr>
        <w:spacing w:line="360" w:lineRule="auto"/>
        <w:jc w:val="both"/>
        <w:rPr>
          <w:rFonts w:ascii="Arial" w:hAnsi="Arial" w:cs="Arial"/>
          <w:bCs/>
          <w:lang w:val="en-ZA"/>
        </w:rPr>
      </w:pPr>
      <w:r w:rsidRPr="00C603AE">
        <w:rPr>
          <w:rFonts w:ascii="Arial" w:hAnsi="Arial" w:cs="Arial"/>
          <w:bCs/>
          <w:lang w:val="en-ZA"/>
        </w:rPr>
        <w:t>The power supply consists of 3 Phase, 50 Hertz, 500kva supply, installed by other into the existing pump station building and laid up to the main distribution board.</w:t>
      </w:r>
    </w:p>
    <w:p w:rsidR="00820992" w:rsidRPr="00C603AE" w:rsidRDefault="00820992" w:rsidP="00820992">
      <w:pPr>
        <w:spacing w:after="120" w:line="360" w:lineRule="auto"/>
        <w:jc w:val="both"/>
        <w:rPr>
          <w:rFonts w:ascii="Arial" w:hAnsi="Arial" w:cs="Arial"/>
          <w:bCs/>
          <w:lang w:val="en-ZA"/>
        </w:rPr>
      </w:pPr>
      <w:r w:rsidRPr="00C603AE">
        <w:rPr>
          <w:rFonts w:ascii="Arial" w:hAnsi="Arial" w:cs="Arial"/>
          <w:bCs/>
          <w:lang w:val="en-ZA"/>
        </w:rPr>
        <w:t>It shall be required of the contractor under this contract to make the necessary connections of the supply cable to the terminals of the main distribution board.</w:t>
      </w:r>
    </w:p>
    <w:p w:rsidR="00820992" w:rsidRPr="00C603AE" w:rsidRDefault="00820992" w:rsidP="00820992">
      <w:pPr>
        <w:tabs>
          <w:tab w:val="left" w:pos="720"/>
          <w:tab w:val="left" w:pos="1134"/>
        </w:tabs>
        <w:spacing w:after="120" w:line="360" w:lineRule="auto"/>
        <w:jc w:val="both"/>
        <w:rPr>
          <w:rFonts w:ascii="Arial" w:hAnsi="Arial" w:cs="Arial"/>
          <w:bCs/>
          <w:lang w:val="en-ZA"/>
        </w:rPr>
      </w:pPr>
      <w:r w:rsidRPr="00C603AE">
        <w:rPr>
          <w:rFonts w:ascii="Arial" w:hAnsi="Arial" w:cs="Arial"/>
          <w:bCs/>
          <w:lang w:val="en-ZA"/>
        </w:rPr>
        <w:t>C</w:t>
      </w:r>
      <w:r w:rsidRPr="000C38A7">
        <w:rPr>
          <w:rFonts w:ascii="Arial" w:hAnsi="Arial" w:cs="Arial"/>
          <w:bCs/>
          <w:lang w:val="en-ZA"/>
        </w:rPr>
        <w:t>3.3.3.3</w:t>
      </w:r>
      <w:r w:rsidRPr="000C38A7">
        <w:rPr>
          <w:rFonts w:ascii="Arial" w:hAnsi="Arial" w:cs="Arial"/>
          <w:bCs/>
          <w:lang w:val="en-ZA"/>
        </w:rPr>
        <w:tab/>
      </w:r>
      <w:r w:rsidRPr="00C603AE">
        <w:rPr>
          <w:rFonts w:ascii="Arial" w:hAnsi="Arial" w:cs="Arial"/>
          <w:bCs/>
          <w:lang w:val="en-ZA"/>
        </w:rPr>
        <w:t>CABLING TO MECHANICAL ELEMENTS AND SITE LIGHTING</w:t>
      </w:r>
    </w:p>
    <w:p w:rsidR="00820992" w:rsidRPr="00C603AE" w:rsidRDefault="00820992" w:rsidP="00820992">
      <w:pPr>
        <w:tabs>
          <w:tab w:val="left" w:pos="1134"/>
        </w:tabs>
        <w:spacing w:line="360" w:lineRule="auto"/>
        <w:jc w:val="both"/>
        <w:rPr>
          <w:rFonts w:ascii="Arial" w:hAnsi="Arial" w:cs="Arial"/>
          <w:bCs/>
          <w:lang w:val="en-ZA"/>
        </w:rPr>
      </w:pPr>
      <w:r w:rsidRPr="00C603AE">
        <w:rPr>
          <w:rFonts w:ascii="Arial" w:hAnsi="Arial" w:cs="Arial"/>
          <w:bCs/>
          <w:lang w:val="en-ZA"/>
        </w:rPr>
        <w:t>All cabling shall be suitable for underground installation, wire armoured P.V.C. cables to SABS 150: 1957 or as amended. Cable connections shall be kept to a minimum and when required made with “Scotch-cast” or similar approved patented means. All cables shall be sized for full load plus an allowance of 30%.</w:t>
      </w:r>
    </w:p>
    <w:p w:rsidR="00820992" w:rsidRPr="00C603AE" w:rsidRDefault="00820992" w:rsidP="00820992">
      <w:pPr>
        <w:tabs>
          <w:tab w:val="left" w:pos="1134"/>
        </w:tabs>
        <w:spacing w:after="120" w:line="360" w:lineRule="auto"/>
        <w:jc w:val="both"/>
        <w:rPr>
          <w:rFonts w:ascii="Arial" w:hAnsi="Arial" w:cs="Arial"/>
          <w:bCs/>
          <w:lang w:val="en-ZA"/>
        </w:rPr>
      </w:pPr>
      <w:r w:rsidRPr="00C603AE">
        <w:rPr>
          <w:rFonts w:ascii="Arial" w:hAnsi="Arial" w:cs="Arial"/>
          <w:bCs/>
          <w:lang w:val="en-ZA"/>
        </w:rPr>
        <w:t>Cable trenches will be excavated by the contractor for the civil works.</w:t>
      </w:r>
    </w:p>
    <w:p w:rsidR="00820992" w:rsidRPr="00C603AE" w:rsidRDefault="00820992" w:rsidP="00820992">
      <w:pPr>
        <w:tabs>
          <w:tab w:val="left" w:pos="0"/>
          <w:tab w:val="left" w:pos="1134"/>
        </w:tabs>
        <w:spacing w:line="360" w:lineRule="auto"/>
        <w:jc w:val="both"/>
        <w:rPr>
          <w:rFonts w:ascii="Arial" w:hAnsi="Arial" w:cs="Arial"/>
          <w:bCs/>
          <w:lang w:val="en-ZA"/>
        </w:rPr>
      </w:pPr>
      <w:r w:rsidRPr="00C603AE">
        <w:rPr>
          <w:rFonts w:ascii="Arial" w:hAnsi="Arial" w:cs="Arial"/>
          <w:bCs/>
          <w:lang w:val="en-ZA"/>
        </w:rPr>
        <w:t>C3</w:t>
      </w:r>
      <w:r w:rsidRPr="000C38A7">
        <w:rPr>
          <w:rFonts w:ascii="Arial" w:hAnsi="Arial" w:cs="Arial"/>
          <w:bCs/>
          <w:lang w:val="en-ZA"/>
        </w:rPr>
        <w:t>.3.3.4</w:t>
      </w:r>
      <w:r w:rsidRPr="00C603AE">
        <w:rPr>
          <w:rFonts w:ascii="Arial" w:hAnsi="Arial" w:cs="Arial"/>
          <w:bCs/>
          <w:lang w:val="en-ZA"/>
        </w:rPr>
        <w:tab/>
        <w:t>CIRCUITS</w:t>
      </w:r>
    </w:p>
    <w:p w:rsidR="00820992" w:rsidRPr="00C603AE" w:rsidRDefault="00820992" w:rsidP="00820992">
      <w:pPr>
        <w:tabs>
          <w:tab w:val="left" w:pos="0"/>
        </w:tabs>
        <w:spacing w:line="360" w:lineRule="auto"/>
        <w:jc w:val="both"/>
        <w:rPr>
          <w:rFonts w:ascii="Arial" w:hAnsi="Arial" w:cs="Arial"/>
          <w:bCs/>
          <w:lang w:val="en-ZA"/>
        </w:rPr>
      </w:pPr>
      <w:r w:rsidRPr="00C603AE">
        <w:rPr>
          <w:rFonts w:ascii="Arial" w:hAnsi="Arial" w:cs="Arial"/>
          <w:bCs/>
          <w:lang w:val="en-ZA"/>
        </w:rPr>
        <w:t>The following existing circuits shall be accommodated in the new control panel:</w:t>
      </w:r>
    </w:p>
    <w:p w:rsidR="00820992" w:rsidRPr="00C603AE" w:rsidRDefault="00820992" w:rsidP="00820992">
      <w:pPr>
        <w:tabs>
          <w:tab w:val="left" w:pos="0"/>
        </w:tabs>
        <w:spacing w:line="360" w:lineRule="auto"/>
        <w:jc w:val="both"/>
        <w:rPr>
          <w:rFonts w:ascii="Arial" w:hAnsi="Arial" w:cs="Arial"/>
          <w:bCs/>
          <w:lang w:val="en-ZA"/>
        </w:rPr>
      </w:pPr>
      <w:r w:rsidRPr="00C603AE">
        <w:rPr>
          <w:rFonts w:ascii="Arial" w:hAnsi="Arial" w:cs="Arial"/>
          <w:bCs/>
          <w:lang w:val="en-ZA"/>
        </w:rPr>
        <w:t>Circuit containing all the existing lights in the Structures.</w:t>
      </w:r>
    </w:p>
    <w:p w:rsidR="00820992" w:rsidRPr="00C603AE" w:rsidRDefault="00820992" w:rsidP="00820992">
      <w:pPr>
        <w:tabs>
          <w:tab w:val="left" w:pos="0"/>
        </w:tabs>
        <w:spacing w:line="360" w:lineRule="auto"/>
        <w:jc w:val="both"/>
        <w:rPr>
          <w:rFonts w:ascii="Arial" w:hAnsi="Arial" w:cs="Arial"/>
          <w:bCs/>
          <w:lang w:val="en-ZA"/>
        </w:rPr>
      </w:pPr>
      <w:r w:rsidRPr="00C603AE">
        <w:rPr>
          <w:rFonts w:ascii="Arial" w:hAnsi="Arial" w:cs="Arial"/>
          <w:bCs/>
          <w:lang w:val="en-ZA"/>
        </w:rPr>
        <w:t>Circuit containing 2 new Pole mounted 160w High Pressure Sodium Lamps.</w:t>
      </w:r>
    </w:p>
    <w:p w:rsidR="00820992" w:rsidRPr="00C603AE" w:rsidRDefault="00820992" w:rsidP="00820992">
      <w:pPr>
        <w:tabs>
          <w:tab w:val="left" w:pos="0"/>
        </w:tabs>
        <w:spacing w:after="120" w:line="360" w:lineRule="auto"/>
        <w:jc w:val="both"/>
        <w:rPr>
          <w:rFonts w:ascii="Arial" w:hAnsi="Arial" w:cs="Arial"/>
          <w:bCs/>
          <w:lang w:val="en-ZA"/>
        </w:rPr>
      </w:pPr>
      <w:r w:rsidRPr="00C603AE">
        <w:rPr>
          <w:rFonts w:ascii="Arial" w:hAnsi="Arial" w:cs="Arial"/>
          <w:bCs/>
          <w:lang w:val="en-ZA"/>
        </w:rPr>
        <w:t>Circuit containing ceiling mounted 2 x 1200mm 75w fluorescent tube lights for the Buildings.</w:t>
      </w:r>
    </w:p>
    <w:p w:rsidR="00820992" w:rsidRPr="00C603AE" w:rsidRDefault="00820992" w:rsidP="00820992">
      <w:pPr>
        <w:tabs>
          <w:tab w:val="left" w:pos="0"/>
        </w:tabs>
        <w:jc w:val="both"/>
        <w:rPr>
          <w:rFonts w:ascii="Arial" w:hAnsi="Arial" w:cs="Arial"/>
          <w:bCs/>
          <w:lang w:val="en-ZA"/>
        </w:rPr>
      </w:pPr>
    </w:p>
    <w:p w:rsidR="00820992" w:rsidRPr="00C603AE" w:rsidRDefault="00820992" w:rsidP="00820992">
      <w:pPr>
        <w:tabs>
          <w:tab w:val="left" w:pos="1134"/>
        </w:tabs>
        <w:jc w:val="both"/>
        <w:rPr>
          <w:rFonts w:ascii="Arial" w:hAnsi="Arial" w:cs="Arial"/>
          <w:bCs/>
          <w:lang w:val="en-ZA"/>
        </w:rPr>
      </w:pPr>
      <w:r w:rsidRPr="00C603AE">
        <w:rPr>
          <w:rFonts w:ascii="Arial" w:hAnsi="Arial" w:cs="Arial"/>
          <w:bCs/>
          <w:lang w:val="en-ZA"/>
        </w:rPr>
        <w:t>C3.</w:t>
      </w:r>
      <w:r w:rsidRPr="000C38A7">
        <w:rPr>
          <w:rFonts w:ascii="Arial" w:hAnsi="Arial" w:cs="Arial"/>
          <w:bCs/>
          <w:lang w:val="en-ZA"/>
        </w:rPr>
        <w:t>3.3.5</w:t>
      </w:r>
      <w:r w:rsidRPr="00C603AE">
        <w:rPr>
          <w:rFonts w:ascii="Arial" w:hAnsi="Arial" w:cs="Arial"/>
          <w:bCs/>
          <w:lang w:val="en-ZA"/>
        </w:rPr>
        <w:tab/>
        <w:t>EARTHING</w:t>
      </w:r>
    </w:p>
    <w:p w:rsidR="00820992" w:rsidRPr="00C603AE" w:rsidRDefault="00820992" w:rsidP="00820992">
      <w:pPr>
        <w:jc w:val="both"/>
        <w:rPr>
          <w:rFonts w:ascii="Arial" w:hAnsi="Arial" w:cs="Arial"/>
          <w:b/>
          <w:lang w:val="en-ZA"/>
        </w:rPr>
      </w:pPr>
    </w:p>
    <w:p w:rsidR="00820992" w:rsidRPr="00C603AE" w:rsidRDefault="00820992" w:rsidP="00820992">
      <w:pPr>
        <w:tabs>
          <w:tab w:val="left" w:pos="1134"/>
        </w:tabs>
        <w:spacing w:after="120" w:line="360" w:lineRule="auto"/>
        <w:jc w:val="both"/>
        <w:rPr>
          <w:rFonts w:ascii="Arial" w:hAnsi="Arial" w:cs="Arial"/>
          <w:bCs/>
          <w:lang w:val="en-ZA"/>
        </w:rPr>
      </w:pPr>
      <w:r w:rsidRPr="00C603AE">
        <w:rPr>
          <w:rFonts w:ascii="Arial" w:hAnsi="Arial" w:cs="Arial"/>
          <w:bCs/>
          <w:lang w:val="en-ZA"/>
        </w:rPr>
        <w:t>All cable sheaths and armouring, switchgear, etc, are to be earthed by use of amply rated bare copper earthing strings connected to suitably located earthpikes and shall comply with the requirements of SABS: 0142 –1981. The existing system shall be checked and upgraded if required.</w:t>
      </w:r>
    </w:p>
    <w:p w:rsidR="00820992" w:rsidRPr="00C603AE" w:rsidRDefault="00820992" w:rsidP="00820992">
      <w:pPr>
        <w:tabs>
          <w:tab w:val="left" w:pos="709"/>
          <w:tab w:val="left" w:pos="1134"/>
        </w:tabs>
        <w:spacing w:line="360" w:lineRule="auto"/>
        <w:jc w:val="both"/>
        <w:rPr>
          <w:rFonts w:ascii="Arial" w:hAnsi="Arial" w:cs="Arial"/>
          <w:bCs/>
          <w:lang w:val="en-ZA"/>
        </w:rPr>
      </w:pPr>
      <w:r w:rsidRPr="00C603AE">
        <w:rPr>
          <w:rFonts w:ascii="Arial" w:hAnsi="Arial" w:cs="Arial"/>
          <w:bCs/>
          <w:lang w:val="en-ZA"/>
        </w:rPr>
        <w:t>C3.</w:t>
      </w:r>
      <w:r w:rsidRPr="000C38A7">
        <w:rPr>
          <w:rFonts w:ascii="Arial" w:hAnsi="Arial" w:cs="Arial"/>
          <w:bCs/>
          <w:lang w:val="en-ZA"/>
        </w:rPr>
        <w:t>3.3.6</w:t>
      </w:r>
      <w:r w:rsidRPr="000C38A7">
        <w:rPr>
          <w:rFonts w:ascii="Arial" w:hAnsi="Arial" w:cs="Arial"/>
          <w:bCs/>
          <w:lang w:val="en-ZA"/>
        </w:rPr>
        <w:tab/>
      </w:r>
      <w:r w:rsidRPr="00C603AE">
        <w:rPr>
          <w:rFonts w:ascii="Arial" w:hAnsi="Arial" w:cs="Arial"/>
          <w:bCs/>
          <w:lang w:val="en-ZA"/>
        </w:rPr>
        <w:t>CABLING AND WIRING</w:t>
      </w:r>
    </w:p>
    <w:p w:rsidR="00820992" w:rsidRDefault="00820992" w:rsidP="00820992">
      <w:pPr>
        <w:tabs>
          <w:tab w:val="left" w:pos="1134"/>
        </w:tabs>
        <w:spacing w:after="120" w:line="360" w:lineRule="auto"/>
        <w:jc w:val="both"/>
        <w:rPr>
          <w:rFonts w:ascii="Arial" w:hAnsi="Arial" w:cs="Arial"/>
          <w:bCs/>
          <w:lang w:val="en-ZA"/>
        </w:rPr>
      </w:pPr>
      <w:r w:rsidRPr="00C603AE">
        <w:rPr>
          <w:rFonts w:ascii="Arial" w:hAnsi="Arial" w:cs="Arial"/>
          <w:bCs/>
          <w:lang w:val="en-ZA"/>
        </w:rPr>
        <w:t>All cabling and wiring shall comply with the requirements of the Local Authority as well as SABS: 0142 –1981: Code of Practice for the Wiring of Premises.</w:t>
      </w:r>
    </w:p>
    <w:p w:rsidR="0089600A" w:rsidRDefault="0089600A" w:rsidP="00820992">
      <w:pPr>
        <w:tabs>
          <w:tab w:val="left" w:pos="1134"/>
        </w:tabs>
        <w:spacing w:after="120" w:line="360" w:lineRule="auto"/>
        <w:jc w:val="both"/>
        <w:rPr>
          <w:rFonts w:ascii="Arial" w:hAnsi="Arial" w:cs="Arial"/>
          <w:bCs/>
          <w:lang w:val="en-ZA"/>
        </w:rPr>
      </w:pPr>
    </w:p>
    <w:p w:rsidR="0089600A" w:rsidRPr="00C603AE" w:rsidRDefault="0089600A" w:rsidP="00820992">
      <w:pPr>
        <w:tabs>
          <w:tab w:val="left" w:pos="1134"/>
        </w:tabs>
        <w:spacing w:after="120" w:line="360" w:lineRule="auto"/>
        <w:jc w:val="both"/>
        <w:rPr>
          <w:rFonts w:ascii="Arial" w:hAnsi="Arial" w:cs="Arial"/>
          <w:bCs/>
          <w:lang w:val="en-ZA"/>
        </w:rPr>
      </w:pPr>
    </w:p>
    <w:tbl>
      <w:tblPr>
        <w:tblStyle w:val="TableGrid51"/>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84"/>
        <w:gridCol w:w="10207"/>
      </w:tblGrid>
      <w:tr w:rsidR="00820992" w:rsidRPr="00C603AE" w:rsidTr="00820992">
        <w:tc>
          <w:tcPr>
            <w:tcW w:w="284" w:type="dxa"/>
          </w:tcPr>
          <w:p w:rsidR="00820992" w:rsidRPr="00C603AE" w:rsidRDefault="00820992" w:rsidP="00346BBA">
            <w:pPr>
              <w:tabs>
                <w:tab w:val="left" w:pos="1134"/>
              </w:tabs>
              <w:spacing w:after="120" w:line="360" w:lineRule="auto"/>
              <w:jc w:val="both"/>
              <w:rPr>
                <w:rFonts w:ascii="Arial" w:hAnsi="Arial" w:cs="Arial"/>
                <w:b/>
                <w:bCs/>
                <w:sz w:val="20"/>
                <w:szCs w:val="20"/>
                <w:lang w:val="en-GB"/>
              </w:rPr>
            </w:pPr>
          </w:p>
        </w:tc>
        <w:tc>
          <w:tcPr>
            <w:tcW w:w="10207" w:type="dxa"/>
          </w:tcPr>
          <w:p w:rsidR="00820992" w:rsidRPr="00C603AE" w:rsidRDefault="00820992" w:rsidP="00346BBA">
            <w:pPr>
              <w:spacing w:after="120" w:line="360" w:lineRule="auto"/>
              <w:jc w:val="both"/>
              <w:rPr>
                <w:rFonts w:ascii="Arial" w:hAnsi="Arial" w:cs="Arial"/>
                <w:b/>
                <w:bCs/>
                <w:sz w:val="20"/>
                <w:szCs w:val="20"/>
                <w:lang w:val="en-GB"/>
              </w:rPr>
            </w:pPr>
            <w:r w:rsidRPr="00C603AE">
              <w:rPr>
                <w:rFonts w:ascii="Arial" w:hAnsi="Arial" w:cs="Arial"/>
                <w:b/>
                <w:bCs/>
                <w:sz w:val="20"/>
                <w:szCs w:val="20"/>
                <w:lang w:val="en-GB"/>
              </w:rPr>
              <w:t>Panel Numbering and Labels</w:t>
            </w:r>
          </w:p>
          <w:p w:rsidR="00820992" w:rsidRPr="00C603AE" w:rsidRDefault="00820992" w:rsidP="00346BBA">
            <w:pPr>
              <w:spacing w:after="120" w:line="360" w:lineRule="auto"/>
              <w:jc w:val="both"/>
              <w:rPr>
                <w:rFonts w:ascii="Arial" w:hAnsi="Arial" w:cs="Arial"/>
                <w:bCs/>
                <w:sz w:val="20"/>
                <w:szCs w:val="20"/>
              </w:rPr>
            </w:pPr>
            <w:r w:rsidRPr="00C603AE">
              <w:rPr>
                <w:rFonts w:ascii="Arial" w:hAnsi="Arial" w:cs="Arial"/>
                <w:bCs/>
                <w:sz w:val="20"/>
                <w:szCs w:val="20"/>
              </w:rPr>
              <w:t xml:space="preserve">The tiers on each MCC shall be numbered consecutively from left to right, when facing the front of the MCC. The cubicles in each tier will then be allocated consecutive letters of the alphabet, starting with the letter A and reading from top to bottom. Each letter shall be prefixed with the tier number. </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The top of each rear access cover shall be clearly labelled with the tier number. </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Each cubicle shall be fitted with a circuit designation label on its front cover. </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In addition to the identifying label mounted on the front panel for each starter cubicle, a similar label shall be mounted at the rear of each cubicle to be visible when the rear covers are removed and shall indicate the tier number, cubicle letter and the circuit designation. </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Components such as circuit breakers. isolators, indicating lamps, switches, relays, Instruments, test blocks, fuses, etc" shall be clearly identified with engraved labels Indicating their function, </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Where a multiple drive cubicle is supplied, a label listing all the drives in that cubicle shall be provided on the door of that cubicle. </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Labels shall be of plastic "sandwich" board material, the legends being engraved through the front layer to the contrasting inner layer, The lettering shall not be less than 6 mm high in sans-serif capitals, black lettering on a white background shall be selected to ensure maximum legibility, All labels shall be secured by at least two bolts, or rivets per label, and shall be accurately level and on the centre line of their subjects, </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Glued labels, adhesive embossed plastic tape or paper labels are not acceptable, </w:t>
            </w:r>
          </w:p>
          <w:p w:rsidR="00820992" w:rsidRPr="00C603AE" w:rsidRDefault="00820992" w:rsidP="00346BBA">
            <w:pPr>
              <w:tabs>
                <w:tab w:val="left" w:pos="1134"/>
              </w:tabs>
              <w:spacing w:after="120" w:line="360" w:lineRule="auto"/>
              <w:jc w:val="both"/>
              <w:rPr>
                <w:rFonts w:ascii="Arial" w:hAnsi="Arial" w:cs="Arial"/>
                <w:b/>
                <w:bCs/>
                <w:sz w:val="20"/>
                <w:szCs w:val="20"/>
                <w:lang w:val="en-GB"/>
              </w:rPr>
            </w:pPr>
            <w:r w:rsidRPr="00C603AE">
              <w:rPr>
                <w:rFonts w:ascii="Arial" w:hAnsi="Arial" w:cs="Arial"/>
                <w:bCs/>
                <w:sz w:val="20"/>
                <w:szCs w:val="20"/>
              </w:rPr>
              <w:t>All label inscriptions shall be in English, and all label designation lists shall be approved by the Engineer prior to engraving.</w:t>
            </w:r>
          </w:p>
        </w:tc>
      </w:tr>
      <w:tr w:rsidR="00820992" w:rsidRPr="00C603AE" w:rsidTr="00820992">
        <w:tc>
          <w:tcPr>
            <w:tcW w:w="284" w:type="dxa"/>
          </w:tcPr>
          <w:p w:rsidR="00820992" w:rsidRPr="00C603AE" w:rsidRDefault="00820992" w:rsidP="00346BBA">
            <w:pPr>
              <w:tabs>
                <w:tab w:val="left" w:pos="1134"/>
              </w:tabs>
              <w:spacing w:after="120" w:line="360" w:lineRule="auto"/>
              <w:jc w:val="both"/>
              <w:rPr>
                <w:rFonts w:ascii="Arial" w:hAnsi="Arial" w:cs="Arial"/>
                <w:b/>
                <w:bCs/>
                <w:sz w:val="20"/>
                <w:szCs w:val="20"/>
                <w:lang w:val="en-GB"/>
              </w:rPr>
            </w:pPr>
          </w:p>
        </w:tc>
        <w:tc>
          <w:tcPr>
            <w:tcW w:w="10207" w:type="dxa"/>
          </w:tcPr>
          <w:p w:rsidR="00820992" w:rsidRPr="00C603AE" w:rsidRDefault="00820992" w:rsidP="00346BBA">
            <w:pPr>
              <w:tabs>
                <w:tab w:val="left" w:pos="1134"/>
              </w:tabs>
              <w:spacing w:after="120" w:line="360" w:lineRule="auto"/>
              <w:jc w:val="both"/>
              <w:rPr>
                <w:rFonts w:ascii="Arial" w:hAnsi="Arial" w:cs="Arial"/>
                <w:b/>
                <w:bCs/>
                <w:sz w:val="20"/>
                <w:szCs w:val="20"/>
                <w:lang w:val="en-GB"/>
              </w:rPr>
            </w:pPr>
            <w:r w:rsidRPr="00C603AE">
              <w:rPr>
                <w:rFonts w:ascii="Arial" w:hAnsi="Arial" w:cs="Arial"/>
                <w:b/>
                <w:bCs/>
                <w:sz w:val="20"/>
                <w:szCs w:val="20"/>
                <w:lang w:val="en-GB"/>
              </w:rPr>
              <w:t>Inspection and Testing</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All MCC's shall be inspected by the Engineer or his representative, when fully assembled and complete with ail equipment, prior to despatch from the suppliers' works, </w:t>
            </w:r>
          </w:p>
          <w:p w:rsidR="00820992" w:rsidRPr="00C603AE" w:rsidRDefault="00820992" w:rsidP="00346BBA">
            <w:pPr>
              <w:tabs>
                <w:tab w:val="left" w:pos="1134"/>
              </w:tabs>
              <w:spacing w:after="120" w:line="360" w:lineRule="auto"/>
              <w:jc w:val="both"/>
              <w:rPr>
                <w:rFonts w:ascii="Arial" w:hAnsi="Arial" w:cs="Arial"/>
                <w:bCs/>
                <w:sz w:val="20"/>
                <w:szCs w:val="20"/>
              </w:rPr>
            </w:pPr>
            <w:r w:rsidRPr="00C603AE">
              <w:rPr>
                <w:rFonts w:ascii="Arial" w:hAnsi="Arial" w:cs="Arial"/>
                <w:bCs/>
                <w:sz w:val="20"/>
                <w:szCs w:val="20"/>
              </w:rPr>
              <w:t xml:space="preserve">The following tests will be required, at the Inspectors' discretion, prior to despatch from the suppliers' works: </w:t>
            </w:r>
          </w:p>
          <w:p w:rsidR="00820992" w:rsidRPr="00C603AE" w:rsidRDefault="00820992" w:rsidP="000032CA">
            <w:pPr>
              <w:numPr>
                <w:ilvl w:val="0"/>
                <w:numId w:val="82"/>
              </w:numPr>
              <w:tabs>
                <w:tab w:val="left" w:pos="1134"/>
              </w:tabs>
              <w:spacing w:after="120" w:line="360" w:lineRule="auto"/>
              <w:ind w:left="597" w:hanging="548"/>
              <w:jc w:val="both"/>
              <w:rPr>
                <w:rFonts w:ascii="Arial" w:hAnsi="Arial" w:cs="Arial"/>
                <w:bCs/>
                <w:sz w:val="20"/>
                <w:szCs w:val="20"/>
              </w:rPr>
            </w:pPr>
            <w:r w:rsidRPr="00C603AE">
              <w:rPr>
                <w:rFonts w:ascii="Arial" w:hAnsi="Arial" w:cs="Arial"/>
                <w:bCs/>
                <w:sz w:val="20"/>
                <w:szCs w:val="20"/>
              </w:rPr>
              <w:t xml:space="preserve">High Voltage pressure tests </w:t>
            </w:r>
          </w:p>
          <w:p w:rsidR="00820992" w:rsidRPr="00C603AE" w:rsidRDefault="00820992" w:rsidP="000032CA">
            <w:pPr>
              <w:numPr>
                <w:ilvl w:val="0"/>
                <w:numId w:val="82"/>
              </w:numPr>
              <w:tabs>
                <w:tab w:val="left" w:pos="1134"/>
              </w:tabs>
              <w:spacing w:after="120" w:line="360" w:lineRule="auto"/>
              <w:ind w:left="597" w:hanging="548"/>
              <w:jc w:val="both"/>
              <w:rPr>
                <w:rFonts w:ascii="Arial" w:hAnsi="Arial" w:cs="Arial"/>
                <w:bCs/>
                <w:sz w:val="20"/>
                <w:szCs w:val="20"/>
              </w:rPr>
            </w:pPr>
            <w:r w:rsidRPr="00C603AE">
              <w:rPr>
                <w:rFonts w:ascii="Arial" w:hAnsi="Arial" w:cs="Arial"/>
                <w:bCs/>
                <w:sz w:val="20"/>
                <w:szCs w:val="20"/>
              </w:rPr>
              <w:t xml:space="preserve">Primary current injection tests of all protection relays </w:t>
            </w:r>
          </w:p>
          <w:p w:rsidR="00820992" w:rsidRPr="00C603AE" w:rsidRDefault="00820992" w:rsidP="000032CA">
            <w:pPr>
              <w:numPr>
                <w:ilvl w:val="0"/>
                <w:numId w:val="82"/>
              </w:numPr>
              <w:tabs>
                <w:tab w:val="left" w:pos="1134"/>
              </w:tabs>
              <w:spacing w:after="120" w:line="360" w:lineRule="auto"/>
              <w:ind w:left="597" w:hanging="548"/>
              <w:jc w:val="both"/>
              <w:rPr>
                <w:rFonts w:ascii="Arial" w:hAnsi="Arial" w:cs="Arial"/>
                <w:bCs/>
                <w:sz w:val="20"/>
                <w:szCs w:val="20"/>
              </w:rPr>
            </w:pPr>
            <w:r w:rsidRPr="00C603AE">
              <w:rPr>
                <w:rFonts w:ascii="Arial" w:hAnsi="Arial" w:cs="Arial"/>
                <w:bCs/>
                <w:sz w:val="20"/>
                <w:szCs w:val="20"/>
              </w:rPr>
              <w:t xml:space="preserve">"Megger" insulation tests </w:t>
            </w:r>
          </w:p>
          <w:p w:rsidR="00820992" w:rsidRPr="00C603AE" w:rsidRDefault="00820992" w:rsidP="000032CA">
            <w:pPr>
              <w:numPr>
                <w:ilvl w:val="0"/>
                <w:numId w:val="82"/>
              </w:numPr>
              <w:tabs>
                <w:tab w:val="left" w:pos="1134"/>
              </w:tabs>
              <w:spacing w:after="120" w:line="360" w:lineRule="auto"/>
              <w:ind w:left="597" w:hanging="548"/>
              <w:jc w:val="both"/>
              <w:rPr>
                <w:rFonts w:ascii="Arial" w:hAnsi="Arial" w:cs="Arial"/>
                <w:b/>
                <w:bCs/>
                <w:sz w:val="20"/>
                <w:szCs w:val="20"/>
                <w:lang w:val="en-GB"/>
              </w:rPr>
            </w:pPr>
            <w:r w:rsidRPr="00C603AE">
              <w:rPr>
                <w:rFonts w:ascii="Arial" w:hAnsi="Arial" w:cs="Arial"/>
                <w:bCs/>
                <w:sz w:val="20"/>
                <w:szCs w:val="20"/>
              </w:rPr>
              <w:t>Complete functional and operational tests,</w:t>
            </w:r>
          </w:p>
        </w:tc>
      </w:tr>
      <w:tr w:rsidR="00820992" w:rsidRPr="00C603AE" w:rsidTr="00820992">
        <w:tc>
          <w:tcPr>
            <w:tcW w:w="284" w:type="dxa"/>
          </w:tcPr>
          <w:p w:rsidR="00820992" w:rsidRPr="00C603AE" w:rsidRDefault="00820992" w:rsidP="00346BBA">
            <w:pPr>
              <w:tabs>
                <w:tab w:val="left" w:pos="1134"/>
              </w:tabs>
              <w:spacing w:after="120" w:line="360" w:lineRule="auto"/>
              <w:ind w:left="1134"/>
              <w:jc w:val="both"/>
              <w:rPr>
                <w:rFonts w:ascii="Arial" w:hAnsi="Arial" w:cs="Arial"/>
                <w:b/>
                <w:bCs/>
                <w:sz w:val="20"/>
                <w:szCs w:val="20"/>
                <w:lang w:val="en-GB"/>
              </w:rPr>
            </w:pPr>
          </w:p>
        </w:tc>
        <w:tc>
          <w:tcPr>
            <w:tcW w:w="10207" w:type="dxa"/>
          </w:tcPr>
          <w:p w:rsidR="00820992" w:rsidRPr="00C603AE" w:rsidRDefault="00820992" w:rsidP="00346BBA">
            <w:pPr>
              <w:tabs>
                <w:tab w:val="left" w:pos="1134"/>
              </w:tabs>
              <w:spacing w:after="120" w:line="360" w:lineRule="auto"/>
              <w:jc w:val="both"/>
              <w:rPr>
                <w:rFonts w:ascii="Arial" w:hAnsi="Arial" w:cs="Arial"/>
                <w:b/>
                <w:bCs/>
                <w:sz w:val="20"/>
                <w:szCs w:val="20"/>
                <w:lang w:val="en-GB"/>
              </w:rPr>
            </w:pPr>
            <w:r w:rsidRPr="00C603AE">
              <w:rPr>
                <w:rFonts w:ascii="Arial" w:hAnsi="Arial" w:cs="Arial"/>
                <w:b/>
                <w:bCs/>
                <w:sz w:val="20"/>
                <w:szCs w:val="20"/>
                <w:lang w:val="en-GB"/>
              </w:rPr>
              <w:t>Delivery and Erection</w:t>
            </w:r>
          </w:p>
          <w:p w:rsidR="00820992" w:rsidRPr="00C603AE" w:rsidRDefault="00820992" w:rsidP="00346BBA">
            <w:pPr>
              <w:tabs>
                <w:tab w:val="left" w:pos="1134"/>
              </w:tabs>
              <w:spacing w:after="120" w:line="360" w:lineRule="auto"/>
              <w:jc w:val="both"/>
              <w:rPr>
                <w:rFonts w:ascii="Arial" w:hAnsi="Arial" w:cs="Arial"/>
                <w:b/>
                <w:bCs/>
                <w:sz w:val="20"/>
                <w:szCs w:val="20"/>
                <w:lang w:val="en-GB"/>
              </w:rPr>
            </w:pPr>
            <w:r w:rsidRPr="00C603AE">
              <w:rPr>
                <w:rFonts w:ascii="Arial" w:hAnsi="Arial" w:cs="Arial"/>
                <w:bCs/>
                <w:sz w:val="20"/>
                <w:szCs w:val="20"/>
                <w:lang w:val="en-GB"/>
              </w:rPr>
              <w:t>The Contractor shall be responsible for the delivery to site, off-loading, erection, and cold commissioning of all the MCC's.</w:t>
            </w:r>
          </w:p>
        </w:tc>
      </w:tr>
    </w:tbl>
    <w:p w:rsidR="0089600A" w:rsidRDefault="0089600A" w:rsidP="00820992">
      <w:pPr>
        <w:tabs>
          <w:tab w:val="left" w:pos="0"/>
        </w:tabs>
        <w:spacing w:after="120" w:line="360" w:lineRule="auto"/>
        <w:jc w:val="both"/>
        <w:rPr>
          <w:rFonts w:ascii="Arial" w:hAnsi="Arial" w:cs="Arial"/>
          <w:b/>
          <w:bCs/>
          <w:lang w:val="en-GB"/>
        </w:rPr>
      </w:pPr>
      <w:bookmarkStart w:id="5" w:name="_Toc474155328"/>
    </w:p>
    <w:p w:rsidR="0089600A" w:rsidRDefault="0089600A">
      <w:pPr>
        <w:rPr>
          <w:rFonts w:ascii="Arial" w:hAnsi="Arial" w:cs="Arial"/>
          <w:b/>
          <w:bCs/>
          <w:lang w:val="en-GB"/>
        </w:rPr>
      </w:pPr>
      <w:r>
        <w:rPr>
          <w:rFonts w:ascii="Arial" w:hAnsi="Arial" w:cs="Arial"/>
          <w:b/>
          <w:bCs/>
          <w:lang w:val="en-GB"/>
        </w:rPr>
        <w:br w:type="page"/>
      </w:r>
    </w:p>
    <w:p w:rsidR="00820992" w:rsidRPr="00C603AE" w:rsidRDefault="00820992" w:rsidP="00820992">
      <w:pPr>
        <w:tabs>
          <w:tab w:val="left" w:pos="0"/>
        </w:tabs>
        <w:spacing w:after="120" w:line="360" w:lineRule="auto"/>
        <w:jc w:val="both"/>
        <w:rPr>
          <w:rFonts w:ascii="Arial" w:hAnsi="Arial" w:cs="Arial"/>
          <w:b/>
          <w:bCs/>
          <w:lang w:val="en-GB"/>
        </w:rPr>
      </w:pPr>
      <w:r w:rsidRPr="00C603AE">
        <w:rPr>
          <w:rFonts w:ascii="Arial" w:hAnsi="Arial" w:cs="Arial"/>
          <w:b/>
          <w:bCs/>
          <w:lang w:val="en-GB"/>
        </w:rPr>
        <w:lastRenderedPageBreak/>
        <w:t>LOW VOLTAGE SWITCHBOARDS</w:t>
      </w:r>
      <w:bookmarkEnd w:id="5"/>
    </w:p>
    <w:tbl>
      <w:tblPr>
        <w:tblStyle w:val="TableGrid41"/>
        <w:tblW w:w="992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4"/>
        <w:gridCol w:w="9636"/>
      </w:tblGrid>
      <w:tr w:rsidR="00820992" w:rsidRPr="00C603AE" w:rsidTr="0089600A">
        <w:tc>
          <w:tcPr>
            <w:tcW w:w="284" w:type="dxa"/>
          </w:tcPr>
          <w:p w:rsidR="00820992" w:rsidRPr="00C603AE" w:rsidRDefault="00820992" w:rsidP="00346BBA">
            <w:pPr>
              <w:tabs>
                <w:tab w:val="left" w:pos="0"/>
                <w:tab w:val="left" w:pos="1134"/>
              </w:tabs>
              <w:spacing w:after="120" w:line="360" w:lineRule="auto"/>
              <w:ind w:left="1134"/>
              <w:jc w:val="both"/>
              <w:rPr>
                <w:rFonts w:ascii="Arial" w:hAnsi="Arial" w:cs="Arial"/>
                <w:b/>
                <w:bCs/>
                <w:sz w:val="20"/>
                <w:szCs w:val="20"/>
                <w:lang w:val="en-GB"/>
              </w:rPr>
            </w:pPr>
          </w:p>
        </w:tc>
        <w:tc>
          <w:tcPr>
            <w:tcW w:w="9636" w:type="dxa"/>
          </w:tcPr>
          <w:p w:rsidR="00820992" w:rsidRPr="00C603AE" w:rsidRDefault="00820992" w:rsidP="00346BBA">
            <w:pPr>
              <w:tabs>
                <w:tab w:val="left" w:pos="296"/>
              </w:tabs>
              <w:spacing w:after="120" w:line="360" w:lineRule="auto"/>
              <w:ind w:left="154"/>
              <w:jc w:val="both"/>
              <w:rPr>
                <w:rFonts w:ascii="Arial" w:hAnsi="Arial" w:cs="Arial"/>
                <w:bCs/>
                <w:sz w:val="20"/>
                <w:szCs w:val="20"/>
                <w:lang w:val="en-GB"/>
              </w:rPr>
            </w:pPr>
            <w:r w:rsidRPr="00C603AE">
              <w:rPr>
                <w:rFonts w:ascii="Arial" w:hAnsi="Arial" w:cs="Arial"/>
                <w:b/>
                <w:bCs/>
                <w:sz w:val="20"/>
                <w:szCs w:val="20"/>
                <w:lang w:val="en-GB"/>
              </w:rPr>
              <w:t>General</w:t>
            </w:r>
            <w:r w:rsidRPr="00C603AE">
              <w:rPr>
                <w:rFonts w:ascii="Arial" w:hAnsi="Arial" w:cs="Arial"/>
                <w:bCs/>
                <w:sz w:val="20"/>
                <w:szCs w:val="20"/>
                <w:lang w:val="en-GB"/>
              </w:rPr>
              <w:t xml:space="preserve">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The switchboard(s) shall comply with BS 5486, IEC 439, the Occupational Health and Safety Act of 1993, and local authority's requirements. Switchboards shall be floor or wall mounting type with front access or free standing with front and/or rear access, as specified.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The switchboard(s) shall be dustproof, vermin proof and adequately ventilated to prevent overheating of the equipment.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Drawings of the switchboard(s) shall be submitted to the Engineer for approval prior to manufacture.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Surface mounted cartridge type fuses for instrument protection, as specified, shall be mounted on the busbars.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Current transformers (ratio and burden as specified) shall be of the pedestal type or as noted and shall be securely mounted in the switchboard.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The completed switchboard(s) may be inspected by the Engineer at the manufacturer's works prior to despatch. The Electrical Contractor shall inform the Engineer timeously in writing when the switchboard(s) IS ready for inspection. </w:t>
            </w:r>
          </w:p>
        </w:tc>
      </w:tr>
      <w:tr w:rsidR="00820992" w:rsidRPr="00C603AE" w:rsidTr="0089600A">
        <w:tc>
          <w:tcPr>
            <w:tcW w:w="284" w:type="dxa"/>
          </w:tcPr>
          <w:p w:rsidR="00820992" w:rsidRPr="00C603AE" w:rsidRDefault="00820992" w:rsidP="00346BBA">
            <w:pPr>
              <w:tabs>
                <w:tab w:val="left" w:pos="0"/>
                <w:tab w:val="left" w:pos="1134"/>
              </w:tabs>
              <w:spacing w:after="120" w:line="360" w:lineRule="auto"/>
              <w:ind w:left="1134"/>
              <w:jc w:val="both"/>
              <w:rPr>
                <w:rFonts w:ascii="Arial" w:hAnsi="Arial" w:cs="Arial"/>
                <w:b/>
                <w:bCs/>
                <w:sz w:val="20"/>
                <w:szCs w:val="20"/>
                <w:lang w:val="en-GB"/>
              </w:rPr>
            </w:pPr>
            <w:r w:rsidRPr="00C603AE">
              <w:rPr>
                <w:rFonts w:ascii="Arial" w:hAnsi="Arial" w:cs="Arial"/>
                <w:b/>
                <w:bCs/>
                <w:sz w:val="20"/>
                <w:szCs w:val="20"/>
                <w:lang w:val="en-GB"/>
              </w:rPr>
              <w:t xml:space="preserve"> </w:t>
            </w:r>
          </w:p>
        </w:tc>
        <w:tc>
          <w:tcPr>
            <w:tcW w:w="9636" w:type="dxa"/>
          </w:tcPr>
          <w:p w:rsidR="00820992" w:rsidRPr="00C603AE" w:rsidRDefault="00820992" w:rsidP="00346BBA">
            <w:pPr>
              <w:tabs>
                <w:tab w:val="left" w:pos="296"/>
              </w:tabs>
              <w:spacing w:after="120" w:line="360" w:lineRule="auto"/>
              <w:ind w:left="154"/>
              <w:jc w:val="both"/>
              <w:rPr>
                <w:rFonts w:ascii="Arial" w:hAnsi="Arial" w:cs="Arial"/>
                <w:b/>
                <w:bCs/>
                <w:sz w:val="20"/>
                <w:szCs w:val="20"/>
                <w:lang w:val="en-GB"/>
              </w:rPr>
            </w:pPr>
            <w:r w:rsidRPr="00C603AE">
              <w:rPr>
                <w:rFonts w:ascii="Arial" w:hAnsi="Arial" w:cs="Arial"/>
                <w:b/>
                <w:bCs/>
                <w:sz w:val="20"/>
                <w:szCs w:val="20"/>
                <w:lang w:val="en-GB"/>
              </w:rPr>
              <w:t>Construction</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The switchboard(s) shall be of robust construction consisting, in general, of a channel, box or angle iron frame covered with sheet steel panel(s) of 1,6 mm minimum thickness.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The panel(s) shall be reinforced to prevent distortion and to ensure rigidity. The electrical equipment shall be flush mounted on a chassis within the switchboard. The panel shall be suitably slotted or drilled to allow the operating handles of the switchgear to protrude.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Removable panels shall be provided for access to the wiring, busbars, and equipment. The panels shall be held in position by chromium plated coin slot. square key or knurled captive thumb screws. Switchboards shall have lockable doors where specified.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Space for 50% spare ways, unless otherwise noted, shall be allowed on the switchboard for future equipment. Each spare outgoing way shall include sufficient space for future switchgear and associated instrumentation, like the equipped outgoing ways.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All drilling, cutting or any other metalworking operations shall be completed prior to any paint process being undertaken.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Prior to painting, all metal parts shall be prepared to SANS 064 clause 6.22 for high quality - finished commodities; medium weight phosphating may be employed.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In the period 24 - 96 hours after phosphating, a high-quality zinc-chromate primer to SANS 679, Type 1, shall be applied, followed by two coats of high quality alkyd based enamel to SANS 630. Care shall be taken to cover all edges properly. </w:t>
            </w:r>
          </w:p>
          <w:p w:rsidR="00820992" w:rsidRPr="00C603AE" w:rsidRDefault="00820992" w:rsidP="00346BBA">
            <w:pPr>
              <w:tabs>
                <w:tab w:val="left" w:pos="296"/>
              </w:tabs>
              <w:spacing w:after="120" w:line="360" w:lineRule="auto"/>
              <w:ind w:left="154"/>
              <w:jc w:val="both"/>
              <w:rPr>
                <w:rFonts w:ascii="Arial" w:hAnsi="Arial" w:cs="Arial"/>
                <w:bCs/>
                <w:sz w:val="20"/>
                <w:szCs w:val="20"/>
              </w:rPr>
            </w:pPr>
            <w:r w:rsidRPr="00C603AE">
              <w:rPr>
                <w:rFonts w:ascii="Arial" w:hAnsi="Arial" w:cs="Arial"/>
                <w:bCs/>
                <w:sz w:val="20"/>
                <w:szCs w:val="20"/>
              </w:rPr>
              <w:t xml:space="preserve">The paint to be used shall have an impact resistance of 9 kg on a 9 mm mild steel plate and a scratch resistance of 1000 grams. </w:t>
            </w:r>
          </w:p>
          <w:p w:rsidR="00820992" w:rsidRPr="00C603AE" w:rsidRDefault="00820992" w:rsidP="00346BBA">
            <w:pPr>
              <w:tabs>
                <w:tab w:val="left" w:pos="296"/>
              </w:tabs>
              <w:spacing w:after="120" w:line="360" w:lineRule="auto"/>
              <w:ind w:left="154"/>
              <w:jc w:val="both"/>
              <w:rPr>
                <w:rFonts w:ascii="Arial" w:hAnsi="Arial" w:cs="Arial"/>
                <w:b/>
                <w:bCs/>
                <w:sz w:val="20"/>
                <w:szCs w:val="20"/>
                <w:lang w:val="en-GB"/>
              </w:rPr>
            </w:pPr>
            <w:r w:rsidRPr="00C603AE">
              <w:rPr>
                <w:rFonts w:ascii="Arial" w:hAnsi="Arial" w:cs="Arial"/>
                <w:bCs/>
                <w:sz w:val="20"/>
                <w:szCs w:val="20"/>
              </w:rPr>
              <w:lastRenderedPageBreak/>
              <w:t xml:space="preserve">After baking, the minimum film thickness of the paint shall not be less than 0,06 mm. The switchboards shall be finished in the colour specified on the outside and white on the inside. </w:t>
            </w:r>
          </w:p>
        </w:tc>
      </w:tr>
      <w:tr w:rsidR="00820992" w:rsidRPr="00C603AE" w:rsidTr="0089600A">
        <w:tc>
          <w:tcPr>
            <w:tcW w:w="284" w:type="dxa"/>
          </w:tcPr>
          <w:p w:rsidR="00820992" w:rsidRPr="00C603AE" w:rsidRDefault="00820992" w:rsidP="00346BBA">
            <w:pPr>
              <w:tabs>
                <w:tab w:val="left" w:pos="1134"/>
              </w:tabs>
              <w:spacing w:after="120" w:line="360" w:lineRule="auto"/>
              <w:ind w:left="1134"/>
              <w:jc w:val="both"/>
              <w:rPr>
                <w:rFonts w:ascii="Arial" w:hAnsi="Arial" w:cs="Arial"/>
                <w:b/>
                <w:bCs/>
                <w:sz w:val="20"/>
                <w:szCs w:val="20"/>
                <w:lang w:val="en-GB"/>
              </w:rPr>
            </w:pPr>
          </w:p>
        </w:tc>
        <w:tc>
          <w:tcPr>
            <w:tcW w:w="9636" w:type="dxa"/>
          </w:tcPr>
          <w:p w:rsidR="00820992" w:rsidRPr="00C603AE" w:rsidRDefault="00820992" w:rsidP="00346BBA">
            <w:pPr>
              <w:spacing w:after="120" w:line="360" w:lineRule="auto"/>
              <w:ind w:firstLine="59"/>
              <w:jc w:val="both"/>
              <w:rPr>
                <w:rFonts w:ascii="Arial" w:hAnsi="Arial" w:cs="Arial"/>
                <w:b/>
                <w:bCs/>
                <w:sz w:val="20"/>
                <w:szCs w:val="20"/>
                <w:lang w:val="en-GB"/>
              </w:rPr>
            </w:pPr>
            <w:r w:rsidRPr="00C603AE">
              <w:rPr>
                <w:rFonts w:ascii="Arial" w:hAnsi="Arial" w:cs="Arial"/>
                <w:b/>
                <w:bCs/>
                <w:sz w:val="20"/>
                <w:szCs w:val="20"/>
                <w:lang w:val="en-GB"/>
              </w:rPr>
              <w:t>Busbars</w:t>
            </w:r>
          </w:p>
          <w:p w:rsidR="00820992" w:rsidRPr="00C603AE" w:rsidRDefault="00820992" w:rsidP="00346BBA">
            <w:pPr>
              <w:tabs>
                <w:tab w:val="left" w:pos="882"/>
              </w:tabs>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Aluminium and copper busbars shall have joints of adequate contact area for the currentrating and to prevent joint relaxation by cold flow of the metal. Spring washers shall be used when bolting joints.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All joints in the busbars shall be firmly bolted together with suitable high tensile steel bolts and nuts. Spring washers shall be used.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Bolted joints shall be designed to maintain contact pressure permitting rated current at rated temperature and thermal expansion without buckling of busbars. Joints shall not loosen under vibration. Joints on aluminium busbars shall be suitably prepared.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The manufacturer shall specify the tightening torque to be applied to bolted joints in busbars.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All busbars shall be carried on insulated supports placed at intervals not exceeding 600 mm for main busbars, or 300 mm for busbars droppers. They shall be adequately identified in phase colours. Connections to busbars shall be made by means of bolted take-offs.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Busbar insulator material shall be Tufnol of suitable grade, or equivalent, shaped, and spaced to provide protection against tracking, flashover or distortion of busbars.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The insulators shall be tested in accordance with SANS 161.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The moisture absorption resistance shall be in accordance with SANS 161.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Incoming and outgoing busbar stubs, where required, shall be suitably insulated where they pass through the top panels of the switch board and shall be suitably and firmly supported within the board.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Incoming and outgoing collector bars for cables in parallel shall be so arranged that the multiple cable ends can be connected to the collector bars with reasonably short tails to eliminate crossing of conductors. </w:t>
            </w:r>
          </w:p>
          <w:p w:rsidR="00820992" w:rsidRPr="00C603AE" w:rsidRDefault="00820992" w:rsidP="00346BBA">
            <w:pPr>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Busbar droppers to and from circuit breakers shall not be supported only by the circuit breaker terminals (or the circuit breaker cradle terminals) and the main bus bars but shall also have a suitable intermediate insulated support. Heavy out going cables shall be supported so that there is no undue strain on circuit breaker or circuit breaker cradle terminals. </w:t>
            </w:r>
          </w:p>
          <w:p w:rsidR="00820992" w:rsidRPr="00C603AE" w:rsidRDefault="00820992" w:rsidP="00346BBA">
            <w:pPr>
              <w:tabs>
                <w:tab w:val="left" w:pos="342"/>
              </w:tabs>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Where stub bars are used to accommodate large cable ends at the circuit breaker terminals, the Electrical Contractor shall ensure that the clearance between phases is adequate. </w:t>
            </w:r>
          </w:p>
        </w:tc>
      </w:tr>
      <w:tr w:rsidR="00820992" w:rsidRPr="00C603AE" w:rsidTr="0089600A">
        <w:tc>
          <w:tcPr>
            <w:tcW w:w="284" w:type="dxa"/>
          </w:tcPr>
          <w:p w:rsidR="00820992" w:rsidRPr="00C603AE" w:rsidRDefault="00820992" w:rsidP="00346BBA">
            <w:pPr>
              <w:tabs>
                <w:tab w:val="left" w:pos="1134"/>
              </w:tabs>
              <w:spacing w:after="120" w:line="360" w:lineRule="auto"/>
              <w:ind w:left="1134"/>
              <w:jc w:val="both"/>
              <w:rPr>
                <w:rFonts w:ascii="Arial" w:hAnsi="Arial" w:cs="Arial"/>
                <w:b/>
                <w:bCs/>
                <w:sz w:val="20"/>
                <w:szCs w:val="20"/>
                <w:lang w:val="en-GB"/>
              </w:rPr>
            </w:pPr>
          </w:p>
        </w:tc>
        <w:tc>
          <w:tcPr>
            <w:tcW w:w="9636" w:type="dxa"/>
          </w:tcPr>
          <w:p w:rsidR="00820992" w:rsidRPr="00C603AE" w:rsidRDefault="00820992" w:rsidP="00346BBA">
            <w:pPr>
              <w:tabs>
                <w:tab w:val="left" w:pos="612"/>
              </w:tabs>
              <w:spacing w:after="120" w:line="360" w:lineRule="auto"/>
              <w:ind w:left="72" w:firstLine="15"/>
              <w:jc w:val="both"/>
              <w:rPr>
                <w:rFonts w:ascii="Arial" w:hAnsi="Arial" w:cs="Arial"/>
                <w:b/>
                <w:bCs/>
                <w:sz w:val="20"/>
                <w:szCs w:val="20"/>
                <w:lang w:val="en-GB"/>
              </w:rPr>
            </w:pPr>
            <w:r w:rsidRPr="00C603AE">
              <w:rPr>
                <w:rFonts w:ascii="Arial" w:hAnsi="Arial" w:cs="Arial"/>
                <w:b/>
                <w:bCs/>
                <w:sz w:val="20"/>
                <w:szCs w:val="20"/>
                <w:lang w:val="en-GB"/>
              </w:rPr>
              <w:t>Switchgear General</w:t>
            </w:r>
          </w:p>
          <w:p w:rsidR="00820992" w:rsidRPr="00C603AE" w:rsidRDefault="00820992" w:rsidP="00346BBA">
            <w:pPr>
              <w:tabs>
                <w:tab w:val="left" w:pos="612"/>
              </w:tabs>
              <w:spacing w:after="120" w:line="360" w:lineRule="auto"/>
              <w:ind w:left="72" w:firstLine="15"/>
              <w:jc w:val="both"/>
              <w:rPr>
                <w:rFonts w:ascii="Arial" w:hAnsi="Arial" w:cs="Arial"/>
                <w:b/>
                <w:bCs/>
                <w:sz w:val="20"/>
                <w:szCs w:val="20"/>
                <w:lang w:val="en-GB"/>
              </w:rPr>
            </w:pPr>
            <w:r w:rsidRPr="00C603AE">
              <w:rPr>
                <w:rFonts w:ascii="Arial" w:hAnsi="Arial" w:cs="Arial"/>
                <w:bCs/>
                <w:sz w:val="20"/>
                <w:szCs w:val="20"/>
              </w:rPr>
              <w:t>All switchgear shall be flush mounted behind removable panels with operating handles only projecting through suitable machine punched slots or holes. Equipment of normally surface-mounted types such as energy meters, time switches and relays, shall be mounted on suitable chassis behind hinged front panels. In the case of inserts to facilitate reading the meter.</w:t>
            </w:r>
          </w:p>
        </w:tc>
      </w:tr>
    </w:tbl>
    <w:p w:rsidR="0089600A" w:rsidRDefault="0089600A">
      <w:r>
        <w:br w:type="page"/>
      </w:r>
    </w:p>
    <w:tbl>
      <w:tblPr>
        <w:tblStyle w:val="TableGrid41"/>
        <w:tblW w:w="102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4"/>
        <w:gridCol w:w="9636"/>
        <w:gridCol w:w="285"/>
      </w:tblGrid>
      <w:tr w:rsidR="00820992" w:rsidRPr="00C603AE" w:rsidTr="0089600A">
        <w:trPr>
          <w:gridAfter w:val="1"/>
          <w:wAfter w:w="285" w:type="dxa"/>
        </w:trPr>
        <w:tc>
          <w:tcPr>
            <w:tcW w:w="284" w:type="dxa"/>
          </w:tcPr>
          <w:p w:rsidR="00820992" w:rsidRPr="00C603AE" w:rsidRDefault="00820992" w:rsidP="00346BBA">
            <w:pPr>
              <w:tabs>
                <w:tab w:val="left" w:pos="1134"/>
              </w:tabs>
              <w:spacing w:after="120" w:line="360" w:lineRule="auto"/>
              <w:ind w:left="1134"/>
              <w:jc w:val="both"/>
              <w:rPr>
                <w:rFonts w:ascii="Arial" w:hAnsi="Arial" w:cs="Arial"/>
                <w:b/>
                <w:bCs/>
                <w:sz w:val="20"/>
                <w:szCs w:val="20"/>
                <w:lang w:val="en-GB"/>
              </w:rPr>
            </w:pPr>
          </w:p>
        </w:tc>
        <w:tc>
          <w:tcPr>
            <w:tcW w:w="9636" w:type="dxa"/>
          </w:tcPr>
          <w:p w:rsidR="00820992" w:rsidRPr="00C603AE" w:rsidRDefault="00820992" w:rsidP="00346BBA">
            <w:pPr>
              <w:tabs>
                <w:tab w:val="left" w:pos="612"/>
              </w:tabs>
              <w:spacing w:after="120" w:line="360" w:lineRule="auto"/>
              <w:ind w:left="72" w:firstLine="15"/>
              <w:jc w:val="both"/>
              <w:rPr>
                <w:rFonts w:ascii="Arial" w:hAnsi="Arial" w:cs="Arial"/>
                <w:b/>
                <w:bCs/>
                <w:sz w:val="20"/>
                <w:szCs w:val="20"/>
                <w:lang w:val="en-GB"/>
              </w:rPr>
            </w:pPr>
            <w:r w:rsidRPr="00C603AE">
              <w:rPr>
                <w:rFonts w:ascii="Arial" w:hAnsi="Arial" w:cs="Arial"/>
                <w:b/>
                <w:bCs/>
                <w:sz w:val="20"/>
                <w:szCs w:val="20"/>
                <w:lang w:val="en-GB"/>
              </w:rPr>
              <w:t>Earthbar</w:t>
            </w:r>
          </w:p>
          <w:p w:rsidR="00820992" w:rsidRPr="00C603AE" w:rsidRDefault="00820992" w:rsidP="00346BBA">
            <w:pPr>
              <w:tabs>
                <w:tab w:val="left" w:pos="612"/>
              </w:tabs>
              <w:spacing w:after="120" w:line="360" w:lineRule="auto"/>
              <w:ind w:left="72" w:firstLine="15"/>
              <w:jc w:val="both"/>
              <w:rPr>
                <w:rFonts w:ascii="Arial" w:hAnsi="Arial" w:cs="Arial"/>
                <w:b/>
                <w:bCs/>
                <w:sz w:val="20"/>
                <w:szCs w:val="20"/>
                <w:lang w:val="en-GB"/>
              </w:rPr>
            </w:pPr>
            <w:r w:rsidRPr="00C603AE">
              <w:rPr>
                <w:rFonts w:ascii="Arial" w:hAnsi="Arial" w:cs="Arial"/>
                <w:bCs/>
                <w:sz w:val="20"/>
                <w:szCs w:val="20"/>
              </w:rPr>
              <w:t xml:space="preserve">Each board shall be equipped with a copper earth bar of sufficient length to allow for the termination of all the incoming and outgoing earth conductors. The size of the earth bar to be as noted on the drawings. The earth bar shall be complete with adequate brass bolts and nuts. </w:t>
            </w:r>
          </w:p>
        </w:tc>
      </w:tr>
      <w:tr w:rsidR="00820992" w:rsidRPr="00C603AE" w:rsidTr="0089600A">
        <w:trPr>
          <w:gridAfter w:val="1"/>
          <w:wAfter w:w="285" w:type="dxa"/>
        </w:trPr>
        <w:tc>
          <w:tcPr>
            <w:tcW w:w="284" w:type="dxa"/>
          </w:tcPr>
          <w:p w:rsidR="00820992" w:rsidRPr="00C603AE" w:rsidRDefault="00820992" w:rsidP="00346BBA">
            <w:pPr>
              <w:tabs>
                <w:tab w:val="left" w:pos="1134"/>
              </w:tabs>
              <w:spacing w:after="120" w:line="360" w:lineRule="auto"/>
              <w:ind w:left="1134"/>
              <w:jc w:val="both"/>
              <w:rPr>
                <w:rFonts w:ascii="Arial" w:hAnsi="Arial" w:cs="Arial"/>
                <w:b/>
                <w:bCs/>
                <w:sz w:val="20"/>
                <w:szCs w:val="20"/>
                <w:lang w:val="en-GB"/>
              </w:rPr>
            </w:pPr>
          </w:p>
        </w:tc>
        <w:tc>
          <w:tcPr>
            <w:tcW w:w="9636" w:type="dxa"/>
          </w:tcPr>
          <w:p w:rsidR="00820992" w:rsidRPr="00C603AE" w:rsidRDefault="00820992" w:rsidP="00346BBA">
            <w:pPr>
              <w:tabs>
                <w:tab w:val="left" w:pos="612"/>
              </w:tabs>
              <w:spacing w:after="120" w:line="360" w:lineRule="auto"/>
              <w:ind w:left="72" w:firstLine="15"/>
              <w:jc w:val="both"/>
              <w:rPr>
                <w:rFonts w:ascii="Arial" w:hAnsi="Arial" w:cs="Arial"/>
                <w:b/>
                <w:bCs/>
                <w:sz w:val="20"/>
                <w:szCs w:val="20"/>
                <w:lang w:val="en-GB"/>
              </w:rPr>
            </w:pPr>
            <w:r w:rsidRPr="00C603AE">
              <w:rPr>
                <w:rFonts w:ascii="Arial" w:hAnsi="Arial" w:cs="Arial"/>
                <w:b/>
                <w:bCs/>
                <w:sz w:val="20"/>
                <w:szCs w:val="20"/>
                <w:lang w:val="en-GB"/>
              </w:rPr>
              <w:t>Cable Entries and Terminations</w:t>
            </w:r>
          </w:p>
          <w:p w:rsidR="00820992" w:rsidRPr="00C603AE" w:rsidRDefault="00820992" w:rsidP="00346BBA">
            <w:pPr>
              <w:tabs>
                <w:tab w:val="left" w:pos="612"/>
              </w:tabs>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Cable gland plates shall be galvanised and of at least 3 mm thickness. The gland plate shall be bonded to the main earth bar with a copper earth strap having a cross-sectional area equivalent to that of the earth bar. When cables enter the top of the board a similar cable gland plate shall be incorporated in the top of the switchboard and shall be connected to the main earth bar in a similar manner. Spare entry holes in the top gland plates shall be provided with galvanised blank seals. </w:t>
            </w:r>
          </w:p>
          <w:p w:rsidR="00820992" w:rsidRPr="00C603AE" w:rsidRDefault="00820992" w:rsidP="00346BBA">
            <w:pPr>
              <w:tabs>
                <w:tab w:val="left" w:pos="612"/>
              </w:tabs>
              <w:spacing w:after="120" w:line="360" w:lineRule="auto"/>
              <w:ind w:left="72" w:firstLine="15"/>
              <w:jc w:val="both"/>
              <w:rPr>
                <w:rFonts w:ascii="Arial" w:hAnsi="Arial" w:cs="Arial"/>
                <w:bCs/>
                <w:sz w:val="20"/>
                <w:szCs w:val="20"/>
              </w:rPr>
            </w:pPr>
            <w:r w:rsidRPr="00C603AE">
              <w:rPr>
                <w:rFonts w:ascii="Arial" w:hAnsi="Arial" w:cs="Arial"/>
                <w:bCs/>
                <w:sz w:val="20"/>
                <w:szCs w:val="20"/>
              </w:rPr>
              <w:t xml:space="preserve">Gland plates and cable end support bars must be placed at suitable heights having regard to the bending radii of the cables concerned and convenience in making off. The support bars should preferably be of a section like "Unistrut" and be fitted with sliding clamping bolts. </w:t>
            </w:r>
          </w:p>
          <w:p w:rsidR="00820992" w:rsidRPr="00C603AE" w:rsidRDefault="00820992" w:rsidP="00346BBA">
            <w:pPr>
              <w:tabs>
                <w:tab w:val="left" w:pos="612"/>
              </w:tabs>
              <w:spacing w:after="120" w:line="360" w:lineRule="auto"/>
              <w:ind w:left="72" w:firstLine="15"/>
              <w:jc w:val="both"/>
              <w:rPr>
                <w:rFonts w:ascii="Arial" w:hAnsi="Arial" w:cs="Arial"/>
                <w:b/>
                <w:bCs/>
                <w:sz w:val="20"/>
                <w:szCs w:val="20"/>
                <w:lang w:val="en-GB"/>
              </w:rPr>
            </w:pPr>
            <w:r w:rsidRPr="00C603AE">
              <w:rPr>
                <w:rFonts w:ascii="Arial" w:hAnsi="Arial" w:cs="Arial"/>
                <w:bCs/>
                <w:sz w:val="20"/>
                <w:szCs w:val="20"/>
              </w:rPr>
              <w:t xml:space="preserve">The entire board shall be vermin proof and at the gland plate the vemnin-proofing shall consist of expanded metal of a suitable gauge secured to the gland plate and the framework of the board. </w:t>
            </w:r>
          </w:p>
        </w:tc>
      </w:tr>
      <w:tr w:rsidR="00820992" w:rsidRPr="00C603AE" w:rsidTr="0089600A">
        <w:tc>
          <w:tcPr>
            <w:tcW w:w="284" w:type="dxa"/>
          </w:tcPr>
          <w:p w:rsidR="00820992" w:rsidRPr="00C603AE" w:rsidRDefault="00820992" w:rsidP="00346BBA">
            <w:pPr>
              <w:tabs>
                <w:tab w:val="left" w:pos="1134"/>
              </w:tabs>
              <w:spacing w:after="120" w:line="360" w:lineRule="auto"/>
              <w:ind w:left="1134"/>
              <w:jc w:val="both"/>
              <w:rPr>
                <w:rFonts w:ascii="Arial" w:hAnsi="Arial" w:cs="Arial"/>
                <w:b/>
                <w:bCs/>
                <w:sz w:val="20"/>
                <w:szCs w:val="20"/>
                <w:lang w:val="en-GB"/>
              </w:rPr>
            </w:pPr>
            <w:r>
              <w:br w:type="page"/>
            </w:r>
          </w:p>
        </w:tc>
        <w:tc>
          <w:tcPr>
            <w:tcW w:w="9921" w:type="dxa"/>
            <w:gridSpan w:val="2"/>
          </w:tcPr>
          <w:p w:rsidR="00820992" w:rsidRPr="00C603AE" w:rsidRDefault="00820992" w:rsidP="00346BBA">
            <w:pPr>
              <w:tabs>
                <w:tab w:val="left" w:pos="612"/>
              </w:tabs>
              <w:spacing w:after="120" w:line="360" w:lineRule="auto"/>
              <w:ind w:left="72"/>
              <w:jc w:val="both"/>
              <w:rPr>
                <w:rFonts w:ascii="Arial" w:hAnsi="Arial" w:cs="Arial"/>
                <w:b/>
                <w:bCs/>
                <w:sz w:val="20"/>
                <w:szCs w:val="20"/>
                <w:lang w:val="en-GB"/>
              </w:rPr>
            </w:pPr>
            <w:r w:rsidRPr="00C603AE">
              <w:rPr>
                <w:rFonts w:ascii="Arial" w:hAnsi="Arial" w:cs="Arial"/>
                <w:b/>
                <w:bCs/>
                <w:sz w:val="20"/>
                <w:szCs w:val="20"/>
                <w:lang w:val="en-GB"/>
              </w:rPr>
              <w:t>Wiring</w:t>
            </w:r>
          </w:p>
          <w:p w:rsidR="00820992" w:rsidRPr="00C603AE" w:rsidRDefault="00820992" w:rsidP="00346BBA">
            <w:pPr>
              <w:tabs>
                <w:tab w:val="left" w:pos="612"/>
              </w:tabs>
              <w:spacing w:after="120" w:line="360" w:lineRule="auto"/>
              <w:ind w:left="72"/>
              <w:jc w:val="both"/>
              <w:rPr>
                <w:rFonts w:ascii="Arial" w:hAnsi="Arial" w:cs="Arial"/>
                <w:bCs/>
                <w:sz w:val="20"/>
                <w:szCs w:val="20"/>
              </w:rPr>
            </w:pPr>
            <w:r w:rsidRPr="00C603AE">
              <w:rPr>
                <w:rFonts w:ascii="Arial" w:hAnsi="Arial" w:cs="Arial"/>
                <w:bCs/>
                <w:sz w:val="20"/>
                <w:szCs w:val="20"/>
              </w:rPr>
              <w:t xml:space="preserve">All internal wiring shall be laced or run in wiring channels and shall be clearly marked with numbered ferrules and colour coded. </w:t>
            </w:r>
          </w:p>
          <w:p w:rsidR="00820992" w:rsidRPr="00C603AE" w:rsidRDefault="00820992" w:rsidP="00346BBA">
            <w:pPr>
              <w:tabs>
                <w:tab w:val="left" w:pos="612"/>
              </w:tabs>
              <w:spacing w:after="120" w:line="360" w:lineRule="auto"/>
              <w:ind w:left="72"/>
              <w:jc w:val="both"/>
              <w:rPr>
                <w:rFonts w:ascii="Arial" w:hAnsi="Arial" w:cs="Arial"/>
                <w:bCs/>
                <w:sz w:val="20"/>
                <w:szCs w:val="20"/>
              </w:rPr>
            </w:pPr>
            <w:r w:rsidRPr="00C603AE">
              <w:rPr>
                <w:rFonts w:ascii="Arial" w:hAnsi="Arial" w:cs="Arial"/>
                <w:bCs/>
                <w:sz w:val="20"/>
                <w:szCs w:val="20"/>
              </w:rPr>
              <w:t xml:space="preserve">Stranded wire shall be used having a minimum area of cross-section of 2,5 mm2 and shall comply with SANS 150. </w:t>
            </w:r>
          </w:p>
          <w:p w:rsidR="00820992" w:rsidRPr="00C603AE" w:rsidRDefault="00820992" w:rsidP="00346BBA">
            <w:pPr>
              <w:tabs>
                <w:tab w:val="left" w:pos="612"/>
              </w:tabs>
              <w:spacing w:after="120" w:line="360" w:lineRule="auto"/>
              <w:ind w:left="72"/>
              <w:jc w:val="both"/>
              <w:rPr>
                <w:rFonts w:ascii="Arial" w:hAnsi="Arial" w:cs="Arial"/>
                <w:bCs/>
                <w:sz w:val="20"/>
                <w:szCs w:val="20"/>
              </w:rPr>
            </w:pPr>
            <w:r w:rsidRPr="00C603AE">
              <w:rPr>
                <w:rFonts w:ascii="Arial" w:hAnsi="Arial" w:cs="Arial"/>
                <w:bCs/>
                <w:sz w:val="20"/>
                <w:szCs w:val="20"/>
              </w:rPr>
              <w:t xml:space="preserve">Where circuit breaker terminals are designed to take stranded conductors, PVC insulated stranded conductors shall be used. The jumpers to each breaker shall be separately run and the individual conductors in each set separated from each other by a spreader secured to the conductor to prevent movement during fault conditions and to maintain conductor spacing. All equipment shall be clearly labelled as specified. The labels shall be of Ivorine, or plastic secured by screws or rivets. </w:t>
            </w:r>
          </w:p>
          <w:p w:rsidR="00820992" w:rsidRPr="00C603AE" w:rsidRDefault="00820992" w:rsidP="00346BBA">
            <w:pPr>
              <w:tabs>
                <w:tab w:val="left" w:pos="612"/>
              </w:tabs>
              <w:spacing w:after="120" w:line="360" w:lineRule="auto"/>
              <w:ind w:left="72"/>
              <w:jc w:val="both"/>
              <w:rPr>
                <w:rFonts w:ascii="Arial" w:hAnsi="Arial" w:cs="Arial"/>
                <w:bCs/>
                <w:sz w:val="20"/>
                <w:szCs w:val="20"/>
              </w:rPr>
            </w:pPr>
            <w:r w:rsidRPr="00C603AE">
              <w:rPr>
                <w:rFonts w:ascii="Arial" w:hAnsi="Arial" w:cs="Arial"/>
                <w:bCs/>
                <w:sz w:val="20"/>
                <w:szCs w:val="20"/>
              </w:rPr>
              <w:t xml:space="preserve">All switchboards shall be labelled as specified. Glass- or clear perspex- covered, framed legends shall be fixed to the boards or adjacent thereto. </w:t>
            </w:r>
          </w:p>
          <w:p w:rsidR="00820992" w:rsidRPr="00C603AE" w:rsidRDefault="00820992" w:rsidP="00346BBA">
            <w:pPr>
              <w:tabs>
                <w:tab w:val="left" w:pos="612"/>
              </w:tabs>
              <w:spacing w:after="120" w:line="360" w:lineRule="auto"/>
              <w:ind w:left="72"/>
              <w:jc w:val="both"/>
              <w:rPr>
                <w:rFonts w:ascii="Arial" w:hAnsi="Arial" w:cs="Arial"/>
                <w:bCs/>
                <w:sz w:val="20"/>
                <w:szCs w:val="20"/>
              </w:rPr>
            </w:pPr>
            <w:r w:rsidRPr="00C603AE">
              <w:rPr>
                <w:rFonts w:ascii="Arial" w:hAnsi="Arial" w:cs="Arial"/>
                <w:bCs/>
                <w:sz w:val="20"/>
                <w:szCs w:val="20"/>
              </w:rPr>
              <w:t xml:space="preserve">All fuse-switches, circuit breakers and other apparatus on switchboards shall be labelled to indicate their function. </w:t>
            </w:r>
          </w:p>
          <w:p w:rsidR="00820992" w:rsidRPr="00C603AE" w:rsidRDefault="00820992" w:rsidP="00346BBA">
            <w:pPr>
              <w:tabs>
                <w:tab w:val="left" w:pos="612"/>
              </w:tabs>
              <w:spacing w:after="120" w:line="360" w:lineRule="auto"/>
              <w:ind w:left="72"/>
              <w:jc w:val="both"/>
              <w:rPr>
                <w:rFonts w:ascii="Arial" w:hAnsi="Arial" w:cs="Arial"/>
                <w:bCs/>
                <w:sz w:val="20"/>
                <w:szCs w:val="20"/>
              </w:rPr>
            </w:pPr>
            <w:r w:rsidRPr="00C603AE">
              <w:rPr>
                <w:rFonts w:ascii="Arial" w:hAnsi="Arial" w:cs="Arial"/>
                <w:bCs/>
                <w:sz w:val="20"/>
                <w:szCs w:val="20"/>
              </w:rPr>
              <w:t xml:space="preserve">The incoming isolating switch or circuit breaker on each board shall be labelled "Main Switch". 10 mm high letters shall be provided on each switchboard indicating voltage present. All labels shall be in the language(s) specified. </w:t>
            </w:r>
          </w:p>
          <w:p w:rsidR="00820992" w:rsidRPr="00C603AE" w:rsidRDefault="00820992" w:rsidP="00346BBA">
            <w:pPr>
              <w:tabs>
                <w:tab w:val="left" w:pos="612"/>
              </w:tabs>
              <w:spacing w:after="120" w:line="360" w:lineRule="auto"/>
              <w:ind w:left="72"/>
              <w:jc w:val="both"/>
              <w:rPr>
                <w:rFonts w:ascii="Arial" w:hAnsi="Arial" w:cs="Arial"/>
                <w:bCs/>
                <w:sz w:val="20"/>
                <w:szCs w:val="20"/>
              </w:rPr>
            </w:pPr>
            <w:r w:rsidRPr="00C603AE">
              <w:rPr>
                <w:rFonts w:ascii="Arial" w:hAnsi="Arial" w:cs="Arial"/>
                <w:bCs/>
                <w:sz w:val="20"/>
                <w:szCs w:val="20"/>
              </w:rPr>
              <w:t xml:space="preserve">All masking tape and other temporary markings are to be removed on completion of the installation work. </w:t>
            </w:r>
          </w:p>
          <w:p w:rsidR="00820992" w:rsidRPr="00C603AE" w:rsidRDefault="00820992" w:rsidP="00346BBA">
            <w:pPr>
              <w:tabs>
                <w:tab w:val="left" w:pos="612"/>
              </w:tabs>
              <w:spacing w:after="120" w:line="360" w:lineRule="auto"/>
              <w:ind w:left="72"/>
              <w:jc w:val="both"/>
              <w:rPr>
                <w:rFonts w:ascii="Arial" w:hAnsi="Arial" w:cs="Arial"/>
                <w:bCs/>
                <w:sz w:val="20"/>
                <w:szCs w:val="20"/>
              </w:rPr>
            </w:pPr>
            <w:r w:rsidRPr="00C603AE">
              <w:rPr>
                <w:rFonts w:ascii="Arial" w:hAnsi="Arial" w:cs="Arial"/>
                <w:bCs/>
                <w:sz w:val="20"/>
                <w:szCs w:val="20"/>
              </w:rPr>
              <w:t>The Electrical Contractor shall provide separate diagrammatic charts showing essential features of the as-installed electrical system, including single line and riser diagrams on which equipment designation shall correspond with labels.</w:t>
            </w:r>
          </w:p>
        </w:tc>
      </w:tr>
    </w:tbl>
    <w:p w:rsidR="0089600A" w:rsidRDefault="0089600A">
      <w:r>
        <w:br w:type="page"/>
      </w:r>
    </w:p>
    <w:tbl>
      <w:tblPr>
        <w:tblStyle w:val="TableGrid41"/>
        <w:tblW w:w="1047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84"/>
        <w:gridCol w:w="122"/>
        <w:gridCol w:w="9799"/>
        <w:gridCol w:w="273"/>
      </w:tblGrid>
      <w:tr w:rsidR="00820992" w:rsidRPr="00C603AE" w:rsidTr="0089600A">
        <w:trPr>
          <w:gridAfter w:val="1"/>
          <w:wAfter w:w="273" w:type="dxa"/>
        </w:trPr>
        <w:tc>
          <w:tcPr>
            <w:tcW w:w="284" w:type="dxa"/>
          </w:tcPr>
          <w:p w:rsidR="00820992" w:rsidRPr="00C603AE" w:rsidRDefault="00820992" w:rsidP="008C78C2">
            <w:pPr>
              <w:tabs>
                <w:tab w:val="left" w:pos="1134"/>
              </w:tabs>
              <w:spacing w:before="120" w:after="120"/>
              <w:ind w:left="1134"/>
              <w:jc w:val="both"/>
              <w:rPr>
                <w:rFonts w:ascii="Arial" w:hAnsi="Arial" w:cs="Arial"/>
                <w:b/>
                <w:bCs/>
                <w:sz w:val="20"/>
                <w:szCs w:val="20"/>
                <w:lang w:val="en-GB"/>
              </w:rPr>
            </w:pPr>
          </w:p>
        </w:tc>
        <w:tc>
          <w:tcPr>
            <w:tcW w:w="9921" w:type="dxa"/>
            <w:gridSpan w:val="2"/>
          </w:tcPr>
          <w:p w:rsidR="00820992" w:rsidRPr="00C603AE" w:rsidRDefault="00820992" w:rsidP="008C78C2">
            <w:pPr>
              <w:tabs>
                <w:tab w:val="left" w:pos="612"/>
              </w:tabs>
              <w:spacing w:before="120" w:after="120"/>
              <w:ind w:left="72"/>
              <w:jc w:val="both"/>
              <w:rPr>
                <w:rFonts w:ascii="Arial" w:hAnsi="Arial" w:cs="Arial"/>
                <w:b/>
                <w:bCs/>
                <w:sz w:val="20"/>
                <w:szCs w:val="20"/>
                <w:lang w:val="en-GB"/>
              </w:rPr>
            </w:pPr>
            <w:r w:rsidRPr="00C603AE">
              <w:rPr>
                <w:rFonts w:ascii="Arial" w:hAnsi="Arial" w:cs="Arial"/>
                <w:b/>
                <w:bCs/>
                <w:sz w:val="20"/>
                <w:szCs w:val="20"/>
                <w:lang w:val="en-GB"/>
              </w:rPr>
              <w:t>Notices</w:t>
            </w:r>
          </w:p>
          <w:p w:rsidR="00820992" w:rsidRPr="00C603AE" w:rsidRDefault="00820992" w:rsidP="008C78C2">
            <w:pPr>
              <w:tabs>
                <w:tab w:val="left" w:pos="612"/>
              </w:tabs>
              <w:spacing w:before="120" w:after="120"/>
              <w:ind w:left="72"/>
              <w:jc w:val="both"/>
              <w:rPr>
                <w:rFonts w:ascii="Arial" w:hAnsi="Arial" w:cs="Arial"/>
                <w:bCs/>
                <w:sz w:val="20"/>
                <w:szCs w:val="20"/>
              </w:rPr>
            </w:pPr>
            <w:r w:rsidRPr="00C603AE">
              <w:rPr>
                <w:rFonts w:ascii="Arial" w:hAnsi="Arial" w:cs="Arial"/>
                <w:bCs/>
                <w:sz w:val="20"/>
                <w:szCs w:val="20"/>
              </w:rPr>
              <w:t xml:space="preserve">The following notices in compliance with the Occupational Health and Safety Act of 1993, in the languages specified, shall be supplied, and installed by the Electrical Contractor. </w:t>
            </w:r>
          </w:p>
          <w:p w:rsidR="00820992" w:rsidRPr="00C603AE" w:rsidRDefault="00820992" w:rsidP="000032CA">
            <w:pPr>
              <w:numPr>
                <w:ilvl w:val="0"/>
                <w:numId w:val="82"/>
              </w:numPr>
              <w:tabs>
                <w:tab w:val="left" w:pos="612"/>
              </w:tabs>
              <w:spacing w:before="120" w:after="120"/>
              <w:ind w:left="72"/>
              <w:jc w:val="both"/>
              <w:rPr>
                <w:rFonts w:ascii="Arial" w:hAnsi="Arial" w:cs="Arial"/>
                <w:bCs/>
                <w:sz w:val="20"/>
                <w:szCs w:val="20"/>
              </w:rPr>
            </w:pPr>
            <w:r w:rsidRPr="00C603AE">
              <w:rPr>
                <w:rFonts w:ascii="Arial" w:hAnsi="Arial" w:cs="Arial"/>
                <w:bCs/>
                <w:sz w:val="20"/>
                <w:szCs w:val="20"/>
              </w:rPr>
              <w:t xml:space="preserve">Notice prohibiting unauthorised persons from entering the </w:t>
            </w:r>
            <w:r w:rsidRPr="00C603AE">
              <w:rPr>
                <w:rFonts w:ascii="Arial" w:hAnsi="Arial" w:cs="Arial"/>
                <w:bCs/>
                <w:sz w:val="20"/>
                <w:szCs w:val="20"/>
                <w:lang w:val="en-GB"/>
              </w:rPr>
              <w:t>switch room</w:t>
            </w:r>
            <w:r w:rsidRPr="00C603AE">
              <w:rPr>
                <w:rFonts w:ascii="Arial" w:hAnsi="Arial" w:cs="Arial"/>
                <w:bCs/>
                <w:sz w:val="20"/>
                <w:szCs w:val="20"/>
              </w:rPr>
              <w:t xml:space="preserve"> or substation. </w:t>
            </w:r>
          </w:p>
          <w:p w:rsidR="00820992" w:rsidRPr="00C603AE" w:rsidRDefault="00820992" w:rsidP="000032CA">
            <w:pPr>
              <w:numPr>
                <w:ilvl w:val="0"/>
                <w:numId w:val="82"/>
              </w:numPr>
              <w:tabs>
                <w:tab w:val="left" w:pos="612"/>
              </w:tabs>
              <w:spacing w:before="120" w:after="120"/>
              <w:ind w:left="72"/>
              <w:jc w:val="both"/>
              <w:rPr>
                <w:rFonts w:ascii="Arial" w:hAnsi="Arial" w:cs="Arial"/>
                <w:bCs/>
                <w:sz w:val="20"/>
                <w:szCs w:val="20"/>
              </w:rPr>
            </w:pPr>
            <w:r w:rsidRPr="00C603AE">
              <w:rPr>
                <w:rFonts w:ascii="Arial" w:hAnsi="Arial" w:cs="Arial"/>
                <w:bCs/>
                <w:sz w:val="20"/>
                <w:szCs w:val="20"/>
              </w:rPr>
              <w:t xml:space="preserve">Notice prohibiting unauthorised persons from handling or interfering with electrical apparatus. </w:t>
            </w:r>
          </w:p>
          <w:p w:rsidR="00820992" w:rsidRPr="00C603AE" w:rsidRDefault="00820992" w:rsidP="000032CA">
            <w:pPr>
              <w:numPr>
                <w:ilvl w:val="0"/>
                <w:numId w:val="82"/>
              </w:numPr>
              <w:tabs>
                <w:tab w:val="left" w:pos="612"/>
              </w:tabs>
              <w:spacing w:before="120" w:after="120"/>
              <w:ind w:left="72"/>
              <w:jc w:val="both"/>
              <w:rPr>
                <w:rFonts w:ascii="Arial" w:hAnsi="Arial" w:cs="Arial"/>
                <w:bCs/>
                <w:sz w:val="20"/>
                <w:szCs w:val="20"/>
              </w:rPr>
            </w:pPr>
            <w:r w:rsidRPr="00C603AE">
              <w:rPr>
                <w:rFonts w:ascii="Arial" w:hAnsi="Arial" w:cs="Arial"/>
                <w:bCs/>
                <w:sz w:val="20"/>
                <w:szCs w:val="20"/>
              </w:rPr>
              <w:t xml:space="preserve">Notice containing directions as to procedure in case of fire. </w:t>
            </w:r>
          </w:p>
          <w:p w:rsidR="00820992" w:rsidRPr="00C603AE" w:rsidRDefault="00820992" w:rsidP="000032CA">
            <w:pPr>
              <w:numPr>
                <w:ilvl w:val="0"/>
                <w:numId w:val="82"/>
              </w:numPr>
              <w:tabs>
                <w:tab w:val="left" w:pos="612"/>
              </w:tabs>
              <w:spacing w:before="120" w:after="120"/>
              <w:ind w:left="72"/>
              <w:jc w:val="both"/>
              <w:rPr>
                <w:rFonts w:ascii="Arial" w:hAnsi="Arial" w:cs="Arial"/>
                <w:bCs/>
                <w:sz w:val="20"/>
                <w:szCs w:val="20"/>
              </w:rPr>
            </w:pPr>
            <w:r w:rsidRPr="00C603AE">
              <w:rPr>
                <w:rFonts w:ascii="Arial" w:hAnsi="Arial" w:cs="Arial"/>
                <w:bCs/>
                <w:sz w:val="20"/>
                <w:szCs w:val="20"/>
              </w:rPr>
              <w:t xml:space="preserve">Notice containing directions as to restoration of persons suffering from the effects of electric shock. </w:t>
            </w:r>
          </w:p>
          <w:p w:rsidR="00820992" w:rsidRPr="00C603AE" w:rsidRDefault="00820992" w:rsidP="000032CA">
            <w:pPr>
              <w:numPr>
                <w:ilvl w:val="0"/>
                <w:numId w:val="82"/>
              </w:numPr>
              <w:tabs>
                <w:tab w:val="left" w:pos="612"/>
              </w:tabs>
              <w:spacing w:before="120" w:after="120"/>
              <w:ind w:left="72"/>
              <w:jc w:val="both"/>
              <w:rPr>
                <w:rFonts w:ascii="Arial" w:hAnsi="Arial" w:cs="Arial"/>
                <w:bCs/>
                <w:sz w:val="20"/>
                <w:szCs w:val="20"/>
              </w:rPr>
            </w:pPr>
            <w:r w:rsidRPr="00C603AE">
              <w:rPr>
                <w:rFonts w:ascii="Arial" w:hAnsi="Arial" w:cs="Arial"/>
                <w:bCs/>
                <w:sz w:val="20"/>
                <w:szCs w:val="20"/>
              </w:rPr>
              <w:t xml:space="preserve">Danger notices (skull and crossbones). </w:t>
            </w:r>
          </w:p>
          <w:p w:rsidR="00820992" w:rsidRPr="00C603AE" w:rsidRDefault="00820992" w:rsidP="008C78C2">
            <w:pPr>
              <w:tabs>
                <w:tab w:val="left" w:pos="612"/>
              </w:tabs>
              <w:spacing w:before="120" w:after="120"/>
              <w:ind w:left="72"/>
              <w:jc w:val="both"/>
              <w:rPr>
                <w:rFonts w:ascii="Arial" w:hAnsi="Arial" w:cs="Arial"/>
                <w:bCs/>
                <w:sz w:val="20"/>
                <w:szCs w:val="20"/>
              </w:rPr>
            </w:pPr>
            <w:r w:rsidRPr="00C603AE">
              <w:rPr>
                <w:rFonts w:ascii="Arial" w:hAnsi="Arial" w:cs="Arial"/>
                <w:bCs/>
                <w:sz w:val="20"/>
                <w:szCs w:val="20"/>
              </w:rPr>
              <w:t xml:space="preserve">The notices defined above shall be mounted on the outside of the switchroom/substation door(s). </w:t>
            </w:r>
          </w:p>
          <w:p w:rsidR="00820992" w:rsidRPr="00C603AE" w:rsidRDefault="00820992" w:rsidP="008C78C2">
            <w:pPr>
              <w:tabs>
                <w:tab w:val="left" w:pos="612"/>
              </w:tabs>
              <w:spacing w:before="120" w:after="120"/>
              <w:ind w:left="72"/>
              <w:jc w:val="both"/>
              <w:rPr>
                <w:rFonts w:ascii="Arial" w:hAnsi="Arial" w:cs="Arial"/>
                <w:bCs/>
                <w:sz w:val="20"/>
                <w:szCs w:val="20"/>
              </w:rPr>
            </w:pPr>
            <w:r w:rsidRPr="00C603AE">
              <w:rPr>
                <w:rFonts w:ascii="Arial" w:hAnsi="Arial" w:cs="Arial"/>
                <w:bCs/>
                <w:sz w:val="20"/>
                <w:szCs w:val="20"/>
              </w:rPr>
              <w:t xml:space="preserve">All other notices shall be mounted in a conspicuous position inside the switchroom/substation. </w:t>
            </w:r>
          </w:p>
          <w:p w:rsidR="00820992" w:rsidRPr="00C603AE" w:rsidRDefault="00820992" w:rsidP="008C78C2">
            <w:pPr>
              <w:tabs>
                <w:tab w:val="left" w:pos="612"/>
              </w:tabs>
              <w:spacing w:before="120" w:after="120"/>
              <w:ind w:left="72"/>
              <w:jc w:val="both"/>
              <w:rPr>
                <w:rFonts w:ascii="Arial" w:hAnsi="Arial" w:cs="Arial"/>
                <w:b/>
                <w:bCs/>
                <w:sz w:val="20"/>
                <w:szCs w:val="20"/>
              </w:rPr>
            </w:pPr>
            <w:r w:rsidRPr="00C603AE">
              <w:rPr>
                <w:rFonts w:ascii="Arial" w:hAnsi="Arial" w:cs="Arial"/>
                <w:bCs/>
                <w:sz w:val="20"/>
                <w:szCs w:val="20"/>
              </w:rPr>
              <w:t xml:space="preserve">The notices shall comprise black embossed letters, at least 15 mm high, on a yellow backplate. </w:t>
            </w:r>
          </w:p>
        </w:tc>
      </w:tr>
      <w:tr w:rsidR="00820992" w:rsidRPr="00C603AE" w:rsidTr="0089600A">
        <w:trPr>
          <w:trHeight w:val="1317"/>
        </w:trPr>
        <w:tc>
          <w:tcPr>
            <w:tcW w:w="406" w:type="dxa"/>
            <w:gridSpan w:val="2"/>
          </w:tcPr>
          <w:p w:rsidR="00820992" w:rsidRPr="00C603AE" w:rsidRDefault="00820992" w:rsidP="00346BBA">
            <w:pPr>
              <w:tabs>
                <w:tab w:val="left" w:pos="1134"/>
              </w:tabs>
              <w:spacing w:after="120" w:line="360" w:lineRule="auto"/>
              <w:ind w:left="1134"/>
              <w:jc w:val="both"/>
              <w:rPr>
                <w:rFonts w:ascii="Arial" w:hAnsi="Arial" w:cs="Arial"/>
                <w:b/>
                <w:bCs/>
                <w:sz w:val="20"/>
                <w:szCs w:val="20"/>
                <w:lang w:val="en-GB"/>
              </w:rPr>
            </w:pPr>
          </w:p>
        </w:tc>
        <w:tc>
          <w:tcPr>
            <w:tcW w:w="10072" w:type="dxa"/>
            <w:gridSpan w:val="2"/>
          </w:tcPr>
          <w:p w:rsidR="00820992" w:rsidRPr="00C603AE" w:rsidRDefault="00820992" w:rsidP="00346BBA">
            <w:pPr>
              <w:tabs>
                <w:tab w:val="left" w:pos="1134"/>
              </w:tabs>
              <w:spacing w:after="120" w:line="360" w:lineRule="auto"/>
              <w:jc w:val="both"/>
              <w:rPr>
                <w:rFonts w:ascii="Arial" w:hAnsi="Arial" w:cs="Arial"/>
                <w:b/>
                <w:bCs/>
                <w:sz w:val="20"/>
                <w:szCs w:val="20"/>
              </w:rPr>
            </w:pPr>
            <w:r w:rsidRPr="00C603AE">
              <w:rPr>
                <w:rFonts w:ascii="Arial" w:hAnsi="Arial" w:cs="Arial"/>
                <w:b/>
                <w:bCs/>
                <w:sz w:val="20"/>
                <w:szCs w:val="20"/>
              </w:rPr>
              <w:t xml:space="preserve">Guarantee </w:t>
            </w:r>
          </w:p>
          <w:p w:rsidR="00820992" w:rsidRPr="00C603AE" w:rsidRDefault="00820992" w:rsidP="00346BBA">
            <w:pPr>
              <w:spacing w:after="120" w:line="360" w:lineRule="auto"/>
              <w:jc w:val="both"/>
              <w:rPr>
                <w:rFonts w:ascii="Arial" w:hAnsi="Arial" w:cs="Arial"/>
                <w:bCs/>
                <w:sz w:val="20"/>
                <w:szCs w:val="20"/>
              </w:rPr>
            </w:pPr>
            <w:r w:rsidRPr="00C603AE">
              <w:rPr>
                <w:rFonts w:ascii="Arial" w:hAnsi="Arial" w:cs="Arial"/>
                <w:bCs/>
                <w:sz w:val="20"/>
                <w:szCs w:val="20"/>
              </w:rPr>
              <w:t>The tenderer shall give 12 months guarantee to replace free of charge any parts of the low voltage switchboard 'In which manufacturing defects may develop during this period. Such period shall commence from the date on which the switchboard is taken over by the Client</w:t>
            </w:r>
          </w:p>
        </w:tc>
      </w:tr>
    </w:tbl>
    <w:p w:rsidR="00820992" w:rsidRPr="00C603AE" w:rsidRDefault="00820992" w:rsidP="00820992">
      <w:pPr>
        <w:tabs>
          <w:tab w:val="left" w:pos="1134"/>
        </w:tabs>
        <w:spacing w:after="120" w:line="360" w:lineRule="auto"/>
        <w:jc w:val="both"/>
        <w:rPr>
          <w:rFonts w:ascii="Arial" w:hAnsi="Arial" w:cs="Arial"/>
          <w:b/>
          <w:bCs/>
          <w:lang w:val="en-GB"/>
        </w:rPr>
      </w:pPr>
      <w:bookmarkStart w:id="6" w:name="_Toc474155329"/>
      <w:r w:rsidRPr="00C603AE">
        <w:rPr>
          <w:rFonts w:ascii="Arial" w:hAnsi="Arial" w:cs="Arial"/>
          <w:b/>
          <w:bCs/>
          <w:lang w:val="en-GB"/>
        </w:rPr>
        <w:t>TELEMETRY</w:t>
      </w:r>
      <w:bookmarkEnd w:id="6"/>
    </w:p>
    <w:tbl>
      <w:tblPr>
        <w:tblStyle w:val="TableGrid31"/>
        <w:tblW w:w="9924" w:type="dxa"/>
        <w:tblInd w:w="-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50"/>
        <w:gridCol w:w="9474"/>
      </w:tblGrid>
      <w:tr w:rsidR="00820992" w:rsidRPr="00C603AE" w:rsidTr="0068213F">
        <w:tc>
          <w:tcPr>
            <w:tcW w:w="450" w:type="dxa"/>
          </w:tcPr>
          <w:p w:rsidR="00820992" w:rsidRPr="00C603AE" w:rsidRDefault="00820992" w:rsidP="00346BBA">
            <w:pPr>
              <w:tabs>
                <w:tab w:val="left" w:pos="1134"/>
              </w:tabs>
              <w:spacing w:after="120" w:line="360" w:lineRule="auto"/>
              <w:ind w:left="1134"/>
              <w:jc w:val="both"/>
              <w:rPr>
                <w:rFonts w:ascii="Arial" w:hAnsi="Arial" w:cs="Arial"/>
                <w:b/>
                <w:bCs/>
                <w:lang w:val="en-GB"/>
              </w:rPr>
            </w:pPr>
          </w:p>
        </w:tc>
        <w:tc>
          <w:tcPr>
            <w:tcW w:w="9474" w:type="dxa"/>
          </w:tcPr>
          <w:p w:rsidR="00820992" w:rsidRPr="00C603AE" w:rsidRDefault="00820992" w:rsidP="00346BBA">
            <w:pPr>
              <w:spacing w:after="120" w:line="360" w:lineRule="auto"/>
              <w:ind w:left="72"/>
              <w:jc w:val="both"/>
              <w:rPr>
                <w:rFonts w:ascii="Arial" w:hAnsi="Arial" w:cs="Arial"/>
                <w:bCs/>
                <w:lang w:val="en-GB"/>
              </w:rPr>
            </w:pPr>
            <w:r w:rsidRPr="00C603AE">
              <w:rPr>
                <w:rFonts w:ascii="Arial" w:hAnsi="Arial" w:cs="Arial"/>
                <w:b/>
                <w:bCs/>
                <w:lang w:val="en-GB"/>
              </w:rPr>
              <w:t>Scope</w:t>
            </w:r>
            <w:r w:rsidRPr="00C603AE">
              <w:rPr>
                <w:rFonts w:ascii="Arial" w:hAnsi="Arial" w:cs="Arial"/>
                <w:bCs/>
                <w:lang w:val="en-GB"/>
              </w:rPr>
              <w:t xml:space="preserve">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This specification covers the specification of the data capture and communication equipment required in the Telemetry System.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Aspects covered are: </w:t>
            </w:r>
          </w:p>
          <w:p w:rsidR="00820992" w:rsidRPr="00C603AE" w:rsidRDefault="00820992" w:rsidP="000032CA">
            <w:pPr>
              <w:numPr>
                <w:ilvl w:val="0"/>
                <w:numId w:val="82"/>
              </w:numPr>
              <w:spacing w:after="120" w:line="360" w:lineRule="auto"/>
              <w:ind w:hanging="702"/>
              <w:jc w:val="both"/>
              <w:rPr>
                <w:rFonts w:ascii="Arial" w:hAnsi="Arial" w:cs="Arial"/>
                <w:bCs/>
              </w:rPr>
            </w:pPr>
            <w:r w:rsidRPr="00C603AE">
              <w:rPr>
                <w:rFonts w:ascii="Arial" w:hAnsi="Arial" w:cs="Arial"/>
                <w:bCs/>
              </w:rPr>
              <w:t xml:space="preserve">The Control, Input and Output Modules. Power Source and Enclosures. </w:t>
            </w:r>
          </w:p>
          <w:p w:rsidR="00820992" w:rsidRPr="00C603AE" w:rsidRDefault="00820992" w:rsidP="000032CA">
            <w:pPr>
              <w:numPr>
                <w:ilvl w:val="0"/>
                <w:numId w:val="82"/>
              </w:numPr>
              <w:spacing w:after="120" w:line="360" w:lineRule="auto"/>
              <w:ind w:hanging="702"/>
              <w:jc w:val="both"/>
              <w:rPr>
                <w:rFonts w:ascii="Arial" w:hAnsi="Arial" w:cs="Arial"/>
                <w:bCs/>
              </w:rPr>
            </w:pPr>
            <w:r w:rsidRPr="00C603AE">
              <w:rPr>
                <w:rFonts w:ascii="Arial" w:hAnsi="Arial" w:cs="Arial"/>
                <w:bCs/>
              </w:rPr>
              <w:t xml:space="preserve">The Communication Media and Equipment. Surge Protection </w:t>
            </w:r>
          </w:p>
          <w:p w:rsidR="00820992" w:rsidRPr="00C603AE" w:rsidRDefault="00820992" w:rsidP="000032CA">
            <w:pPr>
              <w:numPr>
                <w:ilvl w:val="0"/>
                <w:numId w:val="82"/>
              </w:numPr>
              <w:spacing w:after="120" w:line="360" w:lineRule="auto"/>
              <w:ind w:hanging="702"/>
              <w:jc w:val="both"/>
              <w:rPr>
                <w:rFonts w:ascii="Arial" w:hAnsi="Arial" w:cs="Arial"/>
                <w:bCs/>
              </w:rPr>
            </w:pPr>
            <w:r w:rsidRPr="00C603AE">
              <w:rPr>
                <w:rFonts w:ascii="Arial" w:hAnsi="Arial" w:cs="Arial"/>
                <w:bCs/>
              </w:rPr>
              <w:t xml:space="preserve">Data Protocols. </w:t>
            </w:r>
          </w:p>
          <w:p w:rsidR="00820992" w:rsidRPr="00C603AE" w:rsidRDefault="00820992" w:rsidP="000032CA">
            <w:pPr>
              <w:numPr>
                <w:ilvl w:val="0"/>
                <w:numId w:val="82"/>
              </w:numPr>
              <w:spacing w:after="120" w:line="360" w:lineRule="auto"/>
              <w:ind w:hanging="702"/>
              <w:jc w:val="both"/>
              <w:rPr>
                <w:rFonts w:ascii="Arial" w:hAnsi="Arial" w:cs="Arial"/>
                <w:bCs/>
                <w:lang w:val="en-GB"/>
              </w:rPr>
            </w:pPr>
            <w:r w:rsidRPr="00C603AE">
              <w:rPr>
                <w:rFonts w:ascii="Arial" w:hAnsi="Arial" w:cs="Arial"/>
                <w:bCs/>
              </w:rPr>
              <w:t>The System Modes of Operation. Documentation, Commissioning and Training</w:t>
            </w:r>
          </w:p>
        </w:tc>
      </w:tr>
      <w:tr w:rsidR="00820992" w:rsidRPr="00C603AE" w:rsidTr="0068213F">
        <w:tc>
          <w:tcPr>
            <w:tcW w:w="450" w:type="dxa"/>
          </w:tcPr>
          <w:p w:rsidR="00820992" w:rsidRPr="00C603AE" w:rsidRDefault="00B66F96" w:rsidP="00346BBA">
            <w:pPr>
              <w:tabs>
                <w:tab w:val="left" w:pos="1134"/>
              </w:tabs>
              <w:spacing w:after="120" w:line="360" w:lineRule="auto"/>
              <w:ind w:left="1134"/>
              <w:jc w:val="both"/>
              <w:rPr>
                <w:rFonts w:ascii="Arial" w:hAnsi="Arial" w:cs="Arial"/>
                <w:b/>
                <w:bCs/>
                <w:lang w:val="en-GB"/>
              </w:rPr>
            </w:pPr>
            <w:r>
              <w:br w:type="page"/>
            </w:r>
          </w:p>
        </w:tc>
        <w:tc>
          <w:tcPr>
            <w:tcW w:w="9474" w:type="dxa"/>
          </w:tcPr>
          <w:p w:rsidR="00820992" w:rsidRPr="00C603AE" w:rsidRDefault="00820992" w:rsidP="00346BBA">
            <w:pPr>
              <w:spacing w:after="120" w:line="360" w:lineRule="auto"/>
              <w:ind w:left="72"/>
              <w:jc w:val="both"/>
              <w:rPr>
                <w:rFonts w:ascii="Arial" w:hAnsi="Arial" w:cs="Arial"/>
                <w:b/>
                <w:bCs/>
                <w:lang w:val="en-GB"/>
              </w:rPr>
            </w:pPr>
            <w:r w:rsidRPr="00C603AE">
              <w:rPr>
                <w:rFonts w:ascii="Arial" w:hAnsi="Arial" w:cs="Arial"/>
                <w:b/>
                <w:bCs/>
                <w:lang w:val="en-GB"/>
              </w:rPr>
              <w:t>Hardware Organisation</w:t>
            </w:r>
          </w:p>
          <w:p w:rsidR="00820992" w:rsidRPr="00C603AE" w:rsidRDefault="00820992" w:rsidP="00346BBA">
            <w:pPr>
              <w:spacing w:after="120" w:line="360" w:lineRule="auto"/>
              <w:ind w:left="72"/>
              <w:jc w:val="both"/>
              <w:rPr>
                <w:rFonts w:ascii="Arial" w:hAnsi="Arial" w:cs="Arial"/>
                <w:b/>
                <w:bCs/>
              </w:rPr>
            </w:pPr>
            <w:r w:rsidRPr="00C603AE">
              <w:rPr>
                <w:rFonts w:ascii="Arial" w:hAnsi="Arial" w:cs="Arial"/>
                <w:b/>
                <w:bCs/>
              </w:rPr>
              <w:t xml:space="preserve">General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Only systems designed specifically for radio-based tele-control shall be considered for this project. Systems designed for network or twisted pair linkup and adapted for radio communications will not be accepted for this project. The use of a personal computer as a station controller will not be considered,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A telemetry station shall consist of one CPU Module, selected Input and Output Modules, a power supply and a communications system, together in a cabinet. The CPU Module shall be equipped with a CPU watchdog timer circuit that will automatically restart the system in case of severe electrical disturbance.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telemetry CPU Module shall be auto-configuring. It shall determine automatically which I/O module is connected, data addressing, and mode of operation to run. It shall not be necessary to use a programmer/lap-top/PC to setup any outstation. </w:t>
            </w:r>
          </w:p>
          <w:p w:rsidR="0089600A" w:rsidRDefault="0089600A" w:rsidP="00346BBA">
            <w:pPr>
              <w:spacing w:after="120" w:line="360" w:lineRule="auto"/>
              <w:ind w:left="72"/>
              <w:jc w:val="both"/>
              <w:rPr>
                <w:rFonts w:ascii="Arial" w:hAnsi="Arial" w:cs="Arial"/>
                <w:bCs/>
                <w:u w:val="single"/>
              </w:rPr>
            </w:pP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lastRenderedPageBreak/>
              <w:t xml:space="preserve">Physical Layout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CPU and I/O Modules shall be mounted on standard DIN-rail. Rack-mounted modules that use high-density connectors onto a back-place will not be accepted for this project The radio, power supply/charger and batteries shall be securely fixed with brackets to the inside of the cabinet The radio shall connect to the CPU Module via a robust connector and a wiring harness.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I/O Modules shall connect to the CPU Module by ribbon cable in 'daisy chain' fashion. High quality connectors with eject latches and strain relief for reliability shall be used. Input and Output connections to the I/O Modules shall be via robust plug-in screw termination strip. The I/O Module shall be able to be unplugged and removed without unscrewing the field wiring. The PCB connectors shall be shrouded to ensure that they cannot be misaligned when plugged in.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Barrier Modules shall be used to provide additional buffering or signal conditioning for the 110 Modules. These modules shall be separate, field replaceable items. They shall mount onto standard DIN-rail. Wire connections to the Barrier Modules shall use the same type of plug-in screw terminations as the I/O Modules.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I/O Signal Lines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Digital Status Input (for "dry contact" sensing) shall be active low and protected for accidental voltage input of up to 24 VDC. Cable lengths of up to 20 m unscreened and 100 m screened shall be accommodated. Optional barrier modules shall provide further signal buffering.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Digital Status Inputs (for opto isolation) shall be able to accept input of any polarity from external power source of 12, 24, 36, 50 or 110 VDC. Isolation shall be rated at 1500 VAC and 1000 VDC continuous.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Digital (Control) Output lines shall be active low, open collector transistors with a rating of 27 VDC (OFF) and 200 mA current sink (ON). Suitable protection shall be provided on the Module to protect the output transistors if relay coils are driven from the Digital Outputs.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Relays on control outputs shall have contact rating of 8 A at 240 VAC. These shall be included as buffering for digital outputs where necessary.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Analog Input lines shall accommodate 0 - 5 VDC, 0 - 10 VDC, 0 - 20 mA or 4 - 20 mA input signals. This may be achieved directly by the I/O Moduie, or via separate barrier modules. The resolution shall be 0.5 % (8 bit) or 0.1% (12 bit) bit. The 12-bit option shall have differential inputs (no common ground) with common mode voltage rejection of 20 VDC.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Analog Output lines shall similarly accommodate 0 • 5 VDC, 0 - 10 VDC, 0 .20 mA or 4 - 20 mA output signals. The choice of output signal shall be independent of the choice of corresponding input signal. The output accuracy shall be better than 0,5 % (8 bit) or 0.1 % (12 bit).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Counter Inputs shall be suitable for accumulating up to 65000 pulses (16 bits) at the outstation, at a rate of up to 50 pulses per second. Input shall be suitable for either semiconductor switch (e.g., open collector/drain from flow measuring device) or dry contact.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Serial (RS 232) Interface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telemetry system shall be able to be interfaced to a Personal Computer, PLC, local controller etc. This shall be achieved via standard RS232 hardware link. The RS232 serial port shall be able to operate </w:t>
            </w:r>
            <w:r w:rsidRPr="00C603AE">
              <w:rPr>
                <w:rFonts w:ascii="Arial" w:hAnsi="Arial" w:cs="Arial"/>
                <w:bCs/>
              </w:rPr>
              <w:lastRenderedPageBreak/>
              <w:t xml:space="preserve">at 300, 1200, 2400, 9600 or 19200 baud. Handshake protocol should include XOn/XOff, CTS/RTS and none (direct).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Power Supply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Power from several sources must be able to be used to power a telemetry station. These will usually be one of the following: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Mains Only: An industrial type power supply shall be used to provide 13,8 VDC for the station. The power supply output shall be rated at 50 % greater than the peak required by the system. </w:t>
            </w:r>
          </w:p>
          <w:p w:rsidR="00B66F96" w:rsidRPr="0089600A" w:rsidRDefault="00820992" w:rsidP="0089600A">
            <w:pPr>
              <w:spacing w:after="120" w:line="360" w:lineRule="auto"/>
              <w:ind w:left="72"/>
              <w:jc w:val="both"/>
              <w:rPr>
                <w:rFonts w:ascii="Arial" w:hAnsi="Arial" w:cs="Arial"/>
                <w:bCs/>
              </w:rPr>
            </w:pPr>
            <w:r w:rsidRPr="00C603AE">
              <w:rPr>
                <w:rFonts w:ascii="Arial" w:hAnsi="Arial" w:cs="Arial"/>
                <w:bCs/>
              </w:rPr>
              <w:t xml:space="preserve">Mains with Battery Backup: A battery shall be chosen to suit the backup time required with the calculated static load. A fully operational backup time of 8 hours is required unless otherwise specified. The charger shall be rated to completely recharge the battery within 10 hours while delivering the static load.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Battery Choice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Batteries less than 15 Ah capacity shall not be used due to the high peak discharge current during radio transmission. Nickel Cadmium batteries shall not be used. Sealed, gel type lead-acid batteries shall be used for capacities up to 65 Ah and may be housed in the same enclosure as the telemetry equipment. Vented lead-acid storage cells designed for standby applications shall be used for larger capacities, these liquid based storage cells shall be housed in a separate, vented enclosure.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Enclosure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A typical indoor station shall be housed in a wall mounted 1,6 mm mild steel electrical type enclosure. Finish shall be epoxy coated grey. Swing-frame and 19" rack type enclosures are expensive and will not be beneficial to the operation of the system on this project.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Weather resistant enclosure to IP55 specification shall be available as an option and shall be included for wet environments ego pump rooms and valve chambers.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For an outstation location where no building protection is available (e.g.: a reservoir, borehole, or pylon), a larger steel or fiberglass enclosure shall be used to protect the inner all-weather enclosure to IP55 protection. The outer enclosure shall provide vandal and weather protection, as well as ventilation around the inner enclosure. The assembly can be wall, base, or pole mounted.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Communications Channel </w:t>
            </w:r>
          </w:p>
          <w:p w:rsidR="00820992" w:rsidRPr="00C603AE" w:rsidRDefault="00820992" w:rsidP="000032CA">
            <w:pPr>
              <w:numPr>
                <w:ilvl w:val="0"/>
                <w:numId w:val="82"/>
              </w:numPr>
              <w:spacing w:after="120" w:line="360" w:lineRule="auto"/>
              <w:ind w:left="792" w:hanging="780"/>
              <w:jc w:val="both"/>
              <w:rPr>
                <w:rFonts w:ascii="Arial" w:hAnsi="Arial" w:cs="Arial"/>
                <w:bCs/>
                <w:lang w:val="en-GB"/>
              </w:rPr>
            </w:pPr>
            <w:r w:rsidRPr="00C603AE">
              <w:rPr>
                <w:rFonts w:ascii="Arial" w:hAnsi="Arial" w:cs="Arial"/>
                <w:bCs/>
                <w:lang w:val="en-GB"/>
              </w:rPr>
              <w:t xml:space="preserve">The Telemetry </w:t>
            </w:r>
            <w:r w:rsidRPr="00C603AE">
              <w:rPr>
                <w:rFonts w:ascii="Arial" w:hAnsi="Arial" w:cs="Arial"/>
                <w:bCs/>
              </w:rPr>
              <w:t>system</w:t>
            </w:r>
            <w:r w:rsidRPr="00C603AE">
              <w:rPr>
                <w:rFonts w:ascii="Arial" w:hAnsi="Arial" w:cs="Arial"/>
                <w:bCs/>
                <w:lang w:val="en-GB"/>
              </w:rPr>
              <w:t xml:space="preserve"> must be able to operate on: </w:t>
            </w:r>
          </w:p>
          <w:p w:rsidR="00820992" w:rsidRPr="00C603AE" w:rsidRDefault="00820992" w:rsidP="000032CA">
            <w:pPr>
              <w:numPr>
                <w:ilvl w:val="0"/>
                <w:numId w:val="82"/>
              </w:numPr>
              <w:spacing w:after="120" w:line="360" w:lineRule="auto"/>
              <w:ind w:left="792" w:hanging="780"/>
              <w:jc w:val="both"/>
              <w:rPr>
                <w:rFonts w:ascii="Arial" w:hAnsi="Arial" w:cs="Arial"/>
                <w:bCs/>
                <w:lang w:val="en-GB"/>
              </w:rPr>
            </w:pPr>
            <w:r w:rsidRPr="00C603AE">
              <w:rPr>
                <w:rFonts w:ascii="Arial" w:hAnsi="Arial" w:cs="Arial"/>
                <w:bCs/>
                <w:lang w:val="en-GB"/>
              </w:rPr>
              <w:t xml:space="preserve">Radio Channel (at 300 or 1200 baud FSK) </w:t>
            </w:r>
          </w:p>
          <w:p w:rsidR="00820992" w:rsidRPr="00C603AE" w:rsidRDefault="00820992" w:rsidP="000032CA">
            <w:pPr>
              <w:numPr>
                <w:ilvl w:val="0"/>
                <w:numId w:val="82"/>
              </w:numPr>
              <w:spacing w:after="120" w:line="360" w:lineRule="auto"/>
              <w:ind w:left="792" w:hanging="780"/>
              <w:jc w:val="both"/>
              <w:rPr>
                <w:rFonts w:ascii="Arial" w:hAnsi="Arial" w:cs="Arial"/>
                <w:bCs/>
                <w:lang w:val="en-GB"/>
              </w:rPr>
            </w:pPr>
            <w:r w:rsidRPr="00C603AE">
              <w:rPr>
                <w:rFonts w:ascii="Arial" w:hAnsi="Arial" w:cs="Arial"/>
                <w:bCs/>
                <w:lang w:val="en-GB"/>
              </w:rPr>
              <w:t xml:space="preserve">GPO Landline/Pilot cable (at 300/1200/2400 baud FSK) </w:t>
            </w:r>
          </w:p>
          <w:p w:rsidR="00820992" w:rsidRPr="00C603AE" w:rsidRDefault="00820992" w:rsidP="000032CA">
            <w:pPr>
              <w:numPr>
                <w:ilvl w:val="0"/>
                <w:numId w:val="82"/>
              </w:numPr>
              <w:spacing w:after="120" w:line="360" w:lineRule="auto"/>
              <w:ind w:left="792" w:hanging="780"/>
              <w:jc w:val="both"/>
              <w:rPr>
                <w:rFonts w:ascii="Arial" w:hAnsi="Arial" w:cs="Arial"/>
                <w:bCs/>
                <w:lang w:val="en-GB"/>
              </w:rPr>
            </w:pPr>
            <w:r w:rsidRPr="00C603AE">
              <w:rPr>
                <w:rFonts w:ascii="Arial" w:hAnsi="Arial" w:cs="Arial"/>
                <w:bCs/>
                <w:lang w:val="en-GB"/>
              </w:rPr>
              <w:t xml:space="preserve">Digital Radio, Microwave channel, Fibre optic and others (at up to 19200 baud).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Radio System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telemetry system shall be suitable for use with digital radios, MDS 4710E/OEM or similar, single, or dual frequency simplex UHF radios. The UHF radios shall be able to operate in the 420 to 470 MHz range. Synthesized frequency radios will be preferred for this application.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lastRenderedPageBreak/>
              <w:t xml:space="preserve">The digital radio shall have a RS232 port available for interface to the telemetry equipment.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radio shall be able to transmit at least 4800 bits per second over the air. The radio Output RF power shall be adjustable from 100 mW to 5 Watts.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No custom-made radio or parts of radios shall be adapted for use on this project. </w:t>
            </w:r>
          </w:p>
          <w:p w:rsidR="00820992" w:rsidRPr="00C603AE" w:rsidRDefault="00820992" w:rsidP="00346BBA">
            <w:pPr>
              <w:spacing w:after="120" w:line="360" w:lineRule="auto"/>
              <w:ind w:left="72"/>
              <w:jc w:val="both"/>
              <w:rPr>
                <w:rFonts w:ascii="Arial" w:hAnsi="Arial" w:cs="Arial"/>
                <w:b/>
                <w:bCs/>
              </w:rPr>
            </w:pPr>
            <w:r w:rsidRPr="00C603AE">
              <w:rPr>
                <w:rFonts w:ascii="Arial" w:hAnsi="Arial" w:cs="Arial"/>
                <w:b/>
                <w:bCs/>
              </w:rPr>
              <w:t xml:space="preserve">Radios offered shall be approved by the relevant Local Authority for this application.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Mast for Antenna </w:t>
            </w:r>
          </w:p>
          <w:p w:rsidR="00B66F96" w:rsidRPr="0089600A" w:rsidRDefault="00820992" w:rsidP="0089600A">
            <w:pPr>
              <w:spacing w:after="120" w:line="360" w:lineRule="auto"/>
              <w:ind w:left="72"/>
              <w:jc w:val="both"/>
              <w:rPr>
                <w:rFonts w:ascii="Arial" w:hAnsi="Arial" w:cs="Arial"/>
                <w:bCs/>
              </w:rPr>
            </w:pPr>
            <w:r w:rsidRPr="00C603AE">
              <w:rPr>
                <w:rFonts w:ascii="Arial" w:hAnsi="Arial" w:cs="Arial"/>
                <w:bCs/>
              </w:rPr>
              <w:t xml:space="preserve">A 6 m tubular mast shall be fixed to the wall with a heavy gauge galvanized offset bracket for 500 mm roof overhang. The mast shall be 50 mm diameter, minimum 2 mm thick aluminum, for coastal applications, or galvanized mild steel for inland areas.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Antenna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antenna selections shall be chosen to suit the project. No antennas are to be ordered prior to approval by the Employer or the Engineer. </w:t>
            </w:r>
          </w:p>
          <w:p w:rsidR="00820992" w:rsidRPr="00C603AE" w:rsidRDefault="00820992" w:rsidP="00346BBA">
            <w:pPr>
              <w:spacing w:after="120" w:line="360" w:lineRule="auto"/>
              <w:ind w:left="72"/>
              <w:jc w:val="both"/>
              <w:rPr>
                <w:rFonts w:ascii="Arial" w:hAnsi="Arial" w:cs="Arial"/>
                <w:b/>
                <w:bCs/>
                <w:u w:val="single"/>
              </w:rPr>
            </w:pPr>
            <w:r w:rsidRPr="00C603AE">
              <w:rPr>
                <w:rFonts w:ascii="Arial" w:hAnsi="Arial" w:cs="Arial"/>
                <w:b/>
                <w:bCs/>
                <w:u w:val="single"/>
              </w:rPr>
              <w:t>Surge Protection</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Earthing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Basic earthing of mast, antenna and equipment is to be provided by the Contractor, and should be included in the Tender as follows: </w:t>
            </w:r>
          </w:p>
          <w:p w:rsidR="00820992" w:rsidRPr="00C603AE" w:rsidRDefault="00820992" w:rsidP="000032CA">
            <w:pPr>
              <w:numPr>
                <w:ilvl w:val="0"/>
                <w:numId w:val="83"/>
              </w:numPr>
              <w:tabs>
                <w:tab w:val="left" w:pos="342"/>
              </w:tabs>
              <w:spacing w:after="120" w:line="360" w:lineRule="auto"/>
              <w:contextualSpacing/>
              <w:jc w:val="both"/>
              <w:rPr>
                <w:rFonts w:ascii="Arial" w:hAnsi="Arial" w:cs="Arial"/>
                <w:bCs/>
                <w:lang w:val="en-GB"/>
              </w:rPr>
            </w:pPr>
            <w:r w:rsidRPr="00C603AE">
              <w:rPr>
                <w:rFonts w:ascii="Arial" w:hAnsi="Arial" w:cs="Arial"/>
                <w:bCs/>
                <w:lang w:val="en-GB"/>
              </w:rPr>
              <w:t xml:space="preserve">A 35 mm' bare copper conductor from the junction of the antenna and mast to a 1,2 m earth pin buried vertically into the ground at the closest point below the mast. </w:t>
            </w:r>
          </w:p>
          <w:p w:rsidR="00820992" w:rsidRPr="00C603AE" w:rsidRDefault="00820992" w:rsidP="000032CA">
            <w:pPr>
              <w:numPr>
                <w:ilvl w:val="0"/>
                <w:numId w:val="83"/>
              </w:numPr>
              <w:tabs>
                <w:tab w:val="left" w:pos="522"/>
              </w:tabs>
              <w:spacing w:after="120" w:line="360" w:lineRule="auto"/>
              <w:contextualSpacing/>
              <w:jc w:val="both"/>
              <w:rPr>
                <w:rFonts w:ascii="Arial" w:hAnsi="Arial" w:cs="Arial"/>
                <w:bCs/>
                <w:lang w:val="en-GB"/>
              </w:rPr>
            </w:pPr>
            <w:r w:rsidRPr="00C603AE">
              <w:rPr>
                <w:rFonts w:ascii="Arial" w:hAnsi="Arial" w:cs="Arial"/>
                <w:bCs/>
                <w:lang w:val="en-GB"/>
              </w:rPr>
              <w:t xml:space="preserve">A 10 mm' bare copper conductor from the junction of the antenna and mast, to follow the co-ax cable, to the equipment enclosure. </w:t>
            </w:r>
          </w:p>
          <w:p w:rsidR="00820992" w:rsidRPr="00C603AE" w:rsidRDefault="00820992" w:rsidP="000032CA">
            <w:pPr>
              <w:numPr>
                <w:ilvl w:val="0"/>
                <w:numId w:val="83"/>
              </w:numPr>
              <w:tabs>
                <w:tab w:val="left" w:pos="522"/>
              </w:tabs>
              <w:spacing w:after="120" w:line="360" w:lineRule="auto"/>
              <w:contextualSpacing/>
              <w:jc w:val="both"/>
              <w:rPr>
                <w:rFonts w:ascii="Arial" w:hAnsi="Arial" w:cs="Arial"/>
                <w:bCs/>
                <w:lang w:val="en-GB"/>
              </w:rPr>
            </w:pPr>
            <w:r w:rsidRPr="00C603AE">
              <w:rPr>
                <w:rFonts w:ascii="Arial" w:hAnsi="Arial" w:cs="Arial"/>
                <w:bCs/>
                <w:lang w:val="en-GB"/>
              </w:rPr>
              <w:t xml:space="preserve">A 35 mm' bare copper conductor from the equipment enclosure(s) and surge protection modules to the earth pin. All earth cables to be as short as possible.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Overvoltage Protection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radio antenna input shall be protected using a Y wave shorted coax "stub" bonded to the earth point.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Mains power input shall be protected by a surge protection device rated at 5 kA and shall be properly bonded to earth point. </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Analog and Digital input signals and communications lines coming into the telemetry enclosure from the field (e.g., reservoir level transducers, float switches, flow meters pilot cable, GPO lines etc.) shall be protected by a suitable surge protection device rated at 5 kA and shall be properly bonded to earth point.</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Maintenance facilities</w:t>
            </w:r>
          </w:p>
          <w:p w:rsidR="00820992" w:rsidRPr="00C603AE" w:rsidRDefault="00820992" w:rsidP="00346BBA">
            <w:pPr>
              <w:spacing w:after="120" w:line="360" w:lineRule="auto"/>
              <w:ind w:left="72"/>
              <w:jc w:val="both"/>
              <w:rPr>
                <w:rFonts w:ascii="Arial" w:hAnsi="Arial" w:cs="Arial"/>
                <w:bCs/>
              </w:rPr>
            </w:pPr>
            <w:r w:rsidRPr="00C603AE">
              <w:rPr>
                <w:rFonts w:ascii="Arial" w:hAnsi="Arial" w:cs="Arial"/>
                <w:bCs/>
              </w:rPr>
              <w:t xml:space="preserve">The telemetry system shall provide facilities to enable non-qualified personnel to be able to assess the proper operation of a station. </w:t>
            </w:r>
          </w:p>
          <w:p w:rsidR="00820992" w:rsidRPr="00C603AE" w:rsidRDefault="00820992" w:rsidP="00346BBA">
            <w:pPr>
              <w:spacing w:after="120" w:line="360" w:lineRule="auto"/>
              <w:ind w:left="72"/>
              <w:jc w:val="both"/>
              <w:rPr>
                <w:rFonts w:ascii="Arial" w:hAnsi="Arial" w:cs="Arial"/>
                <w:bCs/>
                <w:u w:val="single"/>
              </w:rPr>
            </w:pPr>
            <w:r w:rsidRPr="00C603AE">
              <w:rPr>
                <w:rFonts w:ascii="Arial" w:hAnsi="Arial" w:cs="Arial"/>
                <w:bCs/>
                <w:u w:val="single"/>
              </w:rPr>
              <w:t xml:space="preserve">Indications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Display facilities should include the following: </w:t>
            </w:r>
          </w:p>
          <w:p w:rsidR="00820992" w:rsidRPr="00C603AE" w:rsidRDefault="00820992" w:rsidP="000032CA">
            <w:pPr>
              <w:numPr>
                <w:ilvl w:val="0"/>
                <w:numId w:val="82"/>
              </w:numPr>
              <w:spacing w:after="120" w:line="360" w:lineRule="auto"/>
              <w:ind w:left="162"/>
              <w:jc w:val="both"/>
              <w:rPr>
                <w:rFonts w:ascii="Arial" w:hAnsi="Arial" w:cs="Arial"/>
                <w:bCs/>
                <w:lang w:val="en-GB"/>
              </w:rPr>
            </w:pPr>
            <w:r w:rsidRPr="00C603AE">
              <w:rPr>
                <w:rFonts w:ascii="Arial" w:hAnsi="Arial" w:cs="Arial"/>
                <w:bCs/>
                <w:lang w:val="en-GB"/>
              </w:rPr>
              <w:t xml:space="preserve">Indicating LEDs on each digital input and output line, control relay, etc. </w:t>
            </w:r>
          </w:p>
          <w:p w:rsidR="00820992" w:rsidRPr="00C603AE" w:rsidRDefault="00820992" w:rsidP="000032CA">
            <w:pPr>
              <w:numPr>
                <w:ilvl w:val="0"/>
                <w:numId w:val="82"/>
              </w:numPr>
              <w:spacing w:after="120" w:line="360" w:lineRule="auto"/>
              <w:ind w:left="162"/>
              <w:jc w:val="both"/>
              <w:rPr>
                <w:rFonts w:ascii="Arial" w:hAnsi="Arial" w:cs="Arial"/>
                <w:bCs/>
                <w:lang w:val="en-GB"/>
              </w:rPr>
            </w:pPr>
            <w:r w:rsidRPr="00C603AE">
              <w:rPr>
                <w:rFonts w:ascii="Arial" w:hAnsi="Arial" w:cs="Arial"/>
                <w:bCs/>
                <w:lang w:val="en-GB"/>
              </w:rPr>
              <w:lastRenderedPageBreak/>
              <w:t xml:space="preserve">A display on the CPU module to view the system activity i.e., from whom it is receiving, to whom it is transmitting, what data has been decoded, error conditions and modes of operation. </w:t>
            </w:r>
          </w:p>
          <w:p w:rsidR="00820992" w:rsidRPr="00C603AE" w:rsidRDefault="00820992" w:rsidP="000032CA">
            <w:pPr>
              <w:numPr>
                <w:ilvl w:val="0"/>
                <w:numId w:val="82"/>
              </w:numPr>
              <w:spacing w:after="120" w:line="360" w:lineRule="auto"/>
              <w:ind w:left="162"/>
              <w:jc w:val="both"/>
              <w:rPr>
                <w:rFonts w:ascii="Arial" w:hAnsi="Arial" w:cs="Arial"/>
                <w:bCs/>
                <w:lang w:val="en-GB"/>
              </w:rPr>
            </w:pPr>
            <w:r w:rsidRPr="00C603AE">
              <w:rPr>
                <w:rFonts w:ascii="Arial" w:hAnsi="Arial" w:cs="Arial"/>
                <w:bCs/>
                <w:lang w:val="en-GB"/>
              </w:rPr>
              <w:t xml:space="preserve">A method shall be provided to view the current analog input and output values. </w:t>
            </w:r>
          </w:p>
          <w:p w:rsidR="00820992" w:rsidRPr="00C603AE" w:rsidRDefault="00820992" w:rsidP="000032CA">
            <w:pPr>
              <w:numPr>
                <w:ilvl w:val="0"/>
                <w:numId w:val="82"/>
              </w:numPr>
              <w:spacing w:after="120" w:line="360" w:lineRule="auto"/>
              <w:ind w:left="162"/>
              <w:jc w:val="both"/>
              <w:rPr>
                <w:rFonts w:ascii="Arial" w:hAnsi="Arial" w:cs="Arial"/>
                <w:bCs/>
                <w:lang w:val="en-GB"/>
              </w:rPr>
            </w:pPr>
            <w:r w:rsidRPr="00C603AE">
              <w:rPr>
                <w:rFonts w:ascii="Arial" w:hAnsi="Arial" w:cs="Arial"/>
                <w:bCs/>
                <w:lang w:val="en-GB"/>
              </w:rPr>
              <w:t xml:space="preserve">A pushbutton on the analog module, and the display on the CPU module may be used for this purpose.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Test Transmissions </w:t>
            </w:r>
          </w:p>
          <w:p w:rsidR="00B66F96" w:rsidRPr="0089600A" w:rsidRDefault="00820992" w:rsidP="0089600A">
            <w:pPr>
              <w:spacing w:after="120" w:line="360" w:lineRule="auto"/>
              <w:ind w:left="162"/>
              <w:jc w:val="both"/>
              <w:rPr>
                <w:rFonts w:ascii="Arial" w:hAnsi="Arial" w:cs="Arial"/>
                <w:bCs/>
              </w:rPr>
            </w:pPr>
            <w:r w:rsidRPr="00C603AE">
              <w:rPr>
                <w:rFonts w:ascii="Arial" w:hAnsi="Arial" w:cs="Arial"/>
                <w:bCs/>
              </w:rPr>
              <w:t>A selector switch shall be provided to enable a Test Transmission to be sent and received from a selected outstation to assess the quality of communications. A hand</w:t>
            </w:r>
            <w:r w:rsidRPr="00C603AE">
              <w:rPr>
                <w:rFonts w:ascii="Arial" w:hAnsi="Arial" w:cs="Arial"/>
                <w:bCs/>
              </w:rPr>
              <w:softHyphen/>
              <w:t xml:space="preserve">held programmer should not be required for this facility.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Serial Port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A serial port (or RS232 module) shall allow a maintenance PC (e.g., lap-top) to be connected to monitor the entire communications system from any outstation. Suitable engineering level analysis software for this lap-top shall be included in this option to be offered.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Spares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Tenderer shall allow for one complete spare module for each type used in this project (central and outstation) and the cost thereof shall be entered in the Bill of Quantities. </w:t>
            </w:r>
          </w:p>
          <w:p w:rsidR="00820992" w:rsidRPr="00C603AE" w:rsidRDefault="00820992" w:rsidP="00346BBA">
            <w:pPr>
              <w:spacing w:after="120" w:line="360" w:lineRule="auto"/>
              <w:ind w:left="162"/>
              <w:jc w:val="both"/>
              <w:rPr>
                <w:rFonts w:ascii="Arial" w:hAnsi="Arial" w:cs="Arial"/>
                <w:b/>
                <w:bCs/>
                <w:u w:val="single"/>
              </w:rPr>
            </w:pPr>
            <w:r w:rsidRPr="00C603AE">
              <w:rPr>
                <w:rFonts w:ascii="Arial" w:hAnsi="Arial" w:cs="Arial"/>
                <w:b/>
                <w:bCs/>
                <w:u w:val="single"/>
              </w:rPr>
              <w:t>Transmission Scheme</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Communications Algorithm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telemetry CPU shall monitor the radio's RF carrier detect line as a channel busy indication. Should the channel be continuously busy (with no valid data detected, ego radio squelch opened) then the CPU will switch automatically to the audio detect output of the modem and continue normal operation of data transfer.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An anti-collision algorithm based on the RF/Audio detect lines shall be implemented to avoid 2 outstations transmitting simultaneously. The algorithm can be based on the (unique) Station Address for each outstation. </w:t>
            </w:r>
          </w:p>
          <w:p w:rsidR="00820992" w:rsidRPr="00C603AE" w:rsidRDefault="00820992" w:rsidP="00346BBA">
            <w:pPr>
              <w:spacing w:after="120" w:line="360" w:lineRule="auto"/>
              <w:ind w:left="162"/>
              <w:jc w:val="both"/>
              <w:rPr>
                <w:rFonts w:ascii="Arial" w:hAnsi="Arial" w:cs="Arial"/>
                <w:b/>
                <w:bCs/>
              </w:rPr>
            </w:pPr>
            <w:r w:rsidRPr="00C603AE">
              <w:rPr>
                <w:rFonts w:ascii="Arial" w:hAnsi="Arial" w:cs="Arial"/>
                <w:bCs/>
              </w:rPr>
              <w:t>Suitable lead-in time (pre-data PTI and audio tone) shall be allowed, to allow multiple repeater links to be keyed up, and the receiving modem can detect. Once keyed up (PTI) the outstation shall optimize radio time by concatenating commands into one transmission.</w:t>
            </w:r>
            <w:r w:rsidRPr="00C603AE">
              <w:rPr>
                <w:rFonts w:ascii="Arial" w:hAnsi="Arial" w:cs="Arial"/>
                <w:b/>
                <w:bCs/>
              </w:rPr>
              <w:t xml:space="preserve">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Error Detection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telemetry system shall provide reliable and efficient information transfer. Error detection techniques and message protection shall be used to ensure maximum data integrity within the radio telemetry system, Error detection shall be per command using 16-bit Cyclic Redundancy Code (CRG) as checksum, as well as context (structure),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receiving station shall recalculate and verify the CRC, the received command shall be further checked for context, identification, and destination, and shall be rejected if any of this information is not consistent. No error correction system shall be incorporated for received data, </w:t>
            </w:r>
          </w:p>
          <w:p w:rsidR="0089600A" w:rsidRDefault="0089600A" w:rsidP="00346BBA">
            <w:pPr>
              <w:spacing w:after="120" w:line="360" w:lineRule="auto"/>
              <w:ind w:left="162"/>
              <w:jc w:val="both"/>
              <w:rPr>
                <w:rFonts w:ascii="Arial" w:hAnsi="Arial" w:cs="Arial"/>
                <w:bCs/>
                <w:u w:val="single"/>
              </w:rPr>
            </w:pP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lastRenderedPageBreak/>
              <w:t xml:space="preserve">Acknowledge Procedure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The Telemetry System shall be able to acknowledge messages received on the radio link and be capable of re-transmitting a message if it is not acknowledged after a pre</w:t>
            </w:r>
            <w:r w:rsidRPr="00C603AE">
              <w:rPr>
                <w:rFonts w:ascii="Arial" w:hAnsi="Arial" w:cs="Arial"/>
                <w:bCs/>
              </w:rPr>
              <w:softHyphen/>
              <w:t xml:space="preserve">determined time-out period It shall be possible to select or de-select the acknowledge mode of operation. A station shall attempt 3 re-tries at transmitting a message, if it is not acknowledged,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Addressing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Every Telemetry System shall be allocated a System Number. This number shall be included in the data transmission for system identification purposes. The System Number shall be used to allow two or more telemetry systems to operate in the same vicinity on the same radio frequency channel, or to implement Digipeating. Each Telemetry Station shall be allocated a unique Station Address. This shall be setup by means of thumbwheel switches on the CPU Module. Station addresses from 00 to 99 shall be available. </w:t>
            </w:r>
          </w:p>
          <w:p w:rsidR="00820992" w:rsidRDefault="00820992" w:rsidP="00346BBA">
            <w:pPr>
              <w:spacing w:after="120" w:line="360" w:lineRule="auto"/>
              <w:ind w:left="162"/>
              <w:jc w:val="both"/>
              <w:rPr>
                <w:rFonts w:ascii="Arial" w:hAnsi="Arial" w:cs="Arial"/>
                <w:bCs/>
              </w:rPr>
            </w:pPr>
            <w:r w:rsidRPr="00C603AE">
              <w:rPr>
                <w:rFonts w:ascii="Arial" w:hAnsi="Arial" w:cs="Arial"/>
                <w:bCs/>
              </w:rPr>
              <w:t xml:space="preserve">Each set of Inputs on an I/O Module shall be allocated a Data Encode Channel. Each set of outputs on an I/O module shall be given a Decode Channel. The Encode and Decode Channel numbers shall be included with the module's data in a command. Upon receipt of a data transmission, each station shall search for a match of the received Encode Channel to local I/O Module Decode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Channel numbers, if a match is found, the data shall be transferred onto the corresponding set of outputs. Digital and Analog Control outputs shall thus be able to be sent between outstations. or from Central to Outstation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Modes of Operation</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A telemetry station shall have three selectable modes of operation, namely INTERROGATION, CHANGE-OF-STATE, and TIMER, these modes of operation shall be selectable by Mode Select Switches on the CPU Module,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Interrogation Mode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A Master Station or SCADA Central shall interrogate all outstations. The station that is interrogated shall respond by transmitting all its I/O Module input data. to update central and all stations correspondingly. The SCADA softwara shall be able to interrogate stations under program control, based on user configuration (e.g., time or event based).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Change-of-State Mode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Change-of-State Mode shall enable the station to transmit input information when any input data changes. e.g., a digital input changes state or an analog input change by more than a determined amount.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Change-of-State Modes selectable shall include the following options: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Digital CAS enabled/disabled, digital inputs only,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Analog COS enabled/disabled (analog cas is 10 % variance)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Digital inputs shall be 'de-bounced' in software, requiring that a state exists for longer than 300 ms before it is regarded as a change-of-state. The actual values of digital debounce, variance (10 %). for analogue </w:t>
            </w:r>
            <w:r w:rsidRPr="00C603AE">
              <w:rPr>
                <w:rFonts w:ascii="Arial" w:hAnsi="Arial" w:cs="Arial"/>
                <w:bCs/>
              </w:rPr>
              <w:lastRenderedPageBreak/>
              <w:t xml:space="preserve">inputs are default values. Commands should exist in the protocol to adjust these for each input module when using a SCADA Central Station.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Timer Mode </w:t>
            </w:r>
          </w:p>
          <w:p w:rsidR="00B66F96" w:rsidRPr="0089600A" w:rsidRDefault="00820992" w:rsidP="0089600A">
            <w:pPr>
              <w:spacing w:after="120" w:line="360" w:lineRule="auto"/>
              <w:ind w:left="162"/>
              <w:jc w:val="both"/>
              <w:rPr>
                <w:rFonts w:ascii="Arial" w:hAnsi="Arial" w:cs="Arial"/>
                <w:bCs/>
              </w:rPr>
            </w:pPr>
            <w:r w:rsidRPr="00C603AE">
              <w:rPr>
                <w:rFonts w:ascii="Arial" w:hAnsi="Arial" w:cs="Arial"/>
                <w:bCs/>
              </w:rPr>
              <w:t xml:space="preserve">A station shall be able to be set to transmit its input information at regular time-intervals. At least four selectable periods shall be provided (3, 10, 30, 90 minutes).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Combinations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A Station shall be able to have any combination of the above modes selected as a combined operating mode. Any specific mode selected shall not be mutually exclusive of other modes, thus allowing a level of redundancy to be programmed into the system to improve system reliability in adverse communications conditions.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Time-Tagging</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The telemetry system shall have the facility to time-tag all events at the outstation and transmit this time-tag to the Central together with the event (e.g., Digital Change-of</w:t>
            </w:r>
            <w:r w:rsidRPr="00C603AE">
              <w:rPr>
                <w:rFonts w:ascii="Arial" w:hAnsi="Arial" w:cs="Arial"/>
                <w:bCs/>
              </w:rPr>
              <w:softHyphen/>
              <w:t xml:space="preserve"> State or Analog Change-of-Value).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clock at the outstation shall be hardware based (with crystal), not software derived. Events shall be time tagged to 1 ms resolution. Accuracy of time-tagged events should be 20 ms between events at an outstation, and 100ms between events at different outstations.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Central Station shall pass this time-tagged event to the computer SCADA software. The SCADA must display these times (as opposed to the time of arrival of the event), The operator must be able to see which time-tags displayed are of remote origin, so that proper analysis of sequence of events between outstations can be evaluated.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DIGIPEATING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telemetry system shall have the facility to repeat commands destined from or to a remote station, via another station (Digipeating, or Store-and-forward).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digipeat "map" shall be stored in EPROM (non-volatile memory) at relevant stations, and be able to be programmed with local programmer (e.g. lap-top) or remotely via the communications medium. The digipeat map shall allow for input / output data to be transferred from any remote site to any other remote site and / or Central Station, </w:t>
            </w:r>
          </w:p>
          <w:p w:rsidR="00820992" w:rsidRPr="00C603AE" w:rsidRDefault="00820992" w:rsidP="00346BBA">
            <w:pPr>
              <w:spacing w:after="120" w:line="360" w:lineRule="auto"/>
              <w:ind w:left="162"/>
              <w:jc w:val="both"/>
              <w:rPr>
                <w:rFonts w:ascii="Arial" w:hAnsi="Arial" w:cs="Arial"/>
                <w:b/>
                <w:bCs/>
                <w:u w:val="single"/>
              </w:rPr>
            </w:pPr>
            <w:r w:rsidRPr="00C603AE">
              <w:rPr>
                <w:rFonts w:ascii="Arial" w:hAnsi="Arial" w:cs="Arial"/>
                <w:b/>
                <w:bCs/>
                <w:u w:val="single"/>
              </w:rPr>
              <w:t>Commissioning and Training</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Factory Acceptance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A Factory Acceptance Test shall be conducted at the successful tenderer's premises prior to dispatch of the equipment to site The Employer and his Engineer shall be invited to attend. </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Commissioning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After installation and run-up, a commissioning and handover procedure shall be followed for the Contractor to demonstrate proper operation of the system, in accordance with the Factory Acceptance. </w:t>
            </w:r>
          </w:p>
          <w:p w:rsidR="0089600A" w:rsidRDefault="0089600A" w:rsidP="00346BBA">
            <w:pPr>
              <w:spacing w:after="120" w:line="360" w:lineRule="auto"/>
              <w:ind w:left="162"/>
              <w:jc w:val="both"/>
              <w:rPr>
                <w:rFonts w:ascii="Arial" w:hAnsi="Arial" w:cs="Arial"/>
                <w:bCs/>
                <w:u w:val="single"/>
              </w:rPr>
            </w:pPr>
          </w:p>
          <w:p w:rsidR="0089600A" w:rsidRDefault="0089600A" w:rsidP="00346BBA">
            <w:pPr>
              <w:spacing w:after="120" w:line="360" w:lineRule="auto"/>
              <w:ind w:left="162"/>
              <w:jc w:val="both"/>
              <w:rPr>
                <w:rFonts w:ascii="Arial" w:hAnsi="Arial" w:cs="Arial"/>
                <w:bCs/>
                <w:u w:val="single"/>
              </w:rPr>
            </w:pP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lastRenderedPageBreak/>
              <w:t xml:space="preserve">Training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The Contractor shall be required to train technical personnel of the Employer in the proper operation and maintenance of the system. A total of 2 people will be nominated by the Employer for this purpose. Training shall be done on the premises of the Employer. It is the Employees intention to obtain a very thorough understanding of the system. To this end, training shall be done in three ways: </w:t>
            </w:r>
          </w:p>
          <w:p w:rsidR="00820992" w:rsidRPr="00C603AE" w:rsidRDefault="00820992" w:rsidP="00346BBA">
            <w:pPr>
              <w:spacing w:after="120" w:line="360" w:lineRule="auto"/>
              <w:ind w:left="162"/>
              <w:jc w:val="both"/>
              <w:rPr>
                <w:rFonts w:ascii="Arial" w:hAnsi="Arial" w:cs="Arial"/>
                <w:b/>
                <w:bCs/>
              </w:rPr>
            </w:pPr>
            <w:r w:rsidRPr="00C603AE">
              <w:rPr>
                <w:rFonts w:ascii="Arial" w:hAnsi="Arial" w:cs="Arial"/>
                <w:bCs/>
              </w:rPr>
              <w:t>Formal hands-on training sessions of the operating personnel in system operation, covering all software and hardware operational aspects. Tenderers shall Indicate the time allowed for this purpose, but the minimum period acceptable will be 2-day session.</w:t>
            </w:r>
            <w:r w:rsidRPr="00C603AE">
              <w:rPr>
                <w:rFonts w:ascii="Arial" w:hAnsi="Arial" w:cs="Arial"/>
                <w:b/>
                <w:bCs/>
              </w:rPr>
              <w:t xml:space="preserve"> </w:t>
            </w:r>
          </w:p>
          <w:p w:rsidR="00820992" w:rsidRPr="00C603AE" w:rsidRDefault="00820992" w:rsidP="00346BBA">
            <w:pPr>
              <w:spacing w:after="120" w:line="360" w:lineRule="auto"/>
              <w:ind w:left="162"/>
              <w:jc w:val="both"/>
              <w:rPr>
                <w:rFonts w:ascii="Arial" w:hAnsi="Arial" w:cs="Arial"/>
                <w:bCs/>
              </w:rPr>
            </w:pPr>
            <w:r w:rsidRPr="00C603AE">
              <w:rPr>
                <w:rFonts w:ascii="Arial" w:hAnsi="Arial" w:cs="Arial"/>
                <w:bCs/>
              </w:rPr>
              <w:t xml:space="preserve">During the installation phase, a person will be designated by the Employer to be closely involved with the Installation and commissioning process. The Intention is not to interfere with the Contractors' installation team, but to do observation to obtain the maximum possible information regarding the installation, to enable efficient maintenance to be undertaken by the Employer after final handover and expiry of the guarantee period. </w:t>
            </w:r>
          </w:p>
          <w:p w:rsidR="00820992" w:rsidRPr="00687C7B" w:rsidRDefault="00820992" w:rsidP="00346BBA">
            <w:pPr>
              <w:spacing w:after="120" w:line="360" w:lineRule="auto"/>
              <w:ind w:left="162"/>
              <w:jc w:val="both"/>
              <w:rPr>
                <w:rFonts w:ascii="Arial" w:hAnsi="Arial" w:cs="Arial"/>
                <w:bCs/>
              </w:rPr>
            </w:pPr>
            <w:r w:rsidRPr="00C603AE">
              <w:rPr>
                <w:rFonts w:ascii="Arial" w:hAnsi="Arial" w:cs="Arial"/>
                <w:bCs/>
              </w:rPr>
              <w:t>Software instruction for computerized SCADA Central Stations shall be of 2 days instruction. During these sessions operators will be familiarize regarding generation of reports by the system, setup of analogue limits, modification of displays, configuration of trend graphs as well as other operational requirements of the software.</w:t>
            </w:r>
          </w:p>
          <w:p w:rsidR="00820992" w:rsidRPr="00C603AE" w:rsidRDefault="00820992" w:rsidP="00346BBA">
            <w:pPr>
              <w:spacing w:after="120" w:line="360" w:lineRule="auto"/>
              <w:ind w:left="162"/>
              <w:jc w:val="both"/>
              <w:rPr>
                <w:rFonts w:ascii="Arial" w:hAnsi="Arial" w:cs="Arial"/>
                <w:bCs/>
                <w:u w:val="single"/>
              </w:rPr>
            </w:pPr>
            <w:r w:rsidRPr="00C603AE">
              <w:rPr>
                <w:rFonts w:ascii="Arial" w:hAnsi="Arial" w:cs="Arial"/>
                <w:bCs/>
                <w:u w:val="single"/>
              </w:rPr>
              <w:t xml:space="preserve">Documentation </w:t>
            </w:r>
          </w:p>
          <w:p w:rsidR="00820992" w:rsidRPr="00C603AE" w:rsidRDefault="00820992" w:rsidP="00346BBA">
            <w:pPr>
              <w:spacing w:after="120" w:line="360" w:lineRule="auto"/>
              <w:ind w:left="162"/>
              <w:jc w:val="both"/>
              <w:rPr>
                <w:rFonts w:ascii="Arial" w:hAnsi="Arial" w:cs="Arial"/>
                <w:b/>
                <w:bCs/>
                <w:lang w:val="en-GB"/>
              </w:rPr>
            </w:pPr>
            <w:r w:rsidRPr="00C603AE">
              <w:rPr>
                <w:rFonts w:ascii="Arial" w:hAnsi="Arial" w:cs="Arial"/>
                <w:bCs/>
              </w:rPr>
              <w:t xml:space="preserve">The Contractor shall provide 2 complete sets of manuals for all the systems and subsystems to be provided in terms of the contract. Hardware manuals shall be sufficiently detailed to enable the Employer's maintenance personnel to attend to maintenance functions. Drawings shall cover at least all aspects of physical subsystem assemblies, wiring diagrams and terminal connections. Software and operational manuals shall cover aspects of system start-up, setup, and operation. Instructions shall be clearly understandable by a reasonably skilled operator. Custom software is not favored and shall be avoided where possible. </w:t>
            </w:r>
          </w:p>
        </w:tc>
      </w:tr>
    </w:tbl>
    <w:p w:rsidR="00C8470A" w:rsidRPr="00077507" w:rsidRDefault="00C8470A" w:rsidP="00077507">
      <w:pPr>
        <w:pStyle w:val="Heading9"/>
        <w:tabs>
          <w:tab w:val="left" w:pos="-1440"/>
          <w:tab w:val="left" w:pos="10080"/>
        </w:tabs>
        <w:spacing w:before="0" w:after="0" w:line="360" w:lineRule="auto"/>
        <w:rPr>
          <w:rFonts w:cs="Arial"/>
          <w:b w:val="0"/>
          <w:bCs/>
        </w:rPr>
      </w:pPr>
    </w:p>
    <w:p w:rsidR="00C8470A" w:rsidRPr="00077507" w:rsidRDefault="00C8470A" w:rsidP="00077507">
      <w:pPr>
        <w:spacing w:line="360" w:lineRule="auto"/>
        <w:rPr>
          <w:rFonts w:ascii="Arial" w:hAnsi="Arial" w:cs="Arial"/>
          <w:b/>
          <w:spacing w:val="-2"/>
          <w:sz w:val="22"/>
          <w:lang w:val="en-ZA"/>
        </w:rPr>
      </w:pPr>
      <w:r w:rsidRPr="00077507">
        <w:rPr>
          <w:rFonts w:ascii="Arial" w:hAnsi="Arial" w:cs="Arial"/>
          <w:lang w:val="en-ZA"/>
        </w:rPr>
        <w:br w:type="page"/>
      </w:r>
    </w:p>
    <w:p w:rsidR="00D70AAC" w:rsidRPr="00077507" w:rsidRDefault="006A3DA9" w:rsidP="00077507">
      <w:pPr>
        <w:pStyle w:val="Heading9"/>
        <w:tabs>
          <w:tab w:val="left" w:pos="-1440"/>
          <w:tab w:val="left" w:pos="10080"/>
        </w:tabs>
        <w:spacing w:before="0" w:after="0" w:line="360" w:lineRule="auto"/>
        <w:rPr>
          <w:rFonts w:cs="Arial"/>
          <w:lang w:val="fr-FR"/>
        </w:rPr>
      </w:pPr>
      <w:r w:rsidRPr="00077507">
        <w:rPr>
          <w:rFonts w:cs="Arial"/>
          <w:lang w:val="fr-FR"/>
        </w:rPr>
        <w:lastRenderedPageBreak/>
        <w:t>C3.1.3</w:t>
      </w:r>
      <w:r w:rsidRPr="00077507">
        <w:rPr>
          <w:rFonts w:cs="Arial"/>
          <w:lang w:val="fr-FR"/>
        </w:rPr>
        <w:tab/>
        <w:t>Construction Programme</w:t>
      </w:r>
    </w:p>
    <w:p w:rsidR="00D70AAC" w:rsidRPr="00077507" w:rsidRDefault="006A3DA9" w:rsidP="00077507">
      <w:pPr>
        <w:pStyle w:val="Heading2"/>
        <w:tabs>
          <w:tab w:val="left" w:pos="1134"/>
        </w:tabs>
        <w:spacing w:after="0" w:line="360" w:lineRule="auto"/>
        <w:ind w:left="1134" w:hanging="1134"/>
        <w:rPr>
          <w:rFonts w:cs="Arial"/>
          <w:sz w:val="20"/>
          <w:lang w:val="fr-FR"/>
        </w:rPr>
      </w:pPr>
      <w:r w:rsidRPr="00077507">
        <w:rPr>
          <w:rFonts w:cs="Arial"/>
          <w:sz w:val="20"/>
          <w:lang w:val="fr-FR"/>
        </w:rPr>
        <w:t>C3.1.3.1</w:t>
      </w:r>
      <w:r w:rsidRPr="00077507">
        <w:rPr>
          <w:rFonts w:cs="Arial"/>
          <w:sz w:val="20"/>
          <w:lang w:val="fr-FR"/>
        </w:rPr>
        <w:tab/>
        <w:t>Commencement Date</w:t>
      </w:r>
    </w:p>
    <w:p w:rsidR="00D70AAC" w:rsidRDefault="006A3DA9" w:rsidP="00077507">
      <w:pPr>
        <w:tabs>
          <w:tab w:val="left" w:pos="-1440"/>
          <w:tab w:val="left" w:pos="-720"/>
          <w:tab w:val="left" w:pos="1134"/>
          <w:tab w:val="left" w:pos="10080"/>
        </w:tabs>
        <w:suppressAutoHyphens/>
        <w:spacing w:line="360" w:lineRule="auto"/>
        <w:ind w:left="1134"/>
        <w:jc w:val="both"/>
        <w:rPr>
          <w:rFonts w:ascii="Arial" w:hAnsi="Arial" w:cs="Arial"/>
          <w:spacing w:val="-2"/>
          <w:lang w:val="en-ZA"/>
        </w:rPr>
      </w:pPr>
      <w:r w:rsidRPr="00144FDC">
        <w:rPr>
          <w:rFonts w:ascii="Arial" w:hAnsi="Arial" w:cs="Arial"/>
          <w:spacing w:val="-2"/>
          <w:lang w:val="en-ZA"/>
        </w:rPr>
        <w:t xml:space="preserve">The commencement date for the Contract </w:t>
      </w:r>
      <w:r w:rsidR="0038338F" w:rsidRPr="00144FDC">
        <w:rPr>
          <w:rFonts w:ascii="Arial" w:hAnsi="Arial" w:cs="Arial"/>
          <w:spacing w:val="-2"/>
          <w:lang w:val="en-ZA"/>
        </w:rPr>
        <w:t xml:space="preserve">programming purpose </w:t>
      </w:r>
      <w:r w:rsidR="00FB1C79" w:rsidRPr="00144FDC">
        <w:rPr>
          <w:rFonts w:ascii="Arial" w:hAnsi="Arial" w:cs="Arial"/>
          <w:color w:val="000000"/>
          <w:spacing w:val="-2"/>
          <w:lang w:val="en-ZA"/>
        </w:rPr>
        <w:t>is</w:t>
      </w:r>
      <w:r w:rsidR="00797C29">
        <w:rPr>
          <w:rFonts w:ascii="Arial" w:hAnsi="Arial" w:cs="Arial"/>
          <w:color w:val="000000"/>
          <w:spacing w:val="-2"/>
          <w:lang w:val="en-ZA"/>
        </w:rPr>
        <w:t xml:space="preserve"> </w:t>
      </w:r>
      <w:r w:rsidR="0014489E">
        <w:rPr>
          <w:rFonts w:ascii="Arial" w:hAnsi="Arial" w:cs="Arial"/>
          <w:color w:val="000000"/>
          <w:spacing w:val="-2"/>
          <w:lang w:val="en-ZA"/>
        </w:rPr>
        <w:t>J</w:t>
      </w:r>
      <w:r w:rsidR="00C5779C">
        <w:rPr>
          <w:rFonts w:ascii="Arial" w:hAnsi="Arial" w:cs="Arial"/>
          <w:color w:val="000000"/>
          <w:spacing w:val="-2"/>
          <w:lang w:val="en-ZA"/>
        </w:rPr>
        <w:t>uly</w:t>
      </w:r>
      <w:r w:rsidR="00776D43" w:rsidRPr="00144FDC">
        <w:rPr>
          <w:rFonts w:ascii="Arial" w:hAnsi="Arial" w:cs="Arial"/>
          <w:color w:val="000000"/>
          <w:spacing w:val="-2"/>
          <w:lang w:val="en-ZA"/>
        </w:rPr>
        <w:t xml:space="preserve"> 202</w:t>
      </w:r>
      <w:r w:rsidR="00C236D6" w:rsidRPr="00144FDC">
        <w:rPr>
          <w:rFonts w:ascii="Arial" w:hAnsi="Arial" w:cs="Arial"/>
          <w:color w:val="000000"/>
          <w:spacing w:val="-2"/>
          <w:lang w:val="en-ZA"/>
        </w:rPr>
        <w:t>4</w:t>
      </w:r>
      <w:r w:rsidR="00F37E5D" w:rsidRPr="00144FDC">
        <w:rPr>
          <w:rFonts w:ascii="Arial" w:hAnsi="Arial" w:cs="Arial"/>
          <w:spacing w:val="-2"/>
          <w:lang w:val="en-ZA"/>
        </w:rPr>
        <w:t>.</w:t>
      </w:r>
    </w:p>
    <w:p w:rsidR="00E15B91" w:rsidRPr="00077507" w:rsidRDefault="00E15B91" w:rsidP="00077507">
      <w:pPr>
        <w:tabs>
          <w:tab w:val="left" w:pos="-1440"/>
          <w:tab w:val="left" w:pos="-720"/>
          <w:tab w:val="left" w:pos="1134"/>
          <w:tab w:val="left" w:pos="10080"/>
        </w:tabs>
        <w:suppressAutoHyphens/>
        <w:spacing w:line="360" w:lineRule="auto"/>
        <w:ind w:left="1134"/>
        <w:jc w:val="both"/>
        <w:rPr>
          <w:rFonts w:ascii="Arial" w:hAnsi="Arial" w:cs="Arial"/>
          <w:spacing w:val="-2"/>
          <w:lang w:val="en-ZA"/>
        </w:rPr>
      </w:pPr>
    </w:p>
    <w:p w:rsidR="00D70AAC" w:rsidRPr="00077507" w:rsidRDefault="006A3DA9" w:rsidP="00077507">
      <w:pPr>
        <w:pStyle w:val="Heading4"/>
        <w:tabs>
          <w:tab w:val="left" w:pos="1134"/>
        </w:tabs>
        <w:spacing w:after="0" w:line="360" w:lineRule="auto"/>
        <w:ind w:left="1134" w:hanging="1134"/>
        <w:jc w:val="both"/>
        <w:rPr>
          <w:rFonts w:cs="Arial"/>
          <w:sz w:val="20"/>
          <w:lang w:val="en-ZA"/>
        </w:rPr>
      </w:pPr>
      <w:r w:rsidRPr="00077507">
        <w:rPr>
          <w:rFonts w:cs="Arial"/>
          <w:sz w:val="20"/>
          <w:lang w:val="en-ZA"/>
        </w:rPr>
        <w:t>C3.1.3.2</w:t>
      </w:r>
      <w:r w:rsidRPr="00077507">
        <w:rPr>
          <w:rFonts w:cs="Arial"/>
          <w:sz w:val="20"/>
          <w:lang w:val="en-ZA"/>
        </w:rPr>
        <w:tab/>
        <w:t>Format and Detail</w:t>
      </w:r>
    </w:p>
    <w:p w:rsidR="00D70AAC" w:rsidRPr="00077507" w:rsidRDefault="006A3DA9" w:rsidP="00077507">
      <w:pPr>
        <w:tabs>
          <w:tab w:val="left" w:pos="-1440"/>
          <w:tab w:val="left" w:pos="-720"/>
          <w:tab w:val="left" w:pos="1134"/>
          <w:tab w:val="left" w:pos="10080"/>
        </w:tabs>
        <w:suppressAutoHyphens/>
        <w:spacing w:line="360" w:lineRule="auto"/>
        <w:ind w:left="1134"/>
        <w:jc w:val="both"/>
        <w:rPr>
          <w:rFonts w:ascii="Arial" w:hAnsi="Arial" w:cs="Arial"/>
          <w:spacing w:val="-2"/>
          <w:lang w:val="en-ZA"/>
        </w:rPr>
      </w:pPr>
      <w:r w:rsidRPr="00077507">
        <w:rPr>
          <w:rFonts w:ascii="Arial" w:hAnsi="Arial" w:cs="Arial"/>
          <w:spacing w:val="-2"/>
          <w:lang w:val="en-ZA"/>
        </w:rPr>
        <w:t>The construction programme shall be in the format of a bar chart (Gannt Chart) and shall in addition to normal activities and items include the following detail;</w:t>
      </w:r>
    </w:p>
    <w:p w:rsidR="00D70AAC" w:rsidRPr="00077507" w:rsidRDefault="006A3DA9" w:rsidP="00077507">
      <w:pPr>
        <w:numPr>
          <w:ilvl w:val="0"/>
          <w:numId w:val="2"/>
        </w:numPr>
        <w:tabs>
          <w:tab w:val="clear" w:pos="1440"/>
          <w:tab w:val="left" w:pos="-1440"/>
          <w:tab w:val="left" w:pos="-720"/>
          <w:tab w:val="left" w:pos="1134"/>
          <w:tab w:val="left" w:pos="1701"/>
          <w:tab w:val="left" w:pos="10080"/>
        </w:tabs>
        <w:suppressAutoHyphens/>
        <w:spacing w:line="360" w:lineRule="auto"/>
        <w:ind w:left="1134" w:firstLine="0"/>
        <w:jc w:val="both"/>
        <w:rPr>
          <w:rFonts w:ascii="Arial" w:hAnsi="Arial" w:cs="Arial"/>
          <w:spacing w:val="-2"/>
          <w:lang w:val="en-ZA"/>
        </w:rPr>
      </w:pPr>
      <w:r w:rsidRPr="00077507">
        <w:rPr>
          <w:rFonts w:ascii="Arial" w:hAnsi="Arial" w:cs="Arial"/>
          <w:spacing w:val="-2"/>
          <w:lang w:val="en-ZA"/>
        </w:rPr>
        <w:t>cash flow on a monthly basis,</w:t>
      </w:r>
    </w:p>
    <w:p w:rsidR="00D70AAC" w:rsidRPr="00077507" w:rsidRDefault="006A3DA9" w:rsidP="00077507">
      <w:pPr>
        <w:numPr>
          <w:ilvl w:val="0"/>
          <w:numId w:val="2"/>
        </w:numPr>
        <w:tabs>
          <w:tab w:val="clear" w:pos="1440"/>
          <w:tab w:val="left" w:pos="-1440"/>
          <w:tab w:val="left" w:pos="-720"/>
          <w:tab w:val="left" w:pos="1134"/>
          <w:tab w:val="left" w:pos="1701"/>
          <w:tab w:val="left" w:pos="10080"/>
        </w:tabs>
        <w:suppressAutoHyphens/>
        <w:spacing w:line="360" w:lineRule="auto"/>
        <w:ind w:left="1134" w:firstLine="0"/>
        <w:jc w:val="both"/>
        <w:rPr>
          <w:rFonts w:ascii="Arial" w:hAnsi="Arial" w:cs="Arial"/>
          <w:spacing w:val="-2"/>
          <w:lang w:val="en-ZA"/>
        </w:rPr>
      </w:pPr>
      <w:r w:rsidRPr="00077507">
        <w:rPr>
          <w:rFonts w:ascii="Arial" w:hAnsi="Arial" w:cs="Arial"/>
          <w:spacing w:val="-2"/>
          <w:lang w:val="en-ZA"/>
        </w:rPr>
        <w:t>production rates for all activities,</w:t>
      </w:r>
    </w:p>
    <w:p w:rsidR="00D70AAC" w:rsidRPr="00077507" w:rsidRDefault="006A3DA9" w:rsidP="00077507">
      <w:pPr>
        <w:numPr>
          <w:ilvl w:val="0"/>
          <w:numId w:val="2"/>
        </w:numPr>
        <w:tabs>
          <w:tab w:val="clear" w:pos="1440"/>
          <w:tab w:val="left" w:pos="-1440"/>
          <w:tab w:val="left" w:pos="-720"/>
          <w:tab w:val="left" w:pos="1134"/>
          <w:tab w:val="left" w:pos="1701"/>
          <w:tab w:val="left" w:pos="10080"/>
        </w:tabs>
        <w:suppressAutoHyphens/>
        <w:spacing w:line="360" w:lineRule="auto"/>
        <w:ind w:left="1134" w:firstLine="0"/>
        <w:jc w:val="both"/>
        <w:rPr>
          <w:rFonts w:ascii="Arial" w:hAnsi="Arial" w:cs="Arial"/>
          <w:spacing w:val="-2"/>
          <w:lang w:val="en-ZA"/>
        </w:rPr>
      </w:pPr>
      <w:r w:rsidRPr="00077507">
        <w:rPr>
          <w:rFonts w:ascii="Arial" w:hAnsi="Arial" w:cs="Arial"/>
          <w:spacing w:val="-2"/>
          <w:lang w:val="en-ZA"/>
        </w:rPr>
        <w:t>dependencies between various activities or items, and</w:t>
      </w:r>
    </w:p>
    <w:p w:rsidR="00D70AAC" w:rsidRPr="00077507" w:rsidRDefault="006A3DA9" w:rsidP="00077507">
      <w:pPr>
        <w:numPr>
          <w:ilvl w:val="0"/>
          <w:numId w:val="2"/>
        </w:numPr>
        <w:tabs>
          <w:tab w:val="clear" w:pos="1440"/>
          <w:tab w:val="left" w:pos="-1440"/>
          <w:tab w:val="left" w:pos="-720"/>
          <w:tab w:val="left" w:pos="1134"/>
          <w:tab w:val="left" w:pos="1701"/>
          <w:tab w:val="left" w:pos="10080"/>
        </w:tabs>
        <w:suppressAutoHyphens/>
        <w:spacing w:line="360" w:lineRule="auto"/>
        <w:ind w:left="1134" w:firstLine="0"/>
        <w:jc w:val="both"/>
        <w:rPr>
          <w:rFonts w:ascii="Arial" w:hAnsi="Arial" w:cs="Arial"/>
          <w:spacing w:val="-2"/>
          <w:lang w:val="en-ZA"/>
        </w:rPr>
      </w:pPr>
      <w:r w:rsidRPr="00077507">
        <w:rPr>
          <w:rFonts w:ascii="Arial" w:hAnsi="Arial" w:cs="Arial"/>
          <w:spacing w:val="-2"/>
          <w:lang w:val="en-ZA"/>
        </w:rPr>
        <w:t>critical path for the execution of the works.</w:t>
      </w:r>
    </w:p>
    <w:p w:rsidR="00D70AAC" w:rsidRDefault="006A3DA9" w:rsidP="00077507">
      <w:pPr>
        <w:tabs>
          <w:tab w:val="left" w:pos="-1440"/>
          <w:tab w:val="left" w:pos="-720"/>
          <w:tab w:val="left" w:pos="1134"/>
          <w:tab w:val="left" w:pos="10080"/>
        </w:tabs>
        <w:suppressAutoHyphens/>
        <w:spacing w:line="360" w:lineRule="auto"/>
        <w:ind w:left="1134"/>
        <w:jc w:val="both"/>
        <w:rPr>
          <w:rFonts w:ascii="Arial" w:hAnsi="Arial" w:cs="Arial"/>
          <w:spacing w:val="-2"/>
          <w:lang w:val="en-ZA"/>
        </w:rPr>
      </w:pPr>
      <w:r w:rsidRPr="00077507">
        <w:rPr>
          <w:rFonts w:ascii="Arial" w:hAnsi="Arial" w:cs="Arial"/>
          <w:spacing w:val="-2"/>
          <w:lang w:val="en-ZA"/>
        </w:rPr>
        <w:t>The format and detail of the programme shall be to the Engineer’s approval.</w:t>
      </w:r>
    </w:p>
    <w:p w:rsidR="00E15B91" w:rsidRPr="00077507" w:rsidRDefault="00E15B91" w:rsidP="00077507">
      <w:pPr>
        <w:tabs>
          <w:tab w:val="left" w:pos="-1440"/>
          <w:tab w:val="left" w:pos="-720"/>
          <w:tab w:val="left" w:pos="1134"/>
          <w:tab w:val="left" w:pos="10080"/>
        </w:tabs>
        <w:suppressAutoHyphens/>
        <w:spacing w:line="360" w:lineRule="auto"/>
        <w:ind w:left="1134"/>
        <w:jc w:val="both"/>
        <w:rPr>
          <w:rFonts w:ascii="Arial" w:hAnsi="Arial" w:cs="Arial"/>
          <w:spacing w:val="-2"/>
          <w:lang w:val="en-ZA"/>
        </w:rPr>
      </w:pPr>
    </w:p>
    <w:p w:rsidR="00D70AAC" w:rsidRPr="00077507" w:rsidRDefault="006A3DA9" w:rsidP="00077507">
      <w:pPr>
        <w:pStyle w:val="Heading5"/>
        <w:tabs>
          <w:tab w:val="left" w:pos="1134"/>
        </w:tabs>
        <w:spacing w:after="0" w:line="360" w:lineRule="auto"/>
        <w:ind w:left="1134" w:hanging="1134"/>
        <w:jc w:val="both"/>
        <w:rPr>
          <w:rFonts w:cs="Arial"/>
          <w:sz w:val="20"/>
          <w:lang w:val="en-ZA"/>
        </w:rPr>
      </w:pPr>
      <w:r w:rsidRPr="00077507">
        <w:rPr>
          <w:rFonts w:cs="Arial"/>
          <w:sz w:val="20"/>
          <w:lang w:val="en-ZA"/>
        </w:rPr>
        <w:t>C3.1.3.3</w:t>
      </w:r>
      <w:r w:rsidRPr="00077507">
        <w:rPr>
          <w:rFonts w:cs="Arial"/>
          <w:sz w:val="20"/>
          <w:lang w:val="en-ZA"/>
        </w:rPr>
        <w:tab/>
        <w:t>Quality Control Plan</w:t>
      </w:r>
    </w:p>
    <w:p w:rsidR="00D70AAC" w:rsidRDefault="006A3DA9" w:rsidP="00077507">
      <w:pPr>
        <w:tabs>
          <w:tab w:val="left" w:pos="-1440"/>
          <w:tab w:val="left" w:pos="-720"/>
          <w:tab w:val="left" w:pos="1134"/>
          <w:tab w:val="left" w:pos="10080"/>
        </w:tabs>
        <w:suppressAutoHyphens/>
        <w:spacing w:line="360" w:lineRule="auto"/>
        <w:ind w:left="1134"/>
        <w:jc w:val="both"/>
        <w:rPr>
          <w:rFonts w:ascii="Arial" w:hAnsi="Arial" w:cs="Arial"/>
          <w:spacing w:val="-2"/>
          <w:lang w:val="en-ZA"/>
        </w:rPr>
      </w:pPr>
      <w:r w:rsidRPr="00077507">
        <w:rPr>
          <w:rFonts w:ascii="Arial" w:hAnsi="Arial" w:cs="Arial"/>
          <w:spacing w:val="-2"/>
          <w:lang w:val="en-ZA"/>
        </w:rPr>
        <w:t>In addition to the normal construction programme the Contractor shall submit a quality control plan in accordance with SABS 0157 prior to commencement of any permanent work for approval by the Engineer.</w:t>
      </w:r>
      <w:r w:rsidR="00BE1DD0" w:rsidRPr="00077507">
        <w:rPr>
          <w:rFonts w:ascii="Arial" w:hAnsi="Arial" w:cs="Arial"/>
          <w:spacing w:val="-2"/>
          <w:lang w:val="en-ZA"/>
        </w:rPr>
        <w:t xml:space="preserve"> </w:t>
      </w:r>
      <w:r w:rsidRPr="00077507">
        <w:rPr>
          <w:rFonts w:ascii="Arial" w:hAnsi="Arial" w:cs="Arial"/>
          <w:spacing w:val="-2"/>
          <w:lang w:val="en-ZA"/>
        </w:rPr>
        <w:t>The Quality Control Plan shall make provision for regular reporting and reports shall be submitted to the Engineer on a monthly basis or more frequently if required.</w:t>
      </w:r>
    </w:p>
    <w:p w:rsidR="00E15B91" w:rsidRPr="00077507" w:rsidRDefault="00E15B91" w:rsidP="00077507">
      <w:pPr>
        <w:tabs>
          <w:tab w:val="left" w:pos="-1440"/>
          <w:tab w:val="left" w:pos="-720"/>
          <w:tab w:val="left" w:pos="1134"/>
          <w:tab w:val="left" w:pos="10080"/>
        </w:tabs>
        <w:suppressAutoHyphens/>
        <w:spacing w:line="360" w:lineRule="auto"/>
        <w:ind w:left="1134"/>
        <w:jc w:val="both"/>
        <w:rPr>
          <w:rFonts w:ascii="Arial" w:hAnsi="Arial" w:cs="Arial"/>
          <w:spacing w:val="-2"/>
          <w:lang w:val="en-ZA"/>
        </w:rPr>
      </w:pPr>
    </w:p>
    <w:p w:rsidR="00D70AAC" w:rsidRPr="00077507" w:rsidRDefault="006A3DA9" w:rsidP="00077507">
      <w:pPr>
        <w:pStyle w:val="Heading4"/>
        <w:tabs>
          <w:tab w:val="left" w:pos="1134"/>
        </w:tabs>
        <w:spacing w:after="0" w:line="360" w:lineRule="auto"/>
        <w:ind w:left="1134" w:hanging="1134"/>
        <w:jc w:val="both"/>
        <w:rPr>
          <w:rFonts w:cs="Arial"/>
          <w:sz w:val="20"/>
          <w:lang w:val="en-ZA"/>
        </w:rPr>
      </w:pPr>
      <w:r w:rsidRPr="00077507">
        <w:rPr>
          <w:rFonts w:cs="Arial"/>
          <w:sz w:val="20"/>
          <w:lang w:val="en-ZA"/>
        </w:rPr>
        <w:t>C3.1.3.4</w:t>
      </w:r>
      <w:r w:rsidRPr="00077507">
        <w:rPr>
          <w:rFonts w:cs="Arial"/>
          <w:sz w:val="20"/>
          <w:lang w:val="en-ZA"/>
        </w:rPr>
        <w:tab/>
        <w:t>Provisional Programme</w:t>
      </w:r>
    </w:p>
    <w:p w:rsidR="00D70AAC" w:rsidRDefault="006A3DA9" w:rsidP="00077507">
      <w:pPr>
        <w:pStyle w:val="BodyTextIndent"/>
        <w:tabs>
          <w:tab w:val="left" w:pos="-1440"/>
          <w:tab w:val="left" w:pos="1134"/>
          <w:tab w:val="left" w:pos="10080"/>
        </w:tabs>
        <w:spacing w:after="0" w:line="360" w:lineRule="auto"/>
        <w:ind w:left="1134" w:firstLine="0"/>
        <w:rPr>
          <w:rFonts w:cs="Arial"/>
          <w:color w:val="000000"/>
          <w:spacing w:val="-2"/>
          <w:sz w:val="20"/>
          <w:lang w:val="en-ZA"/>
        </w:rPr>
      </w:pPr>
      <w:r w:rsidRPr="00077507">
        <w:rPr>
          <w:rFonts w:cs="Arial"/>
          <w:sz w:val="20"/>
          <w:lang w:val="en-ZA"/>
        </w:rPr>
        <w:t xml:space="preserve">A provisional programme which complies with the </w:t>
      </w:r>
      <w:r w:rsidR="00144FDC" w:rsidRPr="00077507">
        <w:rPr>
          <w:rFonts w:cs="Arial"/>
          <w:sz w:val="20"/>
          <w:lang w:val="en-ZA"/>
        </w:rPr>
        <w:t>above-mentioned</w:t>
      </w:r>
      <w:r w:rsidRPr="00077507">
        <w:rPr>
          <w:rFonts w:cs="Arial"/>
          <w:sz w:val="20"/>
          <w:lang w:val="en-ZA"/>
        </w:rPr>
        <w:t xml:space="preserve"> requirements shall be submitted at tender stage. The provisional programme shall be based on an anticipated commencement date </w:t>
      </w:r>
      <w:r w:rsidR="0038338F" w:rsidRPr="00077507">
        <w:rPr>
          <w:rFonts w:cs="Arial"/>
          <w:spacing w:val="-2"/>
          <w:sz w:val="20"/>
          <w:lang w:val="en-ZA"/>
        </w:rPr>
        <w:t xml:space="preserve">for the Contract </w:t>
      </w:r>
      <w:r w:rsidR="0038338F" w:rsidRPr="00144FDC">
        <w:rPr>
          <w:rFonts w:cs="Arial"/>
          <w:spacing w:val="-2"/>
          <w:sz w:val="20"/>
          <w:lang w:val="en-ZA"/>
        </w:rPr>
        <w:t xml:space="preserve">programming purpose </w:t>
      </w:r>
      <w:r w:rsidR="0038338F" w:rsidRPr="00144FDC">
        <w:rPr>
          <w:rFonts w:cs="Arial"/>
          <w:color w:val="000000"/>
          <w:spacing w:val="-2"/>
          <w:sz w:val="20"/>
          <w:lang w:val="en-ZA"/>
        </w:rPr>
        <w:t xml:space="preserve">is </w:t>
      </w:r>
      <w:r w:rsidR="0014489E">
        <w:rPr>
          <w:rFonts w:cs="Arial"/>
          <w:color w:val="000000"/>
          <w:spacing w:val="-2"/>
          <w:sz w:val="20"/>
          <w:lang w:val="en-ZA"/>
        </w:rPr>
        <w:t>Ju</w:t>
      </w:r>
      <w:r w:rsidR="00C5779C">
        <w:rPr>
          <w:rFonts w:cs="Arial"/>
          <w:color w:val="000000"/>
          <w:spacing w:val="-2"/>
          <w:sz w:val="20"/>
          <w:lang w:val="en-ZA"/>
        </w:rPr>
        <w:t>ly</w:t>
      </w:r>
      <w:r w:rsidR="0014489E">
        <w:rPr>
          <w:rFonts w:cs="Arial"/>
          <w:color w:val="000000"/>
          <w:spacing w:val="-2"/>
          <w:sz w:val="20"/>
          <w:lang w:val="en-ZA"/>
        </w:rPr>
        <w:t xml:space="preserve"> </w:t>
      </w:r>
      <w:r w:rsidR="00776D43" w:rsidRPr="00144FDC">
        <w:rPr>
          <w:rFonts w:cs="Arial"/>
          <w:color w:val="000000"/>
          <w:spacing w:val="-2"/>
          <w:sz w:val="20"/>
          <w:lang w:val="en-ZA"/>
        </w:rPr>
        <w:t>202</w:t>
      </w:r>
      <w:r w:rsidR="00C236D6" w:rsidRPr="00144FDC">
        <w:rPr>
          <w:rFonts w:cs="Arial"/>
          <w:color w:val="000000"/>
          <w:spacing w:val="-2"/>
          <w:sz w:val="20"/>
          <w:lang w:val="en-ZA"/>
        </w:rPr>
        <w:t>4</w:t>
      </w:r>
      <w:r w:rsidR="00DE2812" w:rsidRPr="00144FDC">
        <w:rPr>
          <w:rFonts w:cs="Arial"/>
          <w:color w:val="000000"/>
          <w:spacing w:val="-2"/>
          <w:sz w:val="20"/>
          <w:lang w:val="en-ZA"/>
        </w:rPr>
        <w:t>.</w:t>
      </w:r>
    </w:p>
    <w:p w:rsidR="00E15B91" w:rsidRPr="00077507" w:rsidRDefault="00E15B91" w:rsidP="00077507">
      <w:pPr>
        <w:pStyle w:val="BodyTextIndent"/>
        <w:tabs>
          <w:tab w:val="left" w:pos="-1440"/>
          <w:tab w:val="left" w:pos="1134"/>
          <w:tab w:val="left" w:pos="10080"/>
        </w:tabs>
        <w:spacing w:after="0" w:line="360" w:lineRule="auto"/>
        <w:ind w:left="1134" w:firstLine="0"/>
        <w:rPr>
          <w:rFonts w:cs="Arial"/>
          <w:sz w:val="20"/>
          <w:lang w:val="en-ZA"/>
        </w:rPr>
      </w:pPr>
    </w:p>
    <w:p w:rsidR="004503E6" w:rsidRPr="00E15B91" w:rsidRDefault="004503E6" w:rsidP="00077507">
      <w:pPr>
        <w:pStyle w:val="Heading9"/>
        <w:tabs>
          <w:tab w:val="left" w:pos="-1440"/>
          <w:tab w:val="left" w:pos="10080"/>
        </w:tabs>
        <w:spacing w:before="0" w:after="0" w:line="360" w:lineRule="auto"/>
        <w:rPr>
          <w:rFonts w:cs="Arial"/>
          <w:szCs w:val="22"/>
          <w:lang w:val="en-ZA"/>
        </w:rPr>
      </w:pPr>
      <w:r w:rsidRPr="00E15B91">
        <w:rPr>
          <w:rFonts w:cs="Arial"/>
          <w:szCs w:val="22"/>
          <w:lang w:val="en-ZA"/>
        </w:rPr>
        <w:t>C3.1.4</w:t>
      </w:r>
      <w:r w:rsidRPr="00E15B91">
        <w:rPr>
          <w:rFonts w:cs="Arial"/>
          <w:szCs w:val="22"/>
          <w:lang w:val="en-ZA"/>
        </w:rPr>
        <w:tab/>
        <w:t>Features Requiring Special Attention</w:t>
      </w:r>
    </w:p>
    <w:p w:rsidR="00F60D7D" w:rsidRPr="00077507" w:rsidRDefault="000E4F61" w:rsidP="00077507">
      <w:pPr>
        <w:spacing w:line="360" w:lineRule="auto"/>
        <w:ind w:left="1134"/>
        <w:rPr>
          <w:rFonts w:ascii="Arial" w:hAnsi="Arial" w:cs="Arial"/>
          <w:lang w:val="en-ZA"/>
        </w:rPr>
      </w:pPr>
      <w:r w:rsidRPr="00077507">
        <w:rPr>
          <w:rFonts w:ascii="Arial" w:hAnsi="Arial" w:cs="Arial"/>
          <w:lang w:val="en-ZA"/>
        </w:rPr>
        <w:t xml:space="preserve">Limited suitable material is available for </w:t>
      </w:r>
      <w:r w:rsidR="0092690D" w:rsidRPr="00077507">
        <w:rPr>
          <w:rFonts w:ascii="Arial" w:hAnsi="Arial" w:cs="Arial"/>
          <w:lang w:val="en-ZA"/>
        </w:rPr>
        <w:t>the selected layer works. Suitable material should be imported from commercial sources or from borrow pits; approved by the engineer.</w:t>
      </w:r>
    </w:p>
    <w:p w:rsidR="0092690D" w:rsidRPr="00077507" w:rsidRDefault="0092690D" w:rsidP="00077507">
      <w:pPr>
        <w:spacing w:line="360" w:lineRule="auto"/>
        <w:ind w:left="1134"/>
        <w:rPr>
          <w:rFonts w:ascii="Arial" w:hAnsi="Arial" w:cs="Arial"/>
          <w:lang w:val="en-ZA"/>
        </w:rPr>
      </w:pPr>
      <w:r w:rsidRPr="00077507">
        <w:rPr>
          <w:rFonts w:ascii="Arial" w:hAnsi="Arial" w:cs="Arial"/>
          <w:lang w:val="en-ZA"/>
        </w:rPr>
        <w:t xml:space="preserve">The rate for importing from the approved commercial source and/or borrow pits (as proposed by the contractor) shall cover the cost of royalties if </w:t>
      </w:r>
      <w:r w:rsidR="00797C29" w:rsidRPr="00077507">
        <w:rPr>
          <w:rFonts w:ascii="Arial" w:hAnsi="Arial" w:cs="Arial"/>
          <w:lang w:val="en-ZA"/>
        </w:rPr>
        <w:t>applicable and</w:t>
      </w:r>
      <w:r w:rsidRPr="00077507">
        <w:rPr>
          <w:rFonts w:ascii="Arial" w:hAnsi="Arial" w:cs="Arial"/>
          <w:lang w:val="en-ZA"/>
        </w:rPr>
        <w:t xml:space="preserve"> acquiring the suitable material including the applicable of forming access, removal of overburden, loading, transportation, offloading at point of placing, removal of access and replacing of overburden.</w:t>
      </w:r>
    </w:p>
    <w:p w:rsidR="00F60D7D" w:rsidRPr="00077507" w:rsidRDefault="00F60D7D" w:rsidP="00077507">
      <w:pPr>
        <w:spacing w:line="360" w:lineRule="auto"/>
        <w:rPr>
          <w:rFonts w:ascii="Arial" w:hAnsi="Arial" w:cs="Arial"/>
          <w:lang w:val="en-ZA"/>
        </w:rPr>
      </w:pPr>
    </w:p>
    <w:p w:rsidR="00D70AAC" w:rsidRPr="00077507" w:rsidRDefault="004503E6" w:rsidP="00077507">
      <w:pPr>
        <w:tabs>
          <w:tab w:val="left" w:pos="-1440"/>
          <w:tab w:val="left" w:pos="-720"/>
          <w:tab w:val="left" w:pos="1134"/>
          <w:tab w:val="left" w:pos="10080"/>
        </w:tabs>
        <w:suppressAutoHyphens/>
        <w:spacing w:line="360" w:lineRule="auto"/>
        <w:ind w:left="1134" w:hanging="1134"/>
        <w:jc w:val="both"/>
        <w:rPr>
          <w:rFonts w:ascii="Arial" w:hAnsi="Arial" w:cs="Arial"/>
          <w:b/>
          <w:lang w:val="en-ZA"/>
        </w:rPr>
      </w:pPr>
      <w:r w:rsidRPr="00077507">
        <w:rPr>
          <w:rFonts w:ascii="Arial" w:hAnsi="Arial" w:cs="Arial"/>
          <w:b/>
          <w:spacing w:val="-2"/>
          <w:lang w:val="en-ZA"/>
        </w:rPr>
        <w:t>C3.1.4.1</w:t>
      </w:r>
      <w:r w:rsidRPr="00077507">
        <w:rPr>
          <w:rFonts w:ascii="Arial" w:hAnsi="Arial" w:cs="Arial"/>
          <w:b/>
          <w:spacing w:val="-2"/>
          <w:lang w:val="en-ZA"/>
        </w:rPr>
        <w:tab/>
      </w:r>
      <w:r w:rsidR="006A3DA9" w:rsidRPr="00077507">
        <w:rPr>
          <w:rFonts w:ascii="Arial" w:hAnsi="Arial" w:cs="Arial"/>
          <w:b/>
          <w:lang w:val="en-ZA"/>
        </w:rPr>
        <w:t>Conformity with Expanded Public Works Programme (EPWP) Requirements</w:t>
      </w:r>
    </w:p>
    <w:p w:rsidR="00D70AAC" w:rsidRPr="00077507" w:rsidRDefault="006A3DA9" w:rsidP="00077507">
      <w:pPr>
        <w:pStyle w:val="TOAHeading"/>
        <w:tabs>
          <w:tab w:val="clear" w:pos="9360"/>
          <w:tab w:val="left" w:pos="1134"/>
        </w:tabs>
        <w:suppressAutoHyphens w:val="0"/>
        <w:spacing w:line="360" w:lineRule="auto"/>
        <w:ind w:left="1134"/>
        <w:jc w:val="both"/>
        <w:rPr>
          <w:rFonts w:ascii="Arial" w:hAnsi="Arial" w:cs="Arial"/>
          <w:lang w:val="en-ZA"/>
        </w:rPr>
      </w:pPr>
      <w:r w:rsidRPr="00077507">
        <w:rPr>
          <w:rFonts w:ascii="Arial" w:hAnsi="Arial" w:cs="Arial"/>
          <w:lang w:val="en-ZA"/>
        </w:rPr>
        <w:t>The project is funded by a government agency and is subsequently destined to conform with EPWP requirements of employment, training and capacity building in as great an extent as can efficiently be achieved.</w:t>
      </w:r>
    </w:p>
    <w:p w:rsidR="00D70AAC" w:rsidRPr="00077507" w:rsidRDefault="006A3DA9" w:rsidP="00077507">
      <w:pPr>
        <w:pStyle w:val="BodyTextIndent2"/>
        <w:tabs>
          <w:tab w:val="left" w:pos="1134"/>
        </w:tabs>
        <w:spacing w:after="0" w:line="360" w:lineRule="auto"/>
        <w:ind w:left="1134"/>
        <w:rPr>
          <w:rFonts w:cs="Arial"/>
          <w:sz w:val="20"/>
          <w:lang w:val="en-ZA"/>
        </w:rPr>
      </w:pPr>
      <w:r w:rsidRPr="00077507">
        <w:rPr>
          <w:rFonts w:cs="Arial"/>
          <w:sz w:val="20"/>
          <w:lang w:val="en-ZA"/>
        </w:rPr>
        <w:t>Tenderers are required to submit details of their proposed conformance with EPWP requirements of employment, training and capacity building with their tenders. This should include details of;</w:t>
      </w:r>
    </w:p>
    <w:p w:rsidR="00D70AAC" w:rsidRPr="00077507" w:rsidRDefault="006A3DA9" w:rsidP="00077507">
      <w:pPr>
        <w:pStyle w:val="BodyTextIndent2"/>
        <w:numPr>
          <w:ilvl w:val="0"/>
          <w:numId w:val="3"/>
        </w:numPr>
        <w:tabs>
          <w:tab w:val="clear" w:pos="1440"/>
          <w:tab w:val="left" w:pos="1134"/>
          <w:tab w:val="num" w:pos="1843"/>
        </w:tabs>
        <w:spacing w:after="0" w:line="360" w:lineRule="auto"/>
        <w:ind w:left="1843" w:hanging="709"/>
        <w:rPr>
          <w:rFonts w:cs="Arial"/>
          <w:sz w:val="20"/>
          <w:lang w:val="en-ZA"/>
        </w:rPr>
      </w:pPr>
      <w:r w:rsidRPr="00077507">
        <w:rPr>
          <w:rFonts w:cs="Arial"/>
          <w:sz w:val="20"/>
          <w:lang w:val="en-ZA"/>
        </w:rPr>
        <w:t>the extent to which labour intensive construction methods are applicable and will be employed and the number of employment opportunities which will subsequently be created for local labourers,</w:t>
      </w:r>
    </w:p>
    <w:p w:rsidR="00D70AAC" w:rsidRPr="00077507" w:rsidRDefault="006A3DA9" w:rsidP="00077507">
      <w:pPr>
        <w:pStyle w:val="BodyTextIndent2"/>
        <w:numPr>
          <w:ilvl w:val="0"/>
          <w:numId w:val="3"/>
        </w:numPr>
        <w:tabs>
          <w:tab w:val="clear" w:pos="1440"/>
          <w:tab w:val="left" w:pos="1134"/>
          <w:tab w:val="num" w:pos="1843"/>
        </w:tabs>
        <w:spacing w:after="0" w:line="360" w:lineRule="auto"/>
        <w:ind w:left="1843" w:hanging="709"/>
        <w:rPr>
          <w:rFonts w:cs="Arial"/>
          <w:sz w:val="20"/>
          <w:lang w:val="en-ZA"/>
        </w:rPr>
      </w:pPr>
      <w:r w:rsidRPr="00077507">
        <w:rPr>
          <w:rFonts w:cs="Arial"/>
          <w:sz w:val="20"/>
          <w:lang w:val="en-ZA"/>
        </w:rPr>
        <w:lastRenderedPageBreak/>
        <w:t>the extent to which local sub-contractors will be employed with specific reference to conventional sub-contractors, sub-contractors employed on a management contractor basis and sub-contractors employed on a labour only basis where the main contractor will be responsible for logistics (eg materials and transport) and quality control and the sub-contractor will be responsible for the manpower component.</w:t>
      </w:r>
    </w:p>
    <w:p w:rsidR="00D70AAC" w:rsidRPr="00077507" w:rsidRDefault="006A3DA9" w:rsidP="00077507">
      <w:pPr>
        <w:pStyle w:val="BodyTextIndent2"/>
        <w:numPr>
          <w:ilvl w:val="0"/>
          <w:numId w:val="3"/>
        </w:numPr>
        <w:tabs>
          <w:tab w:val="clear" w:pos="1440"/>
          <w:tab w:val="left" w:pos="1134"/>
          <w:tab w:val="num" w:pos="1843"/>
        </w:tabs>
        <w:spacing w:after="0" w:line="360" w:lineRule="auto"/>
        <w:ind w:left="1843" w:hanging="709"/>
        <w:rPr>
          <w:rFonts w:cs="Arial"/>
          <w:sz w:val="20"/>
          <w:lang w:val="en-ZA"/>
        </w:rPr>
      </w:pPr>
      <w:r w:rsidRPr="00077507">
        <w:rPr>
          <w:rFonts w:cs="Arial"/>
          <w:sz w:val="20"/>
          <w:lang w:val="en-ZA"/>
        </w:rPr>
        <w:t>the extent to which support staff (clerks, messengers, typists, security personnel, drivers and labourers for general maintenance) will be employed from the local community, and</w:t>
      </w:r>
    </w:p>
    <w:p w:rsidR="00D70AAC" w:rsidRPr="00077507" w:rsidRDefault="006A3DA9" w:rsidP="00077507">
      <w:pPr>
        <w:pStyle w:val="BodyTextIndent2"/>
        <w:numPr>
          <w:ilvl w:val="0"/>
          <w:numId w:val="3"/>
        </w:numPr>
        <w:tabs>
          <w:tab w:val="clear" w:pos="1440"/>
          <w:tab w:val="left" w:pos="1134"/>
          <w:tab w:val="num" w:pos="1843"/>
        </w:tabs>
        <w:spacing w:after="0" w:line="360" w:lineRule="auto"/>
        <w:ind w:left="1843" w:hanging="709"/>
        <w:rPr>
          <w:rFonts w:cs="Arial"/>
          <w:sz w:val="20"/>
          <w:lang w:val="en-ZA"/>
        </w:rPr>
      </w:pPr>
      <w:r w:rsidRPr="00077507">
        <w:rPr>
          <w:rFonts w:cs="Arial"/>
          <w:sz w:val="20"/>
          <w:lang w:val="en-ZA"/>
        </w:rPr>
        <w:t>details of proposed education, training and capacity building programmes including the number of candidates to participate in the various programmes and the various institutions which will be contracted to present the training programmes.</w:t>
      </w:r>
    </w:p>
    <w:p w:rsidR="00E15B91" w:rsidRDefault="00E15B91" w:rsidP="00077507">
      <w:pPr>
        <w:pStyle w:val="BodyTextIndent2"/>
        <w:tabs>
          <w:tab w:val="left" w:pos="1134"/>
        </w:tabs>
        <w:spacing w:after="0" w:line="360" w:lineRule="auto"/>
        <w:ind w:left="1134"/>
        <w:rPr>
          <w:rFonts w:cs="Arial"/>
          <w:sz w:val="20"/>
          <w:lang w:val="en-ZA"/>
        </w:rPr>
      </w:pPr>
    </w:p>
    <w:p w:rsidR="00D70AAC" w:rsidRPr="00077507" w:rsidRDefault="006A3DA9" w:rsidP="00077507">
      <w:pPr>
        <w:pStyle w:val="BodyTextIndent2"/>
        <w:tabs>
          <w:tab w:val="left" w:pos="1134"/>
        </w:tabs>
        <w:spacing w:after="0" w:line="360" w:lineRule="auto"/>
        <w:ind w:left="1134"/>
        <w:rPr>
          <w:rFonts w:cs="Arial"/>
          <w:sz w:val="20"/>
          <w:lang w:val="en-ZA"/>
        </w:rPr>
      </w:pPr>
      <w:r w:rsidRPr="00077507">
        <w:rPr>
          <w:rFonts w:cs="Arial"/>
          <w:sz w:val="20"/>
          <w:lang w:val="en-ZA"/>
        </w:rPr>
        <w:t xml:space="preserve">The </w:t>
      </w:r>
      <w:r w:rsidRPr="00077507">
        <w:rPr>
          <w:rFonts w:cs="Arial"/>
          <w:b/>
          <w:sz w:val="20"/>
          <w:lang w:val="en-ZA"/>
        </w:rPr>
        <w:t xml:space="preserve">conformity with EPWP requirements </w:t>
      </w:r>
      <w:r w:rsidRPr="00077507">
        <w:rPr>
          <w:rFonts w:cs="Arial"/>
          <w:sz w:val="20"/>
          <w:lang w:val="en-ZA"/>
        </w:rPr>
        <w:t xml:space="preserve">will together with </w:t>
      </w:r>
      <w:r w:rsidRPr="00077507">
        <w:rPr>
          <w:rFonts w:cs="Arial"/>
          <w:b/>
          <w:sz w:val="20"/>
          <w:lang w:val="en-ZA"/>
        </w:rPr>
        <w:t>Contract Price</w:t>
      </w:r>
      <w:r w:rsidR="00BE1DD0" w:rsidRPr="00077507">
        <w:rPr>
          <w:rFonts w:cs="Arial"/>
          <w:b/>
          <w:sz w:val="20"/>
          <w:lang w:val="en-ZA"/>
        </w:rPr>
        <w:t xml:space="preserve"> </w:t>
      </w:r>
      <w:r w:rsidR="008B7E96" w:rsidRPr="00077507">
        <w:rPr>
          <w:rFonts w:cs="Arial"/>
          <w:sz w:val="20"/>
          <w:lang w:val="en-ZA"/>
        </w:rPr>
        <w:t xml:space="preserve">be an </w:t>
      </w:r>
      <w:r w:rsidR="00797C29" w:rsidRPr="00077507">
        <w:rPr>
          <w:rFonts w:cs="Arial"/>
          <w:sz w:val="20"/>
          <w:lang w:val="en-ZA"/>
        </w:rPr>
        <w:t>important criterion</w:t>
      </w:r>
      <w:r w:rsidRPr="00077507">
        <w:rPr>
          <w:rFonts w:cs="Arial"/>
          <w:sz w:val="20"/>
          <w:lang w:val="en-ZA"/>
        </w:rPr>
        <w:t xml:space="preserve"> for the evaluation and adjudication of the tender. In evaluating the tenders, any additional offer in regard to capacity building will be to the advantage of the tenderer.</w:t>
      </w:r>
    </w:p>
    <w:p w:rsidR="00D70AAC" w:rsidRPr="00077507" w:rsidRDefault="006A3DA9" w:rsidP="00077507">
      <w:pPr>
        <w:pStyle w:val="BodyTextIndent2"/>
        <w:tabs>
          <w:tab w:val="left" w:pos="1134"/>
        </w:tabs>
        <w:spacing w:after="0" w:line="360" w:lineRule="auto"/>
        <w:ind w:left="1134"/>
        <w:rPr>
          <w:rFonts w:cs="Arial"/>
          <w:sz w:val="20"/>
          <w:lang w:val="en-ZA"/>
        </w:rPr>
      </w:pPr>
      <w:r w:rsidRPr="00077507">
        <w:rPr>
          <w:rFonts w:cs="Arial"/>
          <w:sz w:val="20"/>
          <w:lang w:val="en-ZA"/>
        </w:rPr>
        <w:t xml:space="preserve">The proposed conformance with EPWP requirements of employment, training and capacity building as submitted with the tender will become binding on the Contractor in terms of the Contract if his tender is accepted. </w:t>
      </w:r>
      <w:r w:rsidRPr="00077507">
        <w:rPr>
          <w:rFonts w:cs="Arial"/>
          <w:sz w:val="20"/>
          <w:lang w:val="en-ZA"/>
        </w:rPr>
        <w:tab/>
      </w:r>
    </w:p>
    <w:p w:rsidR="00AB1AEF" w:rsidRPr="00077507" w:rsidRDefault="006A3DA9" w:rsidP="00077507">
      <w:pPr>
        <w:pStyle w:val="BodyTextIndent2"/>
        <w:tabs>
          <w:tab w:val="left" w:pos="1134"/>
        </w:tabs>
        <w:spacing w:after="0" w:line="360" w:lineRule="auto"/>
        <w:ind w:left="1134"/>
        <w:rPr>
          <w:rFonts w:cs="Arial"/>
          <w:lang w:val="en-ZA"/>
        </w:rPr>
      </w:pPr>
      <w:r w:rsidRPr="00077507">
        <w:rPr>
          <w:rFonts w:cs="Arial"/>
          <w:sz w:val="20"/>
          <w:lang w:val="en-ZA"/>
        </w:rPr>
        <w:t xml:space="preserve">Guidelines for conformity with the EPWP requirements are contained in </w:t>
      </w:r>
      <w:r w:rsidRPr="00077507">
        <w:rPr>
          <w:rFonts w:cs="Arial"/>
          <w:b/>
          <w:bCs/>
          <w:sz w:val="20"/>
          <w:lang w:val="en-ZA"/>
        </w:rPr>
        <w:t>Annexure D</w:t>
      </w:r>
      <w:r w:rsidRPr="00077507">
        <w:rPr>
          <w:rFonts w:cs="Arial"/>
          <w:sz w:val="20"/>
          <w:lang w:val="en-ZA"/>
        </w:rPr>
        <w:t xml:space="preserve"> and form part of this tender documentation.</w:t>
      </w:r>
    </w:p>
    <w:p w:rsidR="00D4084C" w:rsidRDefault="00D4084C">
      <w:pPr>
        <w:rPr>
          <w:rFonts w:ascii="Arial" w:hAnsi="Arial"/>
          <w:b/>
          <w:sz w:val="24"/>
          <w:lang w:val="en-ZA"/>
        </w:rPr>
      </w:pPr>
      <w:r>
        <w:rPr>
          <w:lang w:val="en-ZA"/>
        </w:rPr>
        <w:br w:type="page"/>
      </w:r>
    </w:p>
    <w:p w:rsidR="0074598F" w:rsidRPr="00066BFC" w:rsidRDefault="0074598F" w:rsidP="00E15B91">
      <w:pPr>
        <w:pStyle w:val="Heading3"/>
        <w:spacing w:after="0" w:line="360" w:lineRule="auto"/>
        <w:ind w:left="1134" w:hanging="1134"/>
        <w:jc w:val="left"/>
        <w:rPr>
          <w:lang w:val="en-ZA"/>
        </w:rPr>
      </w:pPr>
      <w:r w:rsidRPr="00066BFC">
        <w:rPr>
          <w:lang w:val="en-ZA"/>
        </w:rPr>
        <w:lastRenderedPageBreak/>
        <w:t>3.1.7</w:t>
      </w:r>
      <w:r w:rsidRPr="00066BFC">
        <w:rPr>
          <w:lang w:val="en-ZA"/>
        </w:rPr>
        <w:tab/>
        <w:t>APPLICABLE STANDARDIZED AND PARTICULAR SPECIFICATIONS</w:t>
      </w:r>
    </w:p>
    <w:p w:rsidR="0074598F" w:rsidRPr="00066BFC" w:rsidRDefault="0074598F" w:rsidP="00144FDC">
      <w:pPr>
        <w:pStyle w:val="Heading4"/>
        <w:tabs>
          <w:tab w:val="left" w:pos="1134"/>
        </w:tabs>
        <w:spacing w:before="120" w:after="120" w:line="240" w:lineRule="auto"/>
        <w:ind w:left="1134" w:hanging="1134"/>
        <w:jc w:val="both"/>
        <w:rPr>
          <w:sz w:val="20"/>
          <w:lang w:val="en-ZA"/>
        </w:rPr>
      </w:pPr>
      <w:r w:rsidRPr="00066BFC">
        <w:rPr>
          <w:sz w:val="20"/>
          <w:lang w:val="en-ZA"/>
        </w:rPr>
        <w:t>C3.1.7.1</w:t>
      </w:r>
      <w:r w:rsidR="00C363B7">
        <w:rPr>
          <w:caps/>
          <w:sz w:val="20"/>
          <w:lang w:val="en-ZA"/>
        </w:rPr>
        <w:tab/>
        <w:t>Standardis</w:t>
      </w:r>
      <w:r w:rsidRPr="00066BFC">
        <w:rPr>
          <w:caps/>
          <w:sz w:val="20"/>
          <w:lang w:val="en-ZA"/>
        </w:rPr>
        <w:t>ed specifications</w:t>
      </w:r>
    </w:p>
    <w:p w:rsidR="0032306F" w:rsidRPr="00CD2ADF" w:rsidRDefault="0032306F" w:rsidP="00144FDC">
      <w:pPr>
        <w:tabs>
          <w:tab w:val="left" w:pos="-1440"/>
          <w:tab w:val="left" w:pos="-720"/>
          <w:tab w:val="left" w:pos="1134"/>
          <w:tab w:val="left" w:pos="2694"/>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A</w:t>
      </w:r>
      <w:r w:rsidRPr="00CD2ADF">
        <w:rPr>
          <w:rFonts w:ascii="Arial" w:hAnsi="Arial"/>
          <w:spacing w:val="-2"/>
          <w:lang w:val="en-ZA"/>
        </w:rPr>
        <w:tab/>
        <w:t>:</w:t>
      </w:r>
      <w:r w:rsidRPr="00CD2ADF">
        <w:rPr>
          <w:rFonts w:ascii="Arial" w:hAnsi="Arial"/>
          <w:spacing w:val="-2"/>
          <w:lang w:val="en-ZA"/>
        </w:rPr>
        <w:tab/>
        <w:t>General</w:t>
      </w:r>
    </w:p>
    <w:p w:rsidR="0032306F" w:rsidRPr="00CD2ADF" w:rsidRDefault="0032306F" w:rsidP="00144FDC">
      <w:pPr>
        <w:tabs>
          <w:tab w:val="left" w:pos="-1440"/>
          <w:tab w:val="left" w:pos="-720"/>
          <w:tab w:val="left" w:pos="1134"/>
          <w:tab w:val="left" w:pos="2694"/>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AB</w:t>
      </w:r>
      <w:r w:rsidRPr="00CD2ADF">
        <w:rPr>
          <w:rFonts w:ascii="Arial" w:hAnsi="Arial"/>
          <w:spacing w:val="-2"/>
          <w:lang w:val="en-ZA"/>
        </w:rPr>
        <w:tab/>
        <w:t>:</w:t>
      </w:r>
      <w:r w:rsidRPr="00CD2ADF">
        <w:rPr>
          <w:rFonts w:ascii="Arial" w:hAnsi="Arial"/>
          <w:spacing w:val="-2"/>
          <w:lang w:val="en-ZA"/>
        </w:rPr>
        <w:tab/>
        <w:t>Engineer’s Office</w:t>
      </w:r>
    </w:p>
    <w:p w:rsidR="0032306F" w:rsidRPr="00CD2ADF" w:rsidRDefault="0032306F" w:rsidP="00144FDC">
      <w:pPr>
        <w:tabs>
          <w:tab w:val="left" w:pos="-1440"/>
          <w:tab w:val="left" w:pos="-720"/>
          <w:tab w:val="left" w:pos="1134"/>
          <w:tab w:val="left" w:pos="2694"/>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C</w:t>
      </w:r>
      <w:r w:rsidRPr="00CD2ADF">
        <w:rPr>
          <w:rFonts w:ascii="Arial" w:hAnsi="Arial"/>
          <w:spacing w:val="-2"/>
          <w:lang w:val="en-ZA"/>
        </w:rPr>
        <w:tab/>
        <w:t>:</w:t>
      </w:r>
      <w:r w:rsidRPr="00CD2ADF">
        <w:rPr>
          <w:rFonts w:ascii="Arial" w:hAnsi="Arial"/>
          <w:spacing w:val="-2"/>
          <w:lang w:val="en-ZA"/>
        </w:rPr>
        <w:tab/>
        <w:t>Site Clearance</w:t>
      </w:r>
    </w:p>
    <w:p w:rsidR="0032306F" w:rsidRPr="00CD2ADF" w:rsidRDefault="0032306F" w:rsidP="00144FDC">
      <w:pPr>
        <w:tabs>
          <w:tab w:val="left" w:pos="-1440"/>
          <w:tab w:val="left" w:pos="-720"/>
          <w:tab w:val="left" w:pos="1134"/>
          <w:tab w:val="left" w:pos="2694"/>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D</w:t>
      </w:r>
      <w:r w:rsidRPr="00CD2ADF">
        <w:rPr>
          <w:rFonts w:ascii="Arial" w:hAnsi="Arial"/>
          <w:spacing w:val="-2"/>
          <w:lang w:val="en-ZA"/>
        </w:rPr>
        <w:tab/>
        <w:t>:</w:t>
      </w:r>
      <w:r w:rsidRPr="00CD2ADF">
        <w:rPr>
          <w:rFonts w:ascii="Arial" w:hAnsi="Arial"/>
          <w:spacing w:val="-2"/>
          <w:lang w:val="en-ZA"/>
        </w:rPr>
        <w:tab/>
        <w:t>Earthworks</w:t>
      </w:r>
    </w:p>
    <w:p w:rsidR="0032306F" w:rsidRPr="00CD2ADF" w:rsidRDefault="0032306F"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DA</w:t>
      </w:r>
      <w:r w:rsidRPr="00CD2ADF">
        <w:rPr>
          <w:rFonts w:ascii="Arial" w:hAnsi="Arial"/>
          <w:spacing w:val="-2"/>
          <w:lang w:val="en-ZA"/>
        </w:rPr>
        <w:tab/>
        <w:t>:</w:t>
      </w:r>
      <w:r w:rsidRPr="00CD2ADF">
        <w:rPr>
          <w:rFonts w:ascii="Arial" w:hAnsi="Arial"/>
          <w:spacing w:val="-2"/>
          <w:lang w:val="en-ZA"/>
        </w:rPr>
        <w:tab/>
        <w:t>Earthworks (Small Works)</w:t>
      </w:r>
    </w:p>
    <w:p w:rsidR="005B1CBB" w:rsidRPr="00CD2ADF" w:rsidRDefault="005B1CBB"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DB</w:t>
      </w:r>
      <w:r w:rsidRPr="00CD2ADF">
        <w:rPr>
          <w:rFonts w:ascii="Arial" w:hAnsi="Arial"/>
          <w:spacing w:val="-2"/>
          <w:lang w:val="en-ZA"/>
        </w:rPr>
        <w:tab/>
        <w:t>:</w:t>
      </w:r>
      <w:r w:rsidRPr="00CD2ADF">
        <w:rPr>
          <w:rFonts w:ascii="Arial" w:hAnsi="Arial"/>
          <w:spacing w:val="-2"/>
          <w:lang w:val="en-ZA"/>
        </w:rPr>
        <w:tab/>
        <w:t>Earthworks (Pipe Trenches)</w:t>
      </w:r>
    </w:p>
    <w:p w:rsidR="005B1CBB" w:rsidRPr="00CD2ADF" w:rsidRDefault="005B1CBB"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G</w:t>
      </w:r>
      <w:r w:rsidRPr="00CD2ADF">
        <w:rPr>
          <w:rFonts w:ascii="Arial" w:hAnsi="Arial"/>
          <w:spacing w:val="-2"/>
          <w:lang w:val="en-ZA"/>
        </w:rPr>
        <w:tab/>
        <w:t>:</w:t>
      </w:r>
      <w:r w:rsidRPr="00CD2ADF">
        <w:rPr>
          <w:rFonts w:ascii="Arial" w:hAnsi="Arial"/>
          <w:spacing w:val="-2"/>
          <w:lang w:val="en-ZA"/>
        </w:rPr>
        <w:tab/>
        <w:t>Concrete (Structural)</w:t>
      </w:r>
    </w:p>
    <w:p w:rsidR="0032306F" w:rsidRPr="00CD2ADF" w:rsidRDefault="0032306F"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GA</w:t>
      </w:r>
      <w:r w:rsidRPr="00CD2ADF">
        <w:rPr>
          <w:rFonts w:ascii="Arial" w:hAnsi="Arial"/>
          <w:spacing w:val="-2"/>
          <w:lang w:val="en-ZA"/>
        </w:rPr>
        <w:tab/>
        <w:t>:</w:t>
      </w:r>
      <w:r w:rsidRPr="00CD2ADF">
        <w:rPr>
          <w:rFonts w:ascii="Arial" w:hAnsi="Arial"/>
          <w:spacing w:val="-2"/>
          <w:lang w:val="en-ZA"/>
        </w:rPr>
        <w:tab/>
        <w:t>Concrete (Small works)</w:t>
      </w:r>
    </w:p>
    <w:p w:rsidR="005B1CBB" w:rsidRPr="00CD2ADF" w:rsidRDefault="005B1CBB"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H</w:t>
      </w:r>
      <w:r w:rsidRPr="00CD2ADF">
        <w:rPr>
          <w:rFonts w:ascii="Arial" w:hAnsi="Arial"/>
          <w:spacing w:val="-2"/>
          <w:lang w:val="en-ZA"/>
        </w:rPr>
        <w:tab/>
        <w:t>:</w:t>
      </w:r>
      <w:r w:rsidRPr="00CD2ADF">
        <w:rPr>
          <w:rFonts w:ascii="Arial" w:hAnsi="Arial"/>
          <w:spacing w:val="-2"/>
          <w:lang w:val="en-ZA"/>
        </w:rPr>
        <w:tab/>
        <w:t>Structural Steelwork</w:t>
      </w:r>
    </w:p>
    <w:p w:rsidR="005B1CBB" w:rsidRPr="00CD2ADF" w:rsidRDefault="005B1CBB"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HA</w:t>
      </w:r>
      <w:r w:rsidRPr="00CD2ADF">
        <w:rPr>
          <w:rFonts w:ascii="Arial" w:hAnsi="Arial"/>
          <w:spacing w:val="-2"/>
          <w:lang w:val="en-ZA"/>
        </w:rPr>
        <w:tab/>
        <w:t>:</w:t>
      </w:r>
      <w:r w:rsidRPr="00CD2ADF">
        <w:rPr>
          <w:rFonts w:ascii="Arial" w:hAnsi="Arial"/>
          <w:spacing w:val="-2"/>
          <w:lang w:val="en-ZA"/>
        </w:rPr>
        <w:tab/>
        <w:t>Structural Steelwork (Sundry Items)</w:t>
      </w:r>
    </w:p>
    <w:p w:rsidR="005B1CBB" w:rsidRPr="00CD2ADF" w:rsidRDefault="005B1CBB"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HC</w:t>
      </w:r>
      <w:r w:rsidRPr="00CD2ADF">
        <w:rPr>
          <w:rFonts w:ascii="Arial" w:hAnsi="Arial"/>
          <w:spacing w:val="-2"/>
          <w:lang w:val="en-ZA"/>
        </w:rPr>
        <w:tab/>
        <w:t>:</w:t>
      </w:r>
      <w:r w:rsidRPr="00CD2ADF">
        <w:rPr>
          <w:rFonts w:ascii="Arial" w:hAnsi="Arial"/>
          <w:spacing w:val="-2"/>
          <w:lang w:val="en-ZA"/>
        </w:rPr>
        <w:tab/>
        <w:t>Corrosion Protection of Structural Steelwork</w:t>
      </w:r>
    </w:p>
    <w:p w:rsidR="005B1CBB" w:rsidRPr="00CD2ADF" w:rsidRDefault="005B1CBB"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L</w:t>
      </w:r>
      <w:r w:rsidRPr="00CD2ADF">
        <w:rPr>
          <w:rFonts w:ascii="Arial" w:hAnsi="Arial"/>
          <w:spacing w:val="-2"/>
          <w:lang w:val="en-ZA"/>
        </w:rPr>
        <w:tab/>
        <w:t>:</w:t>
      </w:r>
      <w:r w:rsidRPr="00CD2ADF">
        <w:rPr>
          <w:rFonts w:ascii="Arial" w:hAnsi="Arial"/>
          <w:spacing w:val="-2"/>
          <w:lang w:val="en-ZA"/>
        </w:rPr>
        <w:tab/>
        <w:t>Medium Pressure Pipelines</w:t>
      </w:r>
    </w:p>
    <w:p w:rsidR="005B1CBB" w:rsidRPr="00CD2ADF" w:rsidRDefault="005B1CBB"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LB</w:t>
      </w:r>
      <w:r w:rsidRPr="00CD2ADF">
        <w:rPr>
          <w:rFonts w:ascii="Arial" w:hAnsi="Arial"/>
          <w:spacing w:val="-2"/>
          <w:lang w:val="en-ZA"/>
        </w:rPr>
        <w:tab/>
        <w:t>:</w:t>
      </w:r>
      <w:r w:rsidRPr="00CD2ADF">
        <w:rPr>
          <w:rFonts w:ascii="Arial" w:hAnsi="Arial"/>
          <w:spacing w:val="-2"/>
          <w:lang w:val="en-ZA"/>
        </w:rPr>
        <w:tab/>
        <w:t>Bedding (Pipes)</w:t>
      </w:r>
    </w:p>
    <w:p w:rsidR="0032306F" w:rsidRPr="00CD2ADF" w:rsidRDefault="0032306F" w:rsidP="00144FDC">
      <w:pPr>
        <w:tabs>
          <w:tab w:val="left" w:pos="-1440"/>
          <w:tab w:val="left" w:pos="-720"/>
          <w:tab w:val="left" w:pos="1134"/>
          <w:tab w:val="left" w:pos="2835"/>
          <w:tab w:val="left" w:pos="3119"/>
          <w:tab w:val="left" w:pos="10080"/>
        </w:tabs>
        <w:suppressAutoHyphens/>
        <w:spacing w:before="120" w:after="120"/>
        <w:ind w:left="1134"/>
        <w:rPr>
          <w:rFonts w:ascii="Arial" w:hAnsi="Arial"/>
          <w:spacing w:val="-2"/>
          <w:lang w:val="en-ZA"/>
        </w:rPr>
      </w:pPr>
      <w:r w:rsidRPr="00CD2ADF">
        <w:rPr>
          <w:rFonts w:ascii="Arial" w:hAnsi="Arial"/>
          <w:spacing w:val="-2"/>
          <w:lang w:val="en-ZA"/>
        </w:rPr>
        <w:t>SABS 1200 LC</w:t>
      </w:r>
      <w:r w:rsidRPr="00CD2ADF">
        <w:rPr>
          <w:rFonts w:ascii="Arial" w:hAnsi="Arial"/>
          <w:spacing w:val="-2"/>
          <w:lang w:val="en-ZA"/>
        </w:rPr>
        <w:tab/>
        <w:t>:</w:t>
      </w:r>
      <w:r w:rsidRPr="00CD2ADF">
        <w:rPr>
          <w:rFonts w:ascii="Arial" w:hAnsi="Arial"/>
          <w:spacing w:val="-2"/>
          <w:lang w:val="en-ZA"/>
        </w:rPr>
        <w:tab/>
        <w:t>Cable Ducts</w:t>
      </w:r>
    </w:p>
    <w:p w:rsidR="00317693" w:rsidRPr="00E15B91" w:rsidRDefault="00317693" w:rsidP="00144FDC">
      <w:pPr>
        <w:spacing w:before="120" w:after="120"/>
        <w:rPr>
          <w:rFonts w:ascii="Arial" w:hAnsi="Arial" w:cs="Arial"/>
          <w:b/>
          <w:bCs/>
          <w:color w:val="000000"/>
          <w:sz w:val="16"/>
          <w:szCs w:val="16"/>
          <w:lang w:val="en-ZA"/>
        </w:rPr>
      </w:pPr>
    </w:p>
    <w:p w:rsidR="0032306F" w:rsidRPr="00066BFC" w:rsidRDefault="0032306F" w:rsidP="00144FDC">
      <w:pPr>
        <w:tabs>
          <w:tab w:val="left" w:pos="-1440"/>
          <w:tab w:val="left" w:pos="-720"/>
          <w:tab w:val="left" w:pos="1134"/>
          <w:tab w:val="left" w:pos="2694"/>
          <w:tab w:val="left" w:pos="3119"/>
          <w:tab w:val="left" w:pos="10080"/>
        </w:tabs>
        <w:suppressAutoHyphens/>
        <w:spacing w:before="120" w:after="120"/>
        <w:ind w:left="3119" w:hanging="3119"/>
        <w:rPr>
          <w:rFonts w:ascii="Arial" w:hAnsi="Arial"/>
          <w:b/>
          <w:color w:val="000000"/>
          <w:spacing w:val="-2"/>
          <w:lang w:val="en-ZA"/>
        </w:rPr>
      </w:pPr>
      <w:r w:rsidRPr="00066BFC">
        <w:rPr>
          <w:rFonts w:ascii="Arial" w:hAnsi="Arial" w:cs="Arial"/>
          <w:b/>
          <w:bCs/>
          <w:color w:val="000000"/>
          <w:lang w:val="en-ZA"/>
        </w:rPr>
        <w:t>C3.1.</w:t>
      </w:r>
      <w:r w:rsidR="00E15B91">
        <w:rPr>
          <w:rFonts w:ascii="Arial" w:hAnsi="Arial" w:cs="Arial"/>
          <w:b/>
          <w:bCs/>
          <w:color w:val="000000"/>
          <w:lang w:val="en-ZA"/>
        </w:rPr>
        <w:t>7</w:t>
      </w:r>
      <w:r w:rsidRPr="00066BFC">
        <w:rPr>
          <w:rFonts w:ascii="Arial" w:hAnsi="Arial" w:cs="Arial"/>
          <w:b/>
          <w:bCs/>
          <w:color w:val="000000"/>
          <w:lang w:val="en-ZA"/>
        </w:rPr>
        <w:t>.2</w:t>
      </w:r>
      <w:r w:rsidRPr="00066BFC">
        <w:rPr>
          <w:rFonts w:ascii="Arial" w:hAnsi="Arial"/>
          <w:b/>
          <w:color w:val="000000"/>
          <w:spacing w:val="-2"/>
          <w:lang w:val="en-ZA"/>
        </w:rPr>
        <w:tab/>
      </w:r>
      <w:r w:rsidRPr="00066BFC">
        <w:rPr>
          <w:rFonts w:ascii="Arial" w:hAnsi="Arial"/>
          <w:b/>
          <w:caps/>
          <w:color w:val="000000"/>
          <w:spacing w:val="-2"/>
          <w:lang w:val="en-ZA"/>
        </w:rPr>
        <w:t>Particular Specification</w:t>
      </w:r>
    </w:p>
    <w:p w:rsidR="0032306F" w:rsidRPr="00066BFC" w:rsidRDefault="0032306F" w:rsidP="00144FDC">
      <w:pPr>
        <w:tabs>
          <w:tab w:val="left" w:pos="-1440"/>
          <w:tab w:val="left" w:pos="-720"/>
          <w:tab w:val="left" w:pos="1134"/>
          <w:tab w:val="left" w:pos="2694"/>
          <w:tab w:val="left" w:pos="3119"/>
          <w:tab w:val="left" w:pos="10080"/>
        </w:tabs>
        <w:suppressAutoHyphens/>
        <w:spacing w:before="120" w:after="120"/>
        <w:ind w:left="1134"/>
        <w:rPr>
          <w:rFonts w:ascii="Arial" w:hAnsi="Arial"/>
          <w:spacing w:val="-2"/>
          <w:lang w:val="en-ZA"/>
        </w:rPr>
      </w:pPr>
      <w:r w:rsidRPr="00066BFC">
        <w:rPr>
          <w:rFonts w:ascii="Arial" w:hAnsi="Arial"/>
          <w:spacing w:val="-2"/>
          <w:lang w:val="en-ZA"/>
        </w:rPr>
        <w:t>In addition, the following particular specifications that are formed in t</w:t>
      </w:r>
      <w:r w:rsidR="00BE1DD0" w:rsidRPr="00066BFC">
        <w:rPr>
          <w:rFonts w:ascii="Arial" w:hAnsi="Arial"/>
          <w:spacing w:val="-2"/>
          <w:lang w:val="en-ZA"/>
        </w:rPr>
        <w:t>he document shall apply</w:t>
      </w:r>
      <w:r w:rsidRPr="00066BFC">
        <w:rPr>
          <w:rFonts w:ascii="Arial" w:hAnsi="Arial"/>
          <w:spacing w:val="-2"/>
          <w:lang w:val="en-ZA"/>
        </w:rPr>
        <w:t>:</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PSAB</w:t>
      </w:r>
      <w:r w:rsidRPr="00C363B7">
        <w:rPr>
          <w:b w:val="0"/>
          <w:bCs/>
          <w:spacing w:val="-2"/>
          <w:sz w:val="20"/>
          <w:lang w:val="en-ZA"/>
        </w:rPr>
        <w:tab/>
        <w:t>:</w:t>
      </w:r>
      <w:r w:rsidRPr="00C363B7">
        <w:rPr>
          <w:b w:val="0"/>
          <w:bCs/>
          <w:spacing w:val="-2"/>
          <w:sz w:val="20"/>
          <w:lang w:val="en-ZA"/>
        </w:rPr>
        <w:tab/>
        <w:t>Engineers Office</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PSC</w:t>
      </w:r>
      <w:r w:rsidRPr="00C363B7">
        <w:rPr>
          <w:b w:val="0"/>
          <w:bCs/>
          <w:spacing w:val="-2"/>
          <w:sz w:val="20"/>
          <w:lang w:val="en-ZA"/>
        </w:rPr>
        <w:tab/>
        <w:t>:</w:t>
      </w:r>
      <w:r w:rsidRPr="00C363B7">
        <w:rPr>
          <w:b w:val="0"/>
          <w:bCs/>
          <w:spacing w:val="-2"/>
          <w:sz w:val="20"/>
          <w:lang w:val="en-ZA"/>
        </w:rPr>
        <w:tab/>
        <w:t>Site Clearance</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PSDA</w:t>
      </w:r>
      <w:r w:rsidRPr="00C363B7">
        <w:rPr>
          <w:b w:val="0"/>
          <w:bCs/>
          <w:spacing w:val="-2"/>
          <w:sz w:val="20"/>
          <w:lang w:val="en-ZA"/>
        </w:rPr>
        <w:tab/>
        <w:t>:</w:t>
      </w:r>
      <w:r w:rsidRPr="00C363B7">
        <w:rPr>
          <w:b w:val="0"/>
          <w:bCs/>
          <w:spacing w:val="-2"/>
          <w:sz w:val="20"/>
          <w:lang w:val="en-ZA"/>
        </w:rPr>
        <w:tab/>
        <w:t>Earthworks</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PSDB</w:t>
      </w:r>
      <w:r w:rsidRPr="00C363B7">
        <w:rPr>
          <w:b w:val="0"/>
          <w:bCs/>
          <w:spacing w:val="-2"/>
          <w:sz w:val="20"/>
          <w:lang w:val="en-ZA"/>
        </w:rPr>
        <w:tab/>
        <w:t>:</w:t>
      </w:r>
      <w:r w:rsidRPr="00C363B7">
        <w:rPr>
          <w:b w:val="0"/>
          <w:bCs/>
          <w:spacing w:val="-2"/>
          <w:sz w:val="20"/>
          <w:lang w:val="en-ZA"/>
        </w:rPr>
        <w:tab/>
        <w:t>Earthworks (Pipe Trenches)</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PSDM</w:t>
      </w:r>
      <w:r w:rsidRPr="00C363B7">
        <w:rPr>
          <w:b w:val="0"/>
          <w:bCs/>
          <w:spacing w:val="-2"/>
          <w:sz w:val="20"/>
          <w:lang w:val="en-ZA"/>
        </w:rPr>
        <w:tab/>
        <w:t>:</w:t>
      </w:r>
      <w:r w:rsidRPr="00C363B7">
        <w:rPr>
          <w:b w:val="0"/>
          <w:bCs/>
          <w:spacing w:val="-2"/>
          <w:sz w:val="20"/>
          <w:lang w:val="en-ZA"/>
        </w:rPr>
        <w:tab/>
        <w:t>Earthworks (Roads, Subgrade)</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PSL</w:t>
      </w:r>
      <w:r w:rsidRPr="00C363B7">
        <w:rPr>
          <w:b w:val="0"/>
          <w:bCs/>
          <w:spacing w:val="-2"/>
          <w:sz w:val="20"/>
          <w:lang w:val="en-ZA"/>
        </w:rPr>
        <w:tab/>
        <w:t>:</w:t>
      </w:r>
      <w:r w:rsidRPr="00C363B7">
        <w:rPr>
          <w:b w:val="0"/>
          <w:bCs/>
          <w:spacing w:val="-2"/>
          <w:sz w:val="20"/>
          <w:lang w:val="en-ZA"/>
        </w:rPr>
        <w:tab/>
        <w:t>Medium Pressure Pipelines</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PSLB</w:t>
      </w:r>
      <w:r w:rsidRPr="00C363B7">
        <w:rPr>
          <w:b w:val="0"/>
          <w:bCs/>
          <w:spacing w:val="-2"/>
          <w:sz w:val="20"/>
          <w:lang w:val="en-ZA"/>
        </w:rPr>
        <w:tab/>
        <w:t>:</w:t>
      </w:r>
      <w:r w:rsidRPr="00C363B7">
        <w:rPr>
          <w:b w:val="0"/>
          <w:bCs/>
          <w:spacing w:val="-2"/>
          <w:sz w:val="20"/>
          <w:lang w:val="en-ZA"/>
        </w:rPr>
        <w:tab/>
        <w:t>Bedding Pipes</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PSLC</w:t>
      </w:r>
      <w:r w:rsidRPr="00C363B7">
        <w:rPr>
          <w:b w:val="0"/>
          <w:bCs/>
          <w:spacing w:val="-2"/>
          <w:sz w:val="20"/>
          <w:lang w:val="en-ZA"/>
        </w:rPr>
        <w:tab/>
        <w:t>:</w:t>
      </w:r>
      <w:r w:rsidRPr="00C363B7">
        <w:rPr>
          <w:b w:val="0"/>
          <w:bCs/>
          <w:spacing w:val="-2"/>
          <w:sz w:val="20"/>
          <w:lang w:val="en-ZA"/>
        </w:rPr>
        <w:tab/>
        <w:t>Cable Ducts</w:t>
      </w:r>
    </w:p>
    <w:p w:rsidR="00901346" w:rsidRPr="00C363B7"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PSLE</w:t>
      </w:r>
      <w:r w:rsidRPr="00C363B7">
        <w:rPr>
          <w:b w:val="0"/>
          <w:bCs/>
          <w:spacing w:val="-2"/>
          <w:sz w:val="20"/>
          <w:lang w:val="en-ZA"/>
        </w:rPr>
        <w:tab/>
        <w:t>:</w:t>
      </w:r>
      <w:r w:rsidRPr="00C363B7">
        <w:rPr>
          <w:b w:val="0"/>
          <w:bCs/>
          <w:spacing w:val="-2"/>
          <w:sz w:val="20"/>
          <w:lang w:val="en-ZA"/>
        </w:rPr>
        <w:tab/>
        <w:t>Materials</w:t>
      </w:r>
    </w:p>
    <w:p w:rsidR="00901346" w:rsidRPr="00DA3963" w:rsidRDefault="00901346" w:rsidP="00144FDC">
      <w:pPr>
        <w:pStyle w:val="BodyText"/>
        <w:tabs>
          <w:tab w:val="left" w:pos="1134"/>
        </w:tabs>
        <w:spacing w:before="120" w:after="120" w:line="240" w:lineRule="auto"/>
        <w:ind w:left="1134"/>
        <w:jc w:val="both"/>
        <w:rPr>
          <w:b w:val="0"/>
          <w:bCs/>
          <w:spacing w:val="-2"/>
          <w:sz w:val="20"/>
          <w:lang w:val="en-ZA"/>
        </w:rPr>
      </w:pPr>
      <w:r w:rsidRPr="00DA3963">
        <w:rPr>
          <w:b w:val="0"/>
          <w:bCs/>
          <w:spacing w:val="-2"/>
          <w:sz w:val="20"/>
          <w:lang w:val="en-ZA"/>
        </w:rPr>
        <w:t>SPECIFICATION PSG</w:t>
      </w:r>
      <w:r w:rsidRPr="00DA3963">
        <w:rPr>
          <w:b w:val="0"/>
          <w:bCs/>
          <w:spacing w:val="-2"/>
          <w:sz w:val="20"/>
          <w:lang w:val="en-ZA"/>
        </w:rPr>
        <w:tab/>
        <w:t>:</w:t>
      </w:r>
      <w:r w:rsidRPr="00DA3963">
        <w:rPr>
          <w:b w:val="0"/>
          <w:bCs/>
          <w:spacing w:val="-2"/>
          <w:sz w:val="20"/>
          <w:lang w:val="en-ZA"/>
        </w:rPr>
        <w:tab/>
        <w:t>Concrete (Structual)</w:t>
      </w:r>
    </w:p>
    <w:p w:rsidR="00901346" w:rsidRDefault="00901346" w:rsidP="00144FDC">
      <w:pPr>
        <w:pStyle w:val="BodyText"/>
        <w:tabs>
          <w:tab w:val="left" w:pos="1134"/>
        </w:tabs>
        <w:spacing w:before="120" w:after="120" w:line="240" w:lineRule="auto"/>
        <w:ind w:left="1134"/>
        <w:jc w:val="both"/>
        <w:rPr>
          <w:b w:val="0"/>
          <w:bCs/>
          <w:spacing w:val="-2"/>
          <w:sz w:val="20"/>
          <w:lang w:val="en-ZA"/>
        </w:rPr>
      </w:pPr>
      <w:r w:rsidRPr="00C363B7">
        <w:rPr>
          <w:b w:val="0"/>
          <w:bCs/>
          <w:spacing w:val="-2"/>
          <w:sz w:val="20"/>
          <w:lang w:val="en-ZA"/>
        </w:rPr>
        <w:t>SPECIFICATION PSGA</w:t>
      </w:r>
      <w:r w:rsidRPr="00C363B7">
        <w:rPr>
          <w:b w:val="0"/>
          <w:bCs/>
          <w:spacing w:val="-2"/>
          <w:sz w:val="20"/>
          <w:lang w:val="en-ZA"/>
        </w:rPr>
        <w:tab/>
        <w:t>:</w:t>
      </w:r>
      <w:r w:rsidRPr="00C363B7">
        <w:rPr>
          <w:b w:val="0"/>
          <w:bCs/>
          <w:spacing w:val="-2"/>
          <w:sz w:val="20"/>
          <w:lang w:val="en-ZA"/>
        </w:rPr>
        <w:tab/>
        <w:t>Concrete (Small Works)</w:t>
      </w:r>
    </w:p>
    <w:p w:rsidR="00DA3963" w:rsidRDefault="00DA3963" w:rsidP="00144FDC">
      <w:pPr>
        <w:pStyle w:val="BodyText"/>
        <w:tabs>
          <w:tab w:val="left" w:pos="1134"/>
        </w:tabs>
        <w:spacing w:before="120" w:after="120" w:line="240" w:lineRule="auto"/>
        <w:ind w:left="1134"/>
        <w:jc w:val="both"/>
        <w:rPr>
          <w:b w:val="0"/>
          <w:bCs/>
          <w:spacing w:val="-2"/>
          <w:sz w:val="20"/>
          <w:lang w:val="en-ZA"/>
        </w:rPr>
      </w:pPr>
      <w:r>
        <w:rPr>
          <w:b w:val="0"/>
          <w:bCs/>
          <w:spacing w:val="-2"/>
          <w:sz w:val="20"/>
          <w:lang w:val="en-ZA"/>
        </w:rPr>
        <w:t>SPECIFICATION PSH</w:t>
      </w:r>
      <w:r w:rsidRPr="00C363B7">
        <w:rPr>
          <w:b w:val="0"/>
          <w:bCs/>
          <w:spacing w:val="-2"/>
          <w:sz w:val="20"/>
          <w:lang w:val="en-ZA"/>
        </w:rPr>
        <w:t>A</w:t>
      </w:r>
      <w:r w:rsidRPr="00C363B7">
        <w:rPr>
          <w:b w:val="0"/>
          <w:bCs/>
          <w:spacing w:val="-2"/>
          <w:sz w:val="20"/>
          <w:lang w:val="en-ZA"/>
        </w:rPr>
        <w:tab/>
        <w:t>:</w:t>
      </w:r>
      <w:r w:rsidRPr="00C363B7">
        <w:rPr>
          <w:b w:val="0"/>
          <w:bCs/>
          <w:spacing w:val="-2"/>
          <w:sz w:val="20"/>
          <w:lang w:val="en-ZA"/>
        </w:rPr>
        <w:tab/>
      </w:r>
      <w:r>
        <w:rPr>
          <w:b w:val="0"/>
          <w:bCs/>
          <w:spacing w:val="-2"/>
          <w:sz w:val="20"/>
          <w:lang w:val="en-ZA"/>
        </w:rPr>
        <w:t>Structural Steelwork</w:t>
      </w:r>
    </w:p>
    <w:p w:rsidR="00DA3963" w:rsidRPr="00C363B7" w:rsidRDefault="00DA3963" w:rsidP="00144FDC">
      <w:pPr>
        <w:pStyle w:val="BodyText"/>
        <w:tabs>
          <w:tab w:val="left" w:pos="1134"/>
        </w:tabs>
        <w:spacing w:before="120" w:after="120" w:line="240" w:lineRule="auto"/>
        <w:ind w:left="1134"/>
        <w:jc w:val="both"/>
        <w:rPr>
          <w:b w:val="0"/>
          <w:bCs/>
          <w:spacing w:val="-2"/>
          <w:sz w:val="20"/>
          <w:lang w:val="en-ZA"/>
        </w:rPr>
      </w:pPr>
      <w:r>
        <w:rPr>
          <w:b w:val="0"/>
          <w:bCs/>
          <w:spacing w:val="-2"/>
          <w:sz w:val="20"/>
          <w:lang w:val="en-ZA"/>
        </w:rPr>
        <w:t>SPECIFICATION PSHC</w:t>
      </w:r>
      <w:r w:rsidRPr="00C363B7">
        <w:rPr>
          <w:b w:val="0"/>
          <w:bCs/>
          <w:spacing w:val="-2"/>
          <w:sz w:val="20"/>
          <w:lang w:val="en-ZA"/>
        </w:rPr>
        <w:tab/>
        <w:t>:</w:t>
      </w:r>
      <w:r w:rsidRPr="00C363B7">
        <w:rPr>
          <w:b w:val="0"/>
          <w:bCs/>
          <w:spacing w:val="-2"/>
          <w:sz w:val="20"/>
          <w:lang w:val="en-ZA"/>
        </w:rPr>
        <w:tab/>
      </w:r>
      <w:r>
        <w:rPr>
          <w:b w:val="0"/>
          <w:bCs/>
          <w:spacing w:val="-2"/>
          <w:sz w:val="20"/>
          <w:lang w:val="en-ZA"/>
        </w:rPr>
        <w:t>Corrosion Protection of Structural Steelwork</w:t>
      </w:r>
    </w:p>
    <w:p w:rsidR="00901346" w:rsidRDefault="00C363B7" w:rsidP="00144FDC">
      <w:pPr>
        <w:tabs>
          <w:tab w:val="left" w:pos="-1440"/>
          <w:tab w:val="left" w:pos="-720"/>
          <w:tab w:val="left" w:pos="1134"/>
          <w:tab w:val="left" w:pos="2694"/>
          <w:tab w:val="left" w:pos="3544"/>
          <w:tab w:val="left" w:pos="4253"/>
        </w:tabs>
        <w:suppressAutoHyphens/>
        <w:spacing w:before="120" w:after="120"/>
        <w:ind w:left="1134"/>
        <w:rPr>
          <w:rFonts w:ascii="Arial" w:hAnsi="Arial" w:cs="Arial"/>
          <w:bCs/>
          <w:spacing w:val="-2"/>
          <w:lang w:val="en-ZA"/>
        </w:rPr>
      </w:pPr>
      <w:r w:rsidRPr="00C363B7">
        <w:rPr>
          <w:rFonts w:ascii="Arial" w:hAnsi="Arial" w:cs="Arial"/>
          <w:bCs/>
          <w:spacing w:val="-2"/>
          <w:lang w:val="en-ZA"/>
        </w:rPr>
        <w:t>SPECIFICATION PSB</w:t>
      </w:r>
      <w:r w:rsidRPr="00C363B7">
        <w:rPr>
          <w:rFonts w:ascii="Arial" w:hAnsi="Arial" w:cs="Arial"/>
          <w:bCs/>
          <w:spacing w:val="-2"/>
          <w:lang w:val="en-ZA"/>
        </w:rPr>
        <w:tab/>
        <w:t xml:space="preserve"> </w:t>
      </w:r>
      <w:r w:rsidR="00901346" w:rsidRPr="00C363B7">
        <w:rPr>
          <w:rFonts w:ascii="Arial" w:hAnsi="Arial" w:cs="Arial"/>
          <w:bCs/>
          <w:spacing w:val="-2"/>
          <w:lang w:val="en-ZA"/>
        </w:rPr>
        <w:t>:</w:t>
      </w:r>
      <w:r w:rsidR="00901346" w:rsidRPr="00C363B7">
        <w:rPr>
          <w:rFonts w:ascii="Arial" w:hAnsi="Arial" w:cs="Arial"/>
          <w:bCs/>
          <w:spacing w:val="-2"/>
          <w:lang w:val="en-ZA"/>
        </w:rPr>
        <w:tab/>
      </w:r>
      <w:r w:rsidRPr="00C363B7">
        <w:rPr>
          <w:rFonts w:ascii="Arial" w:hAnsi="Arial" w:cs="Arial"/>
          <w:bCs/>
          <w:spacing w:val="-2"/>
          <w:lang w:val="en-ZA"/>
        </w:rPr>
        <w:t xml:space="preserve"> Building Works</w:t>
      </w:r>
    </w:p>
    <w:p w:rsidR="0014489E" w:rsidRPr="00C363B7" w:rsidRDefault="0014489E" w:rsidP="00144FDC">
      <w:pPr>
        <w:tabs>
          <w:tab w:val="left" w:pos="-1440"/>
          <w:tab w:val="left" w:pos="-720"/>
          <w:tab w:val="left" w:pos="1134"/>
          <w:tab w:val="left" w:pos="2694"/>
          <w:tab w:val="left" w:pos="3544"/>
          <w:tab w:val="left" w:pos="4253"/>
        </w:tabs>
        <w:suppressAutoHyphens/>
        <w:spacing w:before="120" w:after="120"/>
        <w:ind w:left="1134"/>
        <w:rPr>
          <w:rFonts w:ascii="Arial" w:hAnsi="Arial" w:cs="Arial"/>
          <w:bCs/>
          <w:spacing w:val="-2"/>
          <w:lang w:val="en-ZA"/>
        </w:rPr>
      </w:pPr>
    </w:p>
    <w:p w:rsidR="00D70AAC" w:rsidRPr="00066BFC" w:rsidRDefault="006A3DA9" w:rsidP="00E15B91">
      <w:pPr>
        <w:pStyle w:val="Heading9"/>
        <w:tabs>
          <w:tab w:val="clear" w:pos="1134"/>
          <w:tab w:val="left" w:pos="1418"/>
        </w:tabs>
        <w:spacing w:before="0" w:after="0" w:line="360" w:lineRule="auto"/>
        <w:jc w:val="left"/>
        <w:rPr>
          <w:color w:val="000000"/>
          <w:lang w:val="en-ZA"/>
        </w:rPr>
      </w:pPr>
      <w:r w:rsidRPr="00066BFC">
        <w:rPr>
          <w:rFonts w:cs="Arial"/>
          <w:color w:val="000000"/>
          <w:lang w:val="en-ZA"/>
        </w:rPr>
        <w:t xml:space="preserve">C3.2  </w:t>
      </w:r>
      <w:r w:rsidRPr="00066BFC">
        <w:rPr>
          <w:rFonts w:cs="Arial"/>
          <w:color w:val="000000"/>
          <w:lang w:val="en-ZA"/>
        </w:rPr>
        <w:tab/>
      </w:r>
      <w:r w:rsidRPr="00066BFC">
        <w:rPr>
          <w:color w:val="000000"/>
          <w:lang w:val="en-ZA"/>
        </w:rPr>
        <w:t xml:space="preserve">STANDARDISED / PARTICULAR SPECIFICATIONS </w:t>
      </w:r>
    </w:p>
    <w:p w:rsidR="00D70AAC" w:rsidRPr="00066BFC" w:rsidRDefault="006A3DA9" w:rsidP="00E15B91">
      <w:pPr>
        <w:pStyle w:val="Heading9"/>
        <w:tabs>
          <w:tab w:val="clear" w:pos="-720"/>
        </w:tabs>
        <w:spacing w:before="0" w:after="0" w:line="360" w:lineRule="auto"/>
        <w:ind w:firstLine="0"/>
        <w:rPr>
          <w:color w:val="000000"/>
          <w:lang w:val="en-ZA"/>
        </w:rPr>
      </w:pPr>
      <w:r w:rsidRPr="00066BFC">
        <w:rPr>
          <w:color w:val="000000"/>
          <w:lang w:val="en-ZA"/>
        </w:rPr>
        <w:t>VARIATIONS ON STANDARISED SPECIFICATIONS</w:t>
      </w:r>
    </w:p>
    <w:p w:rsidR="00D70AAC" w:rsidRPr="00066BFC" w:rsidRDefault="006A3DA9" w:rsidP="00E15B91">
      <w:pPr>
        <w:pStyle w:val="BodyText"/>
        <w:tabs>
          <w:tab w:val="left" w:pos="1134"/>
        </w:tabs>
        <w:spacing w:before="0" w:after="0" w:line="360" w:lineRule="auto"/>
        <w:ind w:left="1134"/>
        <w:jc w:val="both"/>
        <w:rPr>
          <w:b w:val="0"/>
          <w:color w:val="000000"/>
          <w:sz w:val="20"/>
          <w:lang w:val="en-ZA"/>
        </w:rPr>
      </w:pPr>
      <w:r w:rsidRPr="00066BFC">
        <w:rPr>
          <w:b w:val="0"/>
          <w:color w:val="000000"/>
          <w:sz w:val="20"/>
          <w:lang w:val="en-ZA"/>
        </w:rPr>
        <w:t>Should any requirement of the Project Specification conflict with any requirement of the Standardized or Particular Specification, the requirement of the Project Specification shall prevail.</w:t>
      </w:r>
    </w:p>
    <w:p w:rsidR="00D70AAC" w:rsidRDefault="006A3DA9" w:rsidP="00E15B91">
      <w:pPr>
        <w:pStyle w:val="BodyText"/>
        <w:tabs>
          <w:tab w:val="left" w:pos="1134"/>
        </w:tabs>
        <w:spacing w:before="0" w:after="0" w:line="360" w:lineRule="auto"/>
        <w:ind w:left="1134"/>
        <w:jc w:val="both"/>
        <w:rPr>
          <w:b w:val="0"/>
          <w:bCs/>
          <w:color w:val="000000"/>
          <w:sz w:val="20"/>
          <w:lang w:val="en-ZA"/>
        </w:rPr>
      </w:pPr>
      <w:r w:rsidRPr="00066BFC">
        <w:rPr>
          <w:b w:val="0"/>
          <w:bCs/>
          <w:color w:val="000000"/>
          <w:sz w:val="20"/>
          <w:lang w:val="en-ZA"/>
        </w:rPr>
        <w:t xml:space="preserve">The </w:t>
      </w:r>
      <w:r w:rsidRPr="00066BFC">
        <w:rPr>
          <w:b w:val="0"/>
          <w:color w:val="000000"/>
          <w:sz w:val="20"/>
          <w:lang w:val="en-ZA"/>
        </w:rPr>
        <w:t>standardised</w:t>
      </w:r>
      <w:r w:rsidRPr="00066BFC">
        <w:rPr>
          <w:b w:val="0"/>
          <w:bCs/>
          <w:color w:val="000000"/>
          <w:sz w:val="20"/>
          <w:lang w:val="en-ZA"/>
        </w:rPr>
        <w:t xml:space="preserve"> / particular specifications are included as an </w:t>
      </w:r>
      <w:r w:rsidRPr="00066BFC">
        <w:rPr>
          <w:color w:val="000000"/>
          <w:sz w:val="20"/>
          <w:lang w:val="en-ZA"/>
        </w:rPr>
        <w:t>Annexure B</w:t>
      </w:r>
      <w:r w:rsidRPr="00066BFC">
        <w:rPr>
          <w:b w:val="0"/>
          <w:bCs/>
          <w:color w:val="000000"/>
          <w:sz w:val="20"/>
          <w:lang w:val="en-ZA"/>
        </w:rPr>
        <w:t xml:space="preserve"> for completeness and convenience.</w:t>
      </w:r>
    </w:p>
    <w:p w:rsidR="00E15B91" w:rsidRDefault="00E15B91" w:rsidP="00E15B91">
      <w:pPr>
        <w:pStyle w:val="BodyText"/>
        <w:tabs>
          <w:tab w:val="left" w:pos="1134"/>
        </w:tabs>
        <w:spacing w:before="0" w:after="0" w:line="360" w:lineRule="auto"/>
        <w:ind w:left="1134"/>
        <w:jc w:val="both"/>
        <w:rPr>
          <w:b w:val="0"/>
          <w:bCs/>
          <w:color w:val="000000"/>
          <w:sz w:val="20"/>
          <w:lang w:val="en-ZA"/>
        </w:rPr>
      </w:pPr>
    </w:p>
    <w:p w:rsidR="00144FDC" w:rsidRDefault="00144FDC">
      <w:pPr>
        <w:rPr>
          <w:rFonts w:ascii="Arial" w:hAnsi="Arial"/>
          <w:b/>
          <w:bCs/>
          <w:color w:val="000000"/>
          <w:sz w:val="22"/>
          <w:lang w:val="fr-FR"/>
        </w:rPr>
      </w:pPr>
    </w:p>
    <w:p w:rsidR="00E15B91" w:rsidRPr="00797C29" w:rsidRDefault="006A3DA9" w:rsidP="00797C29">
      <w:pPr>
        <w:pStyle w:val="BodyText"/>
        <w:tabs>
          <w:tab w:val="left" w:pos="1134"/>
        </w:tabs>
        <w:spacing w:before="0" w:after="0" w:line="360" w:lineRule="auto"/>
        <w:ind w:left="1134" w:hanging="1134"/>
        <w:jc w:val="both"/>
        <w:rPr>
          <w:bCs/>
          <w:color w:val="000000"/>
          <w:sz w:val="22"/>
          <w:lang w:val="fr-FR"/>
        </w:rPr>
      </w:pPr>
      <w:r w:rsidRPr="001C2E5C">
        <w:rPr>
          <w:bCs/>
          <w:color w:val="000000"/>
          <w:sz w:val="22"/>
          <w:lang w:val="fr-FR"/>
        </w:rPr>
        <w:t>PART C4:</w:t>
      </w:r>
      <w:r w:rsidRPr="001C2E5C">
        <w:rPr>
          <w:bCs/>
          <w:color w:val="000000"/>
          <w:sz w:val="22"/>
          <w:lang w:val="fr-FR"/>
        </w:rPr>
        <w:tab/>
        <w:t>SITE INFORMATION</w:t>
      </w:r>
    </w:p>
    <w:p w:rsidR="00D70AAC" w:rsidRPr="001C2E5C" w:rsidRDefault="006A3DA9" w:rsidP="00E15B91">
      <w:pPr>
        <w:spacing w:line="360" w:lineRule="auto"/>
        <w:ind w:left="1134" w:hanging="1134"/>
        <w:rPr>
          <w:rFonts w:ascii="Arial" w:hAnsi="Arial" w:cs="Arial"/>
          <w:b/>
          <w:bCs/>
          <w:color w:val="000000"/>
          <w:lang w:val="fr-FR"/>
        </w:rPr>
      </w:pPr>
      <w:r w:rsidRPr="001C2E5C">
        <w:rPr>
          <w:rFonts w:ascii="Arial" w:hAnsi="Arial" w:cs="Arial"/>
          <w:b/>
          <w:bCs/>
          <w:color w:val="000000"/>
          <w:lang w:val="fr-FR"/>
        </w:rPr>
        <w:t xml:space="preserve">C4.1  </w:t>
      </w:r>
      <w:r w:rsidRPr="001C2E5C">
        <w:rPr>
          <w:rFonts w:ascii="Arial" w:hAnsi="Arial" w:cs="Arial"/>
          <w:b/>
          <w:bCs/>
          <w:color w:val="000000"/>
          <w:lang w:val="fr-FR"/>
        </w:rPr>
        <w:tab/>
        <w:t>SITE INFORMATION</w:t>
      </w:r>
    </w:p>
    <w:p w:rsidR="00D70AAC" w:rsidRPr="00066BFC" w:rsidRDefault="006A3DA9" w:rsidP="00E15B91">
      <w:pPr>
        <w:pStyle w:val="Heading9"/>
        <w:spacing w:before="0" w:after="0" w:line="360" w:lineRule="auto"/>
        <w:rPr>
          <w:color w:val="000000"/>
          <w:sz w:val="20"/>
          <w:lang w:val="en-ZA"/>
        </w:rPr>
      </w:pPr>
      <w:r w:rsidRPr="00066BFC">
        <w:rPr>
          <w:color w:val="000000"/>
          <w:sz w:val="20"/>
          <w:lang w:val="en-ZA"/>
        </w:rPr>
        <w:t>C4.1.1</w:t>
      </w:r>
      <w:r w:rsidRPr="00066BFC">
        <w:rPr>
          <w:color w:val="000000"/>
          <w:sz w:val="20"/>
          <w:lang w:val="en-ZA"/>
        </w:rPr>
        <w:tab/>
        <w:t>Site of Works and Access</w:t>
      </w:r>
    </w:p>
    <w:p w:rsidR="00D70AAC" w:rsidRPr="00066BFC" w:rsidRDefault="006A3DA9" w:rsidP="00E15B91">
      <w:pPr>
        <w:tabs>
          <w:tab w:val="left" w:pos="-720"/>
          <w:tab w:val="left" w:pos="1134"/>
        </w:tabs>
        <w:suppressAutoHyphens/>
        <w:spacing w:line="360" w:lineRule="auto"/>
        <w:ind w:left="1134"/>
        <w:jc w:val="both"/>
        <w:rPr>
          <w:rFonts w:ascii="Arial" w:hAnsi="Arial"/>
          <w:color w:val="000000"/>
          <w:spacing w:val="-2"/>
          <w:lang w:val="en-ZA"/>
        </w:rPr>
      </w:pPr>
      <w:r w:rsidRPr="006D5D8A">
        <w:rPr>
          <w:rFonts w:ascii="Arial" w:hAnsi="Arial"/>
          <w:color w:val="000000"/>
          <w:spacing w:val="-2"/>
          <w:lang w:val="en-ZA"/>
        </w:rPr>
        <w:t>The general layout of the project site and the extent of the works is shown on the tender drawings. Access to the site will be obtained through the acces</w:t>
      </w:r>
      <w:r w:rsidR="00F37E5D" w:rsidRPr="006D5D8A">
        <w:rPr>
          <w:rFonts w:ascii="Arial" w:hAnsi="Arial"/>
          <w:color w:val="000000"/>
          <w:spacing w:val="-2"/>
          <w:lang w:val="en-ZA"/>
        </w:rPr>
        <w:t>s roads and internal streets of</w:t>
      </w:r>
      <w:r w:rsidR="00692D79">
        <w:rPr>
          <w:rFonts w:ascii="Arial" w:hAnsi="Arial"/>
          <w:color w:val="000000"/>
          <w:spacing w:val="-2"/>
          <w:lang w:val="en-ZA"/>
        </w:rPr>
        <w:t xml:space="preserve"> </w:t>
      </w:r>
      <w:r w:rsidR="002A6064">
        <w:rPr>
          <w:rFonts w:ascii="Arial" w:hAnsi="Arial"/>
          <w:color w:val="000000"/>
          <w:spacing w:val="-2"/>
          <w:lang w:val="en-ZA"/>
        </w:rPr>
        <w:t>Cornelia.</w:t>
      </w:r>
    </w:p>
    <w:p w:rsidR="00D70AAC" w:rsidRDefault="006A3DA9" w:rsidP="00E15B91">
      <w:pPr>
        <w:tabs>
          <w:tab w:val="left" w:pos="-720"/>
          <w:tab w:val="left" w:pos="1134"/>
        </w:tabs>
        <w:suppressAutoHyphens/>
        <w:spacing w:line="360" w:lineRule="auto"/>
        <w:ind w:left="1134"/>
        <w:jc w:val="both"/>
        <w:rPr>
          <w:rFonts w:ascii="Arial" w:hAnsi="Arial"/>
          <w:color w:val="000000"/>
          <w:spacing w:val="-2"/>
          <w:lang w:val="en-ZA"/>
        </w:rPr>
      </w:pPr>
      <w:r w:rsidRPr="00066BFC">
        <w:rPr>
          <w:rFonts w:ascii="Arial" w:hAnsi="Arial"/>
          <w:color w:val="000000"/>
          <w:spacing w:val="-2"/>
          <w:lang w:val="en-ZA"/>
        </w:rPr>
        <w:t>Any additional temporary access routes, which the Contractor might require will be his responsibility and no separate payment other than that provided for in the Schedule of Quantities will be made for the construction, maintenance or removal of temporary access routes. The Contractor will remove all temporary access routes prior to completion of the Contract and rehabilitate the areas to their original state.</w:t>
      </w:r>
    </w:p>
    <w:p w:rsidR="00E15B91" w:rsidRPr="00066BFC" w:rsidRDefault="00E15B91" w:rsidP="00E15B91">
      <w:pPr>
        <w:tabs>
          <w:tab w:val="left" w:pos="-720"/>
          <w:tab w:val="left" w:pos="1134"/>
        </w:tabs>
        <w:suppressAutoHyphens/>
        <w:spacing w:line="360" w:lineRule="auto"/>
        <w:ind w:left="1134"/>
        <w:jc w:val="both"/>
        <w:rPr>
          <w:rFonts w:ascii="Arial" w:hAnsi="Arial"/>
          <w:color w:val="000000"/>
          <w:spacing w:val="-2"/>
          <w:lang w:val="en-ZA"/>
        </w:rPr>
      </w:pPr>
    </w:p>
    <w:p w:rsidR="00D70AAC" w:rsidRPr="00FC75EC" w:rsidRDefault="006A3DA9" w:rsidP="00E15B91">
      <w:pPr>
        <w:tabs>
          <w:tab w:val="left" w:pos="-720"/>
          <w:tab w:val="left" w:pos="1134"/>
        </w:tabs>
        <w:suppressAutoHyphens/>
        <w:spacing w:line="360" w:lineRule="auto"/>
        <w:ind w:left="1134" w:hanging="1134"/>
        <w:jc w:val="both"/>
        <w:rPr>
          <w:rFonts w:ascii="Arial" w:hAnsi="Arial"/>
          <w:color w:val="000000"/>
          <w:spacing w:val="-2"/>
          <w:lang w:val="en-ZA"/>
        </w:rPr>
      </w:pPr>
      <w:r w:rsidRPr="00066BFC">
        <w:rPr>
          <w:rFonts w:ascii="Arial" w:hAnsi="Arial"/>
          <w:b/>
          <w:color w:val="000000"/>
          <w:spacing w:val="-2"/>
          <w:lang w:val="en-ZA"/>
        </w:rPr>
        <w:t>C4.1.2</w:t>
      </w:r>
      <w:r w:rsidRPr="00066BFC">
        <w:rPr>
          <w:rFonts w:ascii="Arial" w:hAnsi="Arial"/>
          <w:b/>
          <w:color w:val="000000"/>
          <w:spacing w:val="-2"/>
          <w:lang w:val="en-ZA"/>
        </w:rPr>
        <w:tab/>
      </w:r>
      <w:r w:rsidRPr="00FC75EC">
        <w:rPr>
          <w:rFonts w:ascii="Arial" w:hAnsi="Arial"/>
          <w:b/>
          <w:color w:val="000000"/>
          <w:spacing w:val="-2"/>
          <w:lang w:val="en-ZA"/>
        </w:rPr>
        <w:t>Soil Conditions</w:t>
      </w:r>
    </w:p>
    <w:p w:rsidR="00D70AAC" w:rsidRDefault="00F37E5D" w:rsidP="00E15B91">
      <w:pPr>
        <w:tabs>
          <w:tab w:val="left" w:pos="-720"/>
          <w:tab w:val="left" w:pos="1134"/>
        </w:tabs>
        <w:suppressAutoHyphens/>
        <w:spacing w:line="360" w:lineRule="auto"/>
        <w:ind w:left="1134"/>
        <w:jc w:val="both"/>
        <w:rPr>
          <w:rFonts w:ascii="Arial" w:hAnsi="Arial"/>
          <w:color w:val="000000" w:themeColor="text1"/>
          <w:spacing w:val="-2"/>
          <w:lang w:val="en-ZA"/>
        </w:rPr>
      </w:pPr>
      <w:r w:rsidRPr="00FC75EC">
        <w:rPr>
          <w:rFonts w:ascii="Arial" w:hAnsi="Arial"/>
          <w:color w:val="000000" w:themeColor="text1"/>
          <w:spacing w:val="-2"/>
          <w:lang w:val="en-ZA"/>
        </w:rPr>
        <w:t>The area have unsuitable material clay</w:t>
      </w:r>
      <w:r w:rsidR="001F0890" w:rsidRPr="00FC75EC">
        <w:rPr>
          <w:rFonts w:ascii="Arial" w:hAnsi="Arial"/>
          <w:color w:val="000000" w:themeColor="text1"/>
          <w:spacing w:val="-2"/>
          <w:lang w:val="en-ZA"/>
        </w:rPr>
        <w:t xml:space="preserve"> and rock</w:t>
      </w:r>
      <w:r w:rsidRPr="00FC75EC">
        <w:rPr>
          <w:rFonts w:ascii="Arial" w:hAnsi="Arial"/>
          <w:color w:val="000000" w:themeColor="text1"/>
          <w:spacing w:val="-2"/>
          <w:lang w:val="en-ZA"/>
        </w:rPr>
        <w:t>.</w:t>
      </w:r>
      <w:r w:rsidR="006A3DA9" w:rsidRPr="00FC75EC">
        <w:rPr>
          <w:rFonts w:ascii="Arial" w:hAnsi="Arial"/>
          <w:color w:val="000000" w:themeColor="text1"/>
          <w:spacing w:val="-2"/>
          <w:lang w:val="en-ZA"/>
        </w:rPr>
        <w:t xml:space="preserve"> The perspective contractors may make arrangements to have trial holes dug in the area on their own accord.</w:t>
      </w:r>
    </w:p>
    <w:p w:rsidR="00E15B91" w:rsidRPr="00484F65" w:rsidRDefault="00E15B91" w:rsidP="00E15B91">
      <w:pPr>
        <w:tabs>
          <w:tab w:val="left" w:pos="-720"/>
          <w:tab w:val="left" w:pos="1134"/>
        </w:tabs>
        <w:suppressAutoHyphens/>
        <w:spacing w:line="360" w:lineRule="auto"/>
        <w:ind w:left="1134"/>
        <w:jc w:val="both"/>
        <w:rPr>
          <w:rFonts w:ascii="Arial" w:hAnsi="Arial"/>
          <w:color w:val="000000" w:themeColor="text1"/>
          <w:spacing w:val="-2"/>
          <w:lang w:val="en-ZA"/>
        </w:rPr>
      </w:pPr>
    </w:p>
    <w:p w:rsidR="00D70AAC" w:rsidRPr="00066BFC" w:rsidRDefault="006A3DA9" w:rsidP="00E15B91">
      <w:pPr>
        <w:pStyle w:val="Heading9"/>
        <w:tabs>
          <w:tab w:val="left" w:pos="-1440"/>
          <w:tab w:val="left" w:pos="10080"/>
        </w:tabs>
        <w:spacing w:before="0" w:after="0" w:line="360" w:lineRule="auto"/>
        <w:rPr>
          <w:color w:val="000000"/>
          <w:sz w:val="20"/>
          <w:lang w:val="en-ZA"/>
        </w:rPr>
      </w:pPr>
      <w:r w:rsidRPr="00066BFC">
        <w:rPr>
          <w:color w:val="000000"/>
          <w:sz w:val="20"/>
          <w:lang w:val="en-ZA"/>
        </w:rPr>
        <w:t>C4.1.3</w:t>
      </w:r>
      <w:r w:rsidRPr="00066BFC">
        <w:rPr>
          <w:color w:val="000000"/>
          <w:sz w:val="20"/>
          <w:lang w:val="en-ZA"/>
        </w:rPr>
        <w:tab/>
        <w:t>Existing Services</w:t>
      </w:r>
    </w:p>
    <w:p w:rsidR="00D70AAC" w:rsidRDefault="006A3DA9" w:rsidP="00E15B91">
      <w:pPr>
        <w:pStyle w:val="BodyTextIndent"/>
        <w:tabs>
          <w:tab w:val="left" w:pos="-1440"/>
          <w:tab w:val="left" w:pos="1134"/>
          <w:tab w:val="left" w:pos="10080"/>
        </w:tabs>
        <w:spacing w:after="0" w:line="360" w:lineRule="auto"/>
        <w:ind w:left="1134" w:firstLine="0"/>
        <w:rPr>
          <w:color w:val="000000"/>
          <w:spacing w:val="-2"/>
          <w:sz w:val="20"/>
          <w:lang w:val="en-ZA"/>
        </w:rPr>
      </w:pPr>
      <w:r w:rsidRPr="00066BFC">
        <w:rPr>
          <w:color w:val="000000"/>
          <w:spacing w:val="-2"/>
          <w:sz w:val="20"/>
          <w:lang w:val="en-ZA"/>
        </w:rPr>
        <w:t xml:space="preserve">All existing services shall be indicated to the contractor </w:t>
      </w:r>
      <w:r w:rsidR="0074386B" w:rsidRPr="00066BFC">
        <w:rPr>
          <w:color w:val="000000"/>
          <w:spacing w:val="-2"/>
          <w:sz w:val="20"/>
          <w:lang w:val="en-ZA"/>
        </w:rPr>
        <w:t>where after</w:t>
      </w:r>
      <w:r w:rsidRPr="00066BFC">
        <w:rPr>
          <w:color w:val="000000"/>
          <w:spacing w:val="-2"/>
          <w:sz w:val="20"/>
          <w:lang w:val="en-ZA"/>
        </w:rPr>
        <w:t xml:space="preserve"> he will assume full responsibility for maintaining these in good running order. It shall be understood that the p</w:t>
      </w:r>
      <w:r w:rsidR="00F37E5D" w:rsidRPr="00066BFC">
        <w:rPr>
          <w:color w:val="000000"/>
          <w:spacing w:val="-2"/>
          <w:sz w:val="20"/>
          <w:lang w:val="en-ZA"/>
        </w:rPr>
        <w:t xml:space="preserve">roduction of the existing services </w:t>
      </w:r>
      <w:r w:rsidRPr="00066BFC">
        <w:rPr>
          <w:color w:val="000000"/>
          <w:spacing w:val="-2"/>
          <w:sz w:val="20"/>
          <w:lang w:val="en-ZA"/>
        </w:rPr>
        <w:t>shall in no way be impaired during the contract.</w:t>
      </w:r>
    </w:p>
    <w:p w:rsidR="00E15B91" w:rsidRPr="00066BFC" w:rsidRDefault="00E15B91" w:rsidP="00E15B91">
      <w:pPr>
        <w:pStyle w:val="BodyTextIndent"/>
        <w:tabs>
          <w:tab w:val="left" w:pos="-1440"/>
          <w:tab w:val="left" w:pos="1134"/>
          <w:tab w:val="left" w:pos="10080"/>
        </w:tabs>
        <w:spacing w:after="0" w:line="360" w:lineRule="auto"/>
        <w:ind w:left="1134" w:firstLine="0"/>
        <w:rPr>
          <w:color w:val="000000"/>
          <w:sz w:val="20"/>
          <w:lang w:val="en-ZA"/>
        </w:rPr>
      </w:pPr>
    </w:p>
    <w:p w:rsidR="00D70AAC" w:rsidRPr="00066BFC" w:rsidRDefault="006A3DA9" w:rsidP="00E15B91">
      <w:pPr>
        <w:pStyle w:val="Heading9"/>
        <w:tabs>
          <w:tab w:val="left" w:pos="-1440"/>
        </w:tabs>
        <w:spacing w:before="0" w:after="0" w:line="360" w:lineRule="auto"/>
        <w:rPr>
          <w:color w:val="000000"/>
          <w:sz w:val="20"/>
          <w:lang w:val="en-ZA"/>
        </w:rPr>
      </w:pPr>
      <w:r w:rsidRPr="00066BFC">
        <w:rPr>
          <w:color w:val="000000"/>
          <w:sz w:val="20"/>
          <w:lang w:val="en-ZA"/>
        </w:rPr>
        <w:t>C4.1.4</w:t>
      </w:r>
      <w:r w:rsidRPr="00066BFC">
        <w:rPr>
          <w:color w:val="000000"/>
          <w:sz w:val="20"/>
          <w:lang w:val="en-ZA"/>
        </w:rPr>
        <w:tab/>
        <w:t>Surveying and Cadastral Beacons</w:t>
      </w:r>
    </w:p>
    <w:p w:rsidR="00D70AAC" w:rsidRPr="00066BFC" w:rsidRDefault="006A3DA9" w:rsidP="00E15B91">
      <w:pPr>
        <w:pStyle w:val="BodyTextIndent"/>
        <w:tabs>
          <w:tab w:val="left" w:pos="-1440"/>
          <w:tab w:val="left" w:pos="1134"/>
          <w:tab w:val="left" w:pos="10080"/>
        </w:tabs>
        <w:spacing w:after="0" w:line="360" w:lineRule="auto"/>
        <w:ind w:left="1134" w:firstLine="0"/>
        <w:rPr>
          <w:color w:val="000000"/>
          <w:sz w:val="20"/>
          <w:lang w:val="en-ZA"/>
        </w:rPr>
      </w:pPr>
      <w:r w:rsidRPr="00066BFC">
        <w:rPr>
          <w:color w:val="000000"/>
          <w:sz w:val="20"/>
          <w:lang w:val="en-ZA"/>
        </w:rPr>
        <w:t>The Contractor shall be held responsible for the cost incurred in replacing or repositioning of any cadastral beacons, which may have been disturbed by his actions.</w:t>
      </w:r>
    </w:p>
    <w:p w:rsidR="00D70AAC" w:rsidRDefault="006A3DA9" w:rsidP="00E15B91">
      <w:pPr>
        <w:tabs>
          <w:tab w:val="left" w:pos="-1440"/>
          <w:tab w:val="left" w:pos="-720"/>
          <w:tab w:val="left" w:pos="1134"/>
          <w:tab w:val="left" w:pos="10080"/>
        </w:tabs>
        <w:suppressAutoHyphens/>
        <w:spacing w:line="360" w:lineRule="auto"/>
        <w:ind w:left="1134"/>
        <w:jc w:val="both"/>
        <w:rPr>
          <w:rFonts w:ascii="Arial" w:hAnsi="Arial"/>
          <w:color w:val="000000"/>
          <w:spacing w:val="-2"/>
          <w:lang w:val="en-ZA"/>
        </w:rPr>
      </w:pPr>
      <w:r w:rsidRPr="00066BFC">
        <w:rPr>
          <w:rFonts w:ascii="Arial" w:hAnsi="Arial"/>
          <w:color w:val="000000"/>
          <w:spacing w:val="-2"/>
          <w:lang w:val="en-ZA"/>
        </w:rPr>
        <w:t>Under no circumstances shall unauthorized persons replace cadastral beacons and the Engineer shall be informed immediately of any disturbed beacons. The Engineer shall arrange for the replacement of any beacons by a competent Land Surveyor.</w:t>
      </w:r>
    </w:p>
    <w:p w:rsidR="00E15B91" w:rsidRPr="00066BFC" w:rsidRDefault="00E15B91" w:rsidP="00E15B91">
      <w:pPr>
        <w:tabs>
          <w:tab w:val="left" w:pos="-1440"/>
          <w:tab w:val="left" w:pos="-720"/>
          <w:tab w:val="left" w:pos="1134"/>
          <w:tab w:val="left" w:pos="10080"/>
        </w:tabs>
        <w:suppressAutoHyphens/>
        <w:spacing w:line="360" w:lineRule="auto"/>
        <w:ind w:left="1134"/>
        <w:jc w:val="both"/>
        <w:rPr>
          <w:rFonts w:ascii="Arial" w:hAnsi="Arial"/>
          <w:color w:val="000000"/>
          <w:spacing w:val="-2"/>
          <w:lang w:val="en-ZA"/>
        </w:rPr>
      </w:pPr>
    </w:p>
    <w:p w:rsidR="00D70AAC" w:rsidRPr="00066BFC" w:rsidRDefault="006A3DA9" w:rsidP="00E15B91">
      <w:pPr>
        <w:tabs>
          <w:tab w:val="left" w:pos="-1440"/>
          <w:tab w:val="left" w:pos="-720"/>
          <w:tab w:val="left" w:pos="1134"/>
          <w:tab w:val="left" w:pos="10080"/>
        </w:tabs>
        <w:suppressAutoHyphens/>
        <w:spacing w:line="360" w:lineRule="auto"/>
        <w:ind w:left="1134" w:hanging="1134"/>
        <w:jc w:val="both"/>
        <w:rPr>
          <w:rFonts w:ascii="Arial" w:hAnsi="Arial"/>
          <w:color w:val="000000"/>
          <w:spacing w:val="-2"/>
          <w:lang w:val="en-ZA"/>
        </w:rPr>
      </w:pPr>
      <w:r w:rsidRPr="00066BFC">
        <w:rPr>
          <w:rFonts w:ascii="Arial" w:hAnsi="Arial"/>
          <w:b/>
          <w:color w:val="000000"/>
          <w:spacing w:val="-2"/>
          <w:lang w:val="en-ZA"/>
        </w:rPr>
        <w:t>C4.1.5</w:t>
      </w:r>
      <w:r w:rsidRPr="00066BFC">
        <w:rPr>
          <w:rFonts w:ascii="Arial" w:hAnsi="Arial"/>
          <w:b/>
          <w:color w:val="000000"/>
          <w:spacing w:val="-2"/>
          <w:lang w:val="en-ZA"/>
        </w:rPr>
        <w:tab/>
        <w:t>Facilities available on site</w:t>
      </w:r>
    </w:p>
    <w:p w:rsidR="00D70AAC" w:rsidRPr="00066BFC" w:rsidRDefault="006A3DA9" w:rsidP="00E15B91">
      <w:pPr>
        <w:tabs>
          <w:tab w:val="left" w:pos="-1440"/>
          <w:tab w:val="left" w:pos="-720"/>
          <w:tab w:val="left" w:pos="1134"/>
          <w:tab w:val="left" w:pos="10080"/>
        </w:tabs>
        <w:suppressAutoHyphens/>
        <w:spacing w:line="360" w:lineRule="auto"/>
        <w:ind w:left="1134" w:hanging="1134"/>
        <w:jc w:val="both"/>
        <w:rPr>
          <w:rFonts w:ascii="Arial" w:hAnsi="Arial"/>
          <w:color w:val="000000"/>
          <w:spacing w:val="-2"/>
          <w:lang w:val="en-ZA"/>
        </w:rPr>
      </w:pPr>
      <w:r w:rsidRPr="00066BFC">
        <w:rPr>
          <w:rFonts w:ascii="Arial" w:hAnsi="Arial"/>
          <w:b/>
          <w:color w:val="000000"/>
          <w:spacing w:val="-2"/>
          <w:lang w:val="en-ZA"/>
        </w:rPr>
        <w:t>C4.1.5.1</w:t>
      </w:r>
      <w:r w:rsidRPr="00066BFC">
        <w:rPr>
          <w:rFonts w:ascii="Arial" w:hAnsi="Arial"/>
          <w:b/>
          <w:color w:val="000000"/>
          <w:spacing w:val="-2"/>
          <w:lang w:val="en-ZA"/>
        </w:rPr>
        <w:tab/>
        <w:t>Electricity</w:t>
      </w:r>
    </w:p>
    <w:p w:rsidR="00D70AAC" w:rsidRPr="00066BFC" w:rsidRDefault="006A3DA9" w:rsidP="00E15B91">
      <w:pPr>
        <w:pStyle w:val="BodyTextIndent"/>
        <w:tabs>
          <w:tab w:val="left" w:pos="-1440"/>
          <w:tab w:val="left" w:pos="1134"/>
          <w:tab w:val="left" w:pos="10080"/>
        </w:tabs>
        <w:spacing w:after="0" w:line="360" w:lineRule="auto"/>
        <w:ind w:left="1134" w:firstLine="0"/>
        <w:rPr>
          <w:color w:val="000000"/>
          <w:sz w:val="20"/>
          <w:lang w:val="en-ZA"/>
        </w:rPr>
      </w:pPr>
      <w:r w:rsidRPr="00066BFC">
        <w:rPr>
          <w:color w:val="000000"/>
          <w:sz w:val="20"/>
          <w:lang w:val="en-ZA"/>
        </w:rPr>
        <w:t xml:space="preserve">The Contractor shall make his own arrangements with the </w:t>
      </w:r>
      <w:r w:rsidR="00DE2812">
        <w:rPr>
          <w:color w:val="000000"/>
          <w:sz w:val="20"/>
          <w:lang w:val="en-ZA"/>
        </w:rPr>
        <w:t xml:space="preserve">Mafube </w:t>
      </w:r>
      <w:r w:rsidR="00DE2812" w:rsidRPr="00066BFC">
        <w:rPr>
          <w:color w:val="000000"/>
          <w:sz w:val="20"/>
          <w:lang w:val="en-ZA"/>
        </w:rPr>
        <w:t>Local Municipality</w:t>
      </w:r>
      <w:r w:rsidRPr="00066BFC">
        <w:rPr>
          <w:color w:val="000000"/>
          <w:sz w:val="20"/>
          <w:lang w:val="en-ZA"/>
        </w:rPr>
        <w:t xml:space="preserve"> for electricity supply.</w:t>
      </w:r>
    </w:p>
    <w:p w:rsidR="00D70AAC" w:rsidRPr="00066BFC" w:rsidRDefault="006A3DA9" w:rsidP="00E15B91">
      <w:pPr>
        <w:tabs>
          <w:tab w:val="left" w:pos="-1440"/>
          <w:tab w:val="left" w:pos="-720"/>
          <w:tab w:val="left" w:pos="1134"/>
          <w:tab w:val="left" w:pos="10080"/>
        </w:tabs>
        <w:suppressAutoHyphens/>
        <w:spacing w:line="360" w:lineRule="auto"/>
        <w:ind w:left="1134" w:hanging="1134"/>
        <w:jc w:val="both"/>
        <w:rPr>
          <w:rFonts w:ascii="Arial" w:hAnsi="Arial"/>
          <w:color w:val="000000"/>
          <w:spacing w:val="-2"/>
          <w:lang w:val="en-ZA"/>
        </w:rPr>
      </w:pPr>
      <w:r w:rsidRPr="00066BFC">
        <w:rPr>
          <w:rFonts w:ascii="Arial" w:hAnsi="Arial"/>
          <w:b/>
          <w:color w:val="000000"/>
          <w:spacing w:val="-2"/>
          <w:lang w:val="en-ZA"/>
        </w:rPr>
        <w:t>C4.1.5.2</w:t>
      </w:r>
      <w:r w:rsidRPr="00066BFC">
        <w:rPr>
          <w:rFonts w:ascii="Arial" w:hAnsi="Arial"/>
          <w:b/>
          <w:color w:val="000000"/>
          <w:spacing w:val="-2"/>
          <w:lang w:val="en-ZA"/>
        </w:rPr>
        <w:tab/>
        <w:t>Water</w:t>
      </w:r>
    </w:p>
    <w:p w:rsidR="00D70AAC" w:rsidRDefault="006A3DA9" w:rsidP="00E15B91">
      <w:pPr>
        <w:pStyle w:val="BodyTextIndent"/>
        <w:tabs>
          <w:tab w:val="left" w:pos="-1440"/>
          <w:tab w:val="left" w:pos="1134"/>
          <w:tab w:val="left" w:pos="10080"/>
        </w:tabs>
        <w:spacing w:after="0" w:line="360" w:lineRule="auto"/>
        <w:ind w:left="1134" w:firstLine="0"/>
        <w:rPr>
          <w:color w:val="000000"/>
          <w:sz w:val="20"/>
          <w:lang w:val="en-ZA"/>
        </w:rPr>
      </w:pPr>
      <w:r w:rsidRPr="00066BFC">
        <w:rPr>
          <w:color w:val="000000"/>
          <w:sz w:val="20"/>
          <w:lang w:val="en-ZA"/>
        </w:rPr>
        <w:t xml:space="preserve">The Contractor shall make his own arrangements with the </w:t>
      </w:r>
      <w:r w:rsidR="00DE2812">
        <w:rPr>
          <w:color w:val="000000"/>
          <w:sz w:val="20"/>
          <w:lang w:val="en-ZA"/>
        </w:rPr>
        <w:t xml:space="preserve">Mafube </w:t>
      </w:r>
      <w:r w:rsidR="00DE2812" w:rsidRPr="00066BFC">
        <w:rPr>
          <w:color w:val="000000"/>
          <w:sz w:val="20"/>
          <w:lang w:val="en-ZA"/>
        </w:rPr>
        <w:t xml:space="preserve">Local Municipality </w:t>
      </w:r>
      <w:r w:rsidRPr="00066BFC">
        <w:rPr>
          <w:color w:val="000000"/>
          <w:sz w:val="20"/>
          <w:lang w:val="en-ZA"/>
        </w:rPr>
        <w:t>for water supply.</w:t>
      </w:r>
    </w:p>
    <w:p w:rsidR="00D70AAC" w:rsidRPr="00066BFC" w:rsidRDefault="006A3DA9" w:rsidP="00E15B91">
      <w:pPr>
        <w:pStyle w:val="Heading9"/>
        <w:tabs>
          <w:tab w:val="left" w:pos="-1440"/>
        </w:tabs>
        <w:spacing w:before="0" w:after="0" w:line="360" w:lineRule="auto"/>
        <w:rPr>
          <w:sz w:val="20"/>
          <w:lang w:val="en-ZA"/>
        </w:rPr>
      </w:pPr>
      <w:r w:rsidRPr="00066BFC">
        <w:rPr>
          <w:sz w:val="20"/>
          <w:lang w:val="en-ZA"/>
        </w:rPr>
        <w:t>C4.1.6</w:t>
      </w:r>
      <w:r w:rsidRPr="00066BFC">
        <w:rPr>
          <w:sz w:val="20"/>
          <w:lang w:val="en-ZA"/>
        </w:rPr>
        <w:tab/>
        <w:t>Site Facilities Required</w:t>
      </w:r>
    </w:p>
    <w:p w:rsidR="00D70AAC" w:rsidRPr="00066BFC" w:rsidRDefault="006A3DA9" w:rsidP="00E15B91">
      <w:pPr>
        <w:tabs>
          <w:tab w:val="left" w:pos="-1440"/>
          <w:tab w:val="left" w:pos="-720"/>
          <w:tab w:val="left" w:pos="1134"/>
        </w:tabs>
        <w:suppressAutoHyphens/>
        <w:spacing w:line="360" w:lineRule="auto"/>
        <w:ind w:left="1134" w:hanging="1134"/>
        <w:jc w:val="both"/>
        <w:rPr>
          <w:rFonts w:ascii="Arial" w:hAnsi="Arial"/>
          <w:b/>
          <w:spacing w:val="-2"/>
          <w:lang w:val="en-ZA"/>
        </w:rPr>
      </w:pPr>
      <w:r w:rsidRPr="00066BFC">
        <w:rPr>
          <w:rFonts w:ascii="Arial" w:hAnsi="Arial"/>
          <w:b/>
          <w:spacing w:val="-2"/>
          <w:lang w:val="en-ZA"/>
        </w:rPr>
        <w:t>C4.1.6.1</w:t>
      </w:r>
      <w:r w:rsidRPr="00066BFC">
        <w:rPr>
          <w:rFonts w:ascii="Arial" w:hAnsi="Arial"/>
          <w:b/>
          <w:spacing w:val="-2"/>
          <w:lang w:val="en-ZA"/>
        </w:rPr>
        <w:tab/>
        <w:t>Temporary Offices, Furniture and Equipment for the Resident Engineers</w:t>
      </w:r>
    </w:p>
    <w:p w:rsidR="00D70AAC" w:rsidRPr="00066BFC" w:rsidRDefault="006A3DA9" w:rsidP="00E15B91">
      <w:pPr>
        <w:tabs>
          <w:tab w:val="left" w:pos="-1440"/>
          <w:tab w:val="left" w:pos="-720"/>
        </w:tabs>
        <w:suppressAutoHyphens/>
        <w:spacing w:line="360" w:lineRule="auto"/>
        <w:ind w:left="1134"/>
        <w:jc w:val="both"/>
        <w:rPr>
          <w:rFonts w:ascii="Arial" w:hAnsi="Arial"/>
          <w:bCs/>
          <w:spacing w:val="-2"/>
          <w:lang w:val="en-ZA"/>
        </w:rPr>
      </w:pPr>
      <w:r w:rsidRPr="00066BFC">
        <w:rPr>
          <w:rFonts w:ascii="Arial" w:hAnsi="Arial"/>
          <w:bCs/>
          <w:spacing w:val="-2"/>
          <w:lang w:val="en-ZA"/>
        </w:rPr>
        <w:t xml:space="preserve">The facilities that </w:t>
      </w:r>
      <w:r w:rsidR="00797C29" w:rsidRPr="00066BFC">
        <w:rPr>
          <w:rFonts w:ascii="Arial" w:hAnsi="Arial"/>
          <w:bCs/>
          <w:spacing w:val="-2"/>
          <w:lang w:val="en-ZA"/>
        </w:rPr>
        <w:t>have</w:t>
      </w:r>
      <w:r w:rsidRPr="00066BFC">
        <w:rPr>
          <w:rFonts w:ascii="Arial" w:hAnsi="Arial"/>
          <w:bCs/>
          <w:spacing w:val="-2"/>
          <w:lang w:val="en-ZA"/>
        </w:rPr>
        <w:t xml:space="preserve"> to be provided for the Resident En</w:t>
      </w:r>
      <w:r w:rsidR="00BE1DD0" w:rsidRPr="00066BFC">
        <w:rPr>
          <w:rFonts w:ascii="Arial" w:hAnsi="Arial"/>
          <w:bCs/>
          <w:spacing w:val="-2"/>
          <w:lang w:val="en-ZA"/>
        </w:rPr>
        <w:t>gineer consist of the following</w:t>
      </w:r>
      <w:r w:rsidRPr="00066BFC">
        <w:rPr>
          <w:rFonts w:ascii="Arial" w:hAnsi="Arial"/>
          <w:bCs/>
          <w:spacing w:val="-2"/>
          <w:lang w:val="en-ZA"/>
        </w:rPr>
        <w:t>:</w:t>
      </w:r>
    </w:p>
    <w:p w:rsidR="00D70AAC" w:rsidRPr="00066BFC" w:rsidRDefault="006A3DA9" w:rsidP="00E15B91">
      <w:pPr>
        <w:numPr>
          <w:ilvl w:val="2"/>
          <w:numId w:val="8"/>
        </w:numPr>
        <w:tabs>
          <w:tab w:val="clear" w:pos="3060"/>
          <w:tab w:val="left" w:pos="-1440"/>
          <w:tab w:val="left" w:pos="-720"/>
          <w:tab w:val="left" w:pos="1560"/>
        </w:tabs>
        <w:suppressAutoHyphens/>
        <w:spacing w:line="360" w:lineRule="auto"/>
        <w:ind w:left="1134" w:firstLine="0"/>
        <w:jc w:val="both"/>
        <w:rPr>
          <w:rFonts w:ascii="Arial" w:hAnsi="Arial"/>
          <w:bCs/>
          <w:spacing w:val="-2"/>
          <w:lang w:val="en-ZA"/>
        </w:rPr>
      </w:pPr>
      <w:r w:rsidRPr="00066BFC">
        <w:rPr>
          <w:rFonts w:ascii="Arial" w:hAnsi="Arial"/>
          <w:bCs/>
          <w:spacing w:val="-2"/>
          <w:lang w:val="en-ZA"/>
        </w:rPr>
        <w:t>one office, fully equipped, that may be shared with the contractor’s site agent,</w:t>
      </w:r>
    </w:p>
    <w:p w:rsidR="00D70AAC" w:rsidRPr="00066BFC" w:rsidRDefault="006A3DA9" w:rsidP="00E15B91">
      <w:pPr>
        <w:numPr>
          <w:ilvl w:val="2"/>
          <w:numId w:val="8"/>
        </w:numPr>
        <w:tabs>
          <w:tab w:val="clear" w:pos="3060"/>
          <w:tab w:val="left" w:pos="-1440"/>
          <w:tab w:val="left" w:pos="-720"/>
          <w:tab w:val="left" w:pos="1560"/>
        </w:tabs>
        <w:suppressAutoHyphens/>
        <w:spacing w:line="360" w:lineRule="auto"/>
        <w:ind w:left="1134" w:firstLine="0"/>
        <w:jc w:val="both"/>
        <w:rPr>
          <w:rFonts w:ascii="Arial" w:hAnsi="Arial"/>
          <w:bCs/>
          <w:spacing w:val="-2"/>
          <w:lang w:val="en-ZA"/>
        </w:rPr>
      </w:pPr>
      <w:r w:rsidRPr="00066BFC">
        <w:rPr>
          <w:rFonts w:ascii="Arial" w:hAnsi="Arial"/>
          <w:bCs/>
          <w:spacing w:val="-2"/>
          <w:lang w:val="en-ZA"/>
        </w:rPr>
        <w:t>two carports,</w:t>
      </w:r>
    </w:p>
    <w:p w:rsidR="00D70AAC" w:rsidRPr="00066BFC" w:rsidRDefault="006A3DA9" w:rsidP="00E15B91">
      <w:pPr>
        <w:numPr>
          <w:ilvl w:val="2"/>
          <w:numId w:val="8"/>
        </w:numPr>
        <w:tabs>
          <w:tab w:val="clear" w:pos="3060"/>
          <w:tab w:val="left" w:pos="-1440"/>
          <w:tab w:val="left" w:pos="-720"/>
          <w:tab w:val="left" w:pos="1560"/>
        </w:tabs>
        <w:suppressAutoHyphens/>
        <w:spacing w:line="360" w:lineRule="auto"/>
        <w:ind w:left="1134" w:firstLine="0"/>
        <w:jc w:val="both"/>
        <w:rPr>
          <w:rFonts w:ascii="Arial" w:hAnsi="Arial"/>
          <w:bCs/>
          <w:spacing w:val="-2"/>
          <w:lang w:val="en-ZA"/>
        </w:rPr>
      </w:pPr>
      <w:r w:rsidRPr="00066BFC">
        <w:rPr>
          <w:rFonts w:ascii="Arial" w:hAnsi="Arial"/>
          <w:bCs/>
          <w:spacing w:val="-2"/>
          <w:lang w:val="en-ZA"/>
        </w:rPr>
        <w:t xml:space="preserve">survey assistants, materials and instruments, </w:t>
      </w:r>
    </w:p>
    <w:p w:rsidR="00D70AAC" w:rsidRDefault="006A3DA9" w:rsidP="00E15B91">
      <w:pPr>
        <w:tabs>
          <w:tab w:val="left" w:pos="-1440"/>
          <w:tab w:val="left" w:pos="-720"/>
          <w:tab w:val="left" w:pos="1560"/>
        </w:tabs>
        <w:suppressAutoHyphens/>
        <w:spacing w:line="360" w:lineRule="auto"/>
        <w:ind w:left="1560"/>
        <w:jc w:val="both"/>
        <w:rPr>
          <w:rFonts w:ascii="Arial" w:hAnsi="Arial"/>
          <w:bCs/>
          <w:spacing w:val="-2"/>
          <w:lang w:val="en-ZA"/>
        </w:rPr>
      </w:pPr>
      <w:r w:rsidRPr="00066BFC">
        <w:rPr>
          <w:rFonts w:ascii="Arial" w:hAnsi="Arial"/>
          <w:bCs/>
          <w:spacing w:val="-2"/>
          <w:lang w:val="en-ZA"/>
        </w:rPr>
        <w:t>for his use whenever required.</w:t>
      </w:r>
    </w:p>
    <w:p w:rsidR="00E15B91" w:rsidRPr="00066BFC" w:rsidRDefault="00E15B91" w:rsidP="00E15B91">
      <w:pPr>
        <w:tabs>
          <w:tab w:val="left" w:pos="-1440"/>
          <w:tab w:val="left" w:pos="-720"/>
          <w:tab w:val="left" w:pos="1560"/>
        </w:tabs>
        <w:suppressAutoHyphens/>
        <w:spacing w:line="360" w:lineRule="auto"/>
        <w:ind w:left="1560"/>
        <w:jc w:val="both"/>
        <w:rPr>
          <w:rFonts w:ascii="Arial" w:hAnsi="Arial"/>
          <w:bCs/>
          <w:spacing w:val="-2"/>
          <w:lang w:val="en-ZA"/>
        </w:rPr>
      </w:pPr>
    </w:p>
    <w:p w:rsidR="00D70AAC" w:rsidRPr="00066BFC" w:rsidRDefault="006A3DA9" w:rsidP="00E15B91">
      <w:pPr>
        <w:tabs>
          <w:tab w:val="left" w:pos="-1440"/>
          <w:tab w:val="left" w:pos="-720"/>
          <w:tab w:val="left" w:pos="1134"/>
        </w:tabs>
        <w:suppressAutoHyphens/>
        <w:spacing w:line="360" w:lineRule="auto"/>
        <w:ind w:left="1134" w:hanging="1134"/>
        <w:jc w:val="both"/>
        <w:rPr>
          <w:rFonts w:ascii="Arial" w:hAnsi="Arial" w:cs="Arial"/>
          <w:b/>
          <w:lang w:val="en-ZA"/>
        </w:rPr>
      </w:pPr>
      <w:r w:rsidRPr="00066BFC">
        <w:rPr>
          <w:rFonts w:ascii="Arial" w:hAnsi="Arial" w:cs="Arial"/>
          <w:b/>
          <w:lang w:val="en-ZA"/>
        </w:rPr>
        <w:lastRenderedPageBreak/>
        <w:t>C4.1.6.2</w:t>
      </w:r>
      <w:r w:rsidRPr="00066BFC">
        <w:rPr>
          <w:rFonts w:ascii="Arial" w:hAnsi="Arial" w:cs="Arial"/>
          <w:b/>
          <w:lang w:val="en-ZA"/>
        </w:rPr>
        <w:tab/>
        <w:t>Temporary Housing, Sheds, Etc. for the Contractor</w:t>
      </w:r>
    </w:p>
    <w:p w:rsidR="00D70AAC" w:rsidRDefault="006A3DA9" w:rsidP="00E15B91">
      <w:pPr>
        <w:tabs>
          <w:tab w:val="left" w:pos="-1440"/>
          <w:tab w:val="left" w:pos="-720"/>
        </w:tabs>
        <w:suppressAutoHyphens/>
        <w:spacing w:line="360" w:lineRule="auto"/>
        <w:ind w:left="1134"/>
        <w:jc w:val="both"/>
        <w:rPr>
          <w:rFonts w:ascii="Arial" w:hAnsi="Arial" w:cs="Arial"/>
          <w:bCs/>
          <w:lang w:val="en-ZA"/>
        </w:rPr>
      </w:pPr>
      <w:r w:rsidRPr="00066BFC">
        <w:rPr>
          <w:rFonts w:ascii="Arial" w:hAnsi="Arial" w:cs="Arial"/>
          <w:bCs/>
          <w:lang w:val="en-ZA"/>
        </w:rPr>
        <w:t>The Contractor shall provide at his own cost all housing and sheds of a temporary nature necessary for the convenience of his workmen and for storage of tools, plant and materials in positions to be approved by the Engineer. As soon as they are no longer required, the housing and sheds shall be removed and the site shall be restored to a clean and tidy condition. The Contractor shall also limit the movement of his equipment and personnel to the areas on site which have been pointed out by the Engineer.</w:t>
      </w:r>
    </w:p>
    <w:p w:rsidR="00E15B91" w:rsidRPr="00066BFC" w:rsidRDefault="00E15B91" w:rsidP="00E15B91">
      <w:pPr>
        <w:tabs>
          <w:tab w:val="left" w:pos="-1440"/>
          <w:tab w:val="left" w:pos="-720"/>
        </w:tabs>
        <w:suppressAutoHyphens/>
        <w:spacing w:line="360" w:lineRule="auto"/>
        <w:ind w:left="1134"/>
        <w:jc w:val="both"/>
        <w:rPr>
          <w:rFonts w:ascii="Arial" w:hAnsi="Arial" w:cs="Arial"/>
          <w:bCs/>
          <w:lang w:val="en-ZA"/>
        </w:rPr>
      </w:pPr>
    </w:p>
    <w:p w:rsidR="00D70AAC" w:rsidRPr="00066BFC" w:rsidRDefault="006A3DA9" w:rsidP="00E15B91">
      <w:pPr>
        <w:tabs>
          <w:tab w:val="left" w:pos="-1440"/>
          <w:tab w:val="left" w:pos="-720"/>
          <w:tab w:val="left" w:pos="1134"/>
        </w:tabs>
        <w:suppressAutoHyphens/>
        <w:spacing w:line="360" w:lineRule="auto"/>
        <w:ind w:left="1134" w:hanging="1134"/>
        <w:jc w:val="both"/>
        <w:rPr>
          <w:rFonts w:ascii="Arial" w:hAnsi="Arial"/>
          <w:b/>
          <w:spacing w:val="-2"/>
          <w:lang w:val="en-ZA"/>
        </w:rPr>
      </w:pPr>
      <w:r w:rsidRPr="00066BFC">
        <w:rPr>
          <w:rFonts w:ascii="Arial" w:hAnsi="Arial"/>
          <w:b/>
          <w:spacing w:val="-2"/>
          <w:lang w:val="en-ZA"/>
        </w:rPr>
        <w:t>C4.1.6.3</w:t>
      </w:r>
      <w:r w:rsidRPr="00066BFC">
        <w:rPr>
          <w:rFonts w:ascii="Arial" w:hAnsi="Arial"/>
          <w:b/>
          <w:spacing w:val="-2"/>
          <w:lang w:val="en-ZA"/>
        </w:rPr>
        <w:tab/>
        <w:t>Sanitary Facilities</w:t>
      </w:r>
    </w:p>
    <w:p w:rsidR="00D70AAC" w:rsidRPr="00066BFC" w:rsidRDefault="006A3DA9" w:rsidP="00E15B91">
      <w:pPr>
        <w:tabs>
          <w:tab w:val="left" w:pos="-1440"/>
          <w:tab w:val="left" w:pos="-720"/>
          <w:tab w:val="left" w:pos="1134"/>
        </w:tabs>
        <w:suppressAutoHyphens/>
        <w:spacing w:line="360" w:lineRule="auto"/>
        <w:ind w:left="1134"/>
        <w:jc w:val="both"/>
        <w:rPr>
          <w:rFonts w:ascii="Arial" w:hAnsi="Arial"/>
          <w:spacing w:val="-2"/>
          <w:sz w:val="22"/>
          <w:lang w:val="en-ZA"/>
        </w:rPr>
      </w:pPr>
      <w:r w:rsidRPr="00066BFC">
        <w:rPr>
          <w:rFonts w:ascii="Arial" w:hAnsi="Arial"/>
          <w:spacing w:val="-2"/>
          <w:lang w:val="en-ZA"/>
        </w:rPr>
        <w:t xml:space="preserve">The Contractor must provide adequate sanitary facilities and sewerage disposal in accordance with the </w:t>
      </w:r>
      <w:r w:rsidR="0033578D">
        <w:rPr>
          <w:rFonts w:ascii="Arial" w:hAnsi="Arial"/>
          <w:spacing w:val="-2"/>
          <w:lang w:val="en-ZA"/>
        </w:rPr>
        <w:t>Mafube</w:t>
      </w:r>
      <w:r w:rsidR="0020683B">
        <w:rPr>
          <w:rFonts w:ascii="Arial" w:hAnsi="Arial"/>
          <w:spacing w:val="-2"/>
          <w:lang w:val="en-ZA"/>
        </w:rPr>
        <w:t xml:space="preserve"> </w:t>
      </w:r>
      <w:r w:rsidRPr="00066BFC">
        <w:rPr>
          <w:rFonts w:ascii="Arial" w:hAnsi="Arial"/>
          <w:spacing w:val="-2"/>
          <w:lang w:val="en-ZA"/>
        </w:rPr>
        <w:t>health regulations.</w:t>
      </w:r>
    </w:p>
    <w:p w:rsidR="00D70AAC" w:rsidRPr="00066BFC" w:rsidRDefault="006A3DA9">
      <w:pPr>
        <w:pStyle w:val="Heading3"/>
        <w:spacing w:after="160" w:line="360" w:lineRule="auto"/>
        <w:rPr>
          <w:sz w:val="20"/>
          <w:lang w:val="en-ZA"/>
        </w:rPr>
      </w:pPr>
      <w:r w:rsidRPr="00066BFC">
        <w:rPr>
          <w:sz w:val="20"/>
          <w:lang w:val="en-ZA"/>
        </w:rPr>
        <w:br w:type="page"/>
      </w: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D70AAC" w:rsidRPr="00066BFC" w:rsidRDefault="00D70AAC">
      <w:pPr>
        <w:pStyle w:val="Heading3"/>
        <w:spacing w:after="120" w:line="360" w:lineRule="auto"/>
        <w:rPr>
          <w:sz w:val="20"/>
          <w:lang w:val="en-ZA"/>
        </w:rPr>
      </w:pPr>
    </w:p>
    <w:p w:rsidR="00376EDC" w:rsidRDefault="00376EDC" w:rsidP="00317693">
      <w:pPr>
        <w:pStyle w:val="Heading3"/>
        <w:spacing w:after="120" w:line="360" w:lineRule="auto"/>
        <w:jc w:val="left"/>
        <w:rPr>
          <w:sz w:val="36"/>
          <w:lang w:val="en-ZA"/>
        </w:rPr>
      </w:pPr>
    </w:p>
    <w:p w:rsidR="00D70AAC" w:rsidRPr="00066BFC" w:rsidRDefault="006A3DA9">
      <w:pPr>
        <w:pStyle w:val="Heading3"/>
        <w:spacing w:after="120" w:line="360" w:lineRule="auto"/>
        <w:rPr>
          <w:sz w:val="36"/>
          <w:lang w:val="en-ZA"/>
        </w:rPr>
      </w:pPr>
      <w:r w:rsidRPr="00066BFC">
        <w:rPr>
          <w:sz w:val="36"/>
          <w:lang w:val="en-ZA"/>
        </w:rPr>
        <w:t>ANNEXURE A</w:t>
      </w:r>
    </w:p>
    <w:p w:rsidR="00D70AAC" w:rsidRPr="00066BFC" w:rsidRDefault="006A3DA9">
      <w:pPr>
        <w:tabs>
          <w:tab w:val="left" w:pos="-1440"/>
          <w:tab w:val="left" w:pos="709"/>
          <w:tab w:val="right" w:pos="3969"/>
          <w:tab w:val="left" w:pos="4820"/>
          <w:tab w:val="right" w:leader="dot" w:pos="9498"/>
        </w:tabs>
        <w:suppressAutoHyphens/>
        <w:spacing w:after="240"/>
        <w:ind w:right="-1"/>
        <w:jc w:val="center"/>
        <w:rPr>
          <w:rFonts w:ascii="Arial" w:hAnsi="Arial" w:cs="Arial"/>
          <w:b/>
          <w:bCs/>
          <w:sz w:val="32"/>
          <w:lang w:val="en-ZA"/>
        </w:rPr>
      </w:pPr>
      <w:r w:rsidRPr="00066BFC">
        <w:rPr>
          <w:rFonts w:ascii="Arial" w:hAnsi="Arial" w:cs="Arial"/>
          <w:b/>
          <w:bCs/>
          <w:sz w:val="32"/>
          <w:lang w:val="en-ZA"/>
        </w:rPr>
        <w:t>PRO FORMA DOCUMENTS</w:t>
      </w:r>
    </w:p>
    <w:p w:rsidR="00D70AAC" w:rsidRPr="00797C29" w:rsidRDefault="006A3DA9">
      <w:pPr>
        <w:pStyle w:val="Heading2"/>
        <w:autoSpaceDE w:val="0"/>
        <w:autoSpaceDN w:val="0"/>
        <w:adjustRightInd w:val="0"/>
        <w:spacing w:after="120" w:line="360" w:lineRule="auto"/>
        <w:jc w:val="center"/>
        <w:rPr>
          <w:rFonts w:cs="Arial"/>
          <w:bCs/>
          <w:sz w:val="22"/>
          <w:szCs w:val="22"/>
          <w:lang w:val="en-ZA"/>
        </w:rPr>
      </w:pPr>
      <w:r w:rsidRPr="00066BFC">
        <w:rPr>
          <w:rFonts w:cs="Arial"/>
          <w:bCs/>
          <w:sz w:val="20"/>
          <w:szCs w:val="26"/>
          <w:lang w:val="en-ZA"/>
        </w:rPr>
        <w:br w:type="page"/>
      </w:r>
      <w:r w:rsidRPr="00797C29">
        <w:rPr>
          <w:rFonts w:cs="Arial"/>
          <w:bCs/>
          <w:sz w:val="22"/>
          <w:szCs w:val="22"/>
          <w:lang w:val="en-ZA"/>
        </w:rPr>
        <w:lastRenderedPageBreak/>
        <w:t>FORM OF GUARANTEE</w:t>
      </w:r>
    </w:p>
    <w:p w:rsidR="00BE7639" w:rsidRDefault="00BE7639" w:rsidP="00580392">
      <w:pPr>
        <w:autoSpaceDE w:val="0"/>
        <w:autoSpaceDN w:val="0"/>
        <w:adjustRightInd w:val="0"/>
        <w:spacing w:line="360" w:lineRule="auto"/>
        <w:rPr>
          <w:rFonts w:ascii="Arial" w:hAnsi="Arial" w:cs="Arial"/>
          <w:b/>
          <w:color w:val="000000" w:themeColor="text1"/>
          <w:sz w:val="22"/>
          <w:lang w:val="en-ZA"/>
        </w:rPr>
      </w:pPr>
      <w:r w:rsidRPr="00BE7639">
        <w:rPr>
          <w:rFonts w:ascii="Arial" w:hAnsi="Arial" w:cs="Arial"/>
          <w:b/>
          <w:color w:val="000000" w:themeColor="text1"/>
          <w:sz w:val="22"/>
          <w:lang w:val="en-ZA"/>
        </w:rPr>
        <w:t>BID NO: FDDM/BID NO: 012/2023-24</w:t>
      </w:r>
    </w:p>
    <w:p w:rsidR="00580392" w:rsidRDefault="006A3DA9" w:rsidP="00580392">
      <w:pPr>
        <w:autoSpaceDE w:val="0"/>
        <w:autoSpaceDN w:val="0"/>
        <w:adjustRightInd w:val="0"/>
        <w:spacing w:line="360" w:lineRule="auto"/>
        <w:rPr>
          <w:rFonts w:ascii="Arial" w:hAnsi="Arial" w:cs="Arial"/>
          <w:lang w:val="en-ZA"/>
        </w:rPr>
      </w:pPr>
      <w:r w:rsidRPr="00183FDB">
        <w:rPr>
          <w:rFonts w:ascii="Arial" w:hAnsi="Arial" w:cs="Arial"/>
          <w:lang w:val="en-ZA"/>
        </w:rPr>
        <w:t xml:space="preserve">WHEREAS </w:t>
      </w:r>
      <w:r w:rsidRPr="00183FDB">
        <w:rPr>
          <w:rFonts w:ascii="Arial" w:hAnsi="Arial" w:cs="Arial"/>
          <w:b/>
          <w:bCs/>
          <w:lang w:val="en-ZA"/>
        </w:rPr>
        <w:t xml:space="preserve">The </w:t>
      </w:r>
      <w:r w:rsidR="0014489E">
        <w:rPr>
          <w:rFonts w:ascii="Arial" w:hAnsi="Arial" w:cs="Arial"/>
          <w:b/>
          <w:bCs/>
          <w:lang w:val="en-ZA"/>
        </w:rPr>
        <w:t>FEZILE DABI DISTRICT</w:t>
      </w:r>
      <w:r w:rsidR="00F97843" w:rsidRPr="00183FDB">
        <w:rPr>
          <w:rFonts w:ascii="Arial" w:hAnsi="Arial" w:cs="Arial"/>
          <w:b/>
          <w:bCs/>
          <w:lang w:val="en-ZA"/>
        </w:rPr>
        <w:t xml:space="preserve"> MUNICIPALITY</w:t>
      </w:r>
      <w:r w:rsidR="00275DA2" w:rsidRPr="00183FDB">
        <w:rPr>
          <w:rFonts w:ascii="Arial" w:hAnsi="Arial" w:cs="Arial"/>
          <w:b/>
          <w:bCs/>
          <w:lang w:val="en-ZA"/>
        </w:rPr>
        <w:t>.</w:t>
      </w:r>
      <w:r w:rsidR="00580392">
        <w:rPr>
          <w:rFonts w:ascii="Arial" w:hAnsi="Arial" w:cs="Arial"/>
          <w:color w:val="FF00FF"/>
          <w:lang w:val="en-ZA"/>
        </w:rPr>
        <w:t xml:space="preserve"> </w:t>
      </w:r>
      <w:r w:rsidRPr="00183FDB">
        <w:rPr>
          <w:rFonts w:ascii="Arial" w:hAnsi="Arial" w:cs="Arial"/>
          <w:lang w:val="en-ZA"/>
        </w:rPr>
        <w:t xml:space="preserve">(hereinafter referred to as "the Employer") </w:t>
      </w:r>
    </w:p>
    <w:p w:rsidR="00580392" w:rsidRDefault="006A3DA9" w:rsidP="00580392">
      <w:pPr>
        <w:autoSpaceDE w:val="0"/>
        <w:autoSpaceDN w:val="0"/>
        <w:adjustRightInd w:val="0"/>
        <w:spacing w:line="360" w:lineRule="auto"/>
        <w:rPr>
          <w:rFonts w:ascii="Arial" w:hAnsi="Arial" w:cs="Arial"/>
          <w:lang w:val="en-ZA"/>
        </w:rPr>
      </w:pPr>
      <w:r w:rsidRPr="00183FDB">
        <w:rPr>
          <w:rFonts w:ascii="Arial" w:hAnsi="Arial" w:cs="Arial"/>
          <w:lang w:val="en-ZA"/>
        </w:rPr>
        <w:t>entered into, a Contract with</w:t>
      </w:r>
      <w:r w:rsidR="00580392">
        <w:rPr>
          <w:rFonts w:ascii="Arial" w:hAnsi="Arial" w:cs="Arial"/>
          <w:lang w:val="en-ZA"/>
        </w:rPr>
        <w:t xml:space="preserve"> </w:t>
      </w:r>
      <w:r w:rsidRPr="00183FDB">
        <w:rPr>
          <w:rFonts w:ascii="Arial" w:hAnsi="Arial" w:cs="Arial"/>
          <w:lang w:val="en-ZA"/>
        </w:rPr>
        <w:t>……………………………………………………………</w:t>
      </w:r>
      <w:r w:rsidR="00580392">
        <w:rPr>
          <w:rFonts w:ascii="Arial" w:hAnsi="Arial" w:cs="Arial"/>
          <w:lang w:val="en-ZA"/>
        </w:rPr>
        <w:t>……………………………….</w:t>
      </w:r>
    </w:p>
    <w:p w:rsidR="00580392" w:rsidRDefault="006A3DA9" w:rsidP="007E5396">
      <w:pPr>
        <w:autoSpaceDE w:val="0"/>
        <w:autoSpaceDN w:val="0"/>
        <w:adjustRightInd w:val="0"/>
        <w:spacing w:line="360" w:lineRule="auto"/>
        <w:rPr>
          <w:rFonts w:ascii="Arial" w:hAnsi="Arial" w:cs="Arial"/>
          <w:lang w:val="en-ZA"/>
        </w:rPr>
      </w:pPr>
      <w:r w:rsidRPr="00183FDB">
        <w:rPr>
          <w:rFonts w:ascii="Arial" w:hAnsi="Arial" w:cs="Arial"/>
          <w:lang w:val="en-ZA"/>
        </w:rPr>
        <w:t>(hereinafter called "the Contactor") on the ………… day of …………………… 20…</w:t>
      </w:r>
      <w:r w:rsidR="002231AD" w:rsidRPr="00183FDB">
        <w:rPr>
          <w:rFonts w:ascii="Arial" w:hAnsi="Arial" w:cs="Arial"/>
          <w:lang w:val="en-ZA"/>
        </w:rPr>
        <w:t>……</w:t>
      </w:r>
      <w:r w:rsidR="00580392">
        <w:rPr>
          <w:rFonts w:ascii="Arial" w:hAnsi="Arial" w:cs="Arial"/>
          <w:lang w:val="en-ZA"/>
        </w:rPr>
        <w:t xml:space="preserve">regarding </w:t>
      </w:r>
      <w:r w:rsidR="0020683B" w:rsidRPr="00183FDB">
        <w:rPr>
          <w:rFonts w:ascii="Arial" w:hAnsi="Arial" w:cs="Arial"/>
          <w:lang w:val="en-ZA"/>
        </w:rPr>
        <w:t>the</w:t>
      </w:r>
      <w:r w:rsidR="00580392">
        <w:rPr>
          <w:rFonts w:ascii="Arial" w:hAnsi="Arial" w:cs="Arial"/>
          <w:lang w:val="en-ZA"/>
        </w:rPr>
        <w:t xml:space="preserve"> project</w:t>
      </w:r>
      <w:r w:rsidR="00997AF8" w:rsidRPr="00183FDB">
        <w:rPr>
          <w:rFonts w:ascii="Arial" w:hAnsi="Arial" w:cs="Arial"/>
          <w:spacing w:val="-2"/>
          <w:lang w:val="en-ZA"/>
        </w:rPr>
        <w:t xml:space="preserve"> </w:t>
      </w:r>
      <w:r w:rsidR="0014489E" w:rsidRPr="0014489E">
        <w:rPr>
          <w:rFonts w:ascii="Arial" w:hAnsi="Arial" w:cs="Arial"/>
          <w:b/>
          <w:bCs/>
          <w:spacing w:val="-2"/>
          <w:lang w:val="en-ZA"/>
        </w:rPr>
        <w:t xml:space="preserve">Drilling And </w:t>
      </w:r>
      <w:r w:rsidR="0014489E" w:rsidRPr="0014489E">
        <w:rPr>
          <w:rFonts w:ascii="Arial" w:hAnsi="Arial" w:cs="Arial"/>
          <w:b/>
          <w:bCs/>
          <w:lang w:val="en-ZA"/>
        </w:rPr>
        <w:t xml:space="preserve">Equipping </w:t>
      </w:r>
      <w:r w:rsidR="0014489E">
        <w:rPr>
          <w:rFonts w:ascii="Arial" w:hAnsi="Arial" w:cs="Arial"/>
          <w:b/>
          <w:bCs/>
          <w:lang w:val="en-ZA"/>
        </w:rPr>
        <w:t>o</w:t>
      </w:r>
      <w:r w:rsidR="0014489E" w:rsidRPr="0014489E">
        <w:rPr>
          <w:rFonts w:ascii="Arial" w:hAnsi="Arial" w:cs="Arial"/>
          <w:b/>
          <w:bCs/>
          <w:lang w:val="en-ZA"/>
        </w:rPr>
        <w:t xml:space="preserve">f Six New Boreholes And Refurbishment </w:t>
      </w:r>
      <w:r w:rsidR="0014489E">
        <w:rPr>
          <w:rFonts w:ascii="Arial" w:hAnsi="Arial" w:cs="Arial"/>
          <w:b/>
          <w:bCs/>
          <w:lang w:val="en-ZA"/>
        </w:rPr>
        <w:t>o</w:t>
      </w:r>
      <w:r w:rsidR="0014489E" w:rsidRPr="0014489E">
        <w:rPr>
          <w:rFonts w:ascii="Arial" w:hAnsi="Arial" w:cs="Arial"/>
          <w:b/>
          <w:bCs/>
          <w:lang w:val="en-ZA"/>
        </w:rPr>
        <w:t xml:space="preserve">f Two Existing Boreholes </w:t>
      </w:r>
      <w:r w:rsidR="0014489E">
        <w:rPr>
          <w:rFonts w:ascii="Arial" w:hAnsi="Arial" w:cs="Arial"/>
          <w:b/>
          <w:bCs/>
          <w:lang w:val="en-ZA"/>
        </w:rPr>
        <w:t>i</w:t>
      </w:r>
      <w:r w:rsidR="0014489E" w:rsidRPr="0014489E">
        <w:rPr>
          <w:rFonts w:ascii="Arial" w:hAnsi="Arial" w:cs="Arial"/>
          <w:b/>
          <w:bCs/>
          <w:lang w:val="en-ZA"/>
        </w:rPr>
        <w:t>n Mafahlaneng /Tweeling</w:t>
      </w:r>
      <w:r w:rsidR="0014489E">
        <w:rPr>
          <w:rFonts w:ascii="Arial" w:hAnsi="Arial" w:cs="Arial"/>
          <w:lang w:val="en-ZA"/>
        </w:rPr>
        <w:t xml:space="preserve"> </w:t>
      </w:r>
      <w:r w:rsidR="00066BFC" w:rsidRPr="00183FDB">
        <w:rPr>
          <w:rFonts w:ascii="Arial" w:hAnsi="Arial" w:cs="Arial"/>
          <w:lang w:val="en-ZA"/>
        </w:rPr>
        <w:t xml:space="preserve">and </w:t>
      </w:r>
      <w:r w:rsidRPr="00183FDB">
        <w:rPr>
          <w:rFonts w:ascii="Arial" w:hAnsi="Arial" w:cs="Arial"/>
          <w:lang w:val="en-ZA"/>
        </w:rPr>
        <w:t xml:space="preserve">WHEREAS it is provided by such Contract that the Contractor shall provide the Employer with security by way of a guarantee for the due and faithful </w:t>
      </w:r>
      <w:r w:rsidR="00066BFC" w:rsidRPr="00183FDB">
        <w:rPr>
          <w:rFonts w:ascii="Arial" w:hAnsi="Arial" w:cs="Arial"/>
          <w:lang w:val="en-ZA"/>
        </w:rPr>
        <w:t>fulfilment</w:t>
      </w:r>
      <w:r w:rsidRPr="00183FDB">
        <w:rPr>
          <w:rFonts w:ascii="Arial" w:hAnsi="Arial" w:cs="Arial"/>
          <w:lang w:val="en-ZA"/>
        </w:rPr>
        <w:t xml:space="preserve"> of such Contract by the Contractor;</w:t>
      </w:r>
      <w:r w:rsidR="007E5396">
        <w:rPr>
          <w:rFonts w:ascii="Arial" w:hAnsi="Arial" w:cs="Arial"/>
          <w:lang w:val="en-ZA"/>
        </w:rPr>
        <w:t xml:space="preserve"> </w:t>
      </w:r>
      <w:r w:rsidRPr="00183FDB">
        <w:rPr>
          <w:rFonts w:ascii="Arial" w:hAnsi="Arial" w:cs="Arial"/>
          <w:lang w:val="en-ZA"/>
        </w:rPr>
        <w:t>AND WHEREAS ……………………………………………</w:t>
      </w: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has/have at the request of the Contractor, agreed to give such guarantee;</w:t>
      </w:r>
      <w:r w:rsidR="00580392">
        <w:rPr>
          <w:rFonts w:ascii="Arial" w:hAnsi="Arial" w:cs="Arial"/>
          <w:lang w:val="en-ZA"/>
        </w:rPr>
        <w:t xml:space="preserve"> </w:t>
      </w:r>
      <w:r w:rsidRPr="00183FDB">
        <w:rPr>
          <w:rFonts w:ascii="Arial" w:hAnsi="Arial" w:cs="Arial"/>
          <w:lang w:val="en-ZA"/>
        </w:rPr>
        <w:t>NOW THEREFORE WE, …………………………………………………………………………</w:t>
      </w:r>
      <w:r w:rsidR="00580392">
        <w:rPr>
          <w:rFonts w:ascii="Arial" w:hAnsi="Arial" w:cs="Arial"/>
          <w:lang w:val="en-ZA"/>
        </w:rPr>
        <w:t xml:space="preserve"> </w:t>
      </w:r>
      <w:r w:rsidRPr="00183FDB">
        <w:rPr>
          <w:rFonts w:ascii="Arial" w:hAnsi="Arial" w:cs="Arial"/>
          <w:lang w:val="en-ZA"/>
        </w:rPr>
        <w:t>do hereby guarantee and bind ourselves jointly and severally as Guarantor and Co-principal Debtors to the Employer under renunciation of the benefits of division and excussion for the due and faithful performance by the Contractor of all the terms and conditions of the said Contract, subject to the following conditions:</w:t>
      </w:r>
    </w:p>
    <w:p w:rsidR="00D70AAC" w:rsidRPr="00183FDB" w:rsidRDefault="006A3DA9" w:rsidP="00183FDB">
      <w:pPr>
        <w:autoSpaceDE w:val="0"/>
        <w:autoSpaceDN w:val="0"/>
        <w:adjustRightInd w:val="0"/>
        <w:spacing w:line="360" w:lineRule="auto"/>
        <w:ind w:left="720" w:hanging="720"/>
        <w:jc w:val="both"/>
        <w:rPr>
          <w:rFonts w:ascii="Arial" w:hAnsi="Arial" w:cs="Arial"/>
          <w:lang w:val="en-ZA"/>
        </w:rPr>
      </w:pPr>
      <w:r w:rsidRPr="00183FDB">
        <w:rPr>
          <w:rFonts w:ascii="Arial" w:hAnsi="Arial" w:cs="Arial"/>
          <w:lang w:val="en-ZA"/>
        </w:rPr>
        <w:t>1.</w:t>
      </w:r>
      <w:r w:rsidRPr="00183FDB">
        <w:rPr>
          <w:rFonts w:ascii="Arial" w:hAnsi="Arial" w:cs="Arial"/>
          <w:lang w:val="en-ZA"/>
        </w:rPr>
        <w:tab/>
        <w:t>The Employer shall, without reference and/or notice to us, have complete liberty of action to act in any manner authorized and/or contemplated by the terms of the said Contract, and/or to agree to any modifications, variations, alterations, directions or extensions of the Completion Date of the Works under the said Contract, and that its rights under this guarantee shall in no way be prejudiced nor our liability hereunder be affected by reason of any steps which the Employer may take under such Contract, or of any modification, variation, alterations of the Completion Date which the Employer may make, give, concede or agree to under the said Contract.</w:t>
      </w: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2.</w:t>
      </w:r>
      <w:r w:rsidRPr="00183FDB">
        <w:rPr>
          <w:rFonts w:ascii="Arial" w:hAnsi="Arial" w:cs="Arial"/>
          <w:lang w:val="en-ZA"/>
        </w:rPr>
        <w:tab/>
        <w:t>This guarantee shall be limited to the payment of a sum of money.</w:t>
      </w:r>
    </w:p>
    <w:p w:rsidR="00D70AAC" w:rsidRPr="00183FDB" w:rsidRDefault="006A3DA9" w:rsidP="00183FDB">
      <w:pPr>
        <w:autoSpaceDE w:val="0"/>
        <w:autoSpaceDN w:val="0"/>
        <w:adjustRightInd w:val="0"/>
        <w:spacing w:line="360" w:lineRule="auto"/>
        <w:ind w:left="720" w:hanging="720"/>
        <w:jc w:val="both"/>
        <w:rPr>
          <w:rFonts w:ascii="Arial" w:hAnsi="Arial" w:cs="Arial"/>
          <w:lang w:val="en-ZA"/>
        </w:rPr>
      </w:pPr>
      <w:r w:rsidRPr="00183FDB">
        <w:rPr>
          <w:rFonts w:ascii="Arial" w:hAnsi="Arial" w:cs="Arial"/>
          <w:lang w:val="en-ZA"/>
        </w:rPr>
        <w:t>3.</w:t>
      </w:r>
      <w:r w:rsidRPr="00183FDB">
        <w:rPr>
          <w:rFonts w:ascii="Arial" w:hAnsi="Arial" w:cs="Arial"/>
          <w:lang w:val="en-ZA"/>
        </w:rPr>
        <w:tab/>
        <w:t>The Employer shall be entitled, without reference to us, to release any guarantee held by it, and to give time to or compound or make any other arrangement with the Contractor.</w:t>
      </w:r>
    </w:p>
    <w:p w:rsidR="00D70AAC" w:rsidRPr="00183FDB" w:rsidRDefault="006A3DA9" w:rsidP="00183FDB">
      <w:pPr>
        <w:autoSpaceDE w:val="0"/>
        <w:autoSpaceDN w:val="0"/>
        <w:adjustRightInd w:val="0"/>
        <w:spacing w:line="360" w:lineRule="auto"/>
        <w:ind w:left="720" w:hanging="720"/>
        <w:jc w:val="both"/>
        <w:rPr>
          <w:rFonts w:ascii="Arial" w:hAnsi="Arial" w:cs="Arial"/>
          <w:lang w:val="en-ZA"/>
        </w:rPr>
      </w:pPr>
      <w:r w:rsidRPr="00183FDB">
        <w:rPr>
          <w:rFonts w:ascii="Arial" w:hAnsi="Arial" w:cs="Arial"/>
          <w:lang w:val="en-ZA"/>
        </w:rPr>
        <w:t>4.</w:t>
      </w:r>
      <w:r w:rsidRPr="00183FDB">
        <w:rPr>
          <w:rFonts w:ascii="Arial" w:hAnsi="Arial" w:cs="Arial"/>
          <w:lang w:val="en-ZA"/>
        </w:rPr>
        <w:tab/>
        <w:t>This guarantee shall remain in full force and effect until the issue of the Certificate of Completion in terms of the Contract, unless we are advised in writing by the Employer before the issue of the said Certificate of his intention to institute claims, and the particulars thereof, in which event this guarantee shall remain in full force and effect until all such claims have been paid or liquidated.</w:t>
      </w: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5.</w:t>
      </w:r>
      <w:r w:rsidRPr="00183FDB">
        <w:rPr>
          <w:rFonts w:ascii="Arial" w:hAnsi="Arial" w:cs="Arial"/>
          <w:lang w:val="en-ZA"/>
        </w:rPr>
        <w:tab/>
        <w:t>Our total liability hereunder shall not exceed the sum of …………………………………………………</w:t>
      </w:r>
      <w:r w:rsidRPr="00183FDB">
        <w:rPr>
          <w:rFonts w:ascii="Arial" w:hAnsi="Arial" w:cs="Arial"/>
          <w:lang w:val="en-ZA"/>
        </w:rPr>
        <w:br/>
      </w:r>
      <w:r w:rsidRPr="00183FDB">
        <w:rPr>
          <w:rFonts w:ascii="Arial" w:hAnsi="Arial" w:cs="Arial"/>
          <w:lang w:val="en-ZA"/>
        </w:rPr>
        <w:tab/>
        <w:t>………………………………………… (R …………………………).</w:t>
      </w:r>
    </w:p>
    <w:p w:rsidR="00D70AAC" w:rsidRPr="00183FDB" w:rsidRDefault="006A3DA9" w:rsidP="00183FDB">
      <w:pPr>
        <w:autoSpaceDE w:val="0"/>
        <w:autoSpaceDN w:val="0"/>
        <w:adjustRightInd w:val="0"/>
        <w:spacing w:line="360" w:lineRule="auto"/>
        <w:ind w:left="720" w:hanging="720"/>
        <w:jc w:val="both"/>
        <w:rPr>
          <w:rFonts w:ascii="Arial" w:hAnsi="Arial" w:cs="Arial"/>
          <w:lang w:val="en-ZA"/>
        </w:rPr>
      </w:pPr>
      <w:r w:rsidRPr="00183FDB">
        <w:rPr>
          <w:rFonts w:ascii="Arial" w:hAnsi="Arial" w:cs="Arial"/>
          <w:lang w:val="en-ZA"/>
        </w:rPr>
        <w:t>6.</w:t>
      </w:r>
      <w:r w:rsidRPr="00183FDB">
        <w:rPr>
          <w:rFonts w:ascii="Arial" w:hAnsi="Arial" w:cs="Arial"/>
          <w:lang w:val="en-ZA"/>
        </w:rPr>
        <w:tab/>
        <w:t>The Guarantor reserves the right to withdraw from this guarantee by depositing the Guaranteed Sum with the beneficiary, whereupon the Guarantor's liability hereunder shall cease.</w:t>
      </w: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7.</w:t>
      </w:r>
      <w:r w:rsidRPr="00183FDB">
        <w:rPr>
          <w:rFonts w:ascii="Arial" w:hAnsi="Arial" w:cs="Arial"/>
          <w:lang w:val="en-ZA"/>
        </w:rPr>
        <w:tab/>
        <w:t>We hereby choose our address for the serving of all notices for all purposes arising here from as</w:t>
      </w: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ab/>
        <w:t>……………………………………………………………………………………………………………………</w:t>
      </w:r>
    </w:p>
    <w:p w:rsidR="00580392" w:rsidRDefault="00580392" w:rsidP="00183FDB">
      <w:pPr>
        <w:autoSpaceDE w:val="0"/>
        <w:autoSpaceDN w:val="0"/>
        <w:adjustRightInd w:val="0"/>
        <w:spacing w:line="360" w:lineRule="auto"/>
        <w:jc w:val="both"/>
        <w:rPr>
          <w:rFonts w:ascii="Arial" w:hAnsi="Arial" w:cs="Arial"/>
          <w:lang w:val="en-ZA"/>
        </w:rPr>
      </w:pP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IN WITNESS WHEREOF this guarantee has been executed by us at ………………………</w:t>
      </w:r>
      <w:r w:rsidR="00580392">
        <w:rPr>
          <w:rFonts w:ascii="Arial" w:hAnsi="Arial" w:cs="Arial"/>
          <w:lang w:val="en-ZA"/>
        </w:rPr>
        <w:t>………………</w:t>
      </w:r>
      <w:r w:rsidRPr="00183FDB">
        <w:rPr>
          <w:rFonts w:ascii="Arial" w:hAnsi="Arial" w:cs="Arial"/>
          <w:lang w:val="en-ZA"/>
        </w:rPr>
        <w:t>on this ………day of …………………………………… 20………</w:t>
      </w: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As witnesses:</w:t>
      </w:r>
      <w:r w:rsidR="00580392">
        <w:rPr>
          <w:rFonts w:ascii="Arial" w:hAnsi="Arial" w:cs="Arial"/>
          <w:lang w:val="en-ZA"/>
        </w:rPr>
        <w:tab/>
      </w:r>
      <w:r w:rsidR="00580392">
        <w:rPr>
          <w:rFonts w:ascii="Arial" w:hAnsi="Arial" w:cs="Arial"/>
          <w:lang w:val="en-ZA"/>
        </w:rPr>
        <w:tab/>
      </w:r>
      <w:r w:rsidR="00580392">
        <w:rPr>
          <w:rFonts w:ascii="Arial" w:hAnsi="Arial" w:cs="Arial"/>
          <w:lang w:val="en-ZA"/>
        </w:rPr>
        <w:tab/>
      </w:r>
      <w:r w:rsidR="00580392">
        <w:rPr>
          <w:rFonts w:ascii="Arial" w:hAnsi="Arial" w:cs="Arial"/>
          <w:lang w:val="en-ZA"/>
        </w:rPr>
        <w:tab/>
      </w:r>
      <w:r w:rsidR="00580392">
        <w:rPr>
          <w:rFonts w:ascii="Arial" w:hAnsi="Arial" w:cs="Arial"/>
          <w:lang w:val="en-ZA"/>
        </w:rPr>
        <w:tab/>
      </w:r>
      <w:r w:rsidR="00580392">
        <w:rPr>
          <w:rFonts w:ascii="Arial" w:hAnsi="Arial" w:cs="Arial"/>
          <w:lang w:val="en-ZA"/>
        </w:rPr>
        <w:tab/>
      </w:r>
      <w:r w:rsidR="00580392" w:rsidRPr="00183FDB">
        <w:rPr>
          <w:rFonts w:ascii="Arial" w:hAnsi="Arial" w:cs="Arial"/>
          <w:lang w:val="en-ZA"/>
        </w:rPr>
        <w:t>Signature</w:t>
      </w: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1.</w:t>
      </w:r>
      <w:r w:rsidRPr="00183FDB">
        <w:rPr>
          <w:rFonts w:ascii="Arial" w:hAnsi="Arial" w:cs="Arial"/>
          <w:lang w:val="en-ZA"/>
        </w:rPr>
        <w:tab/>
        <w:t>………………………………………………</w:t>
      </w:r>
      <w:r w:rsidRPr="00183FDB">
        <w:rPr>
          <w:rFonts w:ascii="Arial" w:hAnsi="Arial" w:cs="Arial"/>
          <w:lang w:val="en-ZA"/>
        </w:rPr>
        <w:tab/>
        <w:t>…………………………………………</w:t>
      </w:r>
    </w:p>
    <w:p w:rsidR="00D70AAC" w:rsidRPr="00183FDB" w:rsidRDefault="006A3DA9" w:rsidP="00183FDB">
      <w:pPr>
        <w:autoSpaceDE w:val="0"/>
        <w:autoSpaceDN w:val="0"/>
        <w:adjustRightInd w:val="0"/>
        <w:spacing w:line="360" w:lineRule="auto"/>
        <w:jc w:val="both"/>
        <w:rPr>
          <w:rFonts w:ascii="Arial" w:hAnsi="Arial" w:cs="Arial"/>
          <w:lang w:val="en-ZA"/>
        </w:rPr>
      </w:pPr>
      <w:r w:rsidRPr="00183FDB">
        <w:rPr>
          <w:rFonts w:ascii="Arial" w:hAnsi="Arial" w:cs="Arial"/>
          <w:lang w:val="en-ZA"/>
        </w:rPr>
        <w:t>2.</w:t>
      </w:r>
      <w:r w:rsidRPr="00183FDB">
        <w:rPr>
          <w:rFonts w:ascii="Arial" w:hAnsi="Arial" w:cs="Arial"/>
          <w:lang w:val="en-ZA"/>
        </w:rPr>
        <w:tab/>
        <w:t>………………………………………………</w:t>
      </w:r>
      <w:r w:rsidRPr="00183FDB">
        <w:rPr>
          <w:rFonts w:ascii="Arial" w:hAnsi="Arial" w:cs="Arial"/>
          <w:lang w:val="en-ZA"/>
        </w:rPr>
        <w:tab/>
        <w:t>………………………………………………………</w:t>
      </w:r>
      <w:r w:rsidRPr="00183FDB">
        <w:rPr>
          <w:rFonts w:ascii="Arial" w:hAnsi="Arial" w:cs="Arial"/>
          <w:lang w:val="en-ZA"/>
        </w:rPr>
        <w:br/>
        <w:t>Duly authorized to sign on behalf of</w:t>
      </w:r>
      <w:r w:rsidR="00580392">
        <w:rPr>
          <w:rFonts w:ascii="Arial" w:hAnsi="Arial" w:cs="Arial"/>
          <w:lang w:val="en-ZA"/>
        </w:rPr>
        <w:t xml:space="preserve"> ……………………………………………………………………………………</w:t>
      </w:r>
    </w:p>
    <w:p w:rsidR="00D70AAC" w:rsidRPr="00183FDB" w:rsidRDefault="006A3DA9" w:rsidP="00183FDB">
      <w:pPr>
        <w:autoSpaceDE w:val="0"/>
        <w:autoSpaceDN w:val="0"/>
        <w:adjustRightInd w:val="0"/>
        <w:spacing w:line="360" w:lineRule="auto"/>
        <w:rPr>
          <w:rFonts w:ascii="Arial" w:hAnsi="Arial" w:cs="Arial"/>
          <w:lang w:val="en-ZA"/>
        </w:rPr>
      </w:pPr>
      <w:r w:rsidRPr="00183FDB">
        <w:rPr>
          <w:rFonts w:ascii="Arial" w:hAnsi="Arial" w:cs="Arial"/>
          <w:lang w:val="en-ZA"/>
        </w:rPr>
        <w:t>Address : ……………………………………………</w:t>
      </w:r>
      <w:r w:rsidR="00580392">
        <w:rPr>
          <w:rFonts w:ascii="Arial" w:hAnsi="Arial" w:cs="Arial"/>
          <w:lang w:val="en-ZA"/>
        </w:rPr>
        <w:t>…………………..</w:t>
      </w:r>
      <w:r w:rsidRPr="00183FDB">
        <w:rPr>
          <w:rFonts w:ascii="Arial" w:hAnsi="Arial" w:cs="Arial"/>
          <w:lang w:val="en-ZA"/>
        </w:rPr>
        <w:t>…………………………………………………</w:t>
      </w:r>
    </w:p>
    <w:p w:rsidR="00D70AAC" w:rsidRDefault="006A3DA9" w:rsidP="00580392">
      <w:pPr>
        <w:pStyle w:val="Heading3"/>
        <w:spacing w:after="0" w:line="276" w:lineRule="auto"/>
        <w:rPr>
          <w:sz w:val="22"/>
          <w:szCs w:val="22"/>
          <w:lang w:val="en-ZA"/>
        </w:rPr>
      </w:pPr>
      <w:r w:rsidRPr="00183FDB">
        <w:rPr>
          <w:sz w:val="20"/>
          <w:lang w:val="en-ZA"/>
        </w:rPr>
        <w:br w:type="page"/>
      </w:r>
      <w:r w:rsidRPr="00580392">
        <w:rPr>
          <w:sz w:val="22"/>
          <w:szCs w:val="22"/>
          <w:lang w:val="en-ZA"/>
        </w:rPr>
        <w:lastRenderedPageBreak/>
        <w:t>RETENTION MONEY GUARANTEE</w:t>
      </w:r>
    </w:p>
    <w:p w:rsidR="00580392" w:rsidRPr="00580392" w:rsidRDefault="00580392" w:rsidP="00393CDE">
      <w:pPr>
        <w:spacing w:line="276" w:lineRule="auto"/>
        <w:rPr>
          <w:lang w:val="en-ZA"/>
        </w:rPr>
      </w:pPr>
    </w:p>
    <w:p w:rsidR="00D70AAC" w:rsidRPr="00580392" w:rsidRDefault="006A3DA9" w:rsidP="00393CDE">
      <w:pPr>
        <w:tabs>
          <w:tab w:val="left" w:pos="-1440"/>
          <w:tab w:val="left" w:pos="-720"/>
          <w:tab w:val="right" w:pos="9639"/>
        </w:tabs>
        <w:suppressAutoHyphens/>
        <w:spacing w:line="360" w:lineRule="auto"/>
        <w:jc w:val="both"/>
        <w:rPr>
          <w:rFonts w:ascii="Arial" w:hAnsi="Arial"/>
          <w:spacing w:val="-1"/>
          <w:lang w:val="en-ZA"/>
        </w:rPr>
      </w:pPr>
      <w:r w:rsidRPr="00580392">
        <w:rPr>
          <w:rFonts w:ascii="Arial" w:hAnsi="Arial"/>
          <w:spacing w:val="-1"/>
          <w:lang w:val="en-ZA"/>
        </w:rPr>
        <w:t>ISSUED TO:</w:t>
      </w:r>
      <w:r w:rsidR="00E7207F" w:rsidRPr="00580392">
        <w:rPr>
          <w:rFonts w:ascii="Arial" w:hAnsi="Arial"/>
          <w:spacing w:val="-1"/>
          <w:lang w:val="en-ZA"/>
        </w:rPr>
        <w:t xml:space="preserve"> </w:t>
      </w:r>
      <w:r w:rsidR="0014489E">
        <w:rPr>
          <w:rFonts w:ascii="Arial" w:hAnsi="Arial"/>
          <w:b/>
          <w:spacing w:val="-1"/>
          <w:lang w:val="en-ZA"/>
        </w:rPr>
        <w:t>FEZILE DADI DISTRICT</w:t>
      </w:r>
      <w:r w:rsidR="00F97843" w:rsidRPr="00580392">
        <w:rPr>
          <w:rFonts w:ascii="Arial" w:hAnsi="Arial"/>
          <w:b/>
          <w:spacing w:val="-1"/>
          <w:lang w:val="en-ZA"/>
        </w:rPr>
        <w:t xml:space="preserve"> MUNICIPALITY</w:t>
      </w:r>
      <w:r w:rsidR="000432BF" w:rsidRPr="00580392">
        <w:rPr>
          <w:rFonts w:ascii="Arial" w:hAnsi="Arial"/>
          <w:b/>
          <w:spacing w:val="-1"/>
          <w:lang w:val="en-ZA"/>
        </w:rPr>
        <w:t xml:space="preserve"> </w:t>
      </w:r>
      <w:r w:rsidRPr="00580392">
        <w:rPr>
          <w:rFonts w:ascii="Arial" w:hAnsi="Arial"/>
          <w:spacing w:val="-1"/>
          <w:lang w:val="en-ZA"/>
        </w:rPr>
        <w:t>(hereinafter referred to as “the Employer”)</w:t>
      </w:r>
    </w:p>
    <w:p w:rsidR="00D70AAC" w:rsidRPr="00580392" w:rsidRDefault="006A3DA9" w:rsidP="00393CDE">
      <w:pPr>
        <w:tabs>
          <w:tab w:val="left" w:pos="-1440"/>
          <w:tab w:val="left" w:pos="-720"/>
          <w:tab w:val="right" w:leader="dot" w:pos="9639"/>
        </w:tabs>
        <w:suppressAutoHyphens/>
        <w:spacing w:line="360" w:lineRule="auto"/>
        <w:jc w:val="both"/>
        <w:rPr>
          <w:rFonts w:ascii="Arial" w:hAnsi="Arial"/>
          <w:spacing w:val="-1"/>
          <w:lang w:val="en-ZA"/>
        </w:rPr>
      </w:pPr>
      <w:r w:rsidRPr="00580392">
        <w:rPr>
          <w:rFonts w:ascii="Arial" w:hAnsi="Arial"/>
          <w:spacing w:val="-1"/>
          <w:lang w:val="en-ZA"/>
        </w:rPr>
        <w:t>ON BEHALF OF:</w:t>
      </w:r>
      <w:r w:rsidR="00580392">
        <w:rPr>
          <w:rFonts w:ascii="Arial" w:hAnsi="Arial"/>
          <w:spacing w:val="-1"/>
          <w:lang w:val="en-ZA"/>
        </w:rPr>
        <w:t xml:space="preserve"> …………………………………………………………</w:t>
      </w:r>
      <w:r w:rsidRPr="00580392">
        <w:rPr>
          <w:rFonts w:ascii="Arial" w:hAnsi="Arial"/>
          <w:spacing w:val="-1"/>
          <w:lang w:val="en-ZA"/>
        </w:rPr>
        <w:t>(hereinafter referred to as “the Contractor”)</w:t>
      </w:r>
    </w:p>
    <w:p w:rsidR="001647C8" w:rsidRDefault="006A3DA9" w:rsidP="00393CDE">
      <w:pPr>
        <w:tabs>
          <w:tab w:val="left" w:pos="-1440"/>
          <w:tab w:val="left" w:pos="-720"/>
          <w:tab w:val="right" w:leader="dot" w:pos="9639"/>
        </w:tabs>
        <w:suppressAutoHyphens/>
        <w:spacing w:line="360" w:lineRule="auto"/>
        <w:jc w:val="both"/>
        <w:rPr>
          <w:rFonts w:ascii="Arial" w:hAnsi="Arial" w:cs="Arial"/>
          <w:b/>
          <w:lang w:val="en-ZA"/>
        </w:rPr>
      </w:pPr>
      <w:r w:rsidRPr="00580392">
        <w:rPr>
          <w:rFonts w:ascii="Arial" w:hAnsi="Arial"/>
          <w:spacing w:val="-1"/>
          <w:lang w:val="en-ZA"/>
        </w:rPr>
        <w:t xml:space="preserve">In connection </w:t>
      </w:r>
      <w:r w:rsidRPr="00580392">
        <w:rPr>
          <w:rFonts w:ascii="Arial" w:hAnsi="Arial"/>
          <w:color w:val="000000" w:themeColor="text1"/>
          <w:spacing w:val="-1"/>
          <w:lang w:val="en-ZA"/>
        </w:rPr>
        <w:t>with</w:t>
      </w:r>
      <w:r w:rsidR="00580392">
        <w:rPr>
          <w:rFonts w:ascii="Arial" w:hAnsi="Arial"/>
          <w:b/>
          <w:color w:val="000000" w:themeColor="text1"/>
          <w:spacing w:val="-1"/>
          <w:lang w:val="en-ZA"/>
        </w:rPr>
        <w:t xml:space="preserve"> </w:t>
      </w:r>
      <w:r w:rsidR="00BE7639" w:rsidRPr="00BE7639">
        <w:rPr>
          <w:rFonts w:ascii="Arial" w:hAnsi="Arial" w:cs="Arial"/>
          <w:b/>
          <w:lang w:val="en-ZA"/>
        </w:rPr>
        <w:t>BID NO: FDDM/BID NO: 012/2023-24</w:t>
      </w:r>
    </w:p>
    <w:p w:rsidR="00580392" w:rsidRPr="00580392" w:rsidRDefault="00580392" w:rsidP="00393CDE">
      <w:pPr>
        <w:tabs>
          <w:tab w:val="left" w:pos="-1440"/>
          <w:tab w:val="left" w:pos="-720"/>
          <w:tab w:val="right" w:leader="dot" w:pos="9639"/>
        </w:tabs>
        <w:suppressAutoHyphens/>
        <w:jc w:val="both"/>
        <w:rPr>
          <w:rFonts w:ascii="Arial" w:hAnsi="Arial"/>
          <w:b/>
          <w:color w:val="000000" w:themeColor="text1"/>
          <w:spacing w:val="-1"/>
          <w:lang w:val="en-ZA"/>
        </w:rPr>
      </w:pPr>
    </w:p>
    <w:p w:rsidR="00D70AAC" w:rsidRPr="00580392" w:rsidRDefault="006A3DA9" w:rsidP="00393CDE">
      <w:pPr>
        <w:tabs>
          <w:tab w:val="left" w:pos="-1440"/>
          <w:tab w:val="left" w:pos="-720"/>
          <w:tab w:val="right" w:leader="dot" w:pos="9639"/>
        </w:tabs>
        <w:suppressAutoHyphens/>
        <w:spacing w:line="360" w:lineRule="auto"/>
        <w:jc w:val="both"/>
        <w:rPr>
          <w:rFonts w:ascii="Arial" w:hAnsi="Arial"/>
          <w:spacing w:val="-1"/>
          <w:lang w:val="en-ZA"/>
        </w:rPr>
      </w:pPr>
      <w:r w:rsidRPr="00580392">
        <w:rPr>
          <w:rFonts w:ascii="Arial" w:hAnsi="Arial"/>
          <w:spacing w:val="-1"/>
          <w:lang w:val="en-ZA"/>
        </w:rPr>
        <w:t>WHEREAS the Employer and the Contractor have agreed that the Contractor may provide a guarantee in lieu of the whole or portion of the retention monies provided for under the Contract;</w:t>
      </w:r>
      <w:r w:rsidR="00393CDE">
        <w:rPr>
          <w:rFonts w:ascii="Arial" w:hAnsi="Arial"/>
          <w:spacing w:val="-1"/>
          <w:lang w:val="en-ZA"/>
        </w:rPr>
        <w:t xml:space="preserve"> …………………………………..</w:t>
      </w:r>
    </w:p>
    <w:p w:rsidR="00D70AAC" w:rsidRDefault="006A3DA9" w:rsidP="00393CDE">
      <w:pPr>
        <w:tabs>
          <w:tab w:val="left" w:pos="-1440"/>
          <w:tab w:val="left" w:pos="-720"/>
          <w:tab w:val="right" w:leader="dot" w:pos="9639"/>
        </w:tabs>
        <w:suppressAutoHyphens/>
        <w:spacing w:line="360" w:lineRule="auto"/>
        <w:jc w:val="both"/>
        <w:rPr>
          <w:rFonts w:ascii="Arial" w:hAnsi="Arial"/>
          <w:spacing w:val="-1"/>
          <w:lang w:val="en-ZA"/>
        </w:rPr>
      </w:pPr>
      <w:r w:rsidRPr="00580392">
        <w:rPr>
          <w:rFonts w:ascii="Arial" w:hAnsi="Arial"/>
          <w:spacing w:val="-1"/>
          <w:lang w:val="en-ZA"/>
        </w:rPr>
        <w:t>NOW THEREFORE we, the undersigned, undertake, in accordance with the following provisions, to pay to the Employer such amounts as the Employer may, from time to time, demand from us.</w:t>
      </w:r>
    </w:p>
    <w:p w:rsidR="00580392" w:rsidRPr="00580392" w:rsidRDefault="00580392" w:rsidP="00580392">
      <w:pPr>
        <w:tabs>
          <w:tab w:val="left" w:pos="-1440"/>
          <w:tab w:val="left" w:pos="-720"/>
          <w:tab w:val="right" w:leader="dot" w:pos="9639"/>
        </w:tabs>
        <w:suppressAutoHyphens/>
        <w:spacing w:line="276" w:lineRule="auto"/>
        <w:jc w:val="both"/>
        <w:rPr>
          <w:rFonts w:ascii="Arial" w:hAnsi="Arial"/>
          <w:spacing w:val="-1"/>
          <w:lang w:val="en-ZA"/>
        </w:rPr>
      </w:pPr>
    </w:p>
    <w:p w:rsidR="00393CDE" w:rsidRDefault="006A3DA9" w:rsidP="00393CDE">
      <w:pPr>
        <w:numPr>
          <w:ilvl w:val="0"/>
          <w:numId w:val="6"/>
        </w:numPr>
        <w:tabs>
          <w:tab w:val="left" w:pos="-1440"/>
          <w:tab w:val="left" w:pos="-720"/>
          <w:tab w:val="right" w:leader="dot" w:pos="9639"/>
        </w:tabs>
        <w:suppressAutoHyphens/>
        <w:spacing w:line="276" w:lineRule="auto"/>
        <w:jc w:val="both"/>
        <w:rPr>
          <w:rFonts w:ascii="Arial" w:hAnsi="Arial"/>
          <w:spacing w:val="-1"/>
          <w:lang w:val="en-ZA"/>
        </w:rPr>
      </w:pPr>
      <w:r w:rsidRPr="00580392">
        <w:rPr>
          <w:rFonts w:ascii="Arial" w:hAnsi="Arial"/>
          <w:spacing w:val="-1"/>
          <w:lang w:val="en-ZA"/>
        </w:rPr>
        <w:t>Each demand by the Employer shall be in writing signed by the Employer and delivered to us at</w:t>
      </w:r>
      <w:r w:rsidR="00393CDE">
        <w:rPr>
          <w:rFonts w:ascii="Arial" w:hAnsi="Arial"/>
          <w:spacing w:val="-1"/>
          <w:lang w:val="en-ZA"/>
        </w:rPr>
        <w:t xml:space="preserve"> ………</w:t>
      </w:r>
    </w:p>
    <w:p w:rsidR="00D70AAC" w:rsidRPr="00580392" w:rsidRDefault="00393CDE" w:rsidP="00393CDE">
      <w:pPr>
        <w:tabs>
          <w:tab w:val="left" w:pos="-1440"/>
          <w:tab w:val="left" w:pos="-720"/>
          <w:tab w:val="left" w:pos="709"/>
          <w:tab w:val="right" w:leader="dot" w:pos="9639"/>
        </w:tabs>
        <w:suppressAutoHyphens/>
        <w:spacing w:line="276" w:lineRule="auto"/>
        <w:ind w:left="705"/>
        <w:jc w:val="both"/>
        <w:rPr>
          <w:rFonts w:ascii="Arial" w:hAnsi="Arial"/>
          <w:spacing w:val="-1"/>
          <w:lang w:val="en-ZA"/>
        </w:rPr>
      </w:pPr>
      <w:r>
        <w:rPr>
          <w:rFonts w:ascii="Arial" w:hAnsi="Arial"/>
          <w:spacing w:val="-1"/>
          <w:lang w:val="en-ZA"/>
        </w:rPr>
        <w:t xml:space="preserve">…………………………………………………… </w:t>
      </w:r>
      <w:r w:rsidR="006A3DA9" w:rsidRPr="00393CDE">
        <w:rPr>
          <w:rFonts w:ascii="Arial" w:hAnsi="Arial"/>
          <w:spacing w:val="-1"/>
          <w:lang w:val="en-ZA"/>
        </w:rPr>
        <w:t>or such other address</w:t>
      </w:r>
      <w:r>
        <w:rPr>
          <w:rFonts w:ascii="Arial" w:hAnsi="Arial"/>
          <w:spacing w:val="-1"/>
          <w:lang w:val="en-ZA"/>
        </w:rPr>
        <w:t xml:space="preserve"> </w:t>
      </w:r>
      <w:r w:rsidR="006A3DA9" w:rsidRPr="00580392">
        <w:rPr>
          <w:rFonts w:ascii="Arial" w:hAnsi="Arial"/>
          <w:spacing w:val="-1"/>
          <w:lang w:val="en-ZA"/>
        </w:rPr>
        <w:t xml:space="preserve">be in </w:t>
      </w:r>
      <w:r w:rsidR="006A3DA9" w:rsidRPr="00580392">
        <w:rPr>
          <w:rFonts w:ascii="Arial" w:hAnsi="Arial"/>
          <w:spacing w:val="-1"/>
          <w:lang w:val="en-ZA"/>
        </w:rPr>
        <w:tab/>
      </w:r>
      <w:r>
        <w:rPr>
          <w:rFonts w:ascii="Arial" w:hAnsi="Arial"/>
          <w:spacing w:val="-1"/>
          <w:lang w:val="en-ZA"/>
        </w:rPr>
        <w:t>……………..</w:t>
      </w:r>
      <w:r w:rsidR="006A3DA9" w:rsidRPr="00580392">
        <w:rPr>
          <w:rFonts w:ascii="Arial" w:hAnsi="Arial"/>
          <w:spacing w:val="-1"/>
          <w:lang w:val="en-ZA"/>
        </w:rPr>
        <w:t xml:space="preserve"> as we shall in writing notify to the Employer and shall be accompanied</w:t>
      </w:r>
      <w:r>
        <w:rPr>
          <w:rFonts w:ascii="Arial" w:hAnsi="Arial"/>
          <w:spacing w:val="-1"/>
          <w:lang w:val="en-ZA"/>
        </w:rPr>
        <w:t xml:space="preserve"> </w:t>
      </w:r>
      <w:r w:rsidR="006A3DA9" w:rsidRPr="00580392">
        <w:rPr>
          <w:rFonts w:ascii="Arial" w:hAnsi="Arial"/>
          <w:spacing w:val="-1"/>
          <w:lang w:val="en-ZA"/>
        </w:rPr>
        <w:tab/>
        <w:t>by a certificate complying with Clause 2, signed by the Engineer in office as such in terms of the Contract.</w:t>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2.</w:t>
      </w:r>
      <w:r w:rsidRPr="00580392">
        <w:rPr>
          <w:rFonts w:ascii="Arial" w:hAnsi="Arial"/>
          <w:spacing w:val="-1"/>
          <w:lang w:val="en-ZA"/>
        </w:rPr>
        <w:tab/>
        <w:t>The Engineer's certificate referred to in Clause 1 shall certify</w:t>
      </w:r>
    </w:p>
    <w:p w:rsidR="00D70AAC" w:rsidRPr="00580392" w:rsidRDefault="006A3DA9" w:rsidP="00580392">
      <w:pPr>
        <w:tabs>
          <w:tab w:val="left" w:pos="-1440"/>
          <w:tab w:val="left" w:pos="-720"/>
          <w:tab w:val="left" w:pos="709"/>
          <w:tab w:val="left" w:pos="1134"/>
          <w:tab w:val="right" w:leader="dot" w:pos="9639"/>
        </w:tabs>
        <w:suppressAutoHyphens/>
        <w:spacing w:line="276" w:lineRule="auto"/>
        <w:ind w:left="720" w:hanging="720"/>
        <w:rPr>
          <w:rFonts w:ascii="Arial" w:hAnsi="Arial"/>
          <w:spacing w:val="-1"/>
          <w:lang w:val="en-ZA"/>
        </w:rPr>
      </w:pPr>
      <w:r w:rsidRPr="00580392">
        <w:rPr>
          <w:rFonts w:ascii="Arial" w:hAnsi="Arial"/>
          <w:spacing w:val="-1"/>
          <w:lang w:val="en-ZA"/>
        </w:rPr>
        <w:tab/>
        <w:t>a)</w:t>
      </w:r>
      <w:r w:rsidRPr="00580392">
        <w:rPr>
          <w:rFonts w:ascii="Arial" w:hAnsi="Arial"/>
          <w:spacing w:val="-1"/>
          <w:lang w:val="en-ZA"/>
        </w:rPr>
        <w:tab/>
        <w:t>that he is the Engineer in office as such in terms of the Contract,</w:t>
      </w:r>
      <w:r w:rsidRPr="00580392">
        <w:rPr>
          <w:rFonts w:ascii="Arial" w:hAnsi="Arial"/>
          <w:spacing w:val="-1"/>
          <w:lang w:val="en-ZA"/>
        </w:rPr>
        <w:br/>
        <w:t>b)</w:t>
      </w:r>
      <w:r w:rsidRPr="00580392">
        <w:rPr>
          <w:rFonts w:ascii="Arial" w:hAnsi="Arial"/>
          <w:spacing w:val="-1"/>
          <w:lang w:val="en-ZA"/>
        </w:rPr>
        <w:tab/>
        <w:t>that the Contractor is in breach of his obligations under the Contract, and</w:t>
      </w:r>
      <w:r w:rsidRPr="00580392">
        <w:rPr>
          <w:rFonts w:ascii="Arial" w:hAnsi="Arial"/>
          <w:spacing w:val="-1"/>
          <w:lang w:val="en-ZA"/>
        </w:rPr>
        <w:br/>
        <w:t>c)</w:t>
      </w:r>
      <w:r w:rsidRPr="00580392">
        <w:rPr>
          <w:rFonts w:ascii="Arial" w:hAnsi="Arial"/>
          <w:spacing w:val="-1"/>
          <w:lang w:val="en-ZA"/>
        </w:rPr>
        <w:tab/>
        <w:t>that the amount demanded, which amount the certificate shall specify,</w:t>
      </w:r>
    </w:p>
    <w:p w:rsidR="00D70AAC" w:rsidRPr="00580392" w:rsidRDefault="006A3DA9" w:rsidP="00580392">
      <w:pPr>
        <w:pStyle w:val="BodyTextIndent"/>
        <w:tabs>
          <w:tab w:val="left" w:pos="1134"/>
          <w:tab w:val="left" w:pos="1701"/>
          <w:tab w:val="right" w:leader="dot" w:pos="9639"/>
        </w:tabs>
        <w:spacing w:after="0" w:line="276" w:lineRule="auto"/>
        <w:ind w:left="1701" w:hanging="1701"/>
        <w:rPr>
          <w:sz w:val="20"/>
          <w:lang w:val="en-ZA"/>
        </w:rPr>
      </w:pPr>
      <w:r w:rsidRPr="00580392">
        <w:rPr>
          <w:sz w:val="20"/>
          <w:lang w:val="en-ZA"/>
        </w:rPr>
        <w:tab/>
        <w:t>i)</w:t>
      </w:r>
      <w:r w:rsidR="00580392">
        <w:rPr>
          <w:sz w:val="20"/>
          <w:lang w:val="en-ZA"/>
        </w:rPr>
        <w:tab/>
      </w:r>
      <w:r w:rsidRPr="00580392">
        <w:rPr>
          <w:sz w:val="20"/>
          <w:lang w:val="en-ZA"/>
        </w:rPr>
        <w:t>does not exceed the amount of retention monies which, but for this guarantee, would have been retained by the Employer in terms of the Contract at the date of the certificate, less the aggregate of the amounts of retention money actually retained by the Employer and the amounts previously paid by us to the Employer in terms hereof, and</w:t>
      </w:r>
    </w:p>
    <w:p w:rsidR="00D70AAC" w:rsidRPr="00580392" w:rsidRDefault="006A3DA9" w:rsidP="00580392">
      <w:pPr>
        <w:tabs>
          <w:tab w:val="left" w:pos="-1440"/>
          <w:tab w:val="left" w:pos="-720"/>
          <w:tab w:val="left" w:pos="709"/>
          <w:tab w:val="left" w:pos="1134"/>
          <w:tab w:val="left" w:pos="1560"/>
          <w:tab w:val="left" w:pos="1701"/>
          <w:tab w:val="right" w:leader="dot" w:pos="9639"/>
        </w:tabs>
        <w:suppressAutoHyphens/>
        <w:spacing w:line="276" w:lineRule="auto"/>
        <w:ind w:left="1701" w:hanging="1701"/>
        <w:jc w:val="both"/>
        <w:rPr>
          <w:rFonts w:ascii="Arial" w:hAnsi="Arial"/>
          <w:spacing w:val="-1"/>
          <w:lang w:val="en-ZA"/>
        </w:rPr>
      </w:pPr>
      <w:r w:rsidRPr="00580392">
        <w:rPr>
          <w:rFonts w:ascii="Arial" w:hAnsi="Arial"/>
          <w:spacing w:val="-1"/>
          <w:lang w:val="en-ZA"/>
        </w:rPr>
        <w:tab/>
      </w:r>
      <w:r w:rsidRPr="00580392">
        <w:rPr>
          <w:rFonts w:ascii="Arial" w:hAnsi="Arial"/>
          <w:spacing w:val="-1"/>
          <w:lang w:val="en-ZA"/>
        </w:rPr>
        <w:tab/>
        <w:t>ii)</w:t>
      </w:r>
      <w:r w:rsidRPr="00580392">
        <w:rPr>
          <w:rFonts w:ascii="Arial" w:hAnsi="Arial"/>
          <w:spacing w:val="-1"/>
          <w:lang w:val="en-ZA"/>
        </w:rPr>
        <w:tab/>
      </w:r>
      <w:r w:rsidR="00580392">
        <w:rPr>
          <w:rFonts w:ascii="Arial" w:hAnsi="Arial"/>
          <w:spacing w:val="-1"/>
          <w:lang w:val="en-ZA"/>
        </w:rPr>
        <w:tab/>
      </w:r>
      <w:r w:rsidRPr="00580392">
        <w:rPr>
          <w:rFonts w:ascii="Arial" w:hAnsi="Arial"/>
          <w:spacing w:val="-1"/>
          <w:lang w:val="en-ZA"/>
        </w:rPr>
        <w:t>does not exceed a genuine estimate of the cost to the Employer of having the breach referred to in paragraph (b) remedied less the aggregate of any amounts withheld by the Employer from payments due to the Contractor in terms of the Contract by reason of the breach referred to, and any amount of retention money actually held by the Employer save to the extent that the same had been deducted from any previous demand in terms hereof.</w:t>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3.</w:t>
      </w:r>
      <w:r w:rsidRPr="00580392">
        <w:rPr>
          <w:rFonts w:ascii="Arial" w:hAnsi="Arial"/>
          <w:spacing w:val="-1"/>
          <w:lang w:val="en-ZA"/>
        </w:rPr>
        <w:tab/>
        <w:t xml:space="preserve">We shall within …… days after our receipt of a demand complying with the provisions of Clauses 1 and 2 </w:t>
      </w:r>
      <w:r w:rsidRPr="00580392">
        <w:rPr>
          <w:rFonts w:ascii="Arial" w:hAnsi="Arial"/>
          <w:spacing w:val="-1"/>
          <w:lang w:val="en-ZA"/>
        </w:rPr>
        <w:tab/>
        <w:t>make</w:t>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ab/>
        <w:t xml:space="preserve">payment to the Employer of the amount demanded at </w:t>
      </w:r>
      <w:r w:rsidRPr="00580392">
        <w:rPr>
          <w:rFonts w:ascii="Arial" w:hAnsi="Arial"/>
          <w:spacing w:val="-1"/>
          <w:lang w:val="en-ZA"/>
        </w:rPr>
        <w:tab/>
        <w:t xml:space="preserve"> or at such other</w:t>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ab/>
        <w:t xml:space="preserve">address in </w:t>
      </w:r>
      <w:r w:rsidRPr="00580392">
        <w:rPr>
          <w:rFonts w:ascii="Arial" w:hAnsi="Arial"/>
          <w:spacing w:val="-1"/>
          <w:lang w:val="en-ZA"/>
        </w:rPr>
        <w:tab/>
        <w:t xml:space="preserve"> as the Employer shall in writing notify to us.</w:t>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4.</w:t>
      </w:r>
      <w:r w:rsidRPr="00580392">
        <w:rPr>
          <w:rFonts w:ascii="Arial" w:hAnsi="Arial"/>
          <w:spacing w:val="-1"/>
          <w:lang w:val="en-ZA"/>
        </w:rPr>
        <w:tab/>
        <w:t>Subject to compliance with the provisions hereof, our liability to make the payments herein referred to shall be unconditional and shall not be affected or diminished by any disputes, claims or counterclaims between the Employer and the Contractor.</w:t>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5.</w:t>
      </w:r>
      <w:r w:rsidRPr="00580392">
        <w:rPr>
          <w:rFonts w:ascii="Arial" w:hAnsi="Arial"/>
          <w:spacing w:val="-1"/>
          <w:lang w:val="en-ZA"/>
        </w:rPr>
        <w:tab/>
        <w:t xml:space="preserve">Our aggregate liability under this guarantee is limited to R </w:t>
      </w:r>
      <w:r w:rsidRPr="00580392">
        <w:rPr>
          <w:rFonts w:ascii="Arial" w:hAnsi="Arial"/>
          <w:spacing w:val="-1"/>
          <w:lang w:val="en-ZA"/>
        </w:rPr>
        <w:tab/>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ab/>
      </w:r>
      <w:r w:rsidRPr="00580392">
        <w:rPr>
          <w:rFonts w:ascii="Arial" w:hAnsi="Arial"/>
          <w:spacing w:val="-1"/>
          <w:lang w:val="en-ZA"/>
        </w:rPr>
        <w:tab/>
      </w:r>
      <w:r w:rsidRPr="00580392">
        <w:rPr>
          <w:rFonts w:ascii="Arial" w:hAnsi="Arial"/>
          <w:spacing w:val="-1"/>
          <w:lang w:val="en-ZA"/>
        </w:rPr>
        <w:tab/>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6.</w:t>
      </w:r>
      <w:r w:rsidRPr="00580392">
        <w:rPr>
          <w:rFonts w:ascii="Arial" w:hAnsi="Arial"/>
          <w:spacing w:val="-1"/>
          <w:lang w:val="en-ZA"/>
        </w:rPr>
        <w:tab/>
        <w:t>This guarantee shall expire on the date on which the last of the retention monies, which but for this guarantee would have been retained by the Employer, becomes payable to the Contractor.</w:t>
      </w: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7.</w:t>
      </w:r>
      <w:r w:rsidRPr="00580392">
        <w:rPr>
          <w:rFonts w:ascii="Arial" w:hAnsi="Arial"/>
          <w:spacing w:val="-1"/>
          <w:lang w:val="en-ZA"/>
        </w:rPr>
        <w:tab/>
        <w:t>This guarantee is not transferable and must be produced for endorsement if any part payment is made and must be returned to us against final payment of our aggregate liability or on the date of the expiry of the guarantee in terms of Clause 6, whichever is the earlier.</w:t>
      </w:r>
    </w:p>
    <w:p w:rsidR="00393CDE" w:rsidRDefault="00393CDE"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p>
    <w:p w:rsidR="00D70AAC" w:rsidRPr="00580392" w:rsidRDefault="006A3DA9" w:rsidP="00580392">
      <w:pPr>
        <w:tabs>
          <w:tab w:val="left" w:pos="-1440"/>
          <w:tab w:val="left" w:pos="-720"/>
          <w:tab w:val="left" w:pos="709"/>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Signed in the presence of the subscribing witnesses:</w:t>
      </w:r>
    </w:p>
    <w:p w:rsidR="00D70AAC" w:rsidRPr="00580392" w:rsidRDefault="006A3DA9" w:rsidP="00393CDE">
      <w:pPr>
        <w:tabs>
          <w:tab w:val="left" w:pos="-1440"/>
          <w:tab w:val="left" w:pos="-720"/>
          <w:tab w:val="right" w:leader="dot" w:pos="3544"/>
          <w:tab w:val="left" w:pos="3686"/>
          <w:tab w:val="right" w:leader="dot" w:pos="9639"/>
        </w:tabs>
        <w:suppressAutoHyphens/>
        <w:spacing w:line="276" w:lineRule="auto"/>
        <w:rPr>
          <w:rFonts w:ascii="Arial" w:hAnsi="Arial"/>
          <w:spacing w:val="-1"/>
          <w:lang w:val="en-ZA"/>
        </w:rPr>
      </w:pPr>
      <w:r w:rsidRPr="00580392">
        <w:rPr>
          <w:rFonts w:ascii="Arial" w:hAnsi="Arial"/>
          <w:spacing w:val="-1"/>
          <w:lang w:val="en-ZA"/>
        </w:rPr>
        <w:t xml:space="preserve">At </w:t>
      </w:r>
      <w:r w:rsidRPr="00580392">
        <w:rPr>
          <w:rFonts w:ascii="Arial" w:hAnsi="Arial"/>
          <w:spacing w:val="-1"/>
          <w:lang w:val="en-ZA"/>
        </w:rPr>
        <w:tab/>
      </w:r>
      <w:r w:rsidRPr="00580392">
        <w:rPr>
          <w:rFonts w:ascii="Arial" w:hAnsi="Arial"/>
          <w:spacing w:val="-1"/>
          <w:lang w:val="en-ZA"/>
        </w:rPr>
        <w:tab/>
        <w:t xml:space="preserve">for and on behalf of </w:t>
      </w:r>
      <w:r w:rsidRPr="00580392">
        <w:rPr>
          <w:rFonts w:ascii="Arial" w:hAnsi="Arial"/>
          <w:spacing w:val="-1"/>
          <w:lang w:val="en-ZA"/>
        </w:rPr>
        <w:tab/>
      </w:r>
    </w:p>
    <w:p w:rsidR="00D70AAC" w:rsidRPr="00580392" w:rsidRDefault="006A3DA9" w:rsidP="00580392">
      <w:pPr>
        <w:tabs>
          <w:tab w:val="left" w:pos="-1440"/>
          <w:tab w:val="left" w:pos="-720"/>
          <w:tab w:val="right" w:leader="dot" w:pos="3544"/>
          <w:tab w:val="left" w:pos="3686"/>
          <w:tab w:val="right" w:leader="dot" w:pos="8222"/>
        </w:tabs>
        <w:suppressAutoHyphens/>
        <w:spacing w:line="276" w:lineRule="auto"/>
        <w:ind w:left="720" w:hanging="720"/>
        <w:jc w:val="both"/>
        <w:rPr>
          <w:rFonts w:ascii="Arial" w:hAnsi="Arial"/>
          <w:spacing w:val="-1"/>
          <w:lang w:val="en-ZA"/>
        </w:rPr>
      </w:pPr>
      <w:r w:rsidRPr="00580392">
        <w:rPr>
          <w:rFonts w:ascii="Arial" w:hAnsi="Arial"/>
          <w:spacing w:val="-1"/>
          <w:lang w:val="en-ZA"/>
        </w:rPr>
        <w:t>on this ………… day of</w:t>
      </w:r>
      <w:r w:rsidR="00393CDE">
        <w:rPr>
          <w:rFonts w:ascii="Arial" w:hAnsi="Arial"/>
          <w:spacing w:val="-1"/>
          <w:lang w:val="en-ZA"/>
        </w:rPr>
        <w:t xml:space="preserve"> ………………</w:t>
      </w:r>
      <w:r w:rsidRPr="00580392">
        <w:rPr>
          <w:rFonts w:ascii="Arial" w:hAnsi="Arial"/>
          <w:spacing w:val="-1"/>
          <w:lang w:val="en-ZA"/>
        </w:rPr>
        <w:t>……….</w:t>
      </w:r>
      <w:r w:rsidR="00393CDE">
        <w:rPr>
          <w:rFonts w:ascii="Arial" w:hAnsi="Arial"/>
          <w:spacing w:val="-1"/>
          <w:lang w:val="en-ZA"/>
        </w:rPr>
        <w:t xml:space="preserve"> 20 ……….</w:t>
      </w:r>
    </w:p>
    <w:p w:rsidR="00D70AAC" w:rsidRPr="00580392" w:rsidRDefault="006A3DA9" w:rsidP="00580392">
      <w:pPr>
        <w:tabs>
          <w:tab w:val="left" w:pos="-1440"/>
          <w:tab w:val="left" w:pos="-720"/>
          <w:tab w:val="left" w:pos="5670"/>
          <w:tab w:val="right" w:leader="dot" w:pos="9639"/>
        </w:tabs>
        <w:suppressAutoHyphens/>
        <w:spacing w:line="276" w:lineRule="auto"/>
        <w:ind w:left="5670" w:hanging="5670"/>
        <w:jc w:val="both"/>
        <w:rPr>
          <w:rFonts w:ascii="Arial" w:hAnsi="Arial"/>
          <w:spacing w:val="-1"/>
          <w:lang w:val="en-ZA"/>
        </w:rPr>
      </w:pPr>
      <w:r w:rsidRPr="00580392">
        <w:rPr>
          <w:rFonts w:ascii="Arial" w:hAnsi="Arial"/>
          <w:spacing w:val="-1"/>
          <w:lang w:val="en-ZA"/>
        </w:rPr>
        <w:tab/>
        <w:t>Signature :</w:t>
      </w:r>
      <w:r w:rsidRPr="00580392">
        <w:rPr>
          <w:rFonts w:ascii="Arial" w:hAnsi="Arial"/>
          <w:spacing w:val="-1"/>
          <w:lang w:val="en-ZA"/>
        </w:rPr>
        <w:tab/>
      </w:r>
    </w:p>
    <w:p w:rsidR="00D70AAC" w:rsidRPr="00580392" w:rsidRDefault="006A3DA9" w:rsidP="00580392">
      <w:pPr>
        <w:tabs>
          <w:tab w:val="left" w:pos="-1440"/>
          <w:tab w:val="left" w:pos="-720"/>
          <w:tab w:val="left" w:pos="5670"/>
          <w:tab w:val="right" w:leader="dot" w:pos="9639"/>
        </w:tabs>
        <w:suppressAutoHyphens/>
        <w:spacing w:line="276" w:lineRule="auto"/>
        <w:ind w:left="5670" w:hanging="5670"/>
        <w:jc w:val="both"/>
        <w:rPr>
          <w:rFonts w:ascii="Arial" w:hAnsi="Arial"/>
          <w:spacing w:val="-1"/>
          <w:lang w:val="en-ZA"/>
        </w:rPr>
      </w:pPr>
      <w:r w:rsidRPr="00580392">
        <w:rPr>
          <w:rFonts w:ascii="Arial" w:hAnsi="Arial"/>
          <w:spacing w:val="-1"/>
          <w:lang w:val="en-ZA"/>
        </w:rPr>
        <w:tab/>
        <w:t>Capacity :</w:t>
      </w:r>
      <w:r w:rsidRPr="00580392">
        <w:rPr>
          <w:rFonts w:ascii="Arial" w:hAnsi="Arial"/>
          <w:spacing w:val="-1"/>
          <w:lang w:val="en-ZA"/>
        </w:rPr>
        <w:tab/>
      </w:r>
    </w:p>
    <w:p w:rsidR="00D70AAC" w:rsidRPr="00580392" w:rsidRDefault="006A3DA9" w:rsidP="00580392">
      <w:pPr>
        <w:tabs>
          <w:tab w:val="left" w:pos="-1440"/>
          <w:tab w:val="left" w:pos="-720"/>
          <w:tab w:val="left" w:pos="5670"/>
          <w:tab w:val="right" w:leader="dot" w:pos="9639"/>
        </w:tabs>
        <w:suppressAutoHyphens/>
        <w:spacing w:line="276" w:lineRule="auto"/>
        <w:ind w:left="5670" w:hanging="5670"/>
        <w:jc w:val="both"/>
        <w:rPr>
          <w:rFonts w:ascii="Arial" w:hAnsi="Arial"/>
          <w:spacing w:val="-1"/>
          <w:lang w:val="en-ZA"/>
        </w:rPr>
      </w:pPr>
      <w:r w:rsidRPr="00580392">
        <w:rPr>
          <w:rFonts w:ascii="Arial" w:hAnsi="Arial"/>
          <w:spacing w:val="-1"/>
          <w:lang w:val="en-ZA"/>
        </w:rPr>
        <w:tab/>
        <w:t>Address :</w:t>
      </w:r>
      <w:r w:rsidRPr="00580392">
        <w:rPr>
          <w:rFonts w:ascii="Arial" w:hAnsi="Arial"/>
          <w:spacing w:val="-1"/>
          <w:lang w:val="en-ZA"/>
        </w:rPr>
        <w:tab/>
      </w:r>
    </w:p>
    <w:p w:rsidR="00D70AAC" w:rsidRPr="00580392" w:rsidRDefault="006A3DA9" w:rsidP="00580392">
      <w:pPr>
        <w:tabs>
          <w:tab w:val="left" w:pos="-1440"/>
          <w:tab w:val="left" w:pos="-720"/>
          <w:tab w:val="left" w:pos="5103"/>
          <w:tab w:val="right" w:leader="dot" w:pos="9639"/>
        </w:tabs>
        <w:suppressAutoHyphens/>
        <w:spacing w:line="276" w:lineRule="auto"/>
        <w:ind w:left="720" w:hanging="720"/>
        <w:jc w:val="both"/>
        <w:rPr>
          <w:rFonts w:ascii="Arial" w:hAnsi="Arial"/>
          <w:b/>
          <w:spacing w:val="-1"/>
          <w:lang w:val="en-ZA"/>
        </w:rPr>
      </w:pPr>
      <w:r w:rsidRPr="00580392">
        <w:rPr>
          <w:rFonts w:ascii="Arial" w:hAnsi="Arial"/>
          <w:b/>
          <w:spacing w:val="-1"/>
          <w:lang w:val="en-ZA"/>
        </w:rPr>
        <w:t>As witnesses:</w:t>
      </w:r>
    </w:p>
    <w:p w:rsidR="00D70AAC" w:rsidRPr="00580392" w:rsidRDefault="006A3DA9" w:rsidP="00580392">
      <w:pPr>
        <w:tabs>
          <w:tab w:val="left" w:pos="-1440"/>
          <w:tab w:val="left" w:pos="-720"/>
          <w:tab w:val="left" w:pos="709"/>
          <w:tab w:val="right" w:leader="dot" w:pos="4536"/>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1.</w:t>
      </w:r>
      <w:r w:rsidRPr="00580392">
        <w:rPr>
          <w:rFonts w:ascii="Arial" w:hAnsi="Arial"/>
          <w:spacing w:val="-1"/>
          <w:lang w:val="en-ZA"/>
        </w:rPr>
        <w:tab/>
      </w:r>
      <w:r w:rsidRPr="00580392">
        <w:rPr>
          <w:rFonts w:ascii="Arial" w:hAnsi="Arial"/>
          <w:spacing w:val="-1"/>
          <w:lang w:val="en-ZA"/>
        </w:rPr>
        <w:tab/>
      </w:r>
      <w:r w:rsidRPr="00580392">
        <w:rPr>
          <w:rFonts w:ascii="Arial" w:hAnsi="Arial"/>
          <w:spacing w:val="-1"/>
          <w:lang w:val="en-ZA"/>
        </w:rPr>
        <w:tab/>
      </w:r>
    </w:p>
    <w:p w:rsidR="00D70AAC" w:rsidRPr="00580392" w:rsidRDefault="006A3DA9" w:rsidP="00580392">
      <w:pPr>
        <w:tabs>
          <w:tab w:val="left" w:pos="-1440"/>
          <w:tab w:val="left" w:pos="-720"/>
          <w:tab w:val="left" w:pos="709"/>
          <w:tab w:val="right" w:leader="dot" w:pos="4536"/>
          <w:tab w:val="right" w:leader="dot" w:pos="9639"/>
        </w:tabs>
        <w:suppressAutoHyphens/>
        <w:spacing w:line="276" w:lineRule="auto"/>
        <w:ind w:left="720" w:hanging="720"/>
        <w:jc w:val="both"/>
        <w:rPr>
          <w:rFonts w:ascii="Arial" w:hAnsi="Arial"/>
          <w:spacing w:val="-1"/>
          <w:lang w:val="en-ZA"/>
        </w:rPr>
      </w:pPr>
      <w:r w:rsidRPr="00580392">
        <w:rPr>
          <w:rFonts w:ascii="Arial" w:hAnsi="Arial"/>
          <w:spacing w:val="-1"/>
          <w:lang w:val="en-ZA"/>
        </w:rPr>
        <w:t>2.</w:t>
      </w:r>
      <w:r w:rsidRPr="00580392">
        <w:rPr>
          <w:rFonts w:ascii="Arial" w:hAnsi="Arial"/>
          <w:spacing w:val="-1"/>
          <w:lang w:val="en-ZA"/>
        </w:rPr>
        <w:tab/>
      </w:r>
      <w:r w:rsidRPr="00580392">
        <w:rPr>
          <w:rFonts w:ascii="Arial" w:hAnsi="Arial"/>
          <w:spacing w:val="-1"/>
          <w:lang w:val="en-ZA"/>
        </w:rPr>
        <w:tab/>
      </w:r>
      <w:r w:rsidRPr="00580392">
        <w:rPr>
          <w:rFonts w:ascii="Arial" w:hAnsi="Arial"/>
          <w:spacing w:val="-1"/>
          <w:lang w:val="en-ZA"/>
        </w:rPr>
        <w:tab/>
      </w:r>
    </w:p>
    <w:p w:rsidR="00D70AAC" w:rsidRPr="004D73F2" w:rsidRDefault="006A3DA9" w:rsidP="00393CDE">
      <w:pPr>
        <w:spacing w:line="360" w:lineRule="auto"/>
        <w:rPr>
          <w:rFonts w:ascii="Arial" w:hAnsi="Arial" w:cs="Arial"/>
          <w:b/>
          <w:sz w:val="22"/>
          <w:lang w:val="en-ZA"/>
        </w:rPr>
      </w:pPr>
      <w:r w:rsidRPr="00580392">
        <w:rPr>
          <w:spacing w:val="-1"/>
          <w:lang w:val="en-ZA"/>
        </w:rPr>
        <w:br w:type="page"/>
      </w:r>
      <w:r w:rsidR="00BE7639" w:rsidRPr="00BE7639">
        <w:rPr>
          <w:rFonts w:ascii="Arial" w:hAnsi="Arial" w:cs="Arial"/>
          <w:b/>
          <w:sz w:val="22"/>
          <w:lang w:val="en-ZA"/>
        </w:rPr>
        <w:lastRenderedPageBreak/>
        <w:t>BID NO: FDDM/BID NO: 012/2023-24</w:t>
      </w:r>
    </w:p>
    <w:p w:rsidR="00393CDE" w:rsidRDefault="00393CDE" w:rsidP="00393CDE">
      <w:pPr>
        <w:pStyle w:val="Heading1"/>
        <w:spacing w:after="0" w:line="360" w:lineRule="auto"/>
        <w:jc w:val="center"/>
        <w:rPr>
          <w:lang w:val="en-ZA"/>
        </w:rPr>
      </w:pPr>
    </w:p>
    <w:p w:rsidR="00D70AAC" w:rsidRDefault="006A3DA9" w:rsidP="00393CDE">
      <w:pPr>
        <w:pStyle w:val="Heading1"/>
        <w:spacing w:after="0" w:line="360" w:lineRule="auto"/>
        <w:jc w:val="center"/>
        <w:rPr>
          <w:lang w:val="en-ZA"/>
        </w:rPr>
      </w:pPr>
      <w:r w:rsidRPr="00066BFC">
        <w:rPr>
          <w:lang w:val="en-ZA"/>
        </w:rPr>
        <w:t>FORM OF BOND FOR UNUSED MATERIALS ON SITE</w:t>
      </w:r>
    </w:p>
    <w:p w:rsidR="00393CDE" w:rsidRPr="00393CDE" w:rsidRDefault="00393CDE" w:rsidP="00393CDE">
      <w:pPr>
        <w:rPr>
          <w:lang w:val="en-ZA"/>
        </w:rPr>
      </w:pPr>
    </w:p>
    <w:p w:rsidR="00D70AAC" w:rsidRPr="00393CDE" w:rsidRDefault="006A3DA9" w:rsidP="00393CDE">
      <w:pPr>
        <w:tabs>
          <w:tab w:val="left" w:pos="-1440"/>
          <w:tab w:val="right" w:leader="dot" w:pos="9638"/>
        </w:tabs>
        <w:suppressAutoHyphens/>
        <w:spacing w:line="360" w:lineRule="auto"/>
        <w:jc w:val="both"/>
        <w:rPr>
          <w:rFonts w:ascii="Arial" w:hAnsi="Arial"/>
          <w:b/>
          <w:spacing w:val="-2"/>
          <w:lang w:val="en-ZA"/>
        </w:rPr>
      </w:pPr>
      <w:r w:rsidRPr="00393CDE">
        <w:rPr>
          <w:rFonts w:ascii="Arial" w:hAnsi="Arial"/>
          <w:spacing w:val="-2"/>
          <w:lang w:val="en-ZA"/>
        </w:rPr>
        <w:t>EMPLOY</w:t>
      </w:r>
      <w:r w:rsidR="00E63640" w:rsidRPr="00393CDE">
        <w:rPr>
          <w:rFonts w:ascii="Arial" w:hAnsi="Arial"/>
          <w:spacing w:val="-2"/>
          <w:lang w:val="en-ZA"/>
        </w:rPr>
        <w:t>ER</w:t>
      </w:r>
      <w:r w:rsidRPr="00393CDE">
        <w:rPr>
          <w:rFonts w:ascii="Arial" w:hAnsi="Arial"/>
          <w:spacing w:val="-2"/>
          <w:lang w:val="en-ZA"/>
        </w:rPr>
        <w:t>:</w:t>
      </w:r>
      <w:r w:rsidR="00E63640" w:rsidRPr="00393CDE">
        <w:rPr>
          <w:rFonts w:ascii="Arial" w:hAnsi="Arial"/>
          <w:spacing w:val="-2"/>
          <w:lang w:val="en-ZA"/>
        </w:rPr>
        <w:t xml:space="preserve"> </w:t>
      </w:r>
      <w:r w:rsidRPr="00393CDE">
        <w:rPr>
          <w:rFonts w:ascii="Arial" w:hAnsi="Arial"/>
          <w:b/>
          <w:spacing w:val="-2"/>
          <w:lang w:val="en-ZA"/>
        </w:rPr>
        <w:t xml:space="preserve">THE </w:t>
      </w:r>
      <w:r w:rsidR="0033578D" w:rsidRPr="00393CDE">
        <w:rPr>
          <w:rFonts w:ascii="Arial" w:hAnsi="Arial"/>
          <w:b/>
          <w:spacing w:val="-2"/>
          <w:lang w:val="en-ZA"/>
        </w:rPr>
        <w:t>MAFUBE</w:t>
      </w:r>
      <w:r w:rsidR="0020683B" w:rsidRPr="00393CDE">
        <w:rPr>
          <w:rFonts w:ascii="Arial" w:hAnsi="Arial"/>
          <w:b/>
          <w:spacing w:val="-2"/>
          <w:lang w:val="en-ZA"/>
        </w:rPr>
        <w:t xml:space="preserve"> </w:t>
      </w:r>
      <w:r w:rsidR="00F97843" w:rsidRPr="00393CDE">
        <w:rPr>
          <w:rFonts w:ascii="Arial" w:hAnsi="Arial"/>
          <w:b/>
          <w:spacing w:val="-2"/>
          <w:lang w:val="en-ZA"/>
        </w:rPr>
        <w:t>LOCAL MUNICIPALITY</w:t>
      </w:r>
    </w:p>
    <w:p w:rsidR="00D70AAC" w:rsidRPr="00393CDE" w:rsidRDefault="006A3DA9" w:rsidP="00393CDE">
      <w:pPr>
        <w:tabs>
          <w:tab w:val="left" w:pos="-1440"/>
          <w:tab w:val="right" w:leader="dot" w:pos="9638"/>
        </w:tabs>
        <w:suppressAutoHyphens/>
        <w:spacing w:line="360" w:lineRule="auto"/>
        <w:jc w:val="both"/>
        <w:rPr>
          <w:rFonts w:ascii="Arial" w:hAnsi="Arial"/>
          <w:spacing w:val="-2"/>
          <w:lang w:val="en-ZA"/>
        </w:rPr>
      </w:pPr>
      <w:r w:rsidRPr="00393CDE">
        <w:rPr>
          <w:rFonts w:ascii="Arial" w:hAnsi="Arial"/>
          <w:spacing w:val="-2"/>
          <w:lang w:val="en-ZA"/>
        </w:rPr>
        <w:t xml:space="preserve">CONTRACTOR </w:t>
      </w:r>
      <w:r w:rsidRPr="00393CDE">
        <w:rPr>
          <w:rFonts w:ascii="Arial" w:hAnsi="Arial"/>
          <w:spacing w:val="-2"/>
          <w:lang w:val="en-ZA"/>
        </w:rPr>
        <w:tab/>
      </w:r>
    </w:p>
    <w:p w:rsidR="00D70AAC" w:rsidRDefault="006A3DA9" w:rsidP="00393CDE">
      <w:pPr>
        <w:tabs>
          <w:tab w:val="left" w:pos="-1440"/>
          <w:tab w:val="right" w:leader="dot" w:pos="9638"/>
        </w:tabs>
        <w:suppressAutoHyphens/>
        <w:spacing w:line="360" w:lineRule="auto"/>
        <w:jc w:val="both"/>
        <w:rPr>
          <w:rFonts w:ascii="Arial" w:hAnsi="Arial"/>
          <w:spacing w:val="-2"/>
          <w:lang w:val="en-ZA"/>
        </w:rPr>
      </w:pPr>
      <w:r w:rsidRPr="00393CDE">
        <w:rPr>
          <w:rFonts w:ascii="Arial" w:hAnsi="Arial"/>
          <w:spacing w:val="-2"/>
          <w:lang w:val="en-ZA"/>
        </w:rPr>
        <w:t xml:space="preserve">DESCRIPTION OF CONTRACT </w:t>
      </w:r>
      <w:r w:rsidRPr="00393CDE">
        <w:rPr>
          <w:rFonts w:ascii="Arial" w:hAnsi="Arial"/>
          <w:spacing w:val="-2"/>
          <w:lang w:val="en-ZA"/>
        </w:rPr>
        <w:tab/>
      </w:r>
    </w:p>
    <w:p w:rsidR="00393CDE" w:rsidRDefault="00393CDE" w:rsidP="00393CDE">
      <w:pPr>
        <w:tabs>
          <w:tab w:val="left" w:pos="-1440"/>
          <w:tab w:val="right" w:leader="dot" w:pos="9638"/>
        </w:tabs>
        <w:suppressAutoHyphens/>
        <w:spacing w:line="360" w:lineRule="auto"/>
        <w:jc w:val="both"/>
        <w:rPr>
          <w:rFonts w:ascii="Arial" w:hAnsi="Arial"/>
          <w:spacing w:val="-2"/>
          <w:lang w:val="en-ZA"/>
        </w:rPr>
      </w:pPr>
      <w:r>
        <w:rPr>
          <w:rFonts w:ascii="Arial" w:hAnsi="Arial"/>
          <w:spacing w:val="-2"/>
          <w:lang w:val="en-ZA"/>
        </w:rPr>
        <w:t>……………………………………………………………………………………………………………………………….</w:t>
      </w:r>
    </w:p>
    <w:p w:rsidR="00393CDE" w:rsidRPr="00393CDE" w:rsidRDefault="00393CDE" w:rsidP="00393CDE">
      <w:pPr>
        <w:tabs>
          <w:tab w:val="left" w:pos="-1440"/>
          <w:tab w:val="right" w:leader="dot" w:pos="9638"/>
        </w:tabs>
        <w:suppressAutoHyphens/>
        <w:spacing w:line="360" w:lineRule="auto"/>
        <w:jc w:val="both"/>
        <w:rPr>
          <w:rFonts w:ascii="Arial" w:hAnsi="Arial"/>
          <w:spacing w:val="-2"/>
          <w:lang w:val="en-ZA"/>
        </w:rPr>
      </w:pPr>
    </w:p>
    <w:p w:rsidR="00D70AAC" w:rsidRPr="00393CDE" w:rsidRDefault="006A3DA9" w:rsidP="00393CDE">
      <w:pPr>
        <w:tabs>
          <w:tab w:val="left" w:pos="-1440"/>
          <w:tab w:val="right" w:leader="dot" w:pos="9638"/>
        </w:tabs>
        <w:suppressAutoHyphens/>
        <w:spacing w:line="360" w:lineRule="auto"/>
        <w:jc w:val="both"/>
        <w:rPr>
          <w:rFonts w:ascii="Arial" w:hAnsi="Arial"/>
          <w:spacing w:val="-2"/>
          <w:lang w:val="en-ZA"/>
        </w:rPr>
      </w:pPr>
      <w:r w:rsidRPr="00393CDE">
        <w:rPr>
          <w:rFonts w:ascii="Arial" w:hAnsi="Arial"/>
          <w:spacing w:val="-2"/>
          <w:lang w:val="en-ZA"/>
        </w:rPr>
        <w:t xml:space="preserve">We the </w:t>
      </w:r>
      <w:r w:rsidRPr="00393CDE">
        <w:rPr>
          <w:rFonts w:ascii="Arial" w:hAnsi="Arial"/>
          <w:spacing w:val="-2"/>
          <w:lang w:val="en-ZA"/>
        </w:rPr>
        <w:tab/>
        <w:t xml:space="preserve"> (Bank or Company) do hereby</w:t>
      </w:r>
      <w:r w:rsidRPr="00393CDE">
        <w:rPr>
          <w:rFonts w:ascii="Arial" w:hAnsi="Arial"/>
          <w:spacing w:val="-2"/>
          <w:lang w:val="en-ZA"/>
        </w:rPr>
        <w:br/>
        <w:t>bind ourselves as surety in solidum and co-principal debtors to recompense the Employer in the event of his not acquiring ownership of materials for whatever reason, or in the event of his lawfully being required to make payment of any sum of money to any third party in order to obtain or retain ownership or full and free possession of the said materials, in circumstances where the Employer has paid the Contractor for the said materials on Site in terms of Clause 62(1)(b) of the General conditions of Contract, and for all losses, damages and expenses that may be suffered or incurred by the Employer as a result of such payment for the said materials on Site, renouncing all benefits from the legal exceptions ordinisseu</w:t>
      </w:r>
      <w:r w:rsidR="00E7207F" w:rsidRPr="00393CDE">
        <w:rPr>
          <w:rFonts w:ascii="Arial" w:hAnsi="Arial"/>
          <w:spacing w:val="-2"/>
          <w:lang w:val="en-ZA"/>
        </w:rPr>
        <w:t xml:space="preserve"> </w:t>
      </w:r>
      <w:r w:rsidRPr="00393CDE">
        <w:rPr>
          <w:rFonts w:ascii="Arial" w:hAnsi="Arial"/>
          <w:spacing w:val="-2"/>
          <w:lang w:val="en-ZA"/>
        </w:rPr>
        <w:t>excussionis et division</w:t>
      </w:r>
      <w:r w:rsidR="00E7207F" w:rsidRPr="00393CDE">
        <w:rPr>
          <w:rFonts w:ascii="Arial" w:hAnsi="Arial"/>
          <w:spacing w:val="-2"/>
          <w:lang w:val="en-ZA"/>
        </w:rPr>
        <w:t xml:space="preserve"> </w:t>
      </w:r>
      <w:r w:rsidRPr="00393CDE">
        <w:rPr>
          <w:rFonts w:ascii="Arial" w:hAnsi="Arial"/>
          <w:spacing w:val="-2"/>
          <w:lang w:val="en-ZA"/>
        </w:rPr>
        <w:t xml:space="preserve">is "No value received" and all other exceptions which might or could be pleaded against the validity of this guarantee, with the meaning effect of which exceptions we declare ourselves to be fully acquainted;  provided that the liability of the undersigned under this guarantee is limited to and shall not exceed </w:t>
      </w:r>
      <w:r w:rsidRPr="00393CDE">
        <w:rPr>
          <w:rFonts w:ascii="Arial" w:hAnsi="Arial"/>
          <w:spacing w:val="-2"/>
          <w:lang w:val="en-ZA"/>
        </w:rPr>
        <w:tab/>
      </w:r>
    </w:p>
    <w:p w:rsidR="00D70AAC" w:rsidRDefault="006A3DA9" w:rsidP="00393CDE">
      <w:pPr>
        <w:tabs>
          <w:tab w:val="left" w:pos="-1440"/>
          <w:tab w:val="right" w:leader="dot" w:pos="9638"/>
        </w:tabs>
        <w:suppressAutoHyphens/>
        <w:spacing w:line="360" w:lineRule="auto"/>
        <w:jc w:val="both"/>
        <w:rPr>
          <w:rFonts w:ascii="Arial" w:hAnsi="Arial"/>
          <w:spacing w:val="-2"/>
          <w:lang w:val="en-ZA"/>
        </w:rPr>
      </w:pPr>
      <w:r w:rsidRPr="00393CDE">
        <w:rPr>
          <w:rFonts w:ascii="Arial" w:hAnsi="Arial"/>
          <w:spacing w:val="-2"/>
          <w:lang w:val="en-ZA"/>
        </w:rPr>
        <w:t xml:space="preserve">(R </w:t>
      </w:r>
      <w:r w:rsidRPr="00393CDE">
        <w:rPr>
          <w:rFonts w:ascii="Arial" w:hAnsi="Arial"/>
          <w:spacing w:val="-2"/>
          <w:lang w:val="en-ZA"/>
        </w:rPr>
        <w:tab/>
        <w:t>)</w:t>
      </w:r>
      <w:r w:rsidRPr="00393CDE">
        <w:rPr>
          <w:rFonts w:ascii="Arial" w:hAnsi="Arial"/>
          <w:spacing w:val="-2"/>
          <w:lang w:val="en-ZA"/>
        </w:rPr>
        <w:br/>
        <w:t>will lapse after issue of the Completion Certificate in terms of the Contract, unless the surety is advised in writing by the Employer before issue of the said Certificate of his intention to institute claims and the particulars thereof, in which event this guarantee shall remain in force until all such claims are paid or settled.</w:t>
      </w:r>
    </w:p>
    <w:p w:rsidR="00393CDE" w:rsidRPr="00393CDE" w:rsidRDefault="00393CDE" w:rsidP="00393CDE">
      <w:pPr>
        <w:tabs>
          <w:tab w:val="left" w:pos="-1440"/>
          <w:tab w:val="right" w:leader="dot" w:pos="9638"/>
        </w:tabs>
        <w:suppressAutoHyphens/>
        <w:spacing w:line="360" w:lineRule="auto"/>
        <w:rPr>
          <w:rFonts w:ascii="Arial" w:hAnsi="Arial"/>
          <w:spacing w:val="-2"/>
          <w:lang w:val="en-ZA"/>
        </w:rPr>
      </w:pPr>
    </w:p>
    <w:p w:rsidR="00D70AAC" w:rsidRPr="00393CDE" w:rsidRDefault="006A3DA9" w:rsidP="00393CDE">
      <w:pPr>
        <w:tabs>
          <w:tab w:val="left" w:pos="-1440"/>
          <w:tab w:val="right" w:leader="dot" w:pos="9638"/>
        </w:tabs>
        <w:suppressAutoHyphens/>
        <w:spacing w:line="360" w:lineRule="auto"/>
        <w:rPr>
          <w:rFonts w:ascii="Arial" w:hAnsi="Arial"/>
          <w:b/>
          <w:spacing w:val="-2"/>
          <w:lang w:val="en-ZA"/>
        </w:rPr>
      </w:pPr>
      <w:r w:rsidRPr="00393CDE">
        <w:rPr>
          <w:rFonts w:ascii="Arial" w:hAnsi="Arial"/>
          <w:b/>
          <w:spacing w:val="-2"/>
          <w:lang w:val="en-ZA"/>
        </w:rPr>
        <w:t>FOR AND ON BEHALF OF THE SURETY:</w:t>
      </w:r>
      <w:r w:rsidR="00393CDE">
        <w:rPr>
          <w:rFonts w:ascii="Arial" w:hAnsi="Arial"/>
          <w:b/>
          <w:spacing w:val="-2"/>
          <w:lang w:val="en-ZA"/>
        </w:rPr>
        <w:t>…………………………………………………………………………….</w:t>
      </w:r>
    </w:p>
    <w:p w:rsidR="00393CDE" w:rsidRDefault="00393CDE" w:rsidP="00393CDE">
      <w:pPr>
        <w:tabs>
          <w:tab w:val="left" w:pos="-1440"/>
          <w:tab w:val="right" w:leader="dot" w:pos="9638"/>
        </w:tabs>
        <w:suppressAutoHyphens/>
        <w:spacing w:line="360" w:lineRule="auto"/>
        <w:ind w:left="5040" w:hanging="5040"/>
        <w:rPr>
          <w:rFonts w:ascii="Arial" w:hAnsi="Arial"/>
          <w:b/>
          <w:spacing w:val="-2"/>
          <w:lang w:val="en-ZA"/>
        </w:rPr>
      </w:pPr>
    </w:p>
    <w:p w:rsidR="00D70AAC" w:rsidRPr="00393CDE" w:rsidRDefault="006A3DA9" w:rsidP="00393CDE">
      <w:pPr>
        <w:tabs>
          <w:tab w:val="left" w:pos="-1440"/>
          <w:tab w:val="right" w:leader="dot" w:pos="9638"/>
        </w:tabs>
        <w:suppressAutoHyphens/>
        <w:spacing w:line="360" w:lineRule="auto"/>
        <w:ind w:left="5040" w:hanging="5040"/>
        <w:rPr>
          <w:rFonts w:ascii="Arial" w:hAnsi="Arial"/>
          <w:b/>
          <w:spacing w:val="-2"/>
          <w:lang w:val="en-ZA"/>
        </w:rPr>
      </w:pPr>
      <w:r w:rsidRPr="00393CDE">
        <w:rPr>
          <w:rFonts w:ascii="Arial" w:hAnsi="Arial"/>
          <w:b/>
          <w:spacing w:val="-2"/>
          <w:lang w:val="en-ZA"/>
        </w:rPr>
        <w:t>SIGNATURE:</w:t>
      </w:r>
      <w:r w:rsidR="00393CDE">
        <w:rPr>
          <w:rFonts w:ascii="Arial" w:hAnsi="Arial"/>
          <w:b/>
          <w:spacing w:val="-2"/>
          <w:lang w:val="en-ZA"/>
        </w:rPr>
        <w:t xml:space="preserve"> ……………………………….</w:t>
      </w:r>
      <w:r w:rsidRPr="00393CDE">
        <w:rPr>
          <w:rFonts w:ascii="Arial" w:hAnsi="Arial"/>
          <w:b/>
          <w:spacing w:val="-2"/>
          <w:lang w:val="en-ZA"/>
        </w:rPr>
        <w:tab/>
      </w:r>
    </w:p>
    <w:p w:rsidR="00393CDE" w:rsidRDefault="00393CDE" w:rsidP="00393CDE">
      <w:pPr>
        <w:tabs>
          <w:tab w:val="left" w:pos="-1440"/>
          <w:tab w:val="right" w:leader="dot" w:pos="9638"/>
        </w:tabs>
        <w:suppressAutoHyphens/>
        <w:spacing w:line="360" w:lineRule="auto"/>
        <w:rPr>
          <w:rFonts w:ascii="Arial" w:hAnsi="Arial"/>
          <w:spacing w:val="-2"/>
          <w:lang w:val="en-ZA"/>
        </w:rPr>
      </w:pPr>
    </w:p>
    <w:p w:rsidR="00D70AAC" w:rsidRDefault="006A3DA9" w:rsidP="00393CDE">
      <w:pPr>
        <w:tabs>
          <w:tab w:val="left" w:pos="-1440"/>
          <w:tab w:val="right" w:leader="dot" w:pos="9638"/>
        </w:tabs>
        <w:suppressAutoHyphens/>
        <w:spacing w:line="360" w:lineRule="auto"/>
        <w:rPr>
          <w:rFonts w:ascii="Arial" w:hAnsi="Arial"/>
          <w:spacing w:val="-2"/>
          <w:lang w:val="en-ZA"/>
        </w:rPr>
      </w:pPr>
      <w:r w:rsidRPr="00393CDE">
        <w:rPr>
          <w:rFonts w:ascii="Arial" w:hAnsi="Arial"/>
          <w:spacing w:val="-2"/>
          <w:lang w:val="en-ZA"/>
        </w:rPr>
        <w:t xml:space="preserve">AT </w:t>
      </w:r>
      <w:r w:rsidRPr="00393CDE">
        <w:rPr>
          <w:rFonts w:ascii="Arial" w:hAnsi="Arial"/>
          <w:spacing w:val="-2"/>
          <w:lang w:val="en-ZA"/>
        </w:rPr>
        <w:tab/>
      </w:r>
    </w:p>
    <w:p w:rsidR="00393CDE" w:rsidRPr="00393CDE" w:rsidRDefault="00393CDE" w:rsidP="00393CDE">
      <w:pPr>
        <w:tabs>
          <w:tab w:val="left" w:pos="-1440"/>
          <w:tab w:val="right" w:leader="dot" w:pos="9638"/>
        </w:tabs>
        <w:suppressAutoHyphens/>
        <w:spacing w:line="360" w:lineRule="auto"/>
        <w:rPr>
          <w:rFonts w:ascii="Arial" w:hAnsi="Arial"/>
          <w:spacing w:val="-2"/>
          <w:lang w:val="en-ZA"/>
        </w:rPr>
      </w:pPr>
    </w:p>
    <w:p w:rsidR="00D70AAC" w:rsidRPr="00393CDE" w:rsidRDefault="006A3DA9" w:rsidP="00393CDE">
      <w:pPr>
        <w:tabs>
          <w:tab w:val="left" w:pos="-1440"/>
          <w:tab w:val="left" w:pos="709"/>
          <w:tab w:val="right" w:leader="dot" w:pos="3969"/>
        </w:tabs>
        <w:suppressAutoHyphens/>
        <w:spacing w:line="360" w:lineRule="auto"/>
        <w:rPr>
          <w:rFonts w:ascii="Arial" w:hAnsi="Arial"/>
          <w:spacing w:val="-2"/>
          <w:lang w:val="en-ZA"/>
        </w:rPr>
      </w:pPr>
      <w:r w:rsidRPr="00393CDE">
        <w:rPr>
          <w:rFonts w:ascii="Arial" w:hAnsi="Arial"/>
          <w:spacing w:val="-2"/>
          <w:lang w:val="en-ZA"/>
        </w:rPr>
        <w:t>1.</w:t>
      </w:r>
      <w:r w:rsidRPr="00393CDE">
        <w:rPr>
          <w:rFonts w:ascii="Arial" w:hAnsi="Arial"/>
          <w:spacing w:val="-2"/>
          <w:lang w:val="en-ZA"/>
        </w:rPr>
        <w:tab/>
      </w:r>
      <w:r w:rsidRPr="00393CDE">
        <w:rPr>
          <w:rFonts w:ascii="Arial" w:hAnsi="Arial"/>
          <w:spacing w:val="-2"/>
          <w:lang w:val="en-ZA"/>
        </w:rPr>
        <w:tab/>
      </w:r>
    </w:p>
    <w:p w:rsidR="00D70AAC" w:rsidRPr="00393CDE" w:rsidRDefault="006A3DA9" w:rsidP="00393CDE">
      <w:pPr>
        <w:tabs>
          <w:tab w:val="left" w:pos="-1440"/>
          <w:tab w:val="left" w:pos="709"/>
          <w:tab w:val="right" w:leader="dot" w:pos="3969"/>
        </w:tabs>
        <w:suppressAutoHyphens/>
        <w:spacing w:line="360" w:lineRule="auto"/>
        <w:rPr>
          <w:rFonts w:ascii="Arial" w:hAnsi="Arial"/>
          <w:spacing w:val="-2"/>
          <w:lang w:val="en-ZA"/>
        </w:rPr>
      </w:pPr>
      <w:r w:rsidRPr="00393CDE">
        <w:rPr>
          <w:rFonts w:ascii="Arial" w:hAnsi="Arial"/>
          <w:spacing w:val="-2"/>
          <w:lang w:val="en-ZA"/>
        </w:rPr>
        <w:t>2.</w:t>
      </w:r>
      <w:r w:rsidRPr="00393CDE">
        <w:rPr>
          <w:rFonts w:ascii="Arial" w:hAnsi="Arial"/>
          <w:spacing w:val="-2"/>
          <w:lang w:val="en-ZA"/>
        </w:rPr>
        <w:tab/>
      </w:r>
      <w:r w:rsidRPr="00393CDE">
        <w:rPr>
          <w:rFonts w:ascii="Arial" w:hAnsi="Arial"/>
          <w:spacing w:val="-2"/>
          <w:lang w:val="en-ZA"/>
        </w:rPr>
        <w:tab/>
      </w:r>
    </w:p>
    <w:p w:rsidR="00393CDE" w:rsidRDefault="00393CDE" w:rsidP="00393CDE">
      <w:pPr>
        <w:tabs>
          <w:tab w:val="left" w:pos="-1440"/>
          <w:tab w:val="right" w:leader="dot" w:pos="9638"/>
        </w:tabs>
        <w:suppressAutoHyphens/>
        <w:spacing w:line="360" w:lineRule="auto"/>
        <w:ind w:left="2880" w:hanging="2880"/>
        <w:rPr>
          <w:rFonts w:ascii="Arial" w:hAnsi="Arial"/>
          <w:b/>
          <w:spacing w:val="-2"/>
          <w:lang w:val="en-ZA"/>
        </w:rPr>
      </w:pPr>
    </w:p>
    <w:p w:rsidR="00D70AAC" w:rsidRPr="00393CDE" w:rsidRDefault="006A3DA9" w:rsidP="00393CDE">
      <w:pPr>
        <w:tabs>
          <w:tab w:val="left" w:pos="-1440"/>
          <w:tab w:val="right" w:leader="dot" w:pos="9638"/>
        </w:tabs>
        <w:suppressAutoHyphens/>
        <w:spacing w:line="360" w:lineRule="auto"/>
        <w:ind w:left="2880" w:hanging="2880"/>
        <w:rPr>
          <w:rFonts w:ascii="Arial" w:hAnsi="Arial"/>
          <w:spacing w:val="-2"/>
          <w:lang w:val="en-ZA"/>
        </w:rPr>
      </w:pPr>
      <w:r w:rsidRPr="00393CDE">
        <w:rPr>
          <w:rFonts w:ascii="Arial" w:hAnsi="Arial"/>
          <w:b/>
          <w:spacing w:val="-2"/>
          <w:lang w:val="en-ZA"/>
        </w:rPr>
        <w:t>NAME OF SURETY:</w:t>
      </w:r>
      <w:r w:rsidRPr="00393CDE">
        <w:rPr>
          <w:rFonts w:ascii="Arial" w:hAnsi="Arial"/>
          <w:spacing w:val="-2"/>
          <w:lang w:val="en-ZA"/>
        </w:rPr>
        <w:tab/>
      </w:r>
      <w:r w:rsidRPr="00393CDE">
        <w:rPr>
          <w:rFonts w:ascii="Arial" w:hAnsi="Arial"/>
          <w:spacing w:val="-2"/>
          <w:lang w:val="en-ZA"/>
        </w:rPr>
        <w:tab/>
      </w:r>
    </w:p>
    <w:p w:rsidR="00393CDE" w:rsidRDefault="00393CDE" w:rsidP="00393CDE">
      <w:pPr>
        <w:tabs>
          <w:tab w:val="left" w:pos="-1440"/>
          <w:tab w:val="right" w:leader="dot" w:pos="9638"/>
        </w:tabs>
        <w:suppressAutoHyphens/>
        <w:spacing w:line="360" w:lineRule="auto"/>
        <w:ind w:left="2880" w:hanging="2880"/>
        <w:rPr>
          <w:rFonts w:ascii="Arial" w:hAnsi="Arial"/>
          <w:b/>
          <w:spacing w:val="-2"/>
          <w:lang w:val="en-ZA"/>
        </w:rPr>
      </w:pPr>
    </w:p>
    <w:p w:rsidR="00D70AAC" w:rsidRPr="00393CDE" w:rsidRDefault="006A3DA9" w:rsidP="00393CDE">
      <w:pPr>
        <w:tabs>
          <w:tab w:val="left" w:pos="-1440"/>
          <w:tab w:val="right" w:leader="dot" w:pos="9638"/>
        </w:tabs>
        <w:suppressAutoHyphens/>
        <w:spacing w:line="360" w:lineRule="auto"/>
        <w:ind w:left="2880" w:hanging="2880"/>
        <w:rPr>
          <w:rFonts w:ascii="Arial" w:hAnsi="Arial"/>
          <w:spacing w:val="-2"/>
          <w:lang w:val="en-ZA"/>
        </w:rPr>
      </w:pPr>
      <w:r w:rsidRPr="00393CDE">
        <w:rPr>
          <w:rFonts w:ascii="Arial" w:hAnsi="Arial"/>
          <w:b/>
          <w:spacing w:val="-2"/>
          <w:lang w:val="en-ZA"/>
        </w:rPr>
        <w:t>ADDRESS:</w:t>
      </w:r>
      <w:r w:rsidRPr="00393CDE">
        <w:rPr>
          <w:rFonts w:ascii="Arial" w:hAnsi="Arial"/>
          <w:spacing w:val="-2"/>
          <w:lang w:val="en-ZA"/>
        </w:rPr>
        <w:tab/>
      </w:r>
      <w:r w:rsidRPr="00393CDE">
        <w:rPr>
          <w:rFonts w:ascii="Arial" w:hAnsi="Arial"/>
          <w:spacing w:val="-2"/>
          <w:lang w:val="en-ZA"/>
        </w:rPr>
        <w:tab/>
      </w:r>
    </w:p>
    <w:p w:rsidR="00D70AAC" w:rsidRPr="00393CDE" w:rsidRDefault="006A3DA9" w:rsidP="00393CDE">
      <w:pPr>
        <w:tabs>
          <w:tab w:val="left" w:pos="-1440"/>
          <w:tab w:val="right" w:leader="dot" w:pos="9638"/>
        </w:tabs>
        <w:suppressAutoHyphens/>
        <w:spacing w:line="360" w:lineRule="auto"/>
        <w:ind w:left="2880" w:hanging="2880"/>
        <w:rPr>
          <w:rFonts w:ascii="Arial" w:hAnsi="Arial"/>
          <w:spacing w:val="-2"/>
          <w:lang w:val="en-ZA"/>
        </w:rPr>
      </w:pPr>
      <w:r w:rsidRPr="00393CDE">
        <w:rPr>
          <w:rFonts w:ascii="Arial" w:hAnsi="Arial"/>
          <w:spacing w:val="-2"/>
          <w:lang w:val="en-ZA"/>
        </w:rPr>
        <w:tab/>
      </w:r>
      <w:r w:rsidRPr="00393CDE">
        <w:rPr>
          <w:rFonts w:ascii="Arial" w:hAnsi="Arial"/>
          <w:spacing w:val="-2"/>
          <w:lang w:val="en-ZA"/>
        </w:rPr>
        <w:tab/>
      </w:r>
    </w:p>
    <w:p w:rsidR="00D70AAC" w:rsidRPr="00393CDE" w:rsidRDefault="00D70AAC" w:rsidP="00393CDE">
      <w:pPr>
        <w:tabs>
          <w:tab w:val="left" w:pos="-1440"/>
        </w:tabs>
        <w:suppressAutoHyphens/>
        <w:spacing w:line="360" w:lineRule="auto"/>
        <w:rPr>
          <w:rFonts w:ascii="Arial" w:hAnsi="Arial"/>
          <w:spacing w:val="-2"/>
          <w:lang w:val="en-ZA"/>
        </w:rPr>
      </w:pPr>
    </w:p>
    <w:p w:rsidR="00D70AAC" w:rsidRPr="00066BFC" w:rsidRDefault="00D70AAC">
      <w:pPr>
        <w:pStyle w:val="Heading8"/>
        <w:suppressAutoHyphens w:val="0"/>
        <w:spacing w:before="0" w:after="160" w:line="360" w:lineRule="auto"/>
        <w:rPr>
          <w:sz w:val="18"/>
          <w:lang w:val="en-ZA"/>
        </w:rPr>
      </w:pPr>
    </w:p>
    <w:p w:rsidR="009B6539" w:rsidRDefault="008F3FD8" w:rsidP="009B6539">
      <w:pPr>
        <w:jc w:val="center"/>
        <w:rPr>
          <w:rFonts w:ascii="Arial" w:hAnsi="Arial"/>
          <w:b/>
          <w:sz w:val="22"/>
          <w:lang w:val="en-ZA"/>
        </w:rPr>
      </w:pPr>
      <w:r w:rsidRPr="00066BFC">
        <w:rPr>
          <w:rFonts w:ascii="Arial" w:hAnsi="Arial"/>
          <w:b/>
          <w:sz w:val="22"/>
          <w:lang w:val="en-ZA"/>
        </w:rPr>
        <w:br w:type="page"/>
      </w:r>
    </w:p>
    <w:p w:rsidR="008F3FD8" w:rsidRDefault="008F3FD8" w:rsidP="009B6539">
      <w:pPr>
        <w:jc w:val="center"/>
        <w:rPr>
          <w:rFonts w:ascii="Arial" w:hAnsi="Arial"/>
          <w:b/>
          <w:sz w:val="22"/>
          <w:lang w:val="en-ZA"/>
        </w:rPr>
      </w:pPr>
      <w:r w:rsidRPr="00066BFC">
        <w:rPr>
          <w:rFonts w:ascii="Arial" w:hAnsi="Arial"/>
          <w:b/>
          <w:sz w:val="22"/>
          <w:lang w:val="en-ZA"/>
        </w:rPr>
        <w:lastRenderedPageBreak/>
        <w:t>APPOINTMENT – GSR 11(1)</w:t>
      </w:r>
    </w:p>
    <w:p w:rsidR="009B6539" w:rsidRPr="00066BFC" w:rsidRDefault="009B6539" w:rsidP="009B6539">
      <w:pPr>
        <w:jc w:val="center"/>
        <w:rPr>
          <w:rFonts w:ascii="Arial" w:hAnsi="Arial"/>
          <w:b/>
          <w:sz w:val="22"/>
          <w:lang w:val="en-ZA"/>
        </w:rPr>
      </w:pPr>
    </w:p>
    <w:p w:rsidR="008F3FD8" w:rsidRPr="00066BFC" w:rsidRDefault="008F3FD8" w:rsidP="008F3FD8">
      <w:pPr>
        <w:pStyle w:val="Heading1"/>
        <w:spacing w:line="240" w:lineRule="exact"/>
        <w:rPr>
          <w:lang w:val="en-ZA"/>
        </w:rPr>
      </w:pPr>
      <w:r w:rsidRPr="00066BFC">
        <w:rPr>
          <w:lang w:val="en-ZA"/>
        </w:rPr>
        <w:t>BUILDING WORK SUPERVISOR</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The Occupational Health and Safety Act 85/1993.</w:t>
      </w:r>
    </w:p>
    <w:p w:rsidR="008F3FD8" w:rsidRPr="00066BFC" w:rsidRDefault="008F3FD8" w:rsidP="008F3FD8">
      <w:pPr>
        <w:spacing w:after="120" w:line="360" w:lineRule="auto"/>
        <w:rPr>
          <w:rFonts w:ascii="Arial" w:hAnsi="Arial"/>
          <w:sz w:val="18"/>
          <w:lang w:val="en-ZA"/>
        </w:rPr>
      </w:pPr>
      <w:r w:rsidRPr="00066BFC">
        <w:rPr>
          <w:rFonts w:ascii="Arial" w:hAnsi="Arial"/>
          <w:sz w:val="18"/>
          <w:u w:val="single"/>
          <w:lang w:val="en-ZA"/>
        </w:rPr>
        <w:t>GENERAL SAFETY REGULATION 11(1)</w:t>
      </w:r>
      <w:r w:rsidRPr="00066BFC">
        <w:rPr>
          <w:rFonts w:ascii="Arial" w:hAnsi="Arial"/>
          <w:sz w:val="18"/>
          <w:u w:val="single"/>
          <w:lang w:val="en-ZA"/>
        </w:rPr>
        <w:br/>
      </w:r>
      <w:r w:rsidRPr="00066BFC">
        <w:rPr>
          <w:rFonts w:ascii="Arial" w:hAnsi="Arial"/>
          <w:sz w:val="18"/>
          <w:lang w:val="en-ZA"/>
        </w:rPr>
        <w:t>Every employer who performs building work shall charge a full-time employee, designated in writing by the employer, with the duty of supervising the performance of such building work.  Provided that if such employer himself has the experience contemplated in sub regulation (2) and supervises the work himself, such charging and designation need not be done.</w:t>
      </w:r>
    </w:p>
    <w:p w:rsidR="008F3FD8" w:rsidRPr="00066BFC" w:rsidRDefault="008F3FD8" w:rsidP="008F3FD8">
      <w:pPr>
        <w:spacing w:after="120" w:line="360" w:lineRule="auto"/>
        <w:rPr>
          <w:rFonts w:ascii="Arial" w:hAnsi="Arial"/>
          <w:sz w:val="18"/>
          <w:lang w:val="en-ZA"/>
        </w:rPr>
      </w:pPr>
      <w:r w:rsidRPr="00066BFC">
        <w:rPr>
          <w:rFonts w:ascii="Arial" w:hAnsi="Arial"/>
          <w:sz w:val="18"/>
          <w:u w:val="single"/>
          <w:lang w:val="en-ZA"/>
        </w:rPr>
        <w:t>GENERAL SAFETY REGULATION 11(2)</w:t>
      </w:r>
      <w:r w:rsidRPr="00066BFC">
        <w:rPr>
          <w:rFonts w:ascii="Arial" w:hAnsi="Arial"/>
          <w:sz w:val="18"/>
          <w:u w:val="single"/>
          <w:lang w:val="en-ZA"/>
        </w:rPr>
        <w:br/>
      </w:r>
      <w:r w:rsidRPr="00066BFC">
        <w:rPr>
          <w:rFonts w:ascii="Arial" w:hAnsi="Arial"/>
          <w:sz w:val="18"/>
          <w:lang w:val="en-ZA"/>
        </w:rPr>
        <w:t>An employee contemplated in sub regulation (1) shall be a person who has had at least 2 years’ experience in the type of building work for which he is to be designated.</w:t>
      </w:r>
    </w:p>
    <w:p w:rsidR="008F3FD8" w:rsidRPr="00066BFC" w:rsidRDefault="008F3FD8" w:rsidP="008F3FD8">
      <w:pPr>
        <w:pStyle w:val="BodyText"/>
        <w:spacing w:before="0" w:after="120" w:line="360" w:lineRule="auto"/>
        <w:jc w:val="left"/>
        <w:rPr>
          <w:b w:val="0"/>
          <w:sz w:val="18"/>
          <w:lang w:val="en-ZA"/>
        </w:rPr>
      </w:pPr>
      <w:r w:rsidRPr="00066BFC">
        <w:rPr>
          <w:b w:val="0"/>
          <w:sz w:val="18"/>
          <w:u w:val="single"/>
          <w:lang w:val="en-ZA"/>
        </w:rPr>
        <w:t>GENERAL ADMINISTRATION REGULATION 1</w:t>
      </w:r>
      <w:r w:rsidRPr="00066BFC">
        <w:rPr>
          <w:b w:val="0"/>
          <w:sz w:val="18"/>
          <w:u w:val="single"/>
          <w:lang w:val="en-ZA"/>
        </w:rPr>
        <w:br/>
      </w:r>
      <w:r w:rsidRPr="00066BFC">
        <w:rPr>
          <w:b w:val="0"/>
          <w:sz w:val="18"/>
          <w:lang w:val="en-ZA"/>
        </w:rPr>
        <w:t>“Building work” means any work in connection with:</w:t>
      </w:r>
      <w:r w:rsidRPr="00066BFC">
        <w:rPr>
          <w:b w:val="0"/>
          <w:sz w:val="18"/>
          <w:lang w:val="en-ZA"/>
        </w:rPr>
        <w:br/>
        <w:t>(a)</w:t>
      </w:r>
      <w:r w:rsidRPr="00066BFC">
        <w:rPr>
          <w:b w:val="0"/>
          <w:sz w:val="18"/>
          <w:lang w:val="en-ZA"/>
        </w:rPr>
        <w:tab/>
        <w:t>the erection, maintenance, alteration, renovation, repair, demolition or dismantling or addition to a building;</w:t>
      </w:r>
      <w:r w:rsidRPr="00066BFC">
        <w:rPr>
          <w:b w:val="0"/>
          <w:sz w:val="18"/>
          <w:lang w:val="en-ZA"/>
        </w:rPr>
        <w:br/>
        <w:t>(b)</w:t>
      </w:r>
      <w:r w:rsidRPr="00066BFC">
        <w:rPr>
          <w:b w:val="0"/>
          <w:sz w:val="18"/>
          <w:lang w:val="en-ZA"/>
        </w:rPr>
        <w:tab/>
        <w:t>the installation, erection or dismantling of machinery;</w:t>
      </w:r>
      <w:r w:rsidRPr="00066BFC">
        <w:rPr>
          <w:b w:val="0"/>
          <w:sz w:val="18"/>
          <w:lang w:val="en-ZA"/>
        </w:rPr>
        <w:br/>
        <w:t>(c)</w:t>
      </w:r>
      <w:r w:rsidRPr="00066BFC">
        <w:rPr>
          <w:b w:val="0"/>
          <w:sz w:val="18"/>
          <w:lang w:val="en-ZA"/>
        </w:rPr>
        <w:tab/>
        <w:t xml:space="preserve">the construction, maintenance, demolition or dismantling of any bridge, dam, canal, road, railway, street, </w:t>
      </w:r>
      <w:r w:rsidRPr="00066BFC">
        <w:rPr>
          <w:b w:val="0"/>
          <w:sz w:val="18"/>
          <w:lang w:val="en-ZA"/>
        </w:rPr>
        <w:br/>
      </w:r>
      <w:r w:rsidRPr="00066BFC">
        <w:rPr>
          <w:b w:val="0"/>
          <w:sz w:val="18"/>
          <w:lang w:val="en-ZA"/>
        </w:rPr>
        <w:tab/>
        <w:t>runway, sewer or water reticulation system or work on any similar project; or</w:t>
      </w:r>
      <w:r w:rsidRPr="00066BFC">
        <w:rPr>
          <w:b w:val="0"/>
          <w:sz w:val="18"/>
          <w:lang w:val="en-ZA"/>
        </w:rPr>
        <w:br/>
        <w:t>(d)</w:t>
      </w:r>
      <w:r w:rsidRPr="00066BFC">
        <w:rPr>
          <w:b w:val="0"/>
          <w:sz w:val="18"/>
          <w:lang w:val="en-ZA"/>
        </w:rPr>
        <w:tab/>
        <w:t>the moving of earth, clearing of land or making of an excavation or work on any similar project.</w:t>
      </w:r>
    </w:p>
    <w:p w:rsidR="008F3FD8" w:rsidRPr="00066BFC" w:rsidRDefault="008F3FD8" w:rsidP="008F3FD8">
      <w:pPr>
        <w:pStyle w:val="Heading2"/>
        <w:spacing w:after="120" w:line="360" w:lineRule="auto"/>
        <w:rPr>
          <w:sz w:val="22"/>
          <w:lang w:val="en-ZA"/>
        </w:rPr>
      </w:pPr>
      <w:r w:rsidRPr="00066BFC">
        <w:rPr>
          <w:sz w:val="22"/>
          <w:lang w:val="en-ZA"/>
        </w:rPr>
        <w:t>DESIGNATION</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Therefore in accordance with General Safety Regulation 11(1) and (2) and General Administrative Regulation (1) referred to above:</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I, ………………………………. DESIGNATED OFFICIAL FOR ……………………………………………………. do hereby designate ……………………………………… as a Building Work Supervisor over his demarcated areas of responsibility ……………………………………………………………………………………………………</w:t>
      </w:r>
      <w:r w:rsidRPr="00066BFC">
        <w:rPr>
          <w:rFonts w:ascii="Arial" w:hAnsi="Arial"/>
          <w:lang w:val="en-ZA"/>
        </w:rPr>
        <w:br/>
        <w:t>…………………………………… (state demarcation e.g. structure, finishes, etc)</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for the SITE / WORKPLACE:</w:t>
      </w:r>
      <w:r w:rsidRPr="00066BFC">
        <w:rPr>
          <w:rFonts w:ascii="Arial" w:hAnsi="Arial"/>
          <w:lang w:val="en-ZA"/>
        </w:rPr>
        <w:tab/>
      </w:r>
      <w:r w:rsidRPr="00066BFC">
        <w:rPr>
          <w:rFonts w:ascii="Arial" w:hAnsi="Arial"/>
          <w:b/>
          <w:lang w:val="en-ZA"/>
        </w:rPr>
        <w:t>CONTRACT</w:t>
      </w:r>
      <w:r w:rsidRPr="00066BFC">
        <w:rPr>
          <w:rFonts w:ascii="Arial" w:hAnsi="Arial"/>
          <w:lang w:val="en-ZA"/>
        </w:rPr>
        <w:t>.………………………………………………………………...……...</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SITUATED AT :</w:t>
      </w:r>
      <w:r w:rsidRPr="00066BFC">
        <w:rPr>
          <w:rFonts w:ascii="Arial" w:hAnsi="Arial"/>
          <w:lang w:val="en-ZA"/>
        </w:rPr>
        <w:tab/>
      </w:r>
      <w:r w:rsidRPr="00066BFC">
        <w:rPr>
          <w:rFonts w:ascii="Arial" w:hAnsi="Arial"/>
          <w:lang w:val="en-ZA"/>
        </w:rPr>
        <w:tab/>
      </w:r>
      <w:r w:rsidRPr="00066BFC">
        <w:rPr>
          <w:rFonts w:ascii="Arial" w:hAnsi="Arial"/>
          <w:lang w:val="en-ZA"/>
        </w:rPr>
        <w:tab/>
      </w:r>
      <w:r w:rsidRPr="00066BFC">
        <w:rPr>
          <w:rFonts w:ascii="Arial" w:hAnsi="Arial"/>
          <w:lang w:val="en-ZA"/>
        </w:rPr>
        <w:tab/>
        <w:t>.………………………………………………………………...……...</w:t>
      </w:r>
    </w:p>
    <w:p w:rsidR="008F3FD8" w:rsidRPr="00066BFC" w:rsidRDefault="008F3FD8" w:rsidP="008F3FD8">
      <w:pPr>
        <w:spacing w:after="120" w:line="360" w:lineRule="auto"/>
        <w:ind w:right="-143"/>
        <w:jc w:val="both"/>
        <w:rPr>
          <w:rFonts w:ascii="Arial" w:hAnsi="Arial"/>
          <w:lang w:val="en-ZA"/>
        </w:rPr>
      </w:pPr>
      <w:r w:rsidRPr="00066BFC">
        <w:rPr>
          <w:rFonts w:ascii="Arial" w:hAnsi="Arial"/>
          <w:lang w:val="en-ZA"/>
        </w:rPr>
        <w:t>DATE : …………………………………</w:t>
      </w:r>
      <w:r w:rsidRPr="00066BFC">
        <w:rPr>
          <w:rFonts w:ascii="Arial" w:hAnsi="Arial"/>
          <w:lang w:val="en-ZA"/>
        </w:rPr>
        <w:tab/>
        <w:t>SIGNATURE :</w:t>
      </w:r>
      <w:r w:rsidRPr="00066BFC">
        <w:rPr>
          <w:rFonts w:ascii="Arial" w:hAnsi="Arial"/>
          <w:lang w:val="en-ZA"/>
        </w:rPr>
        <w:tab/>
        <w:t>.……………………………………………………………</w:t>
      </w:r>
    </w:p>
    <w:p w:rsidR="008F3FD8" w:rsidRPr="00066BFC" w:rsidRDefault="008F3FD8" w:rsidP="008F3FD8">
      <w:pPr>
        <w:pStyle w:val="Heading3"/>
        <w:spacing w:after="120" w:line="360" w:lineRule="auto"/>
        <w:jc w:val="left"/>
        <w:rPr>
          <w:sz w:val="22"/>
          <w:lang w:val="en-ZA"/>
        </w:rPr>
      </w:pPr>
      <w:r w:rsidRPr="00066BFC">
        <w:rPr>
          <w:sz w:val="22"/>
          <w:lang w:val="en-ZA"/>
        </w:rPr>
        <w:t>ACCEPTANCE OF DESIGNATION</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I, …………………………………… hereby accept this appointment as a BUILDING WORK SUPERVISOR and confirm that I am conversant with the relevant statutory provisions and regulations of the relevant Act in regard to the carrying out of building work.</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SIGNATURE :</w:t>
      </w:r>
      <w:r w:rsidRPr="00066BFC">
        <w:rPr>
          <w:rFonts w:ascii="Arial" w:hAnsi="Arial"/>
          <w:lang w:val="en-ZA"/>
        </w:rPr>
        <w:tab/>
        <w:t>.…………………………………………………………………..….……………………………..</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DESIGNATION:</w:t>
      </w:r>
      <w:r w:rsidRPr="00066BFC">
        <w:rPr>
          <w:rFonts w:ascii="Arial" w:hAnsi="Arial"/>
          <w:lang w:val="en-ZA"/>
        </w:rPr>
        <w:tab/>
        <w:t>.………………………………………………………………….………..………………………..</w:t>
      </w:r>
    </w:p>
    <w:p w:rsidR="008F3FD8" w:rsidRPr="00066BFC" w:rsidRDefault="008F3FD8" w:rsidP="008F3FD8">
      <w:pPr>
        <w:spacing w:after="120" w:line="360" w:lineRule="auto"/>
        <w:jc w:val="both"/>
        <w:rPr>
          <w:rFonts w:ascii="Arial" w:hAnsi="Arial"/>
          <w:lang w:val="en-ZA"/>
        </w:rPr>
      </w:pPr>
      <w:r w:rsidRPr="00066BFC">
        <w:rPr>
          <w:rFonts w:ascii="Arial" w:hAnsi="Arial"/>
          <w:lang w:val="en-ZA"/>
        </w:rPr>
        <w:t>DATE :</w:t>
      </w:r>
      <w:r w:rsidRPr="00066BFC">
        <w:rPr>
          <w:rFonts w:ascii="Arial" w:hAnsi="Arial"/>
          <w:lang w:val="en-ZA"/>
        </w:rPr>
        <w:tab/>
      </w:r>
      <w:r w:rsidRPr="00066BFC">
        <w:rPr>
          <w:rFonts w:ascii="Arial" w:hAnsi="Arial"/>
          <w:lang w:val="en-ZA"/>
        </w:rPr>
        <w:tab/>
        <w:t>.………………………………………………………………….…………..……………………..</w:t>
      </w:r>
    </w:p>
    <w:p w:rsidR="008F3FD8" w:rsidRPr="00066BFC" w:rsidRDefault="008F3FD8" w:rsidP="008F3FD8">
      <w:pPr>
        <w:pStyle w:val="Heading3"/>
        <w:spacing w:after="120" w:line="360" w:lineRule="auto"/>
        <w:jc w:val="left"/>
        <w:rPr>
          <w:sz w:val="22"/>
          <w:lang w:val="en-ZA"/>
        </w:rPr>
      </w:pPr>
      <w:r w:rsidRPr="00066BFC">
        <w:rPr>
          <w:sz w:val="22"/>
          <w:lang w:val="en-ZA"/>
        </w:rPr>
        <w:t>DISTRIBUTION</w:t>
      </w:r>
    </w:p>
    <w:p w:rsidR="008F3FD8" w:rsidRPr="00066BFC" w:rsidRDefault="008F3FD8" w:rsidP="008F3FD8">
      <w:pPr>
        <w:pStyle w:val="BodyText2"/>
        <w:spacing w:after="120" w:line="360" w:lineRule="auto"/>
        <w:jc w:val="left"/>
        <w:rPr>
          <w:sz w:val="18"/>
          <w:lang w:val="en-ZA"/>
        </w:rPr>
      </w:pPr>
      <w:r w:rsidRPr="00066BFC">
        <w:rPr>
          <w:sz w:val="18"/>
          <w:lang w:val="en-ZA"/>
        </w:rPr>
        <w:t>1.</w:t>
      </w:r>
      <w:r w:rsidRPr="00066BFC">
        <w:rPr>
          <w:sz w:val="18"/>
          <w:lang w:val="en-ZA"/>
        </w:rPr>
        <w:tab/>
        <w:t>Original displayed at plant division / on site.</w:t>
      </w:r>
      <w:r w:rsidRPr="00066BFC">
        <w:rPr>
          <w:sz w:val="18"/>
          <w:lang w:val="en-ZA"/>
        </w:rPr>
        <w:br/>
        <w:t>2.</w:t>
      </w:r>
      <w:r w:rsidRPr="00066BFC">
        <w:rPr>
          <w:sz w:val="18"/>
          <w:lang w:val="en-ZA"/>
        </w:rPr>
        <w:tab/>
        <w:t>Copy to central files.</w:t>
      </w:r>
    </w:p>
    <w:p w:rsidR="008F3FD8" w:rsidRPr="00066BFC" w:rsidRDefault="008F3FD8" w:rsidP="008F3FD8">
      <w:pPr>
        <w:pStyle w:val="Title"/>
        <w:spacing w:line="360" w:lineRule="exact"/>
        <w:rPr>
          <w:lang w:val="en-ZA"/>
        </w:rPr>
      </w:pPr>
      <w:r w:rsidRPr="00066BFC">
        <w:rPr>
          <w:lang w:val="en-ZA"/>
        </w:rPr>
        <w:lastRenderedPageBreak/>
        <w:t>OCCUPATIONAL HEALTH AND SAFETY ACT 9/96/1993</w:t>
      </w:r>
    </w:p>
    <w:p w:rsidR="008F3FD8" w:rsidRPr="00066BFC" w:rsidRDefault="008F3FD8" w:rsidP="008F3FD8">
      <w:pPr>
        <w:pStyle w:val="Heading1"/>
        <w:spacing w:line="360" w:lineRule="exact"/>
        <w:rPr>
          <w:lang w:val="en-ZA"/>
        </w:rPr>
      </w:pPr>
      <w:r w:rsidRPr="00066BFC">
        <w:rPr>
          <w:lang w:val="en-ZA"/>
        </w:rPr>
        <w:t>MANAGEMENT</w:t>
      </w:r>
    </w:p>
    <w:p w:rsidR="008F3FD8" w:rsidRPr="00066BFC" w:rsidRDefault="008F3FD8" w:rsidP="008F3FD8">
      <w:pPr>
        <w:pStyle w:val="Heading2"/>
        <w:rPr>
          <w:sz w:val="22"/>
          <w:lang w:val="en-ZA"/>
        </w:rPr>
      </w:pPr>
      <w:r w:rsidRPr="00066BFC">
        <w:rPr>
          <w:sz w:val="22"/>
          <w:lang w:val="en-ZA"/>
        </w:rPr>
        <w:t>DESIGNATION</w:t>
      </w:r>
    </w:p>
    <w:p w:rsidR="008F3FD8" w:rsidRPr="00066BFC" w:rsidRDefault="008F3FD8" w:rsidP="008F3FD8">
      <w:pPr>
        <w:spacing w:after="160" w:line="360" w:lineRule="auto"/>
        <w:jc w:val="both"/>
        <w:rPr>
          <w:rFonts w:ascii="Arial" w:hAnsi="Arial"/>
          <w:sz w:val="18"/>
          <w:lang w:val="en-ZA"/>
        </w:rPr>
      </w:pPr>
      <w:r w:rsidRPr="00066BFC">
        <w:rPr>
          <w:rFonts w:ascii="Arial" w:hAnsi="Arial"/>
          <w:sz w:val="18"/>
          <w:lang w:val="en-ZA"/>
        </w:rPr>
        <w:t>Chief Executive Officer with certain duties,</w:t>
      </w:r>
    </w:p>
    <w:p w:rsidR="008F3FD8" w:rsidRPr="00066BFC" w:rsidRDefault="008F3FD8" w:rsidP="008F3FD8">
      <w:pPr>
        <w:spacing w:after="160" w:line="360" w:lineRule="auto"/>
        <w:ind w:left="720" w:hanging="720"/>
        <w:jc w:val="both"/>
        <w:rPr>
          <w:rFonts w:ascii="Arial" w:hAnsi="Arial"/>
          <w:sz w:val="18"/>
          <w:lang w:val="en-ZA"/>
        </w:rPr>
      </w:pPr>
      <w:r w:rsidRPr="00066BFC">
        <w:rPr>
          <w:rFonts w:ascii="Arial" w:hAnsi="Arial"/>
          <w:sz w:val="18"/>
          <w:lang w:val="en-ZA"/>
        </w:rPr>
        <w:t>16(1)</w:t>
      </w:r>
      <w:r w:rsidRPr="00066BFC">
        <w:rPr>
          <w:rFonts w:ascii="Arial" w:hAnsi="Arial"/>
          <w:sz w:val="18"/>
          <w:lang w:val="en-ZA"/>
        </w:rPr>
        <w:tab/>
        <w:t>Every chief executive officer as far as is reasonably practicable ensure that the duties of his employer as contemplated in this Act, are properly discharged.</w:t>
      </w:r>
    </w:p>
    <w:p w:rsidR="008F3FD8" w:rsidRPr="00066BFC" w:rsidRDefault="008F3FD8" w:rsidP="008246F7">
      <w:pPr>
        <w:numPr>
          <w:ilvl w:val="0"/>
          <w:numId w:val="24"/>
        </w:numPr>
        <w:spacing w:after="160" w:line="360" w:lineRule="auto"/>
        <w:jc w:val="both"/>
        <w:rPr>
          <w:rFonts w:ascii="Arial" w:hAnsi="Arial"/>
          <w:sz w:val="18"/>
          <w:lang w:val="en-ZA"/>
        </w:rPr>
      </w:pPr>
      <w:r w:rsidRPr="00066BFC">
        <w:rPr>
          <w:rFonts w:ascii="Arial" w:hAnsi="Arial"/>
          <w:sz w:val="18"/>
          <w:lang w:val="en-ZA"/>
        </w:rPr>
        <w:t>With derogating from his responsibility or liability in terms of subsection (1), a chief executive officer may assign any duty contemplated in the said subsection, to any person under his control, which person shall act subject to the control and directions of the chief executive officer.</w:t>
      </w:r>
    </w:p>
    <w:p w:rsidR="008F3FD8" w:rsidRPr="00066BFC" w:rsidRDefault="008F3FD8" w:rsidP="008246F7">
      <w:pPr>
        <w:numPr>
          <w:ilvl w:val="0"/>
          <w:numId w:val="24"/>
        </w:numPr>
        <w:spacing w:after="160" w:line="360" w:lineRule="auto"/>
        <w:jc w:val="both"/>
        <w:rPr>
          <w:rFonts w:ascii="Arial" w:hAnsi="Arial"/>
          <w:sz w:val="18"/>
          <w:lang w:val="en-ZA"/>
        </w:rPr>
      </w:pPr>
      <w:r w:rsidRPr="00066BFC">
        <w:rPr>
          <w:rFonts w:ascii="Arial" w:hAnsi="Arial"/>
          <w:sz w:val="18"/>
          <w:lang w:val="en-ZA"/>
        </w:rPr>
        <w:t>The provisions of subsection (1) shall not, subject to the provisions of section 37, relieve an employer of any responsibility or liability under this Act.</w:t>
      </w:r>
    </w:p>
    <w:p w:rsidR="008F3FD8" w:rsidRPr="00066BFC" w:rsidRDefault="008F3FD8" w:rsidP="008F3FD8">
      <w:pPr>
        <w:spacing w:after="160" w:line="360" w:lineRule="auto"/>
        <w:jc w:val="both"/>
        <w:rPr>
          <w:rFonts w:ascii="Arial" w:hAnsi="Arial"/>
          <w:lang w:val="en-ZA"/>
        </w:rPr>
      </w:pPr>
      <w:r w:rsidRPr="00066BFC">
        <w:rPr>
          <w:rFonts w:ascii="Arial" w:hAnsi="Arial"/>
          <w:lang w:val="en-ZA"/>
        </w:rPr>
        <w:t>I, ………………………………. CIVIL ENGINEER for …………………………….. do hereby assign my duties to ……………………………………. to ensure that the duties of the employer are carried out.</w:t>
      </w:r>
    </w:p>
    <w:p w:rsidR="008F3FD8" w:rsidRPr="00066BFC" w:rsidRDefault="008F3FD8" w:rsidP="008F3FD8">
      <w:pPr>
        <w:spacing w:after="160" w:line="360" w:lineRule="auto"/>
        <w:jc w:val="both"/>
        <w:rPr>
          <w:rFonts w:ascii="Arial" w:hAnsi="Arial"/>
          <w:lang w:val="en-ZA"/>
        </w:rPr>
      </w:pPr>
      <w:r w:rsidRPr="00066BFC">
        <w:rPr>
          <w:rFonts w:ascii="Arial" w:hAnsi="Arial"/>
          <w:lang w:val="en-ZA"/>
        </w:rPr>
        <w:t>DATE :</w:t>
      </w:r>
      <w:r w:rsidRPr="00066BFC">
        <w:rPr>
          <w:rFonts w:ascii="Arial" w:hAnsi="Arial"/>
          <w:lang w:val="en-ZA"/>
        </w:rPr>
        <w:tab/>
        <w:t>………………………………………………………………….……………………………..…..</w:t>
      </w:r>
    </w:p>
    <w:p w:rsidR="008F3FD8" w:rsidRPr="00066BFC" w:rsidRDefault="008F3FD8" w:rsidP="008F3FD8">
      <w:pPr>
        <w:spacing w:after="160" w:line="360" w:lineRule="auto"/>
        <w:jc w:val="both"/>
        <w:rPr>
          <w:rFonts w:ascii="Arial" w:hAnsi="Arial"/>
          <w:lang w:val="en-ZA"/>
        </w:rPr>
      </w:pPr>
      <w:r w:rsidRPr="00066BFC">
        <w:rPr>
          <w:rFonts w:ascii="Arial" w:hAnsi="Arial"/>
          <w:lang w:val="en-ZA"/>
        </w:rPr>
        <w:t>SIGNATURE :</w:t>
      </w:r>
      <w:r w:rsidRPr="00066BFC">
        <w:rPr>
          <w:rFonts w:ascii="Arial" w:hAnsi="Arial"/>
          <w:lang w:val="en-ZA"/>
        </w:rPr>
        <w:tab/>
        <w:t>………………………………………</w:t>
      </w:r>
      <w:r w:rsidRPr="00066BFC">
        <w:rPr>
          <w:rFonts w:ascii="Arial" w:hAnsi="Arial"/>
          <w:lang w:val="en-ZA"/>
        </w:rPr>
        <w:tab/>
        <w:t>DESIGNATION : ………………………….……..</w:t>
      </w:r>
    </w:p>
    <w:p w:rsidR="008F3FD8" w:rsidRPr="00066BFC" w:rsidRDefault="008F3FD8" w:rsidP="008F3FD8">
      <w:pPr>
        <w:pStyle w:val="Heading3"/>
        <w:spacing w:after="160" w:line="360" w:lineRule="auto"/>
        <w:jc w:val="left"/>
        <w:rPr>
          <w:sz w:val="22"/>
          <w:lang w:val="en-ZA"/>
        </w:rPr>
      </w:pPr>
      <w:r w:rsidRPr="00066BFC">
        <w:rPr>
          <w:sz w:val="22"/>
          <w:lang w:val="en-ZA"/>
        </w:rPr>
        <w:t>ACCEPTANCE OF DESIGNATION</w:t>
      </w:r>
    </w:p>
    <w:p w:rsidR="008F3FD8" w:rsidRPr="00066BFC" w:rsidRDefault="008F3FD8" w:rsidP="008F3FD8">
      <w:pPr>
        <w:spacing w:after="160" w:line="360" w:lineRule="auto"/>
        <w:jc w:val="both"/>
        <w:rPr>
          <w:rFonts w:ascii="Arial" w:hAnsi="Arial"/>
          <w:lang w:val="en-ZA"/>
        </w:rPr>
      </w:pPr>
      <w:r w:rsidRPr="00066BFC">
        <w:rPr>
          <w:rFonts w:ascii="Arial" w:hAnsi="Arial"/>
          <w:lang w:val="en-ZA"/>
        </w:rPr>
        <w:t>I, …………………………………… hereby accept this and confirm that I am conversant with the requirements of the OH&amp;S Act and agree to carry out the duties as set out for the employer.</w:t>
      </w:r>
    </w:p>
    <w:p w:rsidR="008F3FD8" w:rsidRPr="00066BFC" w:rsidRDefault="008F3FD8" w:rsidP="008F3FD8">
      <w:pPr>
        <w:spacing w:after="160" w:line="360" w:lineRule="auto"/>
        <w:jc w:val="both"/>
        <w:rPr>
          <w:rFonts w:ascii="Arial" w:hAnsi="Arial"/>
          <w:lang w:val="en-ZA"/>
        </w:rPr>
      </w:pPr>
      <w:r w:rsidRPr="00066BFC">
        <w:rPr>
          <w:rFonts w:ascii="Arial" w:hAnsi="Arial"/>
          <w:lang w:val="en-ZA"/>
        </w:rPr>
        <w:t>DATE :</w:t>
      </w:r>
      <w:r w:rsidRPr="00066BFC">
        <w:rPr>
          <w:rFonts w:ascii="Arial" w:hAnsi="Arial"/>
          <w:lang w:val="en-ZA"/>
        </w:rPr>
        <w:tab/>
      </w:r>
      <w:r w:rsidRPr="00066BFC">
        <w:rPr>
          <w:rFonts w:ascii="Arial" w:hAnsi="Arial"/>
          <w:lang w:val="en-ZA"/>
        </w:rPr>
        <w:tab/>
      </w:r>
      <w:r w:rsidRPr="00066BFC">
        <w:rPr>
          <w:rFonts w:ascii="Arial" w:hAnsi="Arial"/>
          <w:lang w:val="en-ZA"/>
        </w:rPr>
        <w:tab/>
        <w:t>.………………………………………………………………….…………………….…………...</w:t>
      </w:r>
    </w:p>
    <w:p w:rsidR="008F3FD8" w:rsidRPr="00066BFC" w:rsidRDefault="008F3FD8" w:rsidP="008F3FD8">
      <w:pPr>
        <w:spacing w:after="160" w:line="360" w:lineRule="auto"/>
        <w:jc w:val="both"/>
        <w:rPr>
          <w:rFonts w:ascii="Arial" w:hAnsi="Arial"/>
          <w:lang w:val="en-ZA"/>
        </w:rPr>
      </w:pPr>
      <w:r w:rsidRPr="00066BFC">
        <w:rPr>
          <w:rFonts w:ascii="Arial" w:hAnsi="Arial"/>
          <w:lang w:val="en-ZA"/>
        </w:rPr>
        <w:t>SIGNATURE :</w:t>
      </w:r>
      <w:r w:rsidRPr="00066BFC">
        <w:rPr>
          <w:rFonts w:ascii="Arial" w:hAnsi="Arial"/>
          <w:lang w:val="en-ZA"/>
        </w:rPr>
        <w:tab/>
        <w:t>………………………………………</w:t>
      </w:r>
      <w:r w:rsidRPr="00066BFC">
        <w:rPr>
          <w:rFonts w:ascii="Arial" w:hAnsi="Arial"/>
          <w:lang w:val="en-ZA"/>
        </w:rPr>
        <w:tab/>
        <w:t>DESIGNATION : …………………….…………..</w:t>
      </w:r>
    </w:p>
    <w:p w:rsidR="008F3FD8" w:rsidRPr="00066BFC" w:rsidRDefault="008F3FD8" w:rsidP="008F3FD8">
      <w:pPr>
        <w:pStyle w:val="Heading3"/>
        <w:spacing w:after="160" w:line="360" w:lineRule="auto"/>
        <w:jc w:val="left"/>
        <w:rPr>
          <w:sz w:val="22"/>
          <w:lang w:val="en-ZA"/>
        </w:rPr>
      </w:pPr>
      <w:r w:rsidRPr="00066BFC">
        <w:rPr>
          <w:sz w:val="22"/>
          <w:lang w:val="en-ZA"/>
        </w:rPr>
        <w:t>DISTRIBUTION</w:t>
      </w:r>
    </w:p>
    <w:p w:rsidR="008F3FD8" w:rsidRPr="00066BFC" w:rsidRDefault="008F3FD8" w:rsidP="008F3FD8">
      <w:pPr>
        <w:pStyle w:val="BodyText2"/>
        <w:spacing w:after="160" w:line="360" w:lineRule="auto"/>
        <w:jc w:val="left"/>
        <w:rPr>
          <w:sz w:val="20"/>
          <w:lang w:val="en-ZA"/>
        </w:rPr>
      </w:pPr>
      <w:r w:rsidRPr="00066BFC">
        <w:rPr>
          <w:sz w:val="20"/>
          <w:lang w:val="en-ZA"/>
        </w:rPr>
        <w:t>1.</w:t>
      </w:r>
      <w:r w:rsidRPr="00066BFC">
        <w:rPr>
          <w:sz w:val="20"/>
          <w:lang w:val="en-ZA"/>
        </w:rPr>
        <w:tab/>
        <w:t>Original displayed on site.</w:t>
      </w:r>
      <w:r w:rsidRPr="00066BFC">
        <w:rPr>
          <w:sz w:val="20"/>
          <w:lang w:val="en-ZA"/>
        </w:rPr>
        <w:br/>
        <w:t>2.</w:t>
      </w:r>
      <w:r w:rsidRPr="00066BFC">
        <w:rPr>
          <w:sz w:val="20"/>
          <w:lang w:val="en-ZA"/>
        </w:rPr>
        <w:tab/>
        <w:t>Copy to central files.</w:t>
      </w:r>
    </w:p>
    <w:p w:rsidR="008F3FD8" w:rsidRPr="00066BFC" w:rsidRDefault="008F3FD8" w:rsidP="008F3FD8">
      <w:pPr>
        <w:pStyle w:val="Heading3"/>
        <w:spacing w:after="120" w:line="360" w:lineRule="auto"/>
        <w:jc w:val="left"/>
        <w:rPr>
          <w:sz w:val="36"/>
          <w:lang w:val="en-ZA"/>
        </w:rPr>
      </w:pPr>
    </w:p>
    <w:p w:rsidR="00D70AAC" w:rsidRPr="00066BFC" w:rsidRDefault="00D70AAC">
      <w:pPr>
        <w:pStyle w:val="Heading3"/>
        <w:spacing w:after="120" w:line="360" w:lineRule="auto"/>
        <w:rPr>
          <w:sz w:val="36"/>
          <w:lang w:val="en-ZA"/>
        </w:rPr>
      </w:pPr>
    </w:p>
    <w:p w:rsidR="00D70AAC" w:rsidRPr="00066BFC" w:rsidRDefault="00D70AAC">
      <w:pPr>
        <w:pStyle w:val="Heading3"/>
        <w:spacing w:after="120" w:line="360" w:lineRule="auto"/>
        <w:rPr>
          <w:sz w:val="36"/>
          <w:lang w:val="en-ZA"/>
        </w:rPr>
      </w:pPr>
    </w:p>
    <w:p w:rsidR="00D70AAC" w:rsidRPr="00066BFC" w:rsidRDefault="00D70AAC">
      <w:pPr>
        <w:pStyle w:val="Heading3"/>
        <w:spacing w:after="120" w:line="360" w:lineRule="auto"/>
        <w:rPr>
          <w:sz w:val="36"/>
          <w:lang w:val="en-ZA"/>
        </w:rPr>
      </w:pPr>
    </w:p>
    <w:p w:rsidR="00D70AAC" w:rsidRPr="00066BFC" w:rsidRDefault="00D70AAC">
      <w:pPr>
        <w:pStyle w:val="Heading3"/>
        <w:spacing w:after="120" w:line="360" w:lineRule="auto"/>
        <w:rPr>
          <w:sz w:val="36"/>
          <w:lang w:val="en-ZA"/>
        </w:rPr>
      </w:pPr>
    </w:p>
    <w:p w:rsidR="00D70AAC" w:rsidRPr="00066BFC" w:rsidRDefault="00D70AAC">
      <w:pPr>
        <w:pStyle w:val="Heading3"/>
        <w:spacing w:after="120" w:line="360" w:lineRule="auto"/>
        <w:rPr>
          <w:sz w:val="36"/>
          <w:lang w:val="en-ZA"/>
        </w:rPr>
      </w:pPr>
    </w:p>
    <w:p w:rsidR="00D70AAC" w:rsidRPr="00066BFC" w:rsidRDefault="00D70AAC">
      <w:pPr>
        <w:pStyle w:val="Heading3"/>
        <w:spacing w:after="120" w:line="360" w:lineRule="auto"/>
        <w:rPr>
          <w:sz w:val="36"/>
          <w:lang w:val="en-ZA"/>
        </w:rPr>
      </w:pPr>
    </w:p>
    <w:p w:rsidR="00D70AAC" w:rsidRPr="00066BFC" w:rsidRDefault="00D70AAC">
      <w:pPr>
        <w:pStyle w:val="Heading3"/>
        <w:spacing w:after="120" w:line="360" w:lineRule="auto"/>
        <w:rPr>
          <w:sz w:val="36"/>
          <w:lang w:val="en-ZA"/>
        </w:rPr>
      </w:pPr>
    </w:p>
    <w:p w:rsidR="00376EDC" w:rsidRDefault="00376EDC">
      <w:pPr>
        <w:pStyle w:val="Heading3"/>
        <w:spacing w:after="120" w:line="360" w:lineRule="auto"/>
        <w:rPr>
          <w:sz w:val="36"/>
          <w:lang w:val="en-ZA"/>
        </w:rPr>
      </w:pPr>
    </w:p>
    <w:p w:rsidR="00376EDC" w:rsidRDefault="00376EDC">
      <w:pPr>
        <w:pStyle w:val="Heading3"/>
        <w:spacing w:after="120" w:line="360" w:lineRule="auto"/>
        <w:rPr>
          <w:sz w:val="36"/>
          <w:lang w:val="en-ZA"/>
        </w:rPr>
      </w:pPr>
    </w:p>
    <w:p w:rsidR="00D70AAC" w:rsidRPr="00066BFC" w:rsidRDefault="006A3DA9">
      <w:pPr>
        <w:pStyle w:val="Heading3"/>
        <w:spacing w:after="120" w:line="360" w:lineRule="auto"/>
        <w:rPr>
          <w:sz w:val="36"/>
          <w:lang w:val="en-ZA"/>
        </w:rPr>
      </w:pPr>
      <w:r w:rsidRPr="00066BFC">
        <w:rPr>
          <w:sz w:val="36"/>
          <w:lang w:val="en-ZA"/>
        </w:rPr>
        <w:t>ANNEXURE B</w:t>
      </w:r>
    </w:p>
    <w:p w:rsidR="00D70AAC" w:rsidRPr="00066BFC" w:rsidRDefault="006A3DA9">
      <w:pPr>
        <w:pStyle w:val="Heading3"/>
        <w:spacing w:before="240" w:after="120" w:line="360" w:lineRule="auto"/>
        <w:rPr>
          <w:sz w:val="32"/>
          <w:lang w:val="en-ZA"/>
        </w:rPr>
      </w:pPr>
      <w:r w:rsidRPr="00066BFC">
        <w:rPr>
          <w:sz w:val="32"/>
          <w:lang w:val="en-ZA"/>
        </w:rPr>
        <w:t>STANDARDISED / PARTICULAR SPECIFICATIONS</w:t>
      </w:r>
    </w:p>
    <w:p w:rsidR="00D70AAC" w:rsidRPr="00066BFC" w:rsidRDefault="006A3DA9">
      <w:pPr>
        <w:pStyle w:val="Heading3"/>
        <w:spacing w:before="240" w:after="160" w:line="360" w:lineRule="auto"/>
        <w:rPr>
          <w:sz w:val="22"/>
          <w:lang w:val="en-ZA"/>
        </w:rPr>
      </w:pPr>
      <w:r w:rsidRPr="00066BFC">
        <w:rPr>
          <w:sz w:val="22"/>
          <w:lang w:val="en-ZA"/>
        </w:rPr>
        <w:br w:type="page"/>
      </w:r>
      <w:r w:rsidRPr="00066BFC">
        <w:rPr>
          <w:sz w:val="22"/>
          <w:lang w:val="en-ZA"/>
        </w:rPr>
        <w:lastRenderedPageBreak/>
        <w:t>STANDARDISED / PARTICULAR SPECIFICATIONS</w:t>
      </w:r>
    </w:p>
    <w:p w:rsidR="00D70AAC" w:rsidRPr="00066BFC" w:rsidRDefault="006A3DA9">
      <w:pPr>
        <w:pStyle w:val="Heading9"/>
        <w:tabs>
          <w:tab w:val="clear" w:pos="-720"/>
        </w:tabs>
        <w:spacing w:before="0" w:after="160" w:line="360" w:lineRule="auto"/>
        <w:jc w:val="center"/>
        <w:rPr>
          <w:lang w:val="en-ZA"/>
        </w:rPr>
      </w:pPr>
      <w:r w:rsidRPr="00066BFC">
        <w:rPr>
          <w:lang w:val="en-ZA"/>
        </w:rPr>
        <w:t>SABS 1200 A : GENERAL</w:t>
      </w:r>
    </w:p>
    <w:p w:rsidR="00D70AAC" w:rsidRPr="00066BFC" w:rsidRDefault="006A3DA9">
      <w:pPr>
        <w:tabs>
          <w:tab w:val="left" w:pos="-720"/>
          <w:tab w:val="left" w:pos="1134"/>
        </w:tabs>
        <w:suppressAutoHyphens/>
        <w:spacing w:after="160" w:line="360" w:lineRule="auto"/>
        <w:ind w:left="1134" w:hanging="1134"/>
        <w:jc w:val="both"/>
        <w:rPr>
          <w:rFonts w:ascii="Arial" w:hAnsi="Arial"/>
          <w:b/>
          <w:spacing w:val="-2"/>
          <w:lang w:val="en-ZA"/>
        </w:rPr>
      </w:pPr>
      <w:r w:rsidRPr="00066BFC">
        <w:rPr>
          <w:rFonts w:ascii="Arial" w:hAnsi="Arial"/>
          <w:b/>
          <w:spacing w:val="-2"/>
          <w:lang w:val="en-ZA"/>
        </w:rPr>
        <w:t>PSA 1</w:t>
      </w:r>
      <w:r w:rsidRPr="00066BFC">
        <w:rPr>
          <w:rFonts w:ascii="Arial" w:hAnsi="Arial"/>
          <w:b/>
          <w:spacing w:val="-2"/>
          <w:lang w:val="en-ZA"/>
        </w:rPr>
        <w:tab/>
        <w:t>MATERIAL (Subclause 3.1)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All material required for this contract shall bear the official standardization mark.</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 2.1.2</w:t>
      </w:r>
      <w:r w:rsidRPr="00066BFC">
        <w:rPr>
          <w:rFonts w:ascii="Arial" w:hAnsi="Arial"/>
          <w:b/>
          <w:spacing w:val="-2"/>
          <w:lang w:val="en-ZA"/>
        </w:rPr>
        <w:tab/>
        <w:t>Restrictions on Employee Accommodation</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No housing is available for the Contractor's employees, and the Contractor shall make his own arrangements to house his employees and transport them to site.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Employer will place at the disposal of the Contractor an area to enable him to erect his site offices, workshops, stores, and any temporary housing the Contractor may wish to erect for his personnel. The temporary housing and ablution facilities shall comply with the requirements of the local Authority.</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 2.2</w:t>
      </w:r>
      <w:r w:rsidRPr="00066BFC">
        <w:rPr>
          <w:rFonts w:ascii="Arial" w:hAnsi="Arial"/>
          <w:b/>
          <w:spacing w:val="-2"/>
          <w:lang w:val="en-ZA"/>
        </w:rPr>
        <w:tab/>
        <w:t>CAPACITY OF PLANT AND EQUIPMENT (Clause 4)</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as Clause 4.3:</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supply plant and equipment in sound working condition and of adequate capacity to complete the Works well within the period or periods specified or stated in the appendix to the tender.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In addition, he shall have available on the Site adequate standby plant to ensure that operations designed to be executed continuously are not disrupted because of breakdown of any plant provided for such operations.</w:t>
      </w:r>
    </w:p>
    <w:p w:rsidR="00D70AAC" w:rsidRPr="00066BFC" w:rsidRDefault="006A3DA9">
      <w:pPr>
        <w:tabs>
          <w:tab w:val="left" w:pos="-720"/>
          <w:tab w:val="left" w:pos="1134"/>
        </w:tabs>
        <w:suppressAutoHyphens/>
        <w:spacing w:after="160" w:line="360" w:lineRule="auto"/>
        <w:ind w:left="1134" w:hanging="1134"/>
        <w:jc w:val="both"/>
        <w:rPr>
          <w:rFonts w:ascii="Arial" w:hAnsi="Arial"/>
          <w:b/>
          <w:spacing w:val="-2"/>
          <w:sz w:val="22"/>
          <w:lang w:val="en-ZA"/>
        </w:rPr>
      </w:pPr>
      <w:r w:rsidRPr="00066BFC">
        <w:rPr>
          <w:rFonts w:ascii="Arial" w:hAnsi="Arial"/>
          <w:b/>
          <w:spacing w:val="-2"/>
          <w:lang w:val="en-ZA"/>
        </w:rPr>
        <w:br w:type="page"/>
      </w:r>
      <w:r w:rsidRPr="00066BFC">
        <w:rPr>
          <w:rFonts w:ascii="Arial" w:hAnsi="Arial"/>
          <w:b/>
          <w:spacing w:val="-2"/>
          <w:sz w:val="22"/>
          <w:lang w:val="en-ZA"/>
        </w:rPr>
        <w:lastRenderedPageBreak/>
        <w:t>PSA 3</w:t>
      </w:r>
      <w:r w:rsidRPr="00066BFC">
        <w:rPr>
          <w:rFonts w:ascii="Arial" w:hAnsi="Arial"/>
          <w:b/>
          <w:spacing w:val="-2"/>
          <w:sz w:val="22"/>
          <w:lang w:val="en-ZA"/>
        </w:rPr>
        <w:tab/>
        <w:t>CONSTRUCTION</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 3.1</w:t>
      </w:r>
      <w:r w:rsidRPr="00066BFC">
        <w:rPr>
          <w:rFonts w:ascii="Arial" w:hAnsi="Arial"/>
          <w:b/>
          <w:spacing w:val="-2"/>
          <w:lang w:val="en-ZA"/>
        </w:rPr>
        <w:tab/>
        <w:t>DETAILED SETTING OUT (Subclause 5.1.1)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be solely responsible for the execution of the works to the correct line and level.</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carefully set out the works, employing a capable surveyor to the lines and levels gleaned from information provided.</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tolerance allowed in setting out shall be 10mm either way.</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Work set out by the Contractor shall be checked by the Engineer where after any errors be rectified by the Contractor.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provide at least three days' notice of such a check to the Engineer. The Contractor shall supply any material and labour required for the control survey work by the Engineer including the supply of and placing the necessary pegs, sight rails, etc.</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Any assistance, including checking, rendered to the Contractor by the Engineer shall not be held as relieving the Contractor of his responsibility in this respect. Should any portion of these works be constructed incorrectly, the Contractor shall at his own expense rectify the work to the satisfaction of the Engineer.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be held solely responsible for the protection of all benchmarks, reference pegs and level pegs.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establish at least three benchmarks at selected points.</w:t>
      </w:r>
    </w:p>
    <w:p w:rsidR="00D70AAC" w:rsidRPr="00066BFC" w:rsidRDefault="006A3DA9">
      <w:pPr>
        <w:tabs>
          <w:tab w:val="left" w:pos="-720"/>
          <w:tab w:val="left" w:pos="1134"/>
        </w:tabs>
        <w:suppressAutoHyphens/>
        <w:spacing w:after="160" w:line="360" w:lineRule="auto"/>
        <w:ind w:left="1134" w:hanging="1134"/>
        <w:jc w:val="both"/>
        <w:rPr>
          <w:rFonts w:ascii="Arial" w:hAnsi="Arial"/>
          <w:b/>
          <w:spacing w:val="-2"/>
          <w:lang w:val="en-ZA"/>
        </w:rPr>
      </w:pPr>
      <w:r w:rsidRPr="00066BFC">
        <w:rPr>
          <w:rFonts w:ascii="Arial" w:hAnsi="Arial"/>
          <w:b/>
          <w:spacing w:val="-2"/>
          <w:lang w:val="en-ZA"/>
        </w:rPr>
        <w:t>PSA 3.2</w:t>
      </w:r>
      <w:r w:rsidRPr="00066BFC">
        <w:rPr>
          <w:rFonts w:ascii="Arial" w:hAnsi="Arial"/>
          <w:b/>
          <w:spacing w:val="-2"/>
          <w:lang w:val="en-ZA"/>
        </w:rPr>
        <w:tab/>
        <w:t>WATCHING, BARRICADING, LIGHTING AND TRAFFIC CROSSINGS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ab/>
        <w:t>(Subclause 5.2)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to this subclause: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ensure that he complies with all the requirements of the authorities concerned with respect to the safety of the works and labourers, including the provision and wearing of protective clothing. Any negligence or non-compliance of any of these requirements shall be viewed in a serious light and shall be sufficient reason for the Engineer to order the immediate suspension of the total extent of the Works.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provide for artificial lighting for any part of the Works that may be required for the proper execution of the work.</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br w:type="page"/>
      </w:r>
      <w:r w:rsidRPr="00066BFC">
        <w:rPr>
          <w:rFonts w:ascii="Arial" w:hAnsi="Arial"/>
          <w:b/>
          <w:spacing w:val="-2"/>
          <w:lang w:val="en-ZA"/>
        </w:rPr>
        <w:lastRenderedPageBreak/>
        <w:t>PSA 3.3</w:t>
      </w:r>
      <w:r w:rsidRPr="00066BFC">
        <w:rPr>
          <w:rFonts w:ascii="Arial" w:hAnsi="Arial"/>
          <w:b/>
          <w:spacing w:val="-2"/>
          <w:lang w:val="en-ZA"/>
        </w:rPr>
        <w:tab/>
        <w:t>PROTECTION OF OVERHEAD AND UNDERGROUND SERVICES (Subclause 5.4)</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to the subclause: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Before commencing any excavation, the Contractor shall verify the position of all known or suspected obstacles by inspection of the site, examination of drawings or, where necessary by the excavation of trial holes. Any damage caused to existing services and works shall be repaired as expeditiously as possible by the Contractor at his own expense, and shall be reported immediately to the Engineer.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Where permanent protective works are ordered by the Engineer, such works shall be valued as a variation. The Engineer will supply the Contractor with such information as may be available concerning obstructions and services, but whilst such information is given in good faith, it shall not relieve the Contractor of any of his liabilities, obligations and risks under the Contract.</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be responsible for any damage to such public services and existing works in the execution of this Contract and shall reimburse the Public Authority or the Owner concerned for any repairs required or compensation for damage awarded.</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Any alteration to public services shall be carried out by the Authority concerned.</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provide the necessary assistance during any operations necessary in connection with the removal, alteration or safeguarding of any public service.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relevant authority and Engineer shall be informed of any damages without delay.</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 3.4</w:t>
      </w:r>
      <w:r w:rsidRPr="00066BFC">
        <w:rPr>
          <w:rFonts w:ascii="Arial" w:hAnsi="Arial"/>
          <w:b/>
          <w:spacing w:val="-2"/>
          <w:lang w:val="en-ZA"/>
        </w:rPr>
        <w:tab/>
        <w:t>DEALING WITH WATER ON WORKS (Subclause 5.5)</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to the subclause: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be responsible for the dewatering of excavations and the full and adequate protection of the works against damage by storm or water from any source whatever. He shall construct all necessary diversion works and drains to deal adequately with and bypass all water and carry out any necessary pumping of water and supply all tarpaulins or other covers which may be required to protect any section of the work during heavy rain or storm together with any other labour work and material which, in the opinion of the Engineer is necessary to keep the work dry and safe at all times.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Full risk and cost of dealing with water shall be borne by the Contractor.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 3.5</w:t>
      </w:r>
      <w:r w:rsidRPr="00066BFC">
        <w:rPr>
          <w:rFonts w:ascii="Arial" w:hAnsi="Arial"/>
          <w:b/>
          <w:spacing w:val="-2"/>
          <w:lang w:val="en-ZA"/>
        </w:rPr>
        <w:tab/>
        <w:t>POLLUTION (Subclause 5.6)</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to the subclause: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 xml:space="preserve">The Contractor shall maintain all access roads and the area where the offices, stores and workshops are situated to the satisfaction of the Engineer. It shall be kept damp to limit dust and inconvenience or disturbance to the residents in the </w:t>
      </w:r>
      <w:r w:rsidR="00433DA1" w:rsidRPr="00066BFC">
        <w:rPr>
          <w:rFonts w:ascii="Arial" w:hAnsi="Arial"/>
          <w:spacing w:val="-2"/>
          <w:lang w:val="en-ZA"/>
        </w:rPr>
        <w:t>neighbourhood</w:t>
      </w:r>
      <w:r w:rsidRPr="00066BFC">
        <w:rPr>
          <w:rFonts w:ascii="Arial" w:hAnsi="Arial"/>
          <w:spacing w:val="-2"/>
          <w:lang w:val="en-ZA"/>
        </w:rPr>
        <w:t xml:space="preserve"> of the Works to a minimum.</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br w:type="page"/>
      </w:r>
      <w:r w:rsidRPr="00066BFC">
        <w:rPr>
          <w:rFonts w:ascii="Arial" w:hAnsi="Arial"/>
          <w:b/>
          <w:spacing w:val="-2"/>
          <w:lang w:val="en-ZA"/>
        </w:rPr>
        <w:lastRenderedPageBreak/>
        <w:t>PSA 3.6</w:t>
      </w:r>
      <w:r w:rsidRPr="00066BFC">
        <w:rPr>
          <w:rFonts w:ascii="Arial" w:hAnsi="Arial"/>
          <w:b/>
          <w:spacing w:val="-2"/>
          <w:lang w:val="en-ZA"/>
        </w:rPr>
        <w:tab/>
        <w:t>DEGREE OF ACCURACY (Subclause 6.2)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Delete this subclause and replace with the following:</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construct each of the various parts of the Works to the degree of accuracy specified in the relevant standardized specification.</w:t>
      </w:r>
    </w:p>
    <w:p w:rsidR="00D70AAC" w:rsidRPr="00066BFC" w:rsidRDefault="006A3DA9">
      <w:pPr>
        <w:pStyle w:val="Heading9"/>
        <w:spacing w:before="0" w:after="160" w:line="360" w:lineRule="auto"/>
        <w:rPr>
          <w:lang w:val="en-ZA"/>
        </w:rPr>
      </w:pPr>
      <w:r w:rsidRPr="00066BFC">
        <w:rPr>
          <w:lang w:val="en-ZA"/>
        </w:rPr>
        <w:t>PSA 4</w:t>
      </w:r>
      <w:r w:rsidRPr="00066BFC">
        <w:rPr>
          <w:lang w:val="en-ZA"/>
        </w:rPr>
        <w:tab/>
        <w:t>TESTING</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cost of all testing to be carried out by the Contractor in terms of the requirement of the relevant SABS 1200 standards shall be included in the rates for the various work items listed in the Schedule of Quantities. No separate payments shall be made in this regard.</w:t>
      </w:r>
    </w:p>
    <w:p w:rsidR="00D70AAC" w:rsidRPr="00066BFC" w:rsidRDefault="006A3DA9">
      <w:pPr>
        <w:pStyle w:val="Heading9"/>
        <w:spacing w:before="0" w:after="160" w:line="360" w:lineRule="auto"/>
        <w:rPr>
          <w:lang w:val="en-ZA"/>
        </w:rPr>
      </w:pPr>
      <w:r w:rsidRPr="00066BFC">
        <w:rPr>
          <w:lang w:val="en-ZA"/>
        </w:rPr>
        <w:t>PSA 5</w:t>
      </w:r>
      <w:r w:rsidRPr="00066BFC">
        <w:rPr>
          <w:lang w:val="en-ZA"/>
        </w:rPr>
        <w:tab/>
        <w:t>MEASUREMENT AND PAYMENT</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 5.1</w:t>
      </w:r>
      <w:r w:rsidRPr="00066BFC">
        <w:rPr>
          <w:rFonts w:ascii="Arial" w:hAnsi="Arial"/>
          <w:b/>
          <w:spacing w:val="-2"/>
          <w:lang w:val="en-ZA"/>
        </w:rPr>
        <w:tab/>
        <w:t>MEASUREMENT (Subclause 8.1.1)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to this subclause: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In no case will any dimensions be allowed or any quantities be included in the measurement for payment which shall exceed the dimensions required by the contract, or as ordered in writing by the Engineer in the case of extra work.</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 5.2</w:t>
      </w:r>
      <w:r w:rsidRPr="00066BFC">
        <w:rPr>
          <w:rFonts w:ascii="Arial" w:hAnsi="Arial"/>
          <w:b/>
          <w:spacing w:val="-2"/>
          <w:lang w:val="en-ZA"/>
        </w:rPr>
        <w:tab/>
        <w:t>PAYMENT (Subclause 8.2)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to this subclause: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quantities as shown in the Bill of Quantities, are estimated quantities and are used for comparing tenders and awarding of the contract. It shall be noted that only the actual work executed or materials supplied will be measured and paid for, therefore billed quantities may be increased or decreased as allowed for in the General Conditions of Contract.</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entire works shall be measured on completion by the Engineer and paid for at the relevant rates, according to the actual quantity of each item of work executed.</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have no claim for loss of profit on unexecuted works.</w:t>
      </w:r>
    </w:p>
    <w:p w:rsidR="00D70AAC" w:rsidRPr="00066BFC" w:rsidRDefault="006A3DA9">
      <w:pPr>
        <w:pStyle w:val="BodyTextIndent"/>
        <w:tabs>
          <w:tab w:val="left" w:pos="1134"/>
        </w:tabs>
        <w:spacing w:after="160" w:line="360" w:lineRule="auto"/>
        <w:ind w:left="1134" w:hanging="1134"/>
        <w:jc w:val="left"/>
        <w:rPr>
          <w:b/>
          <w:sz w:val="20"/>
          <w:lang w:val="en-ZA"/>
        </w:rPr>
      </w:pPr>
      <w:r w:rsidRPr="00066BFC">
        <w:rPr>
          <w:b/>
          <w:sz w:val="20"/>
          <w:lang w:val="en-ZA"/>
        </w:rPr>
        <w:t>PSA 5.3</w:t>
      </w:r>
      <w:r w:rsidRPr="00066BFC">
        <w:rPr>
          <w:b/>
          <w:sz w:val="20"/>
          <w:lang w:val="en-ZA"/>
        </w:rPr>
        <w:tab/>
        <w:t>MEASUREMENT AND PAYMENT FOR SCHEDULED FIXED-CHARGE AND VALUE RELATED ITEMS (Subclause 8.3.1)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to this subclause: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tendered amount shall include the costs for the premiums of the surety for unused materials on site.</w:t>
      </w:r>
    </w:p>
    <w:p w:rsidR="00D70AAC" w:rsidRPr="00066BFC" w:rsidRDefault="00D70AAC">
      <w:pPr>
        <w:tabs>
          <w:tab w:val="left" w:pos="-720"/>
          <w:tab w:val="left" w:pos="1134"/>
        </w:tabs>
        <w:suppressAutoHyphens/>
        <w:spacing w:after="160" w:line="360" w:lineRule="auto"/>
        <w:ind w:left="1134" w:hanging="1134"/>
        <w:jc w:val="both"/>
        <w:rPr>
          <w:rFonts w:ascii="Arial" w:hAnsi="Arial"/>
          <w:spacing w:val="-2"/>
          <w:lang w:val="en-ZA"/>
        </w:rPr>
      </w:pPr>
    </w:p>
    <w:p w:rsidR="00D70AAC" w:rsidRPr="00066BFC" w:rsidRDefault="006A3DA9">
      <w:pPr>
        <w:pStyle w:val="Heading9"/>
        <w:tabs>
          <w:tab w:val="clear" w:pos="-720"/>
        </w:tabs>
        <w:spacing w:before="0" w:after="160" w:line="360" w:lineRule="auto"/>
        <w:jc w:val="center"/>
        <w:rPr>
          <w:lang w:val="en-ZA"/>
        </w:rPr>
      </w:pPr>
      <w:r w:rsidRPr="00066BFC">
        <w:rPr>
          <w:sz w:val="24"/>
          <w:lang w:val="en-ZA"/>
        </w:rPr>
        <w:br w:type="page"/>
      </w:r>
      <w:r w:rsidRPr="00066BFC">
        <w:rPr>
          <w:lang w:val="en-ZA"/>
        </w:rPr>
        <w:lastRenderedPageBreak/>
        <w:t>SABS 1200 AB : ENGINEER’S OFFICE</w:t>
      </w:r>
    </w:p>
    <w:p w:rsidR="00D70AAC" w:rsidRPr="00066BFC" w:rsidRDefault="006A3DA9">
      <w:pPr>
        <w:pStyle w:val="Heading2"/>
        <w:tabs>
          <w:tab w:val="left" w:pos="1134"/>
        </w:tabs>
        <w:spacing w:after="160" w:line="360" w:lineRule="auto"/>
        <w:ind w:left="1134" w:hanging="1134"/>
        <w:jc w:val="left"/>
        <w:rPr>
          <w:sz w:val="22"/>
          <w:lang w:val="en-ZA"/>
        </w:rPr>
      </w:pPr>
      <w:r w:rsidRPr="00066BFC">
        <w:rPr>
          <w:sz w:val="22"/>
          <w:lang w:val="en-ZA"/>
        </w:rPr>
        <w:t>PSAB :</w:t>
      </w:r>
      <w:r w:rsidRPr="00066BFC">
        <w:rPr>
          <w:sz w:val="22"/>
          <w:lang w:val="en-ZA"/>
        </w:rPr>
        <w:tab/>
        <w:t>ENGINEER'S OFFICE</w:t>
      </w:r>
    </w:p>
    <w:p w:rsidR="00D70AAC" w:rsidRPr="00066BFC" w:rsidRDefault="006A3DA9">
      <w:pPr>
        <w:pStyle w:val="Subtitle"/>
        <w:tabs>
          <w:tab w:val="left" w:pos="1134"/>
        </w:tabs>
        <w:spacing w:after="160" w:line="360" w:lineRule="auto"/>
        <w:rPr>
          <w:sz w:val="22"/>
          <w:lang w:val="en-ZA"/>
        </w:rPr>
      </w:pPr>
      <w:r w:rsidRPr="00066BFC">
        <w:rPr>
          <w:sz w:val="22"/>
          <w:lang w:val="en-ZA"/>
        </w:rPr>
        <w:t>PSAB 1</w:t>
      </w:r>
      <w:r w:rsidRPr="00066BFC">
        <w:rPr>
          <w:sz w:val="22"/>
          <w:lang w:val="en-ZA"/>
        </w:rPr>
        <w:tab/>
        <w:t>MATERIALS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PSAB 1.1</w:t>
      </w:r>
      <w:r w:rsidRPr="00066BFC">
        <w:rPr>
          <w:rFonts w:ascii="Arial" w:hAnsi="Arial"/>
          <w:b/>
          <w:spacing w:val="-2"/>
          <w:lang w:val="en-ZA"/>
        </w:rPr>
        <w:tab/>
        <w:t>NAMEBOARDS (Subclause 3.1)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to the subclause:</w:t>
      </w:r>
    </w:p>
    <w:p w:rsidR="00D70AAC" w:rsidRPr="00066BFC" w:rsidRDefault="006A3DA9">
      <w:pPr>
        <w:tabs>
          <w:tab w:val="left" w:pos="-720"/>
          <w:tab w:val="left" w:pos="1134"/>
        </w:tabs>
        <w:suppressAutoHyphens/>
        <w:spacing w:after="160" w:line="360" w:lineRule="auto"/>
        <w:ind w:left="1134"/>
        <w:jc w:val="both"/>
        <w:rPr>
          <w:rFonts w:ascii="Arial" w:hAnsi="Arial"/>
          <w:spacing w:val="-2"/>
          <w:lang w:val="en-ZA"/>
        </w:rPr>
      </w:pPr>
      <w:r w:rsidRPr="00066BFC">
        <w:rPr>
          <w:rFonts w:ascii="Arial" w:hAnsi="Arial"/>
          <w:spacing w:val="-2"/>
          <w:lang w:val="en-ZA"/>
        </w:rPr>
        <w:t>Notwithstanding the provisions of Subclause 3.1 of SABS 1200 AB, the standard nameboards complying with the recommendations of the South African Association of Consulting Engineers shall be provided. Details of the nameboard will be available from the Engineers.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PSAB 1.2</w:t>
      </w:r>
      <w:r w:rsidRPr="00066BFC">
        <w:rPr>
          <w:rFonts w:ascii="Arial" w:hAnsi="Arial"/>
          <w:b/>
          <w:spacing w:val="-2"/>
          <w:lang w:val="en-ZA"/>
        </w:rPr>
        <w:tab/>
        <w:t>OFFICE BUILDINGS (Subclause 3.2)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Delete this subclause and replace with the following:</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provide the following furnished offices for the use of the Engineer and the Client. The office shall consist of one room with the following floor area:</w:t>
      </w:r>
    </w:p>
    <w:p w:rsidR="00D70AAC" w:rsidRPr="00066BFC" w:rsidRDefault="006A3DA9">
      <w:pPr>
        <w:tabs>
          <w:tab w:val="left" w:pos="-720"/>
          <w:tab w:val="left" w:pos="1560"/>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Engineers office</w:t>
      </w:r>
      <w:r w:rsidRPr="00066BFC">
        <w:rPr>
          <w:rFonts w:ascii="Arial" w:hAnsi="Arial"/>
          <w:spacing w:val="-2"/>
          <w:lang w:val="en-ZA"/>
        </w:rPr>
        <w:tab/>
        <w:t xml:space="preserve"> - 16m</w:t>
      </w:r>
      <w:r w:rsidRPr="00066BFC">
        <w:rPr>
          <w:rFonts w:ascii="Arial" w:hAnsi="Arial"/>
          <w:spacing w:val="-2"/>
          <w:vertAlign w:val="superscript"/>
          <w:lang w:val="en-ZA"/>
        </w:rPr>
        <w:t>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clear height of the office between floor and ceiling shall be 2,5m minimum. All windows shall be of the type than can be open over the full window area.</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office shall be weatherproof, shall have a concrete floor and shall be provided with a ceiling and a lining to the walls, or equivalent insulation, with an acceptable type of door with a secure lock, and two opening windows of glazed area at least 3m</w:t>
      </w:r>
      <w:r w:rsidRPr="00066BFC">
        <w:rPr>
          <w:rFonts w:ascii="Arial" w:hAnsi="Arial"/>
          <w:b/>
          <w:bCs/>
          <w:spacing w:val="-2"/>
          <w:vertAlign w:val="superscript"/>
          <w:lang w:val="en-ZA"/>
        </w:rPr>
        <w:t>2</w:t>
      </w:r>
      <w:r w:rsidRPr="00066BFC">
        <w:rPr>
          <w:rFonts w:ascii="Arial" w:hAnsi="Arial"/>
          <w:spacing w:val="-2"/>
          <w:lang w:val="en-ZA"/>
        </w:rPr>
        <w:t>. The office shall be well ventilated and shall be so insulated as to provide comfortable working conditions. The internal furnishings shall include:</w:t>
      </w:r>
    </w:p>
    <w:p w:rsidR="00D70AAC" w:rsidRPr="00066BFC" w:rsidRDefault="006A3DA9">
      <w:pPr>
        <w:tabs>
          <w:tab w:val="left" w:pos="-720"/>
          <w:tab w:val="left" w:pos="1560"/>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w:t>
      </w:r>
      <w:r w:rsidRPr="00066BFC">
        <w:rPr>
          <w:rFonts w:ascii="Arial" w:hAnsi="Arial"/>
          <w:spacing w:val="-2"/>
          <w:lang w:val="en-ZA"/>
        </w:rPr>
        <w:tab/>
        <w:t>one trestle table, 2m long x 1m wide x 0,9m high, with a smooth top;</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b)</w:t>
      </w:r>
      <w:r w:rsidRPr="00066BFC">
        <w:rPr>
          <w:rFonts w:ascii="Arial" w:hAnsi="Arial"/>
          <w:spacing w:val="-2"/>
          <w:lang w:val="en-ZA"/>
        </w:rPr>
        <w:tab/>
        <w:t>one table or desk having a top of size at least 1,5m x 0,9m and at least one lockable drawer;</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c)</w:t>
      </w:r>
      <w:r w:rsidRPr="00066BFC">
        <w:rPr>
          <w:rFonts w:ascii="Arial" w:hAnsi="Arial"/>
          <w:spacing w:val="-2"/>
          <w:lang w:val="en-ZA"/>
        </w:rPr>
        <w:tab/>
        <w:t>one high stool;</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d)</w:t>
      </w:r>
      <w:r w:rsidRPr="00066BFC">
        <w:rPr>
          <w:rFonts w:ascii="Arial" w:hAnsi="Arial"/>
          <w:spacing w:val="-2"/>
          <w:lang w:val="en-ZA"/>
        </w:rPr>
        <w:tab/>
        <w:t>two chairs;</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e)</w:t>
      </w:r>
      <w:r w:rsidRPr="00066BFC">
        <w:rPr>
          <w:rFonts w:ascii="Arial" w:hAnsi="Arial"/>
          <w:spacing w:val="-2"/>
          <w:lang w:val="en-ZA"/>
        </w:rPr>
        <w:tab/>
        <w:t>a lockable upright steel cabinet with three shelves or a steel filing cabinet with four drawers;</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f)</w:t>
      </w:r>
      <w:r w:rsidRPr="00066BFC">
        <w:rPr>
          <w:rFonts w:ascii="Arial" w:hAnsi="Arial"/>
          <w:spacing w:val="-2"/>
          <w:lang w:val="en-ZA"/>
        </w:rPr>
        <w:tab/>
        <w:t>shelving of total length 3m and of nominal width 300mm;</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g)</w:t>
      </w:r>
      <w:r w:rsidRPr="00066BFC">
        <w:rPr>
          <w:rFonts w:ascii="Arial" w:hAnsi="Arial"/>
          <w:spacing w:val="-2"/>
          <w:lang w:val="en-ZA"/>
        </w:rPr>
        <w:tab/>
        <w:t>an acceptable blind on each window,</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h)</w:t>
      </w:r>
      <w:r w:rsidRPr="00066BFC">
        <w:rPr>
          <w:rFonts w:ascii="Arial" w:hAnsi="Arial"/>
          <w:spacing w:val="-2"/>
          <w:lang w:val="en-ZA"/>
        </w:rPr>
        <w:tab/>
        <w:t>a wash-hand basin;</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i)</w:t>
      </w:r>
      <w:r w:rsidRPr="00066BFC">
        <w:rPr>
          <w:rFonts w:ascii="Arial" w:hAnsi="Arial"/>
          <w:spacing w:val="-2"/>
          <w:lang w:val="en-ZA"/>
        </w:rPr>
        <w:tab/>
        <w:t>acceptable lighting;</w:t>
      </w:r>
    </w:p>
    <w:p w:rsidR="00D70AAC" w:rsidRPr="00066BFC" w:rsidRDefault="006A3DA9">
      <w:pPr>
        <w:tabs>
          <w:tab w:val="left" w:pos="-720"/>
          <w:tab w:val="left" w:pos="1560"/>
        </w:tabs>
        <w:suppressAutoHyphens/>
        <w:spacing w:after="160" w:line="360" w:lineRule="auto"/>
        <w:ind w:left="1134"/>
        <w:jc w:val="both"/>
        <w:rPr>
          <w:rFonts w:ascii="Arial" w:hAnsi="Arial" w:cs="Arial"/>
          <w:spacing w:val="-2"/>
          <w:lang w:val="en-ZA"/>
        </w:rPr>
      </w:pPr>
      <w:r w:rsidRPr="00066BFC">
        <w:rPr>
          <w:rFonts w:ascii="Arial" w:hAnsi="Arial" w:cs="Arial"/>
          <w:spacing w:val="-2"/>
          <w:lang w:val="en-ZA"/>
        </w:rPr>
        <w:t>j)</w:t>
      </w:r>
      <w:r w:rsidRPr="00066BFC">
        <w:rPr>
          <w:rFonts w:ascii="Arial" w:hAnsi="Arial" w:cs="Arial"/>
          <w:spacing w:val="-2"/>
          <w:lang w:val="en-ZA"/>
        </w:rPr>
        <w:tab/>
        <w:t>provision for heating in winter and cooling in summer;</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k)</w:t>
      </w:r>
      <w:r w:rsidRPr="00066BFC">
        <w:rPr>
          <w:rFonts w:ascii="Arial" w:hAnsi="Arial"/>
          <w:spacing w:val="-2"/>
          <w:lang w:val="en-ZA"/>
        </w:rPr>
        <w:tab/>
        <w:t>one conference type steel table with folding legs of size at least 4,0m x 0,9m.</w:t>
      </w:r>
    </w:p>
    <w:p w:rsidR="00D70AAC" w:rsidRPr="00066BFC" w:rsidRDefault="006A3DA9">
      <w:pPr>
        <w:tabs>
          <w:tab w:val="left" w:pos="-720"/>
          <w:tab w:val="left" w:pos="1560"/>
        </w:tabs>
        <w:suppressAutoHyphens/>
        <w:spacing w:after="160" w:line="360" w:lineRule="auto"/>
        <w:ind w:left="1134"/>
        <w:jc w:val="both"/>
        <w:rPr>
          <w:rFonts w:ascii="Arial" w:hAnsi="Arial"/>
          <w:spacing w:val="-2"/>
          <w:lang w:val="en-ZA"/>
        </w:rPr>
      </w:pPr>
      <w:r w:rsidRPr="00066BFC">
        <w:rPr>
          <w:rFonts w:ascii="Arial" w:hAnsi="Arial"/>
          <w:spacing w:val="-2"/>
          <w:lang w:val="en-ZA"/>
        </w:rPr>
        <w:t>l)</w:t>
      </w:r>
      <w:r w:rsidRPr="00066BFC">
        <w:rPr>
          <w:rFonts w:ascii="Arial" w:hAnsi="Arial"/>
          <w:spacing w:val="-2"/>
          <w:lang w:val="en-ZA"/>
        </w:rPr>
        <w:tab/>
        <w:t>The Contractor shall also supply a toilet for the exclusive use of the Engineer.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lastRenderedPageBreak/>
        <w:t>PSAB 1.3</w:t>
      </w:r>
      <w:r w:rsidRPr="00066BFC">
        <w:rPr>
          <w:rFonts w:ascii="Arial" w:hAnsi="Arial"/>
          <w:b/>
          <w:spacing w:val="-2"/>
          <w:lang w:val="en-ZA"/>
        </w:rPr>
        <w:tab/>
        <w:t>CAR PORTS (New Subclause 3.2 (k))</w:t>
      </w:r>
    </w:p>
    <w:p w:rsidR="00D70AAC" w:rsidRPr="00066BFC" w:rsidRDefault="006A3DA9">
      <w:pPr>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provide two permanent car ports for the use of the Engineer. The car ports shall be so constructed that the vehicles parked under them will at all times be shaded from direct sunlight. The car ports shall be at least 20m</w:t>
      </w:r>
      <w:r w:rsidRPr="00066BFC">
        <w:rPr>
          <w:rFonts w:ascii="Arial" w:hAnsi="Arial"/>
          <w:spacing w:val="-2"/>
          <w:vertAlign w:val="superscript"/>
          <w:lang w:val="en-ZA"/>
        </w:rPr>
        <w:t>2</w:t>
      </w:r>
      <w:r w:rsidRPr="00066BFC">
        <w:rPr>
          <w:rFonts w:ascii="Arial" w:hAnsi="Arial"/>
          <w:spacing w:val="-2"/>
          <w:lang w:val="en-ZA"/>
        </w:rPr>
        <w:t xml:space="preserve"> in area and shall have a hard stand of crushed stone.</w:t>
      </w:r>
    </w:p>
    <w:p w:rsidR="00D70AAC" w:rsidRPr="00066BFC" w:rsidRDefault="006A3DA9">
      <w:pPr>
        <w:tabs>
          <w:tab w:val="left" w:pos="-720"/>
          <w:tab w:val="left" w:pos="1134"/>
          <w:tab w:val="left" w:pos="1843"/>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PSAB 2</w:t>
      </w:r>
      <w:r w:rsidRPr="00066BFC">
        <w:rPr>
          <w:rFonts w:ascii="Arial" w:hAnsi="Arial"/>
          <w:b/>
          <w:spacing w:val="-2"/>
          <w:sz w:val="22"/>
          <w:lang w:val="en-ZA"/>
        </w:rPr>
        <w:tab/>
        <w:t>SURVEY EQUIPMENT (Subclause 5.5)</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provide the following survey equipment on the site from the commencement to the completion of the Works:</w:t>
      </w:r>
    </w:p>
    <w:p w:rsidR="00D70AAC" w:rsidRPr="00066BFC" w:rsidRDefault="006A3DA9">
      <w:pPr>
        <w:tabs>
          <w:tab w:val="left" w:pos="-720"/>
          <w:tab w:val="left" w:pos="1134"/>
          <w:tab w:val="left" w:pos="1701"/>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1.</w:t>
      </w:r>
      <w:r w:rsidRPr="00066BFC">
        <w:rPr>
          <w:rFonts w:ascii="Arial" w:hAnsi="Arial"/>
          <w:spacing w:val="-2"/>
          <w:lang w:val="en-ZA"/>
        </w:rPr>
        <w:tab/>
        <w:t>1 Tachometer capable of reading 20 seconds of arc;</w:t>
      </w:r>
    </w:p>
    <w:p w:rsidR="00D70AAC" w:rsidRPr="00066BFC" w:rsidRDefault="006A3DA9">
      <w:pPr>
        <w:tabs>
          <w:tab w:val="left" w:pos="-720"/>
          <w:tab w:val="left" w:pos="1134"/>
          <w:tab w:val="left" w:pos="1701"/>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2.</w:t>
      </w:r>
      <w:r w:rsidRPr="00066BFC">
        <w:rPr>
          <w:rFonts w:ascii="Arial" w:hAnsi="Arial"/>
          <w:spacing w:val="-2"/>
          <w:lang w:val="en-ZA"/>
        </w:rPr>
        <w:tab/>
        <w:t>1 Engineer's level and level staff;</w:t>
      </w:r>
    </w:p>
    <w:p w:rsidR="00D70AAC" w:rsidRPr="00066BFC" w:rsidRDefault="006A3DA9">
      <w:pPr>
        <w:tabs>
          <w:tab w:val="left" w:pos="-720"/>
          <w:tab w:val="left" w:pos="1134"/>
          <w:tab w:val="left" w:pos="1701"/>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3.</w:t>
      </w:r>
      <w:r w:rsidRPr="00066BFC">
        <w:rPr>
          <w:rFonts w:ascii="Arial" w:hAnsi="Arial"/>
          <w:spacing w:val="-2"/>
          <w:lang w:val="en-ZA"/>
        </w:rPr>
        <w:tab/>
        <w:t>2 Tachometer staffs graduated metrically;</w:t>
      </w:r>
    </w:p>
    <w:p w:rsidR="00D70AAC" w:rsidRPr="00066BFC" w:rsidRDefault="006A3DA9">
      <w:pPr>
        <w:tabs>
          <w:tab w:val="left" w:pos="-720"/>
          <w:tab w:val="left" w:pos="1134"/>
          <w:tab w:val="left" w:pos="1701"/>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4.</w:t>
      </w:r>
      <w:r w:rsidRPr="00066BFC">
        <w:rPr>
          <w:rFonts w:ascii="Arial" w:hAnsi="Arial"/>
          <w:spacing w:val="-2"/>
          <w:lang w:val="en-ZA"/>
        </w:rPr>
        <w:tab/>
        <w:t>1 Steel tape of length 30m.</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tachometer may be shared by arrangement between the Contractor and the Engineer's Representative, but the remaining instruments shall be provided for the exclusive use of the Engineer's Representative. The Contractor shall keep the equipment continuously insured against any loss, damage, or breakage and he shall indemnify the Engineer and the Employer against any claims in this regard. Upon completion of the whole of the Works, the ownership of the equipment shall revert to the Contractor.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maintain the equipment in good working order and keep it clean throughout the contract period.</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PSAB 3</w:t>
      </w:r>
      <w:r w:rsidRPr="00066BFC">
        <w:rPr>
          <w:rFonts w:ascii="Arial" w:hAnsi="Arial"/>
          <w:b/>
          <w:spacing w:val="-2"/>
          <w:sz w:val="22"/>
          <w:lang w:val="en-ZA"/>
        </w:rPr>
        <w:tab/>
        <w:t>SURVEY ASSISTANTS (Subclause 5.5)</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make available to the Engineer two suitably trained survey assistants for use on and about the SITE at all reasonable times for the duration of the Contract.</w:t>
      </w:r>
    </w:p>
    <w:p w:rsidR="00D70AAC" w:rsidRPr="00066BFC" w:rsidRDefault="006A3DA9">
      <w:pPr>
        <w:pStyle w:val="Heading9"/>
        <w:tabs>
          <w:tab w:val="clear" w:pos="-720"/>
        </w:tabs>
        <w:spacing w:before="0" w:after="160" w:line="360" w:lineRule="auto"/>
        <w:jc w:val="center"/>
        <w:rPr>
          <w:lang w:val="en-ZA"/>
        </w:rPr>
      </w:pPr>
      <w:r w:rsidRPr="00066BFC">
        <w:rPr>
          <w:sz w:val="24"/>
          <w:lang w:val="en-ZA"/>
        </w:rPr>
        <w:br w:type="page"/>
      </w:r>
      <w:r w:rsidR="00CF1F66" w:rsidRPr="00066BFC">
        <w:rPr>
          <w:lang w:val="en-ZA"/>
        </w:rPr>
        <w:lastRenderedPageBreak/>
        <w:t>SABS 1200 C</w:t>
      </w:r>
      <w:r w:rsidRPr="00066BFC">
        <w:rPr>
          <w:lang w:val="en-ZA"/>
        </w:rPr>
        <w:t>: SITE CLEARANCE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PSC 1</w:t>
      </w:r>
      <w:r w:rsidRPr="00066BFC">
        <w:rPr>
          <w:rFonts w:ascii="Arial" w:hAnsi="Arial"/>
          <w:b/>
          <w:spacing w:val="-2"/>
          <w:sz w:val="22"/>
          <w:lang w:val="en-ZA"/>
        </w:rPr>
        <w:tab/>
        <w:t>MATERIALS (Clause 3)</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PSC 1.1</w:t>
      </w:r>
      <w:r w:rsidRPr="00066BFC">
        <w:rPr>
          <w:rFonts w:ascii="Arial" w:hAnsi="Arial"/>
          <w:b/>
          <w:spacing w:val="-2"/>
          <w:lang w:val="en-ZA"/>
        </w:rPr>
        <w:tab/>
        <w:t>DISPOSAL OF MATERIAL (Subclause 3.1)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to this subclause :</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Material obtained from clearing and grubbing and from the demolition of structures shall be disposed of in a borrow pit indicated by the Engineer and shall be finished to the satisfaction of the Engineer.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PSC 2</w:t>
      </w:r>
      <w:r w:rsidRPr="00066BFC">
        <w:rPr>
          <w:rFonts w:ascii="Arial" w:hAnsi="Arial"/>
          <w:b/>
          <w:spacing w:val="-2"/>
          <w:sz w:val="22"/>
          <w:lang w:val="en-ZA"/>
        </w:rPr>
        <w:tab/>
        <w:t>CONSTRUCTION (Clause 5)</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PSC 2.1</w:t>
      </w:r>
      <w:r w:rsidRPr="00066BFC">
        <w:rPr>
          <w:rFonts w:ascii="Arial" w:hAnsi="Arial"/>
          <w:b/>
          <w:spacing w:val="-2"/>
          <w:lang w:val="en-ZA"/>
        </w:rPr>
        <w:tab/>
        <w:t>INDIVIDUAL TREES (Subclause 5.2.3.2)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to this subclause :</w:t>
      </w:r>
    </w:p>
    <w:p w:rsidR="00D70AAC" w:rsidRPr="00066BFC" w:rsidRDefault="006A3DA9">
      <w:pPr>
        <w:pStyle w:val="BodyTextIndent"/>
        <w:tabs>
          <w:tab w:val="left" w:pos="1134"/>
        </w:tabs>
        <w:spacing w:after="160" w:line="360" w:lineRule="auto"/>
        <w:ind w:left="1134" w:hanging="1134"/>
        <w:rPr>
          <w:sz w:val="20"/>
          <w:lang w:val="en-ZA"/>
        </w:rPr>
      </w:pPr>
      <w:r w:rsidRPr="00066BFC">
        <w:rPr>
          <w:sz w:val="20"/>
          <w:lang w:val="en-ZA"/>
        </w:rPr>
        <w:tab/>
        <w:t xml:space="preserve">Should the Contractor remove or damage any tree marked to be preserved, a penalty of </w:t>
      </w:r>
      <w:r w:rsidR="00073E37">
        <w:rPr>
          <w:sz w:val="20"/>
          <w:lang w:val="en-ZA"/>
        </w:rPr>
        <w:t>R10 000.00</w:t>
      </w:r>
      <w:r w:rsidRPr="00066BFC">
        <w:rPr>
          <w:sz w:val="20"/>
          <w:lang w:val="en-ZA"/>
        </w:rPr>
        <w:t xml:space="preserve"> per tree shall be payable.</w:t>
      </w:r>
    </w:p>
    <w:p w:rsidR="00D70AAC" w:rsidRPr="00066BFC" w:rsidRDefault="006A3DA9">
      <w:pPr>
        <w:pStyle w:val="Heading9"/>
        <w:tabs>
          <w:tab w:val="clear" w:pos="-720"/>
        </w:tabs>
        <w:spacing w:before="0" w:after="160" w:line="360" w:lineRule="auto"/>
        <w:jc w:val="center"/>
        <w:rPr>
          <w:lang w:val="en-ZA"/>
        </w:rPr>
      </w:pPr>
      <w:r w:rsidRPr="00066BFC">
        <w:rPr>
          <w:lang w:val="en-ZA"/>
        </w:rPr>
        <w:br w:type="page"/>
      </w:r>
      <w:r w:rsidR="00CF1F66" w:rsidRPr="00066BFC">
        <w:rPr>
          <w:lang w:val="en-ZA"/>
        </w:rPr>
        <w:lastRenderedPageBreak/>
        <w:t>SABS 1200 DA</w:t>
      </w:r>
      <w:r w:rsidRPr="00066BFC">
        <w:rPr>
          <w:lang w:val="en-ZA"/>
        </w:rPr>
        <w:t>: EARTHWORKS (SMALL WORKS)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PSDA 1</w:t>
      </w:r>
      <w:r w:rsidRPr="00066BFC">
        <w:rPr>
          <w:rFonts w:ascii="Arial" w:hAnsi="Arial"/>
          <w:b/>
          <w:spacing w:val="-2"/>
          <w:sz w:val="22"/>
          <w:lang w:val="en-ZA"/>
        </w:rPr>
        <w:tab/>
        <w:t>CLASSIFICATION OF EXCAVATED MATERIAL (Subclause 3.1.2)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 xml:space="preserve">Delete this </w:t>
      </w:r>
      <w:r w:rsidR="00182247" w:rsidRPr="00066BFC">
        <w:rPr>
          <w:rFonts w:ascii="Arial" w:hAnsi="Arial"/>
          <w:spacing w:val="-2"/>
          <w:lang w:val="en-ZA"/>
        </w:rPr>
        <w:t>sub clause</w:t>
      </w:r>
      <w:r w:rsidRPr="00066BFC">
        <w:rPr>
          <w:rFonts w:ascii="Arial" w:hAnsi="Arial"/>
          <w:spacing w:val="-2"/>
          <w:lang w:val="en-ZA"/>
        </w:rPr>
        <w:t xml:space="preserve"> and replace with the following:</w:t>
      </w:r>
    </w:p>
    <w:p w:rsidR="00D70AAC" w:rsidRPr="00066BFC" w:rsidRDefault="006A3DA9">
      <w:pPr>
        <w:pStyle w:val="BodyTextIndent"/>
        <w:tabs>
          <w:tab w:val="left" w:pos="1134"/>
        </w:tabs>
        <w:spacing w:after="160" w:line="360" w:lineRule="auto"/>
        <w:ind w:left="1134" w:hanging="1134"/>
        <w:rPr>
          <w:sz w:val="20"/>
          <w:lang w:val="en-ZA"/>
        </w:rPr>
      </w:pPr>
      <w:r w:rsidRPr="00066BFC">
        <w:rPr>
          <w:sz w:val="20"/>
          <w:lang w:val="en-ZA"/>
        </w:rPr>
        <w:tab/>
        <w:t>Distinction shall be drawn, for payment purposes, between excavation in hard and soft material. All excavation for the foundations of structures shall be classified in accordance with the following classification.</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ab/>
        <w:t>Hard Material</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Boulders of 0,5 cubic meter or more in volume;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or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Material which cannot be excavated except by drilling and blasting or the use of pneumatic tools or mechanical breakers.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ab/>
        <w:t>Soft Material</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All material not classified as hard material shall be classified as soft material.</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Engineer shall rule under which one of the above categories any excavation shall be classified and paid for.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PSDA 2</w:t>
      </w:r>
      <w:r w:rsidRPr="00066BFC">
        <w:rPr>
          <w:rFonts w:ascii="Arial" w:hAnsi="Arial"/>
          <w:b/>
          <w:spacing w:val="-2"/>
          <w:sz w:val="22"/>
          <w:lang w:val="en-ZA"/>
        </w:rPr>
        <w:tab/>
        <w:t>FREEHAUL (Subclause 5.2.6.1)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 xml:space="preserve">The freehaul distance within which the Contractor will be required to move material without separate compensation shall be </w:t>
      </w:r>
      <w:r w:rsidR="00D919F6">
        <w:rPr>
          <w:rFonts w:ascii="Arial" w:hAnsi="Arial"/>
          <w:spacing w:val="-2"/>
          <w:lang w:val="en-ZA"/>
        </w:rPr>
        <w:t>12</w:t>
      </w:r>
      <w:r w:rsidRPr="00066BFC">
        <w:rPr>
          <w:rFonts w:ascii="Arial" w:hAnsi="Arial"/>
          <w:spacing w:val="-2"/>
          <w:lang w:val="en-ZA"/>
        </w:rPr>
        <w:t xml:space="preserve"> km. Overhaul will be paid for the moving of material beyond that distance.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PSDA 3</w:t>
      </w:r>
      <w:r w:rsidRPr="00066BFC">
        <w:rPr>
          <w:rFonts w:ascii="Arial" w:hAnsi="Arial"/>
          <w:b/>
          <w:spacing w:val="-2"/>
          <w:sz w:val="22"/>
          <w:lang w:val="en-ZA"/>
        </w:rPr>
        <w:tab/>
        <w:t>MEASUREMENT AND PAYMENT (Subclause 8)</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PSDA 3.1</w:t>
      </w:r>
      <w:r w:rsidRPr="00066BFC">
        <w:rPr>
          <w:rFonts w:ascii="Arial" w:hAnsi="Arial"/>
          <w:b/>
          <w:spacing w:val="-2"/>
          <w:lang w:val="en-ZA"/>
        </w:rPr>
        <w:tab/>
        <w:t>BASIC PRINCIPLES (Subclause 8.1.1)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Change the following in this subclause :</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 xml:space="preserve">The freehaul distance will be </w:t>
      </w:r>
      <w:r w:rsidR="00D919F6">
        <w:rPr>
          <w:rFonts w:ascii="Arial" w:hAnsi="Arial"/>
          <w:spacing w:val="-2"/>
          <w:lang w:val="en-ZA"/>
        </w:rPr>
        <w:t>12</w:t>
      </w:r>
      <w:r w:rsidRPr="00066BFC">
        <w:rPr>
          <w:rFonts w:ascii="Arial" w:hAnsi="Arial"/>
          <w:spacing w:val="-2"/>
          <w:lang w:val="en-ZA"/>
        </w:rPr>
        <w:t xml:space="preserve"> km and not </w:t>
      </w:r>
      <w:r w:rsidR="00D919F6">
        <w:rPr>
          <w:rFonts w:ascii="Arial" w:hAnsi="Arial"/>
          <w:spacing w:val="-2"/>
          <w:lang w:val="en-ZA"/>
        </w:rPr>
        <w:t>2.0</w:t>
      </w:r>
      <w:r w:rsidRPr="00066BFC">
        <w:rPr>
          <w:rFonts w:ascii="Arial" w:hAnsi="Arial"/>
          <w:spacing w:val="-2"/>
          <w:lang w:val="en-ZA"/>
        </w:rPr>
        <w:t xml:space="preserve"> km.</w:t>
      </w:r>
    </w:p>
    <w:p w:rsidR="00D70AAC" w:rsidRPr="00066BFC" w:rsidRDefault="006A3DA9">
      <w:pPr>
        <w:pStyle w:val="Heading9"/>
        <w:tabs>
          <w:tab w:val="clear" w:pos="-720"/>
        </w:tabs>
        <w:spacing w:before="0" w:after="160" w:line="360" w:lineRule="auto"/>
        <w:jc w:val="center"/>
        <w:rPr>
          <w:lang w:val="en-ZA"/>
        </w:rPr>
      </w:pPr>
      <w:r w:rsidRPr="00066BFC">
        <w:rPr>
          <w:lang w:val="en-ZA"/>
        </w:rPr>
        <w:br w:type="page"/>
      </w:r>
      <w:r w:rsidRPr="00066BFC">
        <w:rPr>
          <w:lang w:val="en-ZA"/>
        </w:rPr>
        <w:lastRenderedPageBreak/>
        <w:t>SABS 1200 DB : EARTHWORKS (PIPE TRENCHES)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PSDB 1</w:t>
      </w:r>
      <w:r w:rsidRPr="00066BFC">
        <w:rPr>
          <w:rFonts w:ascii="Arial" w:hAnsi="Arial"/>
          <w:b/>
          <w:spacing w:val="-2"/>
          <w:sz w:val="22"/>
          <w:lang w:val="en-ZA"/>
        </w:rPr>
        <w:tab/>
        <w:t>CLASSIFICATION OF EXCAVATED MATERIAL (Subclause 3.1)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Distinction shall be drawn, for payment purposes, between excavation in hard and soft material. All excavation for pipe trenches shall be classified in accordance with the following classification.</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PSDB 1.1</w:t>
      </w:r>
      <w:r w:rsidRPr="00066BFC">
        <w:rPr>
          <w:rFonts w:ascii="Arial" w:hAnsi="Arial"/>
          <w:b/>
          <w:spacing w:val="-2"/>
          <w:lang w:val="en-ZA"/>
        </w:rPr>
        <w:tab/>
      </w:r>
      <w:r w:rsidRPr="00066BFC">
        <w:rPr>
          <w:rFonts w:ascii="Arial" w:hAnsi="Arial"/>
          <w:b/>
          <w:caps/>
          <w:spacing w:val="-2"/>
          <w:lang w:val="en-ZA"/>
        </w:rPr>
        <w:t>Soft excavation</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Soft excavation shall be excavation in all existing fill material as well as excavation in material which can be efficiently removed by any of the following plant.</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 bulldozer having a mass, including the mass of the ripper if fitted of 35 ton and having a flywheel power of approximately 220 kW.</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PSDB 1.2</w:t>
      </w:r>
      <w:r w:rsidRPr="00066BFC">
        <w:rPr>
          <w:rFonts w:ascii="Arial" w:hAnsi="Arial"/>
          <w:b/>
          <w:caps/>
          <w:spacing w:val="-2"/>
          <w:lang w:val="en-ZA"/>
        </w:rPr>
        <w:tab/>
        <w:t>Hard excavation</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Hard excavation shall be excavation in material, which cannot be efficiently ripped by plant as described in PSDB 1.1.1. This excavation generally includes material such as formation of unweathered rock which can only be removed after blasting or boulders of 0,5 m</w:t>
      </w:r>
      <w:r w:rsidRPr="00066BFC">
        <w:rPr>
          <w:rFonts w:ascii="Arial" w:hAnsi="Arial"/>
          <w:spacing w:val="-2"/>
          <w:vertAlign w:val="superscript"/>
          <w:lang w:val="en-ZA"/>
        </w:rPr>
        <w:t>3</w:t>
      </w:r>
      <w:r w:rsidRPr="00066BFC">
        <w:rPr>
          <w:rFonts w:ascii="Arial" w:hAnsi="Arial"/>
          <w:spacing w:val="-2"/>
          <w:lang w:val="en-ZA"/>
        </w:rPr>
        <w:t xml:space="preserve"> or larger in volume.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be at liberty to use any method he wishes to excavate any class of material, but the method of excavation shall, however, not dictate the classification of the excavation.</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Engineer shall decide under which one of the above classes any excavation shall be classified and paid for. In the first instance the classification shall be based on inspection of the material to be excavated and the method of excavation proposed by the Contractor. In the event of disagreement between the Contractor and the Engineer, the Contractor shall, if required, make available such mechanical equipment as specified in order to test the reasonable removability or otherwise of the material. The decision of the Engineer as to the classification shall thereafter be final and binding.</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immediately inform the Engineer as and when the nature of the material being excavated changes to the extent that a new classification for further excavation is warranted. Failure on the part of the Contractor to timeously advise the Engineer shall entitle the Engineer to classify, in his sole discretion, such excavation as may have been executed in material of a different nature.</w:t>
      </w:r>
    </w:p>
    <w:p w:rsidR="00D70AAC" w:rsidRPr="00066BFC" w:rsidRDefault="006A3DA9">
      <w:pPr>
        <w:tabs>
          <w:tab w:val="left" w:pos="-720"/>
          <w:tab w:val="left" w:pos="1134"/>
        </w:tabs>
        <w:suppressAutoHyphens/>
        <w:spacing w:after="160" w:line="360" w:lineRule="auto"/>
        <w:jc w:val="both"/>
        <w:rPr>
          <w:rFonts w:ascii="Arial" w:hAnsi="Arial"/>
          <w:b/>
          <w:caps/>
          <w:spacing w:val="-2"/>
          <w:lang w:val="en-ZA"/>
        </w:rPr>
      </w:pPr>
      <w:r w:rsidRPr="00066BFC">
        <w:rPr>
          <w:rFonts w:ascii="Arial" w:hAnsi="Arial"/>
          <w:b/>
          <w:spacing w:val="-2"/>
          <w:lang w:val="en-ZA"/>
        </w:rPr>
        <w:t>PSDB 1.3</w:t>
      </w:r>
      <w:r w:rsidRPr="00066BFC">
        <w:rPr>
          <w:rFonts w:ascii="Arial" w:hAnsi="Arial"/>
          <w:b/>
          <w:caps/>
          <w:spacing w:val="-2"/>
          <w:lang w:val="en-ZA"/>
        </w:rPr>
        <w:tab/>
        <w:t>SOILCRETE</w:t>
      </w:r>
    </w:p>
    <w:p w:rsidR="00D70AAC" w:rsidRPr="00066BFC" w:rsidRDefault="006A3DA9">
      <w:pPr>
        <w:tabs>
          <w:tab w:val="left" w:pos="-720"/>
          <w:tab w:val="left" w:pos="1134"/>
        </w:tabs>
        <w:suppressAutoHyphens/>
        <w:spacing w:after="160" w:line="360" w:lineRule="auto"/>
        <w:ind w:left="1134"/>
        <w:jc w:val="both"/>
        <w:rPr>
          <w:rFonts w:ascii="Arial" w:hAnsi="Arial"/>
          <w:spacing w:val="-2"/>
          <w:lang w:val="en-ZA"/>
        </w:rPr>
      </w:pPr>
      <w:r w:rsidRPr="00066BFC">
        <w:rPr>
          <w:rFonts w:ascii="Arial" w:hAnsi="Arial"/>
          <w:spacing w:val="-2"/>
          <w:lang w:val="en-ZA"/>
        </w:rPr>
        <w:t>The tendered rate shall include payment for the construction of the soilcrete complete and according to specifications including Portland Cement used at a rate of 7% of the dry density of the soil used and the placing of rocks to support the soilcrete at the end of the trenches.</w:t>
      </w:r>
    </w:p>
    <w:p w:rsidR="00D70AAC" w:rsidRPr="00066BFC" w:rsidRDefault="006A3DA9">
      <w:pPr>
        <w:tabs>
          <w:tab w:val="left" w:pos="-720"/>
          <w:tab w:val="left" w:pos="1134"/>
        </w:tabs>
        <w:suppressAutoHyphens/>
        <w:spacing w:after="160" w:line="360" w:lineRule="auto"/>
        <w:ind w:left="1134" w:hanging="1134"/>
        <w:jc w:val="both"/>
        <w:rPr>
          <w:rFonts w:ascii="Arial" w:hAnsi="Arial"/>
          <w:b/>
          <w:spacing w:val="-2"/>
          <w:sz w:val="22"/>
          <w:lang w:val="en-ZA"/>
        </w:rPr>
      </w:pPr>
      <w:r w:rsidRPr="00066BFC">
        <w:rPr>
          <w:rFonts w:ascii="Arial" w:hAnsi="Arial"/>
          <w:b/>
          <w:spacing w:val="-2"/>
          <w:lang w:val="en-ZA"/>
        </w:rPr>
        <w:br w:type="page"/>
      </w:r>
      <w:r w:rsidRPr="00066BFC">
        <w:rPr>
          <w:rFonts w:ascii="Arial" w:hAnsi="Arial"/>
          <w:b/>
          <w:spacing w:val="-2"/>
          <w:sz w:val="22"/>
          <w:lang w:val="en-ZA"/>
        </w:rPr>
        <w:lastRenderedPageBreak/>
        <w:t>PSDB 2</w:t>
      </w:r>
      <w:r w:rsidRPr="00066BFC">
        <w:rPr>
          <w:rFonts w:ascii="Arial" w:hAnsi="Arial"/>
          <w:b/>
          <w:spacing w:val="-2"/>
          <w:sz w:val="22"/>
          <w:lang w:val="en-ZA"/>
        </w:rPr>
        <w:tab/>
        <w:t>CLASSIFICATION OF EXCAVATION BY HAND (New Subclause 3.8)</w:t>
      </w:r>
    </w:p>
    <w:p w:rsidR="00D70AAC" w:rsidRPr="00066BFC" w:rsidRDefault="006A3DA9">
      <w:pPr>
        <w:pStyle w:val="Heading7"/>
        <w:tabs>
          <w:tab w:val="left" w:pos="1134"/>
        </w:tabs>
        <w:spacing w:before="0" w:after="160" w:line="360" w:lineRule="auto"/>
        <w:rPr>
          <w:lang w:val="en-ZA"/>
        </w:rPr>
      </w:pPr>
      <w:r w:rsidRPr="00066BFC">
        <w:rPr>
          <w:lang w:val="en-ZA"/>
        </w:rPr>
        <w:t>PSDB 2.1</w:t>
      </w:r>
      <w:r w:rsidRPr="00066BFC">
        <w:rPr>
          <w:lang w:val="en-ZA"/>
        </w:rPr>
        <w:tab/>
      </w:r>
      <w:r w:rsidRPr="00066BFC">
        <w:rPr>
          <w:caps/>
          <w:lang w:val="en-ZA"/>
        </w:rPr>
        <w:t>Soft excavation</w:t>
      </w:r>
    </w:p>
    <w:p w:rsidR="00D70AAC" w:rsidRPr="00066BFC" w:rsidRDefault="006A3DA9">
      <w:pPr>
        <w:pStyle w:val="BodyTextIndent"/>
        <w:tabs>
          <w:tab w:val="left" w:pos="1134"/>
        </w:tabs>
        <w:spacing w:after="160" w:line="360" w:lineRule="auto"/>
        <w:ind w:left="1134" w:hanging="1134"/>
        <w:rPr>
          <w:sz w:val="20"/>
          <w:lang w:val="en-ZA"/>
        </w:rPr>
      </w:pPr>
      <w:r w:rsidRPr="00066BFC">
        <w:rPr>
          <w:sz w:val="20"/>
          <w:lang w:val="en-ZA"/>
        </w:rPr>
        <w:tab/>
        <w:t>Soft excavation shall be excavation in material that can be efficiently removed from the trench using a pick and shovel but not requiring prior breaking using mechanical equipment such as pavement breakers.</w:t>
      </w:r>
    </w:p>
    <w:p w:rsidR="00D70AAC" w:rsidRPr="00066BFC" w:rsidRDefault="006A3DA9">
      <w:pPr>
        <w:pStyle w:val="Heading7"/>
        <w:tabs>
          <w:tab w:val="left" w:pos="1134"/>
        </w:tabs>
        <w:spacing w:before="0" w:after="160" w:line="360" w:lineRule="auto"/>
        <w:rPr>
          <w:caps/>
          <w:lang w:val="en-ZA"/>
        </w:rPr>
      </w:pPr>
      <w:r w:rsidRPr="00066BFC">
        <w:rPr>
          <w:caps/>
          <w:lang w:val="en-ZA"/>
        </w:rPr>
        <w:t>PSDB 2.2</w:t>
      </w:r>
      <w:r w:rsidRPr="00066BFC">
        <w:rPr>
          <w:caps/>
          <w:lang w:val="en-ZA"/>
        </w:rPr>
        <w:tab/>
        <w:t>Intermediate excavation</w:t>
      </w:r>
    </w:p>
    <w:p w:rsidR="00D70AAC" w:rsidRPr="00066BFC" w:rsidRDefault="006A3DA9">
      <w:pPr>
        <w:pStyle w:val="BodyTextIndent"/>
        <w:tabs>
          <w:tab w:val="left" w:pos="1134"/>
        </w:tabs>
        <w:spacing w:after="160" w:line="360" w:lineRule="auto"/>
        <w:ind w:left="1134" w:hanging="1134"/>
        <w:rPr>
          <w:sz w:val="20"/>
          <w:lang w:val="en-ZA"/>
        </w:rPr>
      </w:pPr>
      <w:r w:rsidRPr="00066BFC">
        <w:rPr>
          <w:sz w:val="20"/>
          <w:lang w:val="en-ZA"/>
        </w:rPr>
        <w:tab/>
        <w:t>Intermediate excavation shall be excavation in material that requires prior breaking using mechanical equipment, such as pavement breakers with clay spades, before being removed from the trench.</w:t>
      </w:r>
    </w:p>
    <w:p w:rsidR="00D70AAC" w:rsidRPr="00066BFC" w:rsidRDefault="006A3DA9">
      <w:pPr>
        <w:pStyle w:val="Heading7"/>
        <w:tabs>
          <w:tab w:val="left" w:pos="1134"/>
        </w:tabs>
        <w:spacing w:before="0" w:after="160" w:line="360" w:lineRule="auto"/>
        <w:rPr>
          <w:lang w:val="en-ZA"/>
        </w:rPr>
      </w:pPr>
      <w:r w:rsidRPr="00066BFC">
        <w:rPr>
          <w:lang w:val="en-ZA"/>
        </w:rPr>
        <w:t>PSDB 2.3</w:t>
      </w:r>
      <w:r w:rsidRPr="00066BFC">
        <w:rPr>
          <w:lang w:val="en-ZA"/>
        </w:rPr>
        <w:tab/>
      </w:r>
      <w:r w:rsidRPr="00066BFC">
        <w:rPr>
          <w:caps/>
          <w:lang w:val="en-ZA"/>
        </w:rPr>
        <w:t>Hard rock excavation</w:t>
      </w:r>
    </w:p>
    <w:p w:rsidR="00D70AAC" w:rsidRPr="00066BFC" w:rsidRDefault="006A3DA9">
      <w:pPr>
        <w:pStyle w:val="BodyTextIndent"/>
        <w:tabs>
          <w:tab w:val="left" w:pos="1134"/>
        </w:tabs>
        <w:spacing w:after="160" w:line="360" w:lineRule="auto"/>
        <w:ind w:left="1134" w:hanging="1134"/>
        <w:rPr>
          <w:sz w:val="20"/>
          <w:lang w:val="en-ZA"/>
        </w:rPr>
      </w:pPr>
      <w:r w:rsidRPr="00066BFC">
        <w:rPr>
          <w:sz w:val="20"/>
          <w:lang w:val="en-ZA"/>
        </w:rPr>
        <w:tab/>
        <w:t>Hard rock excavation shall be excavation in material other than 3.8.1 and 3.8.2 above which by nature of the material requires prior breaking using mechanical equipment, such as pavement breakers with moil points, before being removed from the trench.</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PSDB 3</w:t>
      </w:r>
      <w:r w:rsidRPr="00066BFC">
        <w:rPr>
          <w:rFonts w:ascii="Arial" w:hAnsi="Arial"/>
          <w:b/>
          <w:spacing w:val="-2"/>
          <w:sz w:val="22"/>
          <w:lang w:val="en-ZA"/>
        </w:rPr>
        <w:tab/>
        <w:t>FREEHAUL (Subclause 5.6.8)</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 xml:space="preserve">The freehaul distance within which the Contractor will be required to move material without separate compensation shall be </w:t>
      </w:r>
      <w:r w:rsidR="001E1AD1">
        <w:rPr>
          <w:rFonts w:ascii="Arial" w:hAnsi="Arial"/>
          <w:spacing w:val="-2"/>
          <w:lang w:val="en-ZA"/>
        </w:rPr>
        <w:t>12</w:t>
      </w:r>
      <w:r w:rsidRPr="00066BFC">
        <w:rPr>
          <w:rFonts w:ascii="Arial" w:hAnsi="Arial"/>
          <w:spacing w:val="-2"/>
          <w:lang w:val="en-ZA"/>
        </w:rPr>
        <w:t>km. Overhaul will be paid for the moving of material beyond that distance.</w:t>
      </w:r>
    </w:p>
    <w:p w:rsidR="00D70AAC" w:rsidRPr="00066BFC" w:rsidRDefault="006A3DA9">
      <w:pPr>
        <w:tabs>
          <w:tab w:val="left" w:pos="-720"/>
          <w:tab w:val="left" w:pos="1134"/>
        </w:tabs>
        <w:suppressAutoHyphens/>
        <w:spacing w:after="160" w:line="360" w:lineRule="auto"/>
        <w:ind w:left="1134" w:hanging="1134"/>
        <w:jc w:val="both"/>
        <w:rPr>
          <w:rFonts w:ascii="Arial" w:hAnsi="Arial"/>
          <w:b/>
          <w:spacing w:val="-2"/>
          <w:sz w:val="22"/>
          <w:lang w:val="en-ZA"/>
        </w:rPr>
      </w:pPr>
      <w:r w:rsidRPr="00066BFC">
        <w:rPr>
          <w:rFonts w:ascii="Arial" w:hAnsi="Arial"/>
          <w:b/>
          <w:spacing w:val="-2"/>
          <w:sz w:val="22"/>
          <w:lang w:val="en-ZA"/>
        </w:rPr>
        <w:t>PSDB 4</w:t>
      </w:r>
      <w:r w:rsidRPr="00066BFC">
        <w:rPr>
          <w:rFonts w:ascii="Arial" w:hAnsi="Arial"/>
          <w:b/>
          <w:spacing w:val="-2"/>
          <w:sz w:val="22"/>
          <w:lang w:val="en-ZA"/>
        </w:rPr>
        <w:tab/>
        <w:t>MEASUREMENT AND PAYMENT (Subclause 9)</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 xml:space="preserve">The freehaul distance will be </w:t>
      </w:r>
      <w:r w:rsidR="001E1AD1">
        <w:rPr>
          <w:rFonts w:ascii="Arial" w:hAnsi="Arial"/>
          <w:spacing w:val="-2"/>
          <w:lang w:val="en-ZA"/>
        </w:rPr>
        <w:t>12</w:t>
      </w:r>
      <w:r w:rsidRPr="00066BFC">
        <w:rPr>
          <w:rFonts w:ascii="Arial" w:hAnsi="Arial"/>
          <w:spacing w:val="-2"/>
          <w:lang w:val="en-ZA"/>
        </w:rPr>
        <w:t xml:space="preserve">km and not </w:t>
      </w:r>
      <w:r w:rsidR="001E1AD1">
        <w:rPr>
          <w:rFonts w:ascii="Arial" w:hAnsi="Arial"/>
          <w:spacing w:val="-2"/>
          <w:lang w:val="en-ZA"/>
        </w:rPr>
        <w:t>2</w:t>
      </w:r>
      <w:r w:rsidRPr="00066BFC">
        <w:rPr>
          <w:rFonts w:ascii="Arial" w:hAnsi="Arial"/>
          <w:spacing w:val="-2"/>
          <w:lang w:val="en-ZA"/>
        </w:rPr>
        <w:t>km.</w:t>
      </w:r>
    </w:p>
    <w:p w:rsidR="00D70AAC" w:rsidRPr="00066BFC" w:rsidRDefault="00D70AAC">
      <w:pPr>
        <w:pStyle w:val="Heading9"/>
        <w:tabs>
          <w:tab w:val="clear" w:pos="-720"/>
        </w:tabs>
        <w:spacing w:before="0" w:after="160" w:line="360" w:lineRule="auto"/>
        <w:jc w:val="center"/>
        <w:rPr>
          <w:sz w:val="24"/>
          <w:lang w:val="en-ZA"/>
        </w:rPr>
      </w:pPr>
    </w:p>
    <w:p w:rsidR="00D70AAC" w:rsidRPr="00066BFC" w:rsidRDefault="00D70AAC">
      <w:pPr>
        <w:pStyle w:val="Heading9"/>
        <w:tabs>
          <w:tab w:val="clear" w:pos="-720"/>
        </w:tabs>
        <w:spacing w:before="0" w:after="160" w:line="360" w:lineRule="auto"/>
        <w:jc w:val="center"/>
        <w:rPr>
          <w:lang w:val="en-ZA"/>
        </w:rPr>
      </w:pPr>
    </w:p>
    <w:p w:rsidR="00433DA1" w:rsidRPr="00066BFC" w:rsidRDefault="006A3DA9" w:rsidP="00433DA1">
      <w:pPr>
        <w:tabs>
          <w:tab w:val="left" w:pos="-720"/>
        </w:tabs>
        <w:suppressAutoHyphens/>
        <w:spacing w:after="160" w:line="360" w:lineRule="auto"/>
        <w:jc w:val="both"/>
        <w:rPr>
          <w:lang w:val="en-ZA"/>
        </w:rPr>
      </w:pPr>
      <w:r w:rsidRPr="00066BFC">
        <w:rPr>
          <w:lang w:val="en-ZA"/>
        </w:rPr>
        <w:br w:type="page"/>
      </w:r>
    </w:p>
    <w:p w:rsidR="00E23AC1" w:rsidRPr="00066BFC" w:rsidRDefault="00F37E5D" w:rsidP="00E23AC1">
      <w:pPr>
        <w:pStyle w:val="Heading9"/>
        <w:tabs>
          <w:tab w:val="clear" w:pos="-720"/>
        </w:tabs>
        <w:spacing w:before="0" w:after="120" w:line="360" w:lineRule="auto"/>
        <w:jc w:val="center"/>
        <w:rPr>
          <w:lang w:val="en-ZA"/>
        </w:rPr>
      </w:pPr>
      <w:r w:rsidRPr="00066BFC">
        <w:rPr>
          <w:lang w:val="en-ZA"/>
        </w:rPr>
        <w:lastRenderedPageBreak/>
        <w:t>SABS 1200 L</w:t>
      </w:r>
      <w:r w:rsidR="00E23AC1" w:rsidRPr="00066BFC">
        <w:rPr>
          <w:lang w:val="en-ZA"/>
        </w:rPr>
        <w:t>: MEDIUM PRESSURE PIPELINES</w:t>
      </w:r>
    </w:p>
    <w:p w:rsidR="00E23AC1" w:rsidRPr="00066BFC" w:rsidRDefault="00E23AC1" w:rsidP="00E23AC1">
      <w:pPr>
        <w:pStyle w:val="Heading9"/>
        <w:spacing w:before="0" w:after="120" w:line="360" w:lineRule="auto"/>
        <w:rPr>
          <w:lang w:val="en-ZA"/>
        </w:rPr>
      </w:pPr>
      <w:r w:rsidRPr="00066BFC">
        <w:rPr>
          <w:lang w:val="en-ZA"/>
        </w:rPr>
        <w:t>PSL 1</w:t>
      </w:r>
      <w:r w:rsidRPr="00066BFC">
        <w:rPr>
          <w:lang w:val="en-ZA"/>
        </w:rPr>
        <w:tab/>
        <w:t>MATERIALS</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b/>
          <w:spacing w:val="-2"/>
          <w:lang w:val="en-ZA"/>
        </w:rPr>
      </w:pPr>
      <w:r w:rsidRPr="00066BFC">
        <w:rPr>
          <w:rFonts w:ascii="Arial" w:hAnsi="Arial"/>
          <w:b/>
          <w:spacing w:val="-2"/>
          <w:lang w:val="en-ZA"/>
        </w:rPr>
        <w:t>PSL 1.1</w:t>
      </w:r>
      <w:r w:rsidRPr="00066BFC">
        <w:rPr>
          <w:rFonts w:ascii="Arial" w:hAnsi="Arial"/>
          <w:b/>
          <w:spacing w:val="-2"/>
          <w:lang w:val="en-ZA"/>
        </w:rPr>
        <w:tab/>
        <w:t>VALVES (Subclause 3.10)</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Delete this clause and replace with the following:</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Valves shall comply with the requirements of SABS 664. All valves shall be tested hydraulically to the specified pressure. During testing the valves shall meet two conditions: firstly with the pressure applied with the valve completely open and thereafter to either side of the gate with the valve completely closed.</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All valves shall be coated with a protective layer of paint or solution applied in an approved manner. All valves shall close in an anticlockwise direction when viewed from above on the spindle. All cap tops supplied on the range of valves, shall be of the same size in order that one size valve key may be used.</w:t>
      </w:r>
    </w:p>
    <w:p w:rsidR="00E23AC1" w:rsidRPr="00066BFC" w:rsidRDefault="00E23AC1" w:rsidP="00E23AC1">
      <w:pPr>
        <w:pStyle w:val="Heading9"/>
        <w:spacing w:before="0" w:after="120" w:line="360" w:lineRule="auto"/>
        <w:rPr>
          <w:lang w:val="en-ZA"/>
        </w:rPr>
      </w:pPr>
      <w:r w:rsidRPr="00066BFC">
        <w:rPr>
          <w:lang w:val="en-ZA"/>
        </w:rPr>
        <w:t>PSL 2</w:t>
      </w:r>
      <w:r w:rsidRPr="00066BFC">
        <w:rPr>
          <w:lang w:val="en-ZA"/>
        </w:rPr>
        <w:tab/>
        <w:t>CONSTRUCTION</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b/>
          <w:spacing w:val="-2"/>
          <w:lang w:val="en-ZA"/>
        </w:rPr>
        <w:t>PSL 2.1</w:t>
      </w:r>
      <w:r w:rsidRPr="00066BFC">
        <w:rPr>
          <w:rFonts w:ascii="Arial" w:hAnsi="Arial"/>
          <w:b/>
          <w:spacing w:val="-2"/>
          <w:lang w:val="en-ZA"/>
        </w:rPr>
        <w:tab/>
        <w:t>DEPTH AND COVERING (Subclause 5.1.4)</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Delete this clause and replace with the following:</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b/>
          <w:spacing w:val="-2"/>
          <w:lang w:val="en-ZA"/>
        </w:rPr>
        <w:t>PSL 2.1.1</w:t>
      </w:r>
      <w:r w:rsidRPr="00066BFC">
        <w:rPr>
          <w:rFonts w:ascii="Arial" w:hAnsi="Arial"/>
          <w:spacing w:val="-2"/>
          <w:lang w:val="en-ZA"/>
        </w:rPr>
        <w:tab/>
        <w:t>Except where permitted in PSL 2.1.2 hereafter, water pipes shall be positioned in such a way as to maintain a minimum cover of 1500mm from the finished surface to the top of the pipe.</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 xml:space="preserve">Where stormwater pipes and/or sewer pipes cross the water pipe, the minimum free distance between the outside of any of the pipes and the outside of the coupling of the water pipe shall be 150mm. Should, at the specified minimum cover, the free distance be less than 150mm, the water pipe will be lowered to the required level ensuring the free distance for a minimum distance of 1,0m, either side of the centre line of the stormwater- or </w:t>
      </w:r>
      <w:r w:rsidR="00182247" w:rsidRPr="00066BFC">
        <w:rPr>
          <w:rFonts w:ascii="Arial" w:hAnsi="Arial"/>
          <w:spacing w:val="-2"/>
          <w:lang w:val="en-ZA"/>
        </w:rPr>
        <w:t>sewer pipe</w:t>
      </w:r>
      <w:r w:rsidRPr="00066BFC">
        <w:rPr>
          <w:rFonts w:ascii="Arial" w:hAnsi="Arial"/>
          <w:spacing w:val="-2"/>
          <w:lang w:val="en-ZA"/>
        </w:rPr>
        <w:t>, beyond which the pipe will be sloped back to the required level according to PSL 2.1.1 as detailed in subclause 5.1.4.2 of SABS 1200 L.</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b/>
          <w:spacing w:val="-2"/>
          <w:lang w:val="en-ZA"/>
        </w:rPr>
        <w:t>PSL 2.2</w:t>
      </w:r>
      <w:r w:rsidRPr="00066BFC">
        <w:rPr>
          <w:rFonts w:ascii="Arial" w:hAnsi="Arial"/>
          <w:b/>
          <w:spacing w:val="-2"/>
          <w:lang w:val="en-ZA"/>
        </w:rPr>
        <w:tab/>
        <w:t>CONNECTION AT EXISTING PIPES</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Add the following to this clause as subclause 5.11:</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All the consumers concerned as well as the Engineer and the Statutory Authority shall be notified in writing at least one week before the existing water supply is interrupted. Arrangements for the interruption of the water supply shall be made in advance with the Statutory Authority and the Contractor shall not be entitled to lodge any claims as a result of problems caused by non-compliance. Under no circumstances shall employees of the Contractor be allowed to interrupt the water supply at any time.</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All activities during the interruption of the water supply shall be planned and coordinated beforehand and all the preparations possible shall be completed before the interruption to minimize the inconvenience to the consumers. The Engineer has the authority to stop or to postpone the interruption and the Contractor will not be entitled to any claims in this regard, should the Engineer be of the opinion that the interruption was prolonged more than necessary as a result of bad planning by the Contractor.</w:t>
      </w:r>
    </w:p>
    <w:p w:rsidR="00E23AC1" w:rsidRPr="004320CA" w:rsidRDefault="00E23AC1" w:rsidP="001647C8">
      <w:pPr>
        <w:tabs>
          <w:tab w:val="left" w:pos="1134"/>
        </w:tabs>
        <w:spacing w:line="360" w:lineRule="auto"/>
        <w:rPr>
          <w:rFonts w:ascii="Arial" w:hAnsi="Arial" w:cs="Arial"/>
          <w:b/>
          <w:lang w:val="en-ZA"/>
        </w:rPr>
      </w:pPr>
      <w:r w:rsidRPr="004320CA">
        <w:rPr>
          <w:rFonts w:ascii="Arial" w:hAnsi="Arial" w:cs="Arial"/>
          <w:b/>
          <w:lang w:val="en-ZA"/>
        </w:rPr>
        <w:lastRenderedPageBreak/>
        <w:t>PSL 3</w:t>
      </w:r>
      <w:r w:rsidRPr="004320CA">
        <w:rPr>
          <w:rFonts w:ascii="Arial" w:hAnsi="Arial" w:cs="Arial"/>
          <w:b/>
          <w:lang w:val="en-ZA"/>
        </w:rPr>
        <w:tab/>
        <w:t>STANDARD HYDRAULIC PIPE PRESSURES</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b/>
          <w:spacing w:val="-2"/>
          <w:lang w:val="en-ZA"/>
        </w:rPr>
        <w:t>PSL 3.1</w:t>
      </w:r>
      <w:r w:rsidRPr="00066BFC">
        <w:rPr>
          <w:rFonts w:ascii="Arial" w:hAnsi="Arial"/>
          <w:b/>
          <w:spacing w:val="-2"/>
          <w:lang w:val="en-ZA"/>
        </w:rPr>
        <w:tab/>
        <w:t>TEST PRESSURES AND TIME OF TESTING (Subclause 7.3.1)</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Add the following to subclause 7.3.1.2:</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Test pressures on all pipes shall be 1,5 times its working pressure and the following test pressure shall be applied:</w:t>
      </w:r>
    </w:p>
    <w:p w:rsidR="00E23AC1" w:rsidRPr="00066BFC" w:rsidRDefault="00E13574" w:rsidP="00E23AC1">
      <w:pPr>
        <w:tabs>
          <w:tab w:val="left" w:pos="-720"/>
          <w:tab w:val="left" w:pos="1134"/>
        </w:tabs>
        <w:suppressAutoHyphens/>
        <w:spacing w:after="120" w:line="360" w:lineRule="auto"/>
        <w:ind w:left="1134" w:hanging="1134"/>
        <w:jc w:val="both"/>
        <w:rPr>
          <w:rFonts w:ascii="Arial" w:hAnsi="Arial"/>
          <w:spacing w:val="-2"/>
          <w:lang w:val="en-ZA"/>
        </w:rPr>
      </w:pPr>
      <w:r>
        <w:rPr>
          <w:rFonts w:ascii="Arial" w:hAnsi="Arial"/>
          <w:spacing w:val="-2"/>
          <w:lang w:val="en-ZA"/>
        </w:rPr>
        <w:tab/>
        <w:t xml:space="preserve">Class </w:t>
      </w:r>
      <w:r w:rsidR="007E5396">
        <w:rPr>
          <w:rFonts w:ascii="Arial" w:hAnsi="Arial"/>
          <w:spacing w:val="-2"/>
          <w:lang w:val="en-ZA"/>
        </w:rPr>
        <w:t>9:</w:t>
      </w:r>
      <w:r>
        <w:rPr>
          <w:rFonts w:ascii="Arial" w:hAnsi="Arial"/>
          <w:spacing w:val="-2"/>
          <w:lang w:val="en-ZA"/>
        </w:rPr>
        <w:t xml:space="preserve"> 1 350 kPa,Class 12 : 1 850 kPa</w:t>
      </w:r>
    </w:p>
    <w:p w:rsidR="00E23AC1" w:rsidRPr="00066BFC" w:rsidRDefault="00E23AC1" w:rsidP="00E23AC1">
      <w:pPr>
        <w:pStyle w:val="Heading9"/>
        <w:spacing w:before="0" w:after="120" w:line="360" w:lineRule="auto"/>
        <w:rPr>
          <w:lang w:val="en-ZA"/>
        </w:rPr>
      </w:pPr>
      <w:r w:rsidRPr="00066BFC">
        <w:rPr>
          <w:lang w:val="en-ZA"/>
        </w:rPr>
        <w:t>PSL 4</w:t>
      </w:r>
      <w:r w:rsidRPr="00066BFC">
        <w:rPr>
          <w:lang w:val="en-ZA"/>
        </w:rPr>
        <w:tab/>
        <w:t>MEASUREMENT AND PAYMENT</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b/>
          <w:spacing w:val="-2"/>
          <w:lang w:val="en-ZA"/>
        </w:rPr>
        <w:t>PSL 4.1</w:t>
      </w:r>
      <w:r w:rsidRPr="00066BFC">
        <w:rPr>
          <w:rFonts w:ascii="Arial" w:hAnsi="Arial"/>
          <w:b/>
          <w:spacing w:val="-2"/>
          <w:lang w:val="en-ZA"/>
        </w:rPr>
        <w:tab/>
        <w:t>SUPPLY, LAY AND BED PIPES COMPLETE WITH JOINTS (Subclause 8.2.1)</w:t>
      </w:r>
    </w:p>
    <w:p w:rsidR="00E23AC1" w:rsidRPr="00066BFC" w:rsidRDefault="00E23AC1" w:rsidP="00E23AC1">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Add the following to this subclause :</w:t>
      </w:r>
    </w:p>
    <w:p w:rsidR="00E23AC1" w:rsidRPr="00066BFC" w:rsidRDefault="00E23AC1" w:rsidP="00E23AC1">
      <w:pPr>
        <w:pStyle w:val="BodyTextIndent"/>
        <w:tabs>
          <w:tab w:val="left" w:pos="1134"/>
        </w:tabs>
        <w:spacing w:after="120" w:line="360" w:lineRule="auto"/>
        <w:ind w:left="1134" w:hanging="1134"/>
        <w:rPr>
          <w:sz w:val="20"/>
          <w:lang w:val="en-ZA"/>
        </w:rPr>
      </w:pPr>
      <w:r w:rsidRPr="00066BFC">
        <w:rPr>
          <w:sz w:val="20"/>
          <w:lang w:val="en-ZA"/>
        </w:rPr>
        <w:tab/>
        <w:t>Rates for pipes and fittings shall include all joints and couplings that may be required. Additional payment will be made for class to class joints.</w:t>
      </w:r>
    </w:p>
    <w:p w:rsidR="002E4685" w:rsidRPr="00066BFC" w:rsidRDefault="00997AF8" w:rsidP="002E4685">
      <w:pPr>
        <w:pStyle w:val="Heading9"/>
        <w:tabs>
          <w:tab w:val="clear" w:pos="-720"/>
        </w:tabs>
        <w:spacing w:before="0" w:after="120" w:line="360" w:lineRule="auto"/>
        <w:jc w:val="center"/>
        <w:rPr>
          <w:lang w:val="en-ZA"/>
        </w:rPr>
      </w:pPr>
      <w:r w:rsidRPr="00066BFC">
        <w:rPr>
          <w:lang w:val="en-ZA"/>
        </w:rPr>
        <w:br w:type="page"/>
      </w:r>
      <w:r w:rsidR="002E4685" w:rsidRPr="00066BFC">
        <w:rPr>
          <w:lang w:val="en-ZA"/>
        </w:rPr>
        <w:lastRenderedPageBreak/>
        <w:t>SABS 1200 LB : BEDDING (PIPES)</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sz w:val="22"/>
          <w:lang w:val="en-ZA"/>
        </w:rPr>
      </w:pPr>
      <w:r w:rsidRPr="00066BFC">
        <w:rPr>
          <w:rFonts w:ascii="Arial" w:hAnsi="Arial"/>
          <w:b/>
          <w:spacing w:val="-2"/>
          <w:sz w:val="22"/>
          <w:lang w:val="en-ZA"/>
        </w:rPr>
        <w:t>PSLB 1</w:t>
      </w:r>
      <w:r w:rsidRPr="00066BFC">
        <w:rPr>
          <w:rFonts w:ascii="Arial" w:hAnsi="Arial"/>
          <w:b/>
          <w:spacing w:val="-2"/>
          <w:sz w:val="22"/>
          <w:lang w:val="en-ZA"/>
        </w:rPr>
        <w:tab/>
        <w:t>MATERIALS (Clause 3)</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b/>
          <w:spacing w:val="-2"/>
          <w:lang w:val="en-ZA"/>
        </w:rPr>
        <w:t>PSLB 1.1</w:t>
      </w:r>
      <w:r w:rsidRPr="00066BFC">
        <w:rPr>
          <w:rFonts w:ascii="Arial" w:hAnsi="Arial"/>
          <w:b/>
          <w:spacing w:val="-2"/>
          <w:lang w:val="en-ZA"/>
        </w:rPr>
        <w:tab/>
        <w:t>BEDDING (Subclause 3.3)</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Delete this subclause and replace with the following :</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Bedding for rigid pipes shall be as for Class C (see Drawing LB</w:t>
      </w:r>
      <w:r w:rsidRPr="00066BFC">
        <w:rPr>
          <w:rFonts w:ascii="Arial" w:hAnsi="Arial"/>
          <w:spacing w:val="-2"/>
          <w:lang w:val="en-ZA"/>
        </w:rPr>
        <w:noBreakHyphen/>
        <w:t>1) and bedding for flexible pipes shall be selected granular material and selected fill material (see Drawing LB</w:t>
      </w:r>
      <w:r w:rsidRPr="00066BFC">
        <w:rPr>
          <w:rFonts w:ascii="Arial" w:hAnsi="Arial"/>
          <w:spacing w:val="-2"/>
          <w:lang w:val="en-ZA"/>
        </w:rPr>
        <w:noBreakHyphen/>
        <w:t>2) except where shown otherwise on the drawings.</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Bedding cradle for Class C bedding shall be of selected granular material (see 3.1)</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The material for the selected fill blanket shall in all cases comply with the requirements of 3.2.</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b/>
          <w:spacing w:val="-2"/>
          <w:lang w:val="en-ZA"/>
        </w:rPr>
        <w:t>PSLB 1.2</w:t>
      </w:r>
      <w:r w:rsidRPr="00066BFC">
        <w:rPr>
          <w:rFonts w:ascii="Arial" w:hAnsi="Arial"/>
          <w:b/>
          <w:spacing w:val="-2"/>
          <w:lang w:val="en-ZA"/>
        </w:rPr>
        <w:tab/>
        <w:t>SUITABLE MATERIAL NOT AVAILABLE FROM TRENCH EXCAVATIONS (Subclause 3.4.2)</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Change the freehaul distance in this subclause from 0,5 km to 2,0 km.</w:t>
      </w:r>
    </w:p>
    <w:p w:rsidR="002E4685" w:rsidRPr="00066BFC" w:rsidRDefault="002E4685" w:rsidP="002E4685">
      <w:pPr>
        <w:pStyle w:val="Heading9"/>
        <w:spacing w:before="0" w:after="120" w:line="360" w:lineRule="auto"/>
        <w:rPr>
          <w:lang w:val="en-ZA"/>
        </w:rPr>
      </w:pPr>
      <w:r w:rsidRPr="00066BFC">
        <w:rPr>
          <w:lang w:val="en-ZA"/>
        </w:rPr>
        <w:t>PSLB 2</w:t>
      </w:r>
      <w:r w:rsidRPr="00066BFC">
        <w:rPr>
          <w:lang w:val="en-ZA"/>
        </w:rPr>
        <w:tab/>
        <w:t>MEASUREMENT AND PAYMENT</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b/>
          <w:spacing w:val="-2"/>
          <w:lang w:val="en-ZA"/>
        </w:rPr>
        <w:t>PSLB 2.1</w:t>
      </w:r>
      <w:r w:rsidRPr="00066BFC">
        <w:rPr>
          <w:rFonts w:ascii="Arial" w:hAnsi="Arial"/>
          <w:b/>
          <w:spacing w:val="-2"/>
          <w:lang w:val="en-ZA"/>
        </w:rPr>
        <w:tab/>
        <w:t>FREEHAUL (Subclause 8.1.6)</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Change this subclause to the following :</w:t>
      </w:r>
    </w:p>
    <w:p w:rsidR="002E4685" w:rsidRPr="00066BFC" w:rsidRDefault="002E4685" w:rsidP="002E4685">
      <w:pPr>
        <w:tabs>
          <w:tab w:val="left" w:pos="-720"/>
          <w:tab w:val="left" w:pos="1134"/>
        </w:tabs>
        <w:suppressAutoHyphens/>
        <w:spacing w:after="120" w:line="360" w:lineRule="auto"/>
        <w:ind w:left="1134" w:hanging="1134"/>
        <w:jc w:val="both"/>
        <w:rPr>
          <w:rFonts w:ascii="Arial" w:hAnsi="Arial"/>
          <w:spacing w:val="-2"/>
          <w:lang w:val="en-ZA"/>
        </w:rPr>
      </w:pPr>
      <w:r w:rsidRPr="00066BFC">
        <w:rPr>
          <w:rFonts w:ascii="Arial" w:hAnsi="Arial"/>
          <w:spacing w:val="-2"/>
          <w:lang w:val="en-ZA"/>
        </w:rPr>
        <w:tab/>
        <w:t xml:space="preserve">The freehaul distance is </w:t>
      </w:r>
      <w:r w:rsidR="00613E29">
        <w:rPr>
          <w:rFonts w:ascii="Arial" w:hAnsi="Arial"/>
          <w:spacing w:val="-2"/>
          <w:lang w:val="en-ZA"/>
        </w:rPr>
        <w:t>1</w:t>
      </w:r>
      <w:r w:rsidRPr="00066BFC">
        <w:rPr>
          <w:rFonts w:ascii="Arial" w:hAnsi="Arial"/>
          <w:spacing w:val="-2"/>
          <w:lang w:val="en-ZA"/>
        </w:rPr>
        <w:t>2,0 km.</w:t>
      </w:r>
    </w:p>
    <w:p w:rsidR="00997AF8" w:rsidRPr="001C2E5C" w:rsidRDefault="002E4685" w:rsidP="00997AF8">
      <w:pPr>
        <w:tabs>
          <w:tab w:val="left" w:pos="-720"/>
          <w:tab w:val="left" w:pos="0"/>
        </w:tabs>
        <w:suppressAutoHyphens/>
        <w:spacing w:after="160" w:line="360" w:lineRule="auto"/>
        <w:ind w:left="720" w:hanging="720"/>
        <w:jc w:val="both"/>
        <w:rPr>
          <w:rFonts w:ascii="Arial" w:hAnsi="Arial"/>
          <w:b/>
          <w:spacing w:val="-2"/>
          <w:sz w:val="22"/>
          <w:lang w:val="fr-FR"/>
        </w:rPr>
      </w:pPr>
      <w:r w:rsidRPr="001C503B">
        <w:rPr>
          <w:rFonts w:ascii="Arial" w:hAnsi="Arial"/>
          <w:b/>
          <w:spacing w:val="-2"/>
          <w:sz w:val="22"/>
          <w:lang w:val="fr-FR"/>
        </w:rPr>
        <w:br w:type="page"/>
      </w:r>
      <w:r w:rsidR="00997AF8" w:rsidRPr="001C2E5C">
        <w:rPr>
          <w:rFonts w:ascii="Arial" w:hAnsi="Arial"/>
          <w:b/>
          <w:spacing w:val="-2"/>
          <w:sz w:val="22"/>
          <w:lang w:val="fr-FR"/>
        </w:rPr>
        <w:lastRenderedPageBreak/>
        <w:t>PSLC</w:t>
      </w:r>
      <w:r w:rsidR="00997AF8" w:rsidRPr="001C2E5C">
        <w:rPr>
          <w:rFonts w:ascii="Arial" w:hAnsi="Arial"/>
          <w:b/>
          <w:spacing w:val="-2"/>
          <w:sz w:val="22"/>
          <w:lang w:val="fr-FR"/>
        </w:rPr>
        <w:tab/>
      </w:r>
      <w:r w:rsidR="00997AF8" w:rsidRPr="001C2E5C">
        <w:rPr>
          <w:rFonts w:ascii="Arial" w:hAnsi="Arial"/>
          <w:b/>
          <w:spacing w:val="-2"/>
          <w:sz w:val="22"/>
          <w:lang w:val="fr-FR"/>
        </w:rPr>
        <w:tab/>
        <w:t>CABLE DUCTS</w:t>
      </w:r>
    </w:p>
    <w:p w:rsidR="00997AF8" w:rsidRPr="001C2E5C" w:rsidRDefault="00997AF8" w:rsidP="00997AF8">
      <w:pPr>
        <w:tabs>
          <w:tab w:val="left" w:pos="-720"/>
          <w:tab w:val="left" w:pos="0"/>
        </w:tabs>
        <w:suppressAutoHyphens/>
        <w:spacing w:after="160" w:line="360" w:lineRule="auto"/>
        <w:ind w:left="720" w:hanging="720"/>
        <w:jc w:val="both"/>
        <w:rPr>
          <w:rFonts w:ascii="Arial" w:hAnsi="Arial"/>
          <w:b/>
          <w:spacing w:val="-2"/>
          <w:sz w:val="22"/>
          <w:lang w:val="fr-FR"/>
        </w:rPr>
      </w:pPr>
      <w:r w:rsidRPr="001C2E5C">
        <w:rPr>
          <w:rFonts w:ascii="Arial" w:hAnsi="Arial"/>
          <w:b/>
          <w:spacing w:val="-2"/>
          <w:sz w:val="22"/>
          <w:lang w:val="fr-FR"/>
        </w:rPr>
        <w:t>PSLC 1</w:t>
      </w:r>
      <w:r w:rsidRPr="001C2E5C">
        <w:rPr>
          <w:rFonts w:ascii="Arial" w:hAnsi="Arial"/>
          <w:b/>
          <w:spacing w:val="-2"/>
          <w:sz w:val="22"/>
          <w:lang w:val="fr-FR"/>
        </w:rPr>
        <w:tab/>
        <w:t>INTERPRETATIONS</w:t>
      </w:r>
    </w:p>
    <w:p w:rsidR="00997AF8" w:rsidRPr="001C2E5C" w:rsidRDefault="00997AF8" w:rsidP="00997AF8">
      <w:pPr>
        <w:tabs>
          <w:tab w:val="left" w:pos="-720"/>
          <w:tab w:val="left" w:pos="0"/>
        </w:tabs>
        <w:suppressAutoHyphens/>
        <w:spacing w:after="160" w:line="360" w:lineRule="auto"/>
        <w:ind w:left="720" w:hanging="720"/>
        <w:jc w:val="both"/>
        <w:rPr>
          <w:rFonts w:ascii="Arial" w:hAnsi="Arial"/>
          <w:b/>
          <w:spacing w:val="-2"/>
          <w:lang w:val="fr-FR"/>
        </w:rPr>
      </w:pPr>
      <w:r w:rsidRPr="001C2E5C">
        <w:rPr>
          <w:rFonts w:ascii="Arial" w:hAnsi="Arial"/>
          <w:b/>
          <w:spacing w:val="-2"/>
          <w:lang w:val="fr-FR"/>
        </w:rPr>
        <w:t>PSLC 1.1</w:t>
      </w:r>
      <w:r w:rsidRPr="001C2E5C">
        <w:rPr>
          <w:rFonts w:ascii="Arial" w:hAnsi="Arial"/>
          <w:b/>
          <w:spacing w:val="-2"/>
          <w:lang w:val="fr-FR"/>
        </w:rPr>
        <w:tab/>
        <w:t>ABBREVIATIONS</w:t>
      </w:r>
    </w:p>
    <w:p w:rsidR="00997AF8" w:rsidRPr="00066BFC" w:rsidRDefault="00997AF8" w:rsidP="00997AF8">
      <w:pPr>
        <w:pStyle w:val="BodyTextIndent"/>
        <w:spacing w:after="160" w:line="360" w:lineRule="auto"/>
        <w:ind w:left="1418"/>
        <w:rPr>
          <w:sz w:val="20"/>
          <w:lang w:val="en-ZA"/>
        </w:rPr>
      </w:pPr>
      <w:r w:rsidRPr="00066BFC">
        <w:rPr>
          <w:sz w:val="20"/>
          <w:lang w:val="en-ZA"/>
        </w:rPr>
        <w:t>Delete the words “Department of Post and Telecommunications” and insert the words “Telkom SA Limited”.</w:t>
      </w:r>
    </w:p>
    <w:p w:rsidR="00997AF8" w:rsidRPr="00066BFC" w:rsidRDefault="00997AF8" w:rsidP="00997AF8">
      <w:pPr>
        <w:pStyle w:val="Heading1"/>
        <w:tabs>
          <w:tab w:val="left" w:pos="1418"/>
        </w:tabs>
        <w:spacing w:after="160" w:line="360" w:lineRule="auto"/>
        <w:rPr>
          <w:lang w:val="en-ZA"/>
        </w:rPr>
      </w:pPr>
      <w:r w:rsidRPr="00066BFC">
        <w:rPr>
          <w:lang w:val="en-ZA"/>
        </w:rPr>
        <w:t>PSLC 2</w:t>
      </w:r>
      <w:r w:rsidRPr="00066BFC">
        <w:rPr>
          <w:lang w:val="en-ZA"/>
        </w:rPr>
        <w:tab/>
        <w:t>MATERIALS</w:t>
      </w:r>
    </w:p>
    <w:p w:rsidR="00997AF8" w:rsidRPr="00066BFC" w:rsidRDefault="00997AF8" w:rsidP="00997AF8">
      <w:pPr>
        <w:pStyle w:val="Heading1"/>
        <w:tabs>
          <w:tab w:val="left" w:pos="1418"/>
        </w:tabs>
        <w:spacing w:after="160" w:line="360" w:lineRule="auto"/>
        <w:rPr>
          <w:sz w:val="20"/>
          <w:lang w:val="en-ZA"/>
        </w:rPr>
      </w:pPr>
      <w:r w:rsidRPr="00066BFC">
        <w:rPr>
          <w:sz w:val="20"/>
          <w:lang w:val="en-ZA"/>
        </w:rPr>
        <w:t>PSLC 2.1</w:t>
      </w:r>
      <w:r w:rsidRPr="00066BFC">
        <w:rPr>
          <w:sz w:val="20"/>
          <w:lang w:val="en-ZA"/>
        </w:rPr>
        <w:tab/>
        <w:t>DUCTS</w:t>
      </w:r>
    </w:p>
    <w:p w:rsidR="00997AF8" w:rsidRPr="00066BFC"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Add the following:</w:t>
      </w:r>
    </w:p>
    <w:p w:rsidR="00997AF8" w:rsidRPr="00066BFC"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The Contractor shall use the materials supplied to him by Telkom in the most economical manner. Materials lost or damaged through neglect on the part of the Contractor or his workmen shall be made good by the Contractor or the value thereof will be deducted from any monies due to him.</w:t>
      </w:r>
    </w:p>
    <w:p w:rsidR="00997AF8" w:rsidRPr="00066BFC"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The Contractor shall cart all materials supplied by Telkom to the place of work and shall, on completion of the work, return all surplus material to Telkom.</w:t>
      </w:r>
    </w:p>
    <w:p w:rsidR="00997AF8" w:rsidRPr="00066BFC" w:rsidRDefault="00997AF8" w:rsidP="00997AF8">
      <w:pPr>
        <w:pStyle w:val="Heading1"/>
        <w:tabs>
          <w:tab w:val="left" w:pos="1418"/>
        </w:tabs>
        <w:spacing w:after="160" w:line="360" w:lineRule="auto"/>
        <w:rPr>
          <w:sz w:val="20"/>
          <w:lang w:val="en-ZA"/>
        </w:rPr>
      </w:pPr>
      <w:r w:rsidRPr="00066BFC">
        <w:rPr>
          <w:sz w:val="20"/>
          <w:lang w:val="en-ZA"/>
        </w:rPr>
        <w:t>PSLC 2.2</w:t>
      </w:r>
      <w:r w:rsidRPr="00066BFC">
        <w:rPr>
          <w:sz w:val="20"/>
          <w:lang w:val="en-ZA"/>
        </w:rPr>
        <w:tab/>
        <w:t>BACKFILL</w:t>
      </w:r>
    </w:p>
    <w:p w:rsidR="00997AF8" w:rsidRPr="00066BFC"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Delete the wording of this subclause and substitute:</w:t>
      </w:r>
    </w:p>
    <w:p w:rsidR="00997AF8" w:rsidRPr="00066BFC"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Material to be used for backfill shall be subbase quality material complying with the requirements of Clause 3.2.1 of SABS 1200ME, and shall be compacted to a minimum of 90% of modified AASHTO density. At road crossings the ducts shall be encased in concrete or in soilcrete as specified in PSLB 3.1.</w:t>
      </w:r>
    </w:p>
    <w:p w:rsidR="00997AF8" w:rsidRPr="00066BFC" w:rsidRDefault="00997AF8" w:rsidP="00997AF8">
      <w:pPr>
        <w:pStyle w:val="Heading1"/>
        <w:tabs>
          <w:tab w:val="left" w:pos="1418"/>
        </w:tabs>
        <w:spacing w:after="160" w:line="360" w:lineRule="auto"/>
        <w:rPr>
          <w:sz w:val="20"/>
          <w:lang w:val="en-ZA"/>
        </w:rPr>
      </w:pPr>
      <w:r w:rsidRPr="00066BFC">
        <w:rPr>
          <w:sz w:val="20"/>
          <w:lang w:val="en-ZA"/>
        </w:rPr>
        <w:t>PSLC 2.3</w:t>
      </w:r>
      <w:r w:rsidRPr="00066BFC">
        <w:rPr>
          <w:sz w:val="20"/>
          <w:lang w:val="en-ZA"/>
        </w:rPr>
        <w:tab/>
        <w:t>CABLE DUCT MARKERS</w:t>
      </w:r>
    </w:p>
    <w:p w:rsidR="00997AF8" w:rsidRPr="00066BFC"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Delete the wording of this subclause and substitute:</w:t>
      </w:r>
    </w:p>
    <w:p w:rsidR="00997AF8" w:rsidRPr="00066BFC"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The positions of cable ducts shall be marked on the kerbs or channels as described in PSLC 3.2.</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b/>
          <w:spacing w:val="-2"/>
          <w:sz w:val="22"/>
          <w:lang w:val="en-ZA"/>
        </w:rPr>
      </w:pPr>
      <w:r w:rsidRPr="00066BFC">
        <w:rPr>
          <w:rFonts w:ascii="Arial" w:hAnsi="Arial"/>
          <w:b/>
          <w:spacing w:val="-2"/>
          <w:sz w:val="22"/>
          <w:lang w:val="en-ZA"/>
        </w:rPr>
        <w:br w:type="page"/>
      </w:r>
      <w:r w:rsidRPr="00296CA1">
        <w:rPr>
          <w:rFonts w:ascii="Arial" w:hAnsi="Arial"/>
          <w:b/>
          <w:spacing w:val="-2"/>
          <w:sz w:val="22"/>
          <w:lang w:val="en-ZA"/>
        </w:rPr>
        <w:lastRenderedPageBreak/>
        <w:t>PSLC 3</w:t>
      </w:r>
      <w:r w:rsidRPr="00296CA1">
        <w:rPr>
          <w:rFonts w:ascii="Arial" w:hAnsi="Arial"/>
          <w:b/>
          <w:spacing w:val="-2"/>
          <w:sz w:val="22"/>
          <w:lang w:val="en-ZA"/>
        </w:rPr>
        <w:tab/>
        <w:t>CONSTRUCTION</w:t>
      </w:r>
    </w:p>
    <w:p w:rsidR="00997AF8" w:rsidRPr="00296CA1" w:rsidRDefault="00997AF8" w:rsidP="00997AF8">
      <w:pPr>
        <w:pStyle w:val="Heading1"/>
        <w:tabs>
          <w:tab w:val="left" w:pos="1418"/>
        </w:tabs>
        <w:spacing w:after="160" w:line="360" w:lineRule="auto"/>
        <w:rPr>
          <w:sz w:val="20"/>
          <w:lang w:val="en-ZA"/>
        </w:rPr>
      </w:pPr>
      <w:r w:rsidRPr="00296CA1">
        <w:rPr>
          <w:sz w:val="20"/>
          <w:lang w:val="en-ZA"/>
        </w:rPr>
        <w:t>PSLC 3.1</w:t>
      </w:r>
      <w:r w:rsidRPr="00296CA1">
        <w:rPr>
          <w:sz w:val="20"/>
          <w:lang w:val="en-ZA"/>
        </w:rPr>
        <w:tab/>
        <w:t>ROAD CROSSINGS</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Delete the last sentence of this subclause and substitute:</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The ducts shall be laid to the lengths shown on the drawings or as directed by the Engineer.</w:t>
      </w:r>
    </w:p>
    <w:p w:rsidR="00997AF8" w:rsidRPr="00296CA1" w:rsidRDefault="00997AF8" w:rsidP="00997AF8">
      <w:pPr>
        <w:pStyle w:val="Heading1"/>
        <w:tabs>
          <w:tab w:val="left" w:pos="1418"/>
        </w:tabs>
        <w:spacing w:after="160" w:line="360" w:lineRule="auto"/>
        <w:rPr>
          <w:sz w:val="20"/>
          <w:lang w:val="en-ZA"/>
        </w:rPr>
      </w:pPr>
      <w:r w:rsidRPr="00296CA1">
        <w:rPr>
          <w:sz w:val="20"/>
          <w:lang w:val="en-ZA"/>
        </w:rPr>
        <w:t>PSLC 3.2</w:t>
      </w:r>
      <w:r w:rsidRPr="00296CA1">
        <w:rPr>
          <w:sz w:val="20"/>
          <w:lang w:val="en-ZA"/>
        </w:rPr>
        <w:tab/>
        <w:t>POSITION TO BE MARKED</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Delete the wording of this subclause and substitute:</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The position of each duct crossing shall be marked by imprinting a letter into the wet concrete of cast in situ kerbs or channels directly above the position of the duct. The indentations shall be 10mm wide and 6mm deep and the tool used shall be of an approved shape and design. The letter used to denote the various types of duct shall be as follows:</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“F”</w:t>
      </w:r>
      <w:r w:rsidRPr="00296CA1">
        <w:rPr>
          <w:rFonts w:ascii="Arial" w:hAnsi="Arial"/>
          <w:spacing w:val="-2"/>
          <w:lang w:val="en-ZA"/>
        </w:rPr>
        <w:tab/>
        <w:t>100mm high for Fire Hydrants</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“P”</w:t>
      </w:r>
      <w:r w:rsidRPr="00296CA1">
        <w:rPr>
          <w:rFonts w:ascii="Arial" w:hAnsi="Arial"/>
          <w:spacing w:val="-2"/>
          <w:lang w:val="en-ZA"/>
        </w:rPr>
        <w:tab/>
        <w:t>75mm high for Telkom ducts</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“E”</w:t>
      </w:r>
      <w:r w:rsidRPr="00296CA1">
        <w:rPr>
          <w:rFonts w:ascii="Arial" w:hAnsi="Arial"/>
          <w:spacing w:val="-2"/>
          <w:lang w:val="en-ZA"/>
        </w:rPr>
        <w:tab/>
        <w:t>75mm high for electricity cable ducts</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“W”</w:t>
      </w:r>
      <w:r w:rsidRPr="00296CA1">
        <w:rPr>
          <w:rFonts w:ascii="Arial" w:hAnsi="Arial"/>
          <w:spacing w:val="-2"/>
          <w:lang w:val="en-ZA"/>
        </w:rPr>
        <w:tab/>
        <w:t>75mm high for water reticulation pipes.</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In the case of the letter “F” for fire hydrants the inside of the indentation shall be painted red using an approved type of paint.</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Where it is not possible to mark the positions of the ducts by indentations in freshly placed concrete, the positions shall be marked on the kerbs and/or channels by attaching specially manufactured marker plates to the kerbs and/or channels using an approved epoxy adhesive. The plates shall be constructed of durable, corrosion resistant materials and shall have a yellow background with black lettering in the case of ducts for Telkom, electricity and water, and a yellow background with red lettering in the case of ducts for fire hydrants. The types of materials and the sizes of the plates and lettering shall be approved by the Engineer.</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296CA1">
        <w:rPr>
          <w:rFonts w:ascii="Arial" w:hAnsi="Arial"/>
          <w:spacing w:val="-2"/>
          <w:lang w:val="en-ZA"/>
        </w:rPr>
        <w:tab/>
        <w:t>The positions of the ducts shall be marked on both sides of the road as directed by the Engineer.</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b/>
          <w:spacing w:val="-2"/>
          <w:sz w:val="22"/>
          <w:lang w:val="en-ZA"/>
        </w:rPr>
      </w:pPr>
      <w:r w:rsidRPr="00296CA1">
        <w:rPr>
          <w:rFonts w:ascii="Arial" w:hAnsi="Arial"/>
          <w:b/>
          <w:spacing w:val="-2"/>
          <w:sz w:val="22"/>
          <w:lang w:val="en-ZA"/>
        </w:rPr>
        <w:t>PSLC 4</w:t>
      </w:r>
      <w:r w:rsidRPr="00296CA1">
        <w:rPr>
          <w:rFonts w:ascii="Arial" w:hAnsi="Arial"/>
          <w:b/>
          <w:spacing w:val="-2"/>
          <w:sz w:val="22"/>
          <w:lang w:val="en-ZA"/>
        </w:rPr>
        <w:tab/>
        <w:t>MEASUREMENT AND PAYMENT</w:t>
      </w:r>
    </w:p>
    <w:p w:rsidR="00997AF8" w:rsidRPr="00296CA1" w:rsidRDefault="00997AF8" w:rsidP="00997AF8">
      <w:pPr>
        <w:tabs>
          <w:tab w:val="left" w:pos="-720"/>
          <w:tab w:val="left" w:pos="0"/>
        </w:tabs>
        <w:suppressAutoHyphens/>
        <w:spacing w:after="160" w:line="360" w:lineRule="auto"/>
        <w:ind w:left="1440" w:hanging="1440"/>
        <w:jc w:val="both"/>
        <w:rPr>
          <w:rFonts w:ascii="Arial" w:hAnsi="Arial"/>
          <w:b/>
          <w:spacing w:val="-2"/>
          <w:lang w:val="en-ZA"/>
        </w:rPr>
      </w:pPr>
      <w:r w:rsidRPr="00296CA1">
        <w:rPr>
          <w:rFonts w:ascii="Arial" w:hAnsi="Arial"/>
          <w:b/>
          <w:spacing w:val="-2"/>
          <w:lang w:val="en-ZA"/>
        </w:rPr>
        <w:t>PSLC 4.1</w:t>
      </w:r>
      <w:r w:rsidRPr="00296CA1">
        <w:rPr>
          <w:rFonts w:ascii="Arial" w:hAnsi="Arial"/>
          <w:b/>
          <w:spacing w:val="-2"/>
          <w:lang w:val="en-ZA"/>
        </w:rPr>
        <w:tab/>
        <w:t>GENERAL</w:t>
      </w:r>
    </w:p>
    <w:p w:rsidR="00997AF8" w:rsidRPr="0014489E" w:rsidRDefault="00997AF8" w:rsidP="00997AF8">
      <w:pPr>
        <w:pStyle w:val="BodyTextIndent"/>
        <w:spacing w:after="160" w:line="360" w:lineRule="auto"/>
        <w:rPr>
          <w:sz w:val="20"/>
          <w:lang w:val="en-ZA"/>
        </w:rPr>
      </w:pPr>
      <w:r w:rsidRPr="00066BFC">
        <w:rPr>
          <w:lang w:val="en-ZA"/>
        </w:rPr>
        <w:tab/>
      </w:r>
      <w:r w:rsidRPr="00066BFC">
        <w:rPr>
          <w:lang w:val="en-ZA"/>
        </w:rPr>
        <w:tab/>
      </w:r>
      <w:r w:rsidRPr="00066BFC">
        <w:rPr>
          <w:lang w:val="en-ZA"/>
        </w:rPr>
        <w:tab/>
      </w:r>
      <w:r w:rsidRPr="0014489E">
        <w:rPr>
          <w:sz w:val="20"/>
          <w:lang w:val="en-ZA"/>
        </w:rPr>
        <w:t>Add the following:</w:t>
      </w:r>
    </w:p>
    <w:p w:rsidR="00997AF8" w:rsidRPr="00066BFC" w:rsidRDefault="00997AF8" w:rsidP="00997AF8">
      <w:pPr>
        <w:tabs>
          <w:tab w:val="left" w:pos="-720"/>
          <w:tab w:val="left" w:pos="0"/>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Measurement and payment shall distinguish between items that are to be carried out using conventional construction methods and items that are to be carried out using labour intensive construction methods.</w:t>
      </w:r>
    </w:p>
    <w:p w:rsidR="00997AF8" w:rsidRPr="00066BFC" w:rsidRDefault="00997AF8" w:rsidP="00997AF8">
      <w:pPr>
        <w:pStyle w:val="Heading7"/>
        <w:spacing w:before="0" w:after="160" w:line="360" w:lineRule="auto"/>
        <w:rPr>
          <w:sz w:val="22"/>
          <w:lang w:val="en-ZA"/>
        </w:rPr>
      </w:pPr>
      <w:r w:rsidRPr="00066BFC">
        <w:rPr>
          <w:sz w:val="24"/>
          <w:lang w:val="en-ZA"/>
        </w:rPr>
        <w:br w:type="page"/>
      </w:r>
      <w:r w:rsidRPr="00066BFC">
        <w:rPr>
          <w:sz w:val="22"/>
          <w:lang w:val="en-ZA"/>
        </w:rPr>
        <w:lastRenderedPageBreak/>
        <w:t>PSLE 3</w:t>
      </w:r>
      <w:r w:rsidRPr="00066BFC">
        <w:rPr>
          <w:sz w:val="22"/>
          <w:lang w:val="en-ZA"/>
        </w:rPr>
        <w:tab/>
        <w:t>MATERIALS</w:t>
      </w:r>
    </w:p>
    <w:p w:rsidR="00997AF8" w:rsidRPr="00066BFC" w:rsidRDefault="00997AF8" w:rsidP="00997AF8">
      <w:pPr>
        <w:tabs>
          <w:tab w:val="left" w:pos="-720"/>
        </w:tabs>
        <w:suppressAutoHyphens/>
        <w:spacing w:after="160" w:line="360" w:lineRule="auto"/>
        <w:ind w:left="1440" w:hanging="1440"/>
        <w:jc w:val="both"/>
        <w:rPr>
          <w:rFonts w:ascii="Arial" w:hAnsi="Arial"/>
          <w:b/>
          <w:spacing w:val="-2"/>
          <w:lang w:val="en-ZA"/>
        </w:rPr>
      </w:pPr>
      <w:r w:rsidRPr="00066BFC">
        <w:rPr>
          <w:rFonts w:ascii="Arial" w:hAnsi="Arial"/>
          <w:b/>
          <w:spacing w:val="-2"/>
          <w:lang w:val="en-ZA"/>
        </w:rPr>
        <w:t>PSLE 3.1</w:t>
      </w:r>
      <w:r w:rsidRPr="00066BFC">
        <w:rPr>
          <w:rFonts w:ascii="Arial" w:hAnsi="Arial"/>
          <w:b/>
          <w:spacing w:val="-2"/>
          <w:lang w:val="en-ZA"/>
        </w:rPr>
        <w:tab/>
        <w:t>CULVERT UNITS AND PIPES</w:t>
      </w:r>
    </w:p>
    <w:p w:rsidR="00997AF8" w:rsidRPr="00066BFC" w:rsidRDefault="00997AF8" w:rsidP="008246F7">
      <w:pPr>
        <w:numPr>
          <w:ilvl w:val="0"/>
          <w:numId w:val="19"/>
        </w:numPr>
        <w:tabs>
          <w:tab w:val="left" w:pos="-720"/>
        </w:tabs>
        <w:suppressAutoHyphens/>
        <w:spacing w:after="160" w:line="360" w:lineRule="auto"/>
        <w:jc w:val="both"/>
        <w:rPr>
          <w:rFonts w:ascii="Arial" w:hAnsi="Arial"/>
          <w:spacing w:val="-2"/>
          <w:lang w:val="en-ZA"/>
        </w:rPr>
      </w:pPr>
      <w:r w:rsidRPr="00066BFC">
        <w:rPr>
          <w:rFonts w:ascii="Arial" w:hAnsi="Arial"/>
          <w:b/>
          <w:spacing w:val="-2"/>
          <w:lang w:val="en-ZA"/>
        </w:rPr>
        <w:t>Precast Concrete Pipes</w:t>
      </w:r>
    </w:p>
    <w:p w:rsidR="00997AF8" w:rsidRPr="00066BFC" w:rsidRDefault="00997AF8" w:rsidP="00997AF8">
      <w:pPr>
        <w:tabs>
          <w:tab w:val="left" w:pos="-720"/>
        </w:tabs>
        <w:suppressAutoHyphens/>
        <w:spacing w:after="160" w:line="360" w:lineRule="auto"/>
        <w:ind w:left="2160"/>
        <w:jc w:val="both"/>
        <w:rPr>
          <w:rFonts w:ascii="Arial" w:hAnsi="Arial"/>
          <w:spacing w:val="-2"/>
          <w:lang w:val="en-ZA"/>
        </w:rPr>
      </w:pPr>
      <w:r w:rsidRPr="00066BFC">
        <w:rPr>
          <w:rFonts w:ascii="Arial" w:hAnsi="Arial"/>
          <w:spacing w:val="-2"/>
          <w:lang w:val="en-ZA"/>
        </w:rPr>
        <w:t>All concrete pipes shall be reinforced and shall have ogee joints.</w:t>
      </w:r>
    </w:p>
    <w:p w:rsidR="00997AF8" w:rsidRPr="00066BFC" w:rsidRDefault="00997AF8" w:rsidP="008246F7">
      <w:pPr>
        <w:numPr>
          <w:ilvl w:val="0"/>
          <w:numId w:val="19"/>
        </w:numPr>
        <w:tabs>
          <w:tab w:val="left" w:pos="-720"/>
        </w:tabs>
        <w:suppressAutoHyphens/>
        <w:spacing w:after="160" w:line="360" w:lineRule="auto"/>
        <w:jc w:val="both"/>
        <w:rPr>
          <w:rFonts w:ascii="Arial" w:hAnsi="Arial"/>
          <w:spacing w:val="-2"/>
          <w:lang w:val="en-ZA"/>
        </w:rPr>
      </w:pPr>
      <w:r w:rsidRPr="00066BFC">
        <w:rPr>
          <w:rFonts w:ascii="Arial" w:hAnsi="Arial"/>
          <w:b/>
          <w:spacing w:val="-2"/>
          <w:lang w:val="en-ZA"/>
        </w:rPr>
        <w:t>Skewed Ends</w:t>
      </w:r>
    </w:p>
    <w:p w:rsidR="00997AF8" w:rsidRPr="00066BFC" w:rsidRDefault="00997AF8" w:rsidP="00997AF8">
      <w:pPr>
        <w:tabs>
          <w:tab w:val="left" w:pos="-720"/>
        </w:tabs>
        <w:suppressAutoHyphens/>
        <w:spacing w:after="160" w:line="360" w:lineRule="auto"/>
        <w:ind w:left="2160"/>
        <w:jc w:val="both"/>
        <w:rPr>
          <w:rFonts w:ascii="Arial" w:hAnsi="Arial"/>
          <w:spacing w:val="-2"/>
          <w:lang w:val="en-ZA"/>
        </w:rPr>
      </w:pPr>
      <w:r w:rsidRPr="00066BFC">
        <w:rPr>
          <w:rFonts w:ascii="Arial" w:hAnsi="Arial"/>
          <w:spacing w:val="-2"/>
          <w:lang w:val="en-ZA"/>
        </w:rPr>
        <w:t>Skew ends shall be cut on site and an approved epoxide coating shall be applied to the cut ends immediately after cutting.</w:t>
      </w:r>
    </w:p>
    <w:p w:rsidR="00997AF8" w:rsidRPr="00066BFC" w:rsidRDefault="00997AF8" w:rsidP="008246F7">
      <w:pPr>
        <w:numPr>
          <w:ilvl w:val="0"/>
          <w:numId w:val="20"/>
        </w:numPr>
        <w:tabs>
          <w:tab w:val="left" w:pos="-720"/>
        </w:tabs>
        <w:suppressAutoHyphens/>
        <w:spacing w:after="160" w:line="360" w:lineRule="auto"/>
        <w:jc w:val="both"/>
        <w:rPr>
          <w:rFonts w:ascii="Arial" w:hAnsi="Arial"/>
          <w:spacing w:val="-2"/>
          <w:lang w:val="en-ZA"/>
        </w:rPr>
      </w:pPr>
      <w:r w:rsidRPr="00066BFC">
        <w:rPr>
          <w:rFonts w:ascii="Arial" w:hAnsi="Arial"/>
          <w:spacing w:val="-2"/>
          <w:lang w:val="en-ZA"/>
        </w:rPr>
        <w:t>Add the following new sub-item to subclause 3.1:</w:t>
      </w:r>
    </w:p>
    <w:p w:rsidR="00997AF8" w:rsidRPr="00066BFC" w:rsidRDefault="00997AF8" w:rsidP="008246F7">
      <w:pPr>
        <w:numPr>
          <w:ilvl w:val="0"/>
          <w:numId w:val="21"/>
        </w:numPr>
        <w:tabs>
          <w:tab w:val="left" w:pos="-720"/>
        </w:tabs>
        <w:suppressAutoHyphens/>
        <w:spacing w:after="160" w:line="360" w:lineRule="auto"/>
        <w:jc w:val="both"/>
        <w:rPr>
          <w:rFonts w:ascii="Arial" w:hAnsi="Arial"/>
          <w:spacing w:val="-2"/>
          <w:lang w:val="en-ZA"/>
        </w:rPr>
      </w:pPr>
      <w:r w:rsidRPr="00066BFC">
        <w:rPr>
          <w:rFonts w:ascii="Arial" w:hAnsi="Arial"/>
          <w:spacing w:val="-2"/>
          <w:lang w:val="en-ZA"/>
        </w:rPr>
        <w:t>Pipes for groundwater drains:</w:t>
      </w:r>
    </w:p>
    <w:p w:rsidR="00997AF8" w:rsidRPr="00066BFC" w:rsidRDefault="00997AF8" w:rsidP="00997AF8">
      <w:pPr>
        <w:tabs>
          <w:tab w:val="left" w:pos="-720"/>
        </w:tabs>
        <w:suppressAutoHyphens/>
        <w:spacing w:after="160" w:line="360" w:lineRule="auto"/>
        <w:ind w:left="2880"/>
        <w:jc w:val="both"/>
        <w:rPr>
          <w:rFonts w:ascii="Arial" w:hAnsi="Arial"/>
          <w:spacing w:val="-2"/>
          <w:lang w:val="en-ZA"/>
        </w:rPr>
      </w:pPr>
      <w:r w:rsidRPr="00066BFC">
        <w:rPr>
          <w:rFonts w:ascii="Arial" w:hAnsi="Arial"/>
          <w:spacing w:val="-2"/>
          <w:lang w:val="en-ZA"/>
        </w:rPr>
        <w:t>Pipes for groundwater drains shall have the specified internal diameter, which shall not be less than 100mm, and shall be perforated pitch fibre pipes complying with SABS 921.</w:t>
      </w:r>
    </w:p>
    <w:p w:rsidR="00997AF8" w:rsidRPr="00066BFC" w:rsidRDefault="00997AF8" w:rsidP="00997AF8">
      <w:pPr>
        <w:tabs>
          <w:tab w:val="left" w:pos="-720"/>
        </w:tabs>
        <w:suppressAutoHyphens/>
        <w:spacing w:after="160" w:line="360" w:lineRule="auto"/>
        <w:ind w:left="2880"/>
        <w:jc w:val="both"/>
        <w:rPr>
          <w:rFonts w:ascii="Arial" w:hAnsi="Arial"/>
          <w:spacing w:val="-2"/>
          <w:lang w:val="en-ZA"/>
        </w:rPr>
      </w:pPr>
      <w:r w:rsidRPr="00066BFC">
        <w:rPr>
          <w:rFonts w:ascii="Arial" w:hAnsi="Arial"/>
          <w:spacing w:val="-2"/>
          <w:lang w:val="en-ZA"/>
        </w:rPr>
        <w:t>The size of the perforations in perforated pipes shall in all cases be 8mm diameter +/1 1.5mm  and the number of perforations per meter shall not be less than 26 for 100mm pipe and 52 for 150mm pipe. Perforations shall be placed in two rows for 100mm pipes and four rows for 150mm pipes, as shown on the drawings.</w:t>
      </w:r>
    </w:p>
    <w:p w:rsidR="00997AF8" w:rsidRPr="00066BFC" w:rsidRDefault="00997AF8" w:rsidP="00997AF8">
      <w:pPr>
        <w:tabs>
          <w:tab w:val="left" w:pos="-720"/>
        </w:tabs>
        <w:suppressAutoHyphens/>
        <w:spacing w:after="160" w:line="360" w:lineRule="auto"/>
        <w:ind w:left="2880"/>
        <w:jc w:val="both"/>
        <w:rPr>
          <w:rFonts w:ascii="Arial" w:hAnsi="Arial"/>
          <w:spacing w:val="-2"/>
          <w:lang w:val="en-ZA"/>
        </w:rPr>
      </w:pPr>
      <w:r w:rsidRPr="00066BFC">
        <w:rPr>
          <w:rFonts w:ascii="Arial" w:hAnsi="Arial"/>
          <w:spacing w:val="-2"/>
          <w:lang w:val="en-ZA"/>
        </w:rPr>
        <w:t>Slotted pipes shall have a slot width of 8mm with the tolerance of 1.5mm in width. The arrangement of slots shall be to the Engineer’s approval but the total slot area shall not be less than specified for perforations.</w:t>
      </w:r>
    </w:p>
    <w:p w:rsidR="00997AF8" w:rsidRPr="00066BFC" w:rsidRDefault="00997AF8" w:rsidP="00997AF8">
      <w:pPr>
        <w:pStyle w:val="Heading1"/>
        <w:tabs>
          <w:tab w:val="left" w:pos="1418"/>
        </w:tabs>
        <w:spacing w:after="160" w:line="360" w:lineRule="auto"/>
        <w:rPr>
          <w:sz w:val="20"/>
          <w:lang w:val="en-ZA"/>
        </w:rPr>
      </w:pPr>
      <w:r w:rsidRPr="00066BFC">
        <w:rPr>
          <w:sz w:val="20"/>
          <w:lang w:val="en-ZA"/>
        </w:rPr>
        <w:t>PSLE 3.3</w:t>
      </w:r>
      <w:r w:rsidRPr="00066BFC">
        <w:rPr>
          <w:sz w:val="20"/>
          <w:lang w:val="en-ZA"/>
        </w:rPr>
        <w:tab/>
        <w:t>BEDDING MATERIAL</w:t>
      </w:r>
    </w:p>
    <w:p w:rsidR="00997AF8" w:rsidRPr="00066BFC" w:rsidRDefault="00997AF8" w:rsidP="00997AF8">
      <w:pPr>
        <w:tabs>
          <w:tab w:val="left" w:pos="-720"/>
          <w:tab w:val="left" w:pos="1418"/>
        </w:tabs>
        <w:suppressAutoHyphens/>
        <w:spacing w:after="160" w:line="360" w:lineRule="auto"/>
        <w:jc w:val="both"/>
        <w:rPr>
          <w:rFonts w:ascii="Arial" w:hAnsi="Arial"/>
          <w:spacing w:val="-2"/>
          <w:lang w:val="en-ZA"/>
        </w:rPr>
      </w:pPr>
      <w:r w:rsidRPr="00066BFC">
        <w:rPr>
          <w:rFonts w:ascii="Arial" w:hAnsi="Arial"/>
          <w:spacing w:val="-2"/>
          <w:lang w:val="en-ZA"/>
        </w:rPr>
        <w:tab/>
        <w:t>Add the following sub-item:</w:t>
      </w:r>
    </w:p>
    <w:p w:rsidR="00997AF8" w:rsidRPr="00066BFC" w:rsidRDefault="00997AF8" w:rsidP="00997AF8">
      <w:pPr>
        <w:pStyle w:val="Heading1"/>
        <w:tabs>
          <w:tab w:val="left" w:pos="1418"/>
        </w:tabs>
        <w:spacing w:after="160" w:line="360" w:lineRule="auto"/>
        <w:rPr>
          <w:sz w:val="20"/>
          <w:lang w:val="en-ZA"/>
        </w:rPr>
      </w:pPr>
      <w:r w:rsidRPr="00066BFC">
        <w:rPr>
          <w:sz w:val="20"/>
          <w:lang w:val="en-ZA"/>
        </w:rPr>
        <w:t>PSLE 3.3.3</w:t>
      </w:r>
      <w:r w:rsidRPr="00066BFC">
        <w:rPr>
          <w:sz w:val="20"/>
          <w:lang w:val="en-ZA"/>
        </w:rPr>
        <w:tab/>
        <w:t>Permeable Material</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Permeable filter materials for ground water drains shall consist of sand and/or crushed stone of suitable gradings. Use may also be made of geofabric material.</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Permeable materials shall conform to the following requirements:</w:t>
      </w:r>
    </w:p>
    <w:p w:rsidR="00997AF8" w:rsidRPr="00066BFC" w:rsidRDefault="00997AF8" w:rsidP="008246F7">
      <w:pPr>
        <w:numPr>
          <w:ilvl w:val="0"/>
          <w:numId w:val="22"/>
        </w:numPr>
        <w:tabs>
          <w:tab w:val="left" w:pos="-720"/>
          <w:tab w:val="left" w:pos="1418"/>
        </w:tabs>
        <w:suppressAutoHyphens/>
        <w:spacing w:after="160" w:line="360" w:lineRule="auto"/>
        <w:jc w:val="both"/>
        <w:rPr>
          <w:rFonts w:ascii="Arial" w:hAnsi="Arial"/>
          <w:spacing w:val="-2"/>
          <w:lang w:val="en-ZA"/>
        </w:rPr>
      </w:pPr>
      <w:r w:rsidRPr="00066BFC">
        <w:rPr>
          <w:rFonts w:ascii="Arial" w:hAnsi="Arial"/>
          <w:spacing w:val="-2"/>
          <w:lang w:val="en-ZA"/>
        </w:rPr>
        <w:t>Sands shall be clean, hard sand obtained from approved borrow sources.</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Depending on the particular conditions of each case the required sand shall be either coarse, medium or fine grades.</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When suitable sands are not available from borrow sources, the Engineer may require that they be procured from commercial sources outside the Site.</w:t>
      </w:r>
    </w:p>
    <w:p w:rsidR="00997AF8" w:rsidRPr="00066BFC" w:rsidRDefault="00997AF8" w:rsidP="008246F7">
      <w:pPr>
        <w:numPr>
          <w:ilvl w:val="0"/>
          <w:numId w:val="22"/>
        </w:numPr>
        <w:tabs>
          <w:tab w:val="left" w:pos="-720"/>
          <w:tab w:val="left" w:pos="1418"/>
        </w:tabs>
        <w:suppressAutoHyphens/>
        <w:spacing w:after="160" w:line="360" w:lineRule="auto"/>
        <w:jc w:val="both"/>
        <w:rPr>
          <w:rFonts w:ascii="Arial" w:hAnsi="Arial"/>
          <w:spacing w:val="-2"/>
          <w:lang w:val="en-ZA"/>
        </w:rPr>
      </w:pPr>
      <w:r w:rsidRPr="00066BFC">
        <w:rPr>
          <w:rFonts w:ascii="Arial" w:hAnsi="Arial"/>
          <w:spacing w:val="-2"/>
          <w:lang w:val="en-ZA"/>
        </w:rPr>
        <w:t>Crushed stone shall be graded crushed stone conforming to the following requirements:</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br w:type="page"/>
      </w:r>
      <w:r w:rsidRPr="00066BFC">
        <w:rPr>
          <w:rFonts w:ascii="Arial" w:hAnsi="Arial"/>
          <w:spacing w:val="-2"/>
          <w:lang w:val="en-ZA"/>
        </w:rPr>
        <w:lastRenderedPageBreak/>
        <w:t>Percentage passing:</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ab/>
        <w:t>26.5mm sieve</w:t>
      </w: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t>100</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ab/>
        <w:t>13.2mm sieve</w:t>
      </w: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r>
      <w:r w:rsidRPr="00066BFC">
        <w:rPr>
          <w:rFonts w:ascii="Arial" w:hAnsi="Arial"/>
          <w:spacing w:val="-2"/>
          <w:lang w:val="en-ZA"/>
        </w:rPr>
        <w:tab/>
        <w:t>60 – 85</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Fine grade:</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ab/>
        <w:t>Minimum of 15% passing 3.35mm</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ab/>
        <w:t>Maximum of 15% passing 1.18mm</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Coarse grade:</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ab/>
        <w:t>Minimum of 15% passing 6.70mm</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ab/>
        <w:t>Maximum of 15% passing 2.36mm</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The aggregate shall be evenly graded between these limits. The aggregate crushing value of the stone shall not exceed 30 when tested in accordance with TMH 1 Test Method B1.</w:t>
      </w:r>
    </w:p>
    <w:p w:rsidR="00997AF8" w:rsidRPr="00066BFC" w:rsidRDefault="00997AF8" w:rsidP="00997AF8">
      <w:pPr>
        <w:tabs>
          <w:tab w:val="left" w:pos="-720"/>
          <w:tab w:val="left" w:pos="1418"/>
        </w:tabs>
        <w:suppressAutoHyphens/>
        <w:spacing w:after="160" w:line="360" w:lineRule="auto"/>
        <w:ind w:left="2160"/>
        <w:jc w:val="both"/>
        <w:rPr>
          <w:rFonts w:ascii="Arial" w:hAnsi="Arial"/>
          <w:spacing w:val="-2"/>
          <w:lang w:val="en-ZA"/>
        </w:rPr>
      </w:pPr>
      <w:r w:rsidRPr="00066BFC">
        <w:rPr>
          <w:rFonts w:ascii="Arial" w:hAnsi="Arial"/>
          <w:spacing w:val="-2"/>
          <w:lang w:val="en-ZA"/>
        </w:rPr>
        <w:t>The Engineer shall indicate the grades of sand and crushed stone to be used to suit each case.</w:t>
      </w:r>
    </w:p>
    <w:p w:rsidR="00997AF8" w:rsidRPr="00066BFC" w:rsidRDefault="00997AF8" w:rsidP="00997AF8">
      <w:pPr>
        <w:pStyle w:val="Heading1"/>
        <w:tabs>
          <w:tab w:val="left" w:pos="1418"/>
        </w:tabs>
        <w:spacing w:after="160" w:line="360" w:lineRule="auto"/>
        <w:rPr>
          <w:sz w:val="20"/>
          <w:lang w:val="en-ZA"/>
        </w:rPr>
      </w:pPr>
      <w:r w:rsidRPr="00066BFC">
        <w:rPr>
          <w:sz w:val="20"/>
          <w:lang w:val="en-ZA"/>
        </w:rPr>
        <w:t>PSLE 3.4</w:t>
      </w:r>
      <w:r w:rsidRPr="00066BFC">
        <w:rPr>
          <w:sz w:val="20"/>
          <w:lang w:val="en-ZA"/>
        </w:rPr>
        <w:tab/>
        <w:t>MANHOLES, CATCHPITS AND ACCESSORIES</w:t>
      </w:r>
    </w:p>
    <w:p w:rsidR="00997AF8" w:rsidRPr="00066BFC" w:rsidRDefault="00997AF8" w:rsidP="00997AF8">
      <w:pPr>
        <w:pStyle w:val="Heading1"/>
        <w:tabs>
          <w:tab w:val="left" w:pos="1418"/>
        </w:tabs>
        <w:spacing w:after="160" w:line="360" w:lineRule="auto"/>
        <w:rPr>
          <w:sz w:val="20"/>
          <w:lang w:val="en-ZA"/>
        </w:rPr>
      </w:pPr>
      <w:r w:rsidRPr="00066BFC">
        <w:rPr>
          <w:sz w:val="20"/>
          <w:lang w:val="en-ZA"/>
        </w:rPr>
        <w:t>PSLE 3.4.1</w:t>
      </w:r>
      <w:r w:rsidRPr="00066BFC">
        <w:rPr>
          <w:sz w:val="20"/>
          <w:lang w:val="en-ZA"/>
        </w:rPr>
        <w:tab/>
        <w:t>Bricks</w:t>
      </w:r>
    </w:p>
    <w:p w:rsidR="00997AF8" w:rsidRPr="00066BFC" w:rsidRDefault="00997AF8" w:rsidP="00631F99">
      <w:pPr>
        <w:pStyle w:val="BodyTextIndent"/>
        <w:tabs>
          <w:tab w:val="left" w:pos="1418"/>
        </w:tabs>
        <w:spacing w:after="160" w:line="360" w:lineRule="auto"/>
        <w:ind w:left="1418" w:hanging="720"/>
        <w:rPr>
          <w:sz w:val="20"/>
          <w:lang w:val="en-ZA"/>
        </w:rPr>
      </w:pPr>
      <w:r w:rsidRPr="00066BFC">
        <w:rPr>
          <w:lang w:val="en-ZA"/>
        </w:rPr>
        <w:tab/>
      </w:r>
      <w:r w:rsidRPr="00066BFC">
        <w:rPr>
          <w:sz w:val="20"/>
          <w:lang w:val="en-ZA"/>
        </w:rPr>
        <w:t xml:space="preserve">Notwithstanding the provisions of subclause 3.4.1 the bricks to be used on this </w:t>
      </w:r>
      <w:r w:rsidRPr="00066BFC">
        <w:rPr>
          <w:sz w:val="20"/>
          <w:lang w:val="en-ZA"/>
        </w:rPr>
        <w:tab/>
        <w:t>contract shall be “Engineering Bricks”.</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b/>
          <w:spacing w:val="-2"/>
          <w:sz w:val="22"/>
          <w:lang w:val="en-ZA"/>
        </w:rPr>
      </w:pPr>
      <w:r w:rsidRPr="00066BFC">
        <w:rPr>
          <w:rFonts w:ascii="Arial" w:hAnsi="Arial"/>
          <w:b/>
          <w:spacing w:val="-2"/>
          <w:sz w:val="22"/>
          <w:lang w:val="en-ZA"/>
        </w:rPr>
        <w:t>PSLE 5</w:t>
      </w:r>
      <w:r w:rsidRPr="00066BFC">
        <w:rPr>
          <w:rFonts w:ascii="Arial" w:hAnsi="Arial"/>
          <w:b/>
          <w:spacing w:val="-2"/>
          <w:sz w:val="22"/>
          <w:lang w:val="en-ZA"/>
        </w:rPr>
        <w:tab/>
        <w:t>CONSTRUCTION</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b/>
          <w:spacing w:val="-2"/>
          <w:lang w:val="en-ZA"/>
        </w:rPr>
      </w:pPr>
      <w:r w:rsidRPr="00066BFC">
        <w:rPr>
          <w:rFonts w:ascii="Arial" w:hAnsi="Arial"/>
          <w:b/>
          <w:spacing w:val="-2"/>
          <w:lang w:val="en-ZA"/>
        </w:rPr>
        <w:t>PSLE 5.1</w:t>
      </w:r>
      <w:r w:rsidRPr="00066BFC">
        <w:rPr>
          <w:rFonts w:ascii="Arial" w:hAnsi="Arial"/>
          <w:b/>
          <w:spacing w:val="-2"/>
          <w:lang w:val="en-ZA"/>
        </w:rPr>
        <w:tab/>
        <w:t>TRENCH BOTTOM</w:t>
      </w:r>
    </w:p>
    <w:p w:rsidR="00997AF8" w:rsidRPr="00066BFC" w:rsidRDefault="00997AF8" w:rsidP="00997AF8">
      <w:pPr>
        <w:pStyle w:val="Heading2"/>
        <w:tabs>
          <w:tab w:val="left" w:pos="1418"/>
        </w:tabs>
        <w:spacing w:after="160" w:line="360" w:lineRule="auto"/>
        <w:rPr>
          <w:sz w:val="20"/>
          <w:lang w:val="en-ZA"/>
        </w:rPr>
      </w:pPr>
      <w:r w:rsidRPr="00066BFC">
        <w:rPr>
          <w:sz w:val="20"/>
          <w:lang w:val="en-ZA"/>
        </w:rPr>
        <w:t>PSLE 5.1.1</w:t>
      </w:r>
      <w:r w:rsidRPr="00066BFC">
        <w:rPr>
          <w:sz w:val="20"/>
          <w:lang w:val="en-ZA"/>
        </w:rPr>
        <w:tab/>
        <w:t>Pipe Culverts</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Amend the description of subclause 5.1.1 to include groundwater drains.</w:t>
      </w:r>
    </w:p>
    <w:p w:rsidR="00997AF8" w:rsidRPr="00066BFC" w:rsidRDefault="00997AF8" w:rsidP="00997AF8">
      <w:pPr>
        <w:pStyle w:val="Heading2"/>
        <w:tabs>
          <w:tab w:val="left" w:pos="1418"/>
        </w:tabs>
        <w:spacing w:after="160" w:line="360" w:lineRule="auto"/>
        <w:rPr>
          <w:sz w:val="20"/>
          <w:lang w:val="en-ZA"/>
        </w:rPr>
      </w:pPr>
      <w:r w:rsidRPr="00066BFC">
        <w:rPr>
          <w:sz w:val="20"/>
          <w:lang w:val="en-ZA"/>
        </w:rPr>
        <w:t>PSLE 5.2</w:t>
      </w:r>
      <w:r w:rsidRPr="00066BFC">
        <w:rPr>
          <w:sz w:val="20"/>
          <w:lang w:val="en-ZA"/>
        </w:rPr>
        <w:tab/>
        <w:t>BEDDING AND LAYING</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b/>
          <w:spacing w:val="-2"/>
          <w:lang w:val="en-ZA"/>
        </w:rPr>
        <w:tab/>
      </w:r>
      <w:r w:rsidRPr="00066BFC">
        <w:rPr>
          <w:rFonts w:ascii="Arial" w:hAnsi="Arial"/>
          <w:spacing w:val="-2"/>
          <w:lang w:val="en-ZA"/>
        </w:rPr>
        <w:t>Add the following subclause:</w:t>
      </w:r>
    </w:p>
    <w:p w:rsidR="00997AF8" w:rsidRPr="00066BFC" w:rsidRDefault="00997AF8" w:rsidP="00997AF8">
      <w:pPr>
        <w:pStyle w:val="Heading2"/>
        <w:tabs>
          <w:tab w:val="left" w:pos="1418"/>
        </w:tabs>
        <w:spacing w:after="160" w:line="360" w:lineRule="auto"/>
        <w:rPr>
          <w:sz w:val="20"/>
          <w:lang w:val="en-ZA"/>
        </w:rPr>
      </w:pPr>
      <w:r w:rsidRPr="00066BFC">
        <w:rPr>
          <w:sz w:val="20"/>
          <w:lang w:val="en-ZA"/>
        </w:rPr>
        <w:t>PSLE 5.2.6</w:t>
      </w:r>
      <w:r w:rsidRPr="00066BFC">
        <w:rPr>
          <w:sz w:val="20"/>
          <w:lang w:val="en-ZA"/>
        </w:rPr>
        <w:tab/>
        <w:t>Construction of groundwater drains</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A layer of permeable material of the class and thickness as shown on the drawings shall be placed on the bottom of the trench and lightly tamped and finished to the required gradient.</w:t>
      </w:r>
    </w:p>
    <w:p w:rsidR="00950787" w:rsidRPr="00066BFC" w:rsidRDefault="00997AF8" w:rsidP="00F074FD">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 xml:space="preserve">Pipes of the type and size required shall then be firmly bedded on the permeable material true to level and grade, coupled where required and the trench backfilled with further permeable material to such height above the pipes as shown on the drawing or directed by the Engineer. The permeable material shall be lightly compacted and finished to the required level. </w:t>
      </w:r>
    </w:p>
    <w:p w:rsidR="00997AF8" w:rsidRPr="00066BFC" w:rsidRDefault="00950787"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lastRenderedPageBreak/>
        <w:tab/>
      </w:r>
      <w:r w:rsidR="00997AF8" w:rsidRPr="00066BFC">
        <w:rPr>
          <w:rFonts w:ascii="Arial" w:hAnsi="Arial"/>
          <w:spacing w:val="-2"/>
          <w:lang w:val="en-ZA"/>
        </w:rPr>
        <w:t>Further layers or finer permeable material shall then be placed, lightly compacted and finished to an even surface as directed by the Engineer, in layers not exceeding 100mm and compacted to at least the same density as the surrounding material. The trench must be specially protected against the ingress of water before completing the impermeable layer.</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Permeable material must be placed in layers of not more than 300mm at a time and lightly compacted. The total thickness of each type of permeable material must be carefully controlled, and when placing the thinner layers, suitable spaces must be used for this purpose. When placing successive layers the lower layer must not be walked on or disturbed more than can be avoided. Care shall be taken to prevent the contamination of permeable material during construction of the groundwater drains and all permeable material contaminated by soil or silt shall be removed and replaced by the Contractor at his own expense.</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Where plain butt joint pipes are used they shall be laid firmly together to prevent infiltration of backfill material. Perforated and slotted pipes shall be joined by couplers. Perforated pipes shall be laid with the perforations at the bottom, as instructed.</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The higher end of groundwater pipe drains shall be sealed off with a cap or loose concrete cap of Class 20/19 concrete as shown on the drawings and at the lower end the pipe drain shall be built into a concrete head wall providing a positive outlet or connected to stormwater pipes or culverts.</w:t>
      </w:r>
    </w:p>
    <w:p w:rsidR="00997AF8" w:rsidRPr="00066BFC" w:rsidRDefault="00997AF8" w:rsidP="00997AF8">
      <w:pPr>
        <w:pStyle w:val="Heading2"/>
        <w:tabs>
          <w:tab w:val="left" w:pos="1418"/>
        </w:tabs>
        <w:spacing w:after="160" w:line="360" w:lineRule="auto"/>
        <w:rPr>
          <w:sz w:val="22"/>
          <w:lang w:val="en-ZA"/>
        </w:rPr>
      </w:pPr>
      <w:r w:rsidRPr="00066BFC">
        <w:rPr>
          <w:sz w:val="22"/>
          <w:lang w:val="en-ZA"/>
        </w:rPr>
        <w:t>PSLE 8</w:t>
      </w:r>
      <w:r w:rsidRPr="00066BFC">
        <w:rPr>
          <w:sz w:val="22"/>
          <w:lang w:val="en-ZA"/>
        </w:rPr>
        <w:tab/>
        <w:t>MEASUREMENT AND PAYMENT</w:t>
      </w:r>
    </w:p>
    <w:p w:rsidR="00997AF8" w:rsidRPr="00066BFC" w:rsidRDefault="00997AF8" w:rsidP="00997AF8">
      <w:pPr>
        <w:pStyle w:val="Heading2"/>
        <w:tabs>
          <w:tab w:val="left" w:pos="1418"/>
        </w:tabs>
        <w:spacing w:after="160" w:line="360" w:lineRule="auto"/>
        <w:rPr>
          <w:sz w:val="20"/>
          <w:lang w:val="en-ZA"/>
        </w:rPr>
      </w:pPr>
      <w:r w:rsidRPr="00066BFC">
        <w:rPr>
          <w:sz w:val="20"/>
          <w:lang w:val="en-ZA"/>
        </w:rPr>
        <w:t>PSLE 8.1</w:t>
      </w:r>
      <w:r w:rsidRPr="00066BFC">
        <w:rPr>
          <w:sz w:val="20"/>
          <w:lang w:val="en-ZA"/>
        </w:rPr>
        <w:tab/>
        <w:t>GENERAL</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Add the following:</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Measurement and payment shall distinguish between items that are to be carried out using conventional construction methods and items that are to be carried out using labour intensive construction methods.</w:t>
      </w:r>
    </w:p>
    <w:p w:rsidR="00997AF8" w:rsidRPr="00066BFC" w:rsidRDefault="00997AF8" w:rsidP="00997AF8">
      <w:pPr>
        <w:pStyle w:val="Heading2"/>
        <w:tabs>
          <w:tab w:val="left" w:pos="1418"/>
        </w:tabs>
        <w:spacing w:after="160" w:line="360" w:lineRule="auto"/>
        <w:rPr>
          <w:sz w:val="20"/>
          <w:lang w:val="en-ZA"/>
        </w:rPr>
      </w:pPr>
      <w:r w:rsidRPr="00066BFC">
        <w:rPr>
          <w:sz w:val="20"/>
          <w:lang w:val="en-ZA"/>
        </w:rPr>
        <w:t>PSLE 8.2</w:t>
      </w:r>
      <w:r w:rsidRPr="00066BFC">
        <w:rPr>
          <w:sz w:val="20"/>
          <w:lang w:val="en-ZA"/>
        </w:rPr>
        <w:tab/>
        <w:t>SCHEDULED ITEMS</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Add the following items:</w:t>
      </w:r>
    </w:p>
    <w:p w:rsidR="00997AF8" w:rsidRPr="00066BFC" w:rsidRDefault="00997AF8" w:rsidP="00997AF8">
      <w:pPr>
        <w:pStyle w:val="Heading2"/>
        <w:tabs>
          <w:tab w:val="left" w:pos="1418"/>
        </w:tabs>
        <w:spacing w:after="160" w:line="360" w:lineRule="auto"/>
        <w:rPr>
          <w:sz w:val="20"/>
          <w:lang w:val="en-ZA"/>
        </w:rPr>
      </w:pPr>
      <w:r w:rsidRPr="00066BFC">
        <w:rPr>
          <w:sz w:val="20"/>
          <w:lang w:val="en-ZA"/>
        </w:rPr>
        <w:t>PSLE 8.2.14</w:t>
      </w:r>
      <w:r w:rsidRPr="00066BFC">
        <w:rPr>
          <w:sz w:val="20"/>
          <w:lang w:val="en-ZA"/>
        </w:rPr>
        <w:tab/>
        <w:t>Pipes in groundwater drains</w:t>
      </w:r>
    </w:p>
    <w:p w:rsidR="00997AF8" w:rsidRPr="00066BFC" w:rsidRDefault="00997AF8" w:rsidP="00997AF8">
      <w:pPr>
        <w:tabs>
          <w:tab w:val="left" w:pos="-720"/>
          <w:tab w:val="left" w:pos="1418"/>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Perforated pitch fibre pipes complete with couplings:</w:t>
      </w:r>
    </w:p>
    <w:p w:rsidR="00997AF8" w:rsidRPr="001C2E5C" w:rsidRDefault="00997AF8" w:rsidP="00997AF8">
      <w:pPr>
        <w:tabs>
          <w:tab w:val="left" w:pos="-720"/>
          <w:tab w:val="left" w:pos="1418"/>
          <w:tab w:val="left" w:pos="2268"/>
          <w:tab w:val="right" w:leader="dot" w:pos="9026"/>
        </w:tabs>
        <w:suppressAutoHyphens/>
        <w:spacing w:after="160" w:line="360" w:lineRule="auto"/>
        <w:ind w:left="1440" w:hanging="1440"/>
        <w:jc w:val="both"/>
        <w:rPr>
          <w:rFonts w:ascii="Arial" w:hAnsi="Arial"/>
          <w:spacing w:val="-2"/>
          <w:lang w:val="it-IT"/>
        </w:rPr>
      </w:pPr>
      <w:r w:rsidRPr="00066BFC">
        <w:rPr>
          <w:rFonts w:ascii="Arial" w:hAnsi="Arial"/>
          <w:spacing w:val="-2"/>
          <w:lang w:val="en-ZA"/>
        </w:rPr>
        <w:tab/>
      </w:r>
      <w:r w:rsidRPr="001C2E5C">
        <w:rPr>
          <w:rFonts w:ascii="Arial" w:hAnsi="Arial"/>
          <w:spacing w:val="-2"/>
          <w:lang w:val="it-IT"/>
        </w:rPr>
        <w:t>a)</w:t>
      </w:r>
      <w:r w:rsidRPr="001C2E5C">
        <w:rPr>
          <w:rFonts w:ascii="Arial" w:hAnsi="Arial"/>
          <w:spacing w:val="-2"/>
          <w:lang w:val="it-IT"/>
        </w:rPr>
        <w:tab/>
        <w:t xml:space="preserve">100mm internal dia. </w:t>
      </w:r>
      <w:r w:rsidRPr="001C2E5C">
        <w:rPr>
          <w:rFonts w:ascii="Arial" w:hAnsi="Arial"/>
          <w:spacing w:val="-2"/>
          <w:lang w:val="it-IT"/>
        </w:rPr>
        <w:tab/>
        <w:t>Unit : m</w:t>
      </w:r>
    </w:p>
    <w:p w:rsidR="00997AF8" w:rsidRPr="001C2E5C" w:rsidRDefault="00997AF8" w:rsidP="00997AF8">
      <w:pPr>
        <w:tabs>
          <w:tab w:val="left" w:pos="-720"/>
          <w:tab w:val="left" w:pos="1418"/>
          <w:tab w:val="left" w:pos="2268"/>
          <w:tab w:val="right" w:leader="dot" w:pos="9026"/>
        </w:tabs>
        <w:suppressAutoHyphens/>
        <w:spacing w:after="160" w:line="360" w:lineRule="auto"/>
        <w:ind w:left="1440" w:hanging="1440"/>
        <w:jc w:val="both"/>
        <w:rPr>
          <w:rFonts w:ascii="Arial" w:hAnsi="Arial"/>
          <w:spacing w:val="-2"/>
          <w:lang w:val="it-IT"/>
        </w:rPr>
      </w:pPr>
      <w:r w:rsidRPr="001C2E5C">
        <w:rPr>
          <w:rFonts w:ascii="Arial" w:hAnsi="Arial"/>
          <w:spacing w:val="-2"/>
          <w:lang w:val="it-IT"/>
        </w:rPr>
        <w:tab/>
        <w:t>b)</w:t>
      </w:r>
      <w:r w:rsidRPr="001C2E5C">
        <w:rPr>
          <w:rFonts w:ascii="Arial" w:hAnsi="Arial"/>
          <w:spacing w:val="-2"/>
          <w:lang w:val="it-IT"/>
        </w:rPr>
        <w:tab/>
        <w:t xml:space="preserve">150mm internal dia. </w:t>
      </w:r>
      <w:r w:rsidRPr="001C2E5C">
        <w:rPr>
          <w:rFonts w:ascii="Arial" w:hAnsi="Arial"/>
          <w:spacing w:val="-2"/>
          <w:lang w:val="it-IT"/>
        </w:rPr>
        <w:tab/>
        <w:t>Unit : m</w:t>
      </w:r>
    </w:p>
    <w:p w:rsidR="00997AF8" w:rsidRPr="00066BFC" w:rsidRDefault="00997AF8" w:rsidP="00997AF8">
      <w:pPr>
        <w:tabs>
          <w:tab w:val="left" w:pos="-720"/>
          <w:tab w:val="left" w:pos="1418"/>
          <w:tab w:val="left" w:pos="2268"/>
          <w:tab w:val="right" w:leader="dot" w:pos="9026"/>
        </w:tabs>
        <w:suppressAutoHyphens/>
        <w:spacing w:after="160" w:line="360" w:lineRule="auto"/>
        <w:ind w:left="1440" w:hanging="1440"/>
        <w:jc w:val="both"/>
        <w:rPr>
          <w:rFonts w:ascii="Arial" w:hAnsi="Arial"/>
          <w:spacing w:val="-2"/>
          <w:lang w:val="en-ZA"/>
        </w:rPr>
      </w:pPr>
      <w:r w:rsidRPr="001C2E5C">
        <w:rPr>
          <w:rFonts w:ascii="Arial" w:hAnsi="Arial"/>
          <w:spacing w:val="-2"/>
          <w:lang w:val="it-IT"/>
        </w:rPr>
        <w:tab/>
      </w:r>
      <w:r w:rsidRPr="00066BFC">
        <w:rPr>
          <w:rFonts w:ascii="Arial" w:hAnsi="Arial"/>
          <w:spacing w:val="-2"/>
          <w:lang w:val="en-ZA"/>
        </w:rPr>
        <w:t>The rate shall include full compensation for the procuring, furnishing, laying and jointing the pipes and fittings as specified.</w:t>
      </w:r>
    </w:p>
    <w:p w:rsidR="00997AF8" w:rsidRPr="00066BFC" w:rsidRDefault="00997AF8" w:rsidP="00997AF8">
      <w:pPr>
        <w:tabs>
          <w:tab w:val="left" w:pos="-720"/>
          <w:tab w:val="left" w:pos="1418"/>
          <w:tab w:val="left" w:pos="2268"/>
          <w:tab w:val="right" w:leader="dot" w:pos="9026"/>
        </w:tabs>
        <w:suppressAutoHyphens/>
        <w:spacing w:after="160" w:line="360" w:lineRule="auto"/>
        <w:ind w:left="1440" w:hanging="1440"/>
        <w:jc w:val="both"/>
        <w:rPr>
          <w:rFonts w:ascii="Arial" w:hAnsi="Arial"/>
          <w:spacing w:val="-2"/>
          <w:lang w:val="en-ZA"/>
        </w:rPr>
      </w:pPr>
      <w:r w:rsidRPr="00066BFC">
        <w:rPr>
          <w:rFonts w:ascii="Arial" w:hAnsi="Arial"/>
          <w:b/>
          <w:spacing w:val="-2"/>
          <w:lang w:val="en-ZA"/>
        </w:rPr>
        <w:t>PSLE 8.2.15</w:t>
      </w:r>
      <w:r w:rsidRPr="00066BFC">
        <w:rPr>
          <w:rFonts w:ascii="Arial" w:hAnsi="Arial"/>
          <w:b/>
          <w:spacing w:val="-2"/>
          <w:lang w:val="en-ZA"/>
        </w:rPr>
        <w:tab/>
        <w:t xml:space="preserve">Geofabric material </w:t>
      </w:r>
      <w:r w:rsidRPr="00066BFC">
        <w:rPr>
          <w:rFonts w:ascii="Arial" w:hAnsi="Arial"/>
          <w:spacing w:val="-2"/>
          <w:lang w:val="en-ZA"/>
        </w:rPr>
        <w:t xml:space="preserve">(Description of type and grade) </w:t>
      </w:r>
      <w:r w:rsidRPr="00066BFC">
        <w:rPr>
          <w:rFonts w:ascii="Arial" w:hAnsi="Arial"/>
          <w:spacing w:val="-2"/>
          <w:lang w:val="en-ZA"/>
        </w:rPr>
        <w:tab/>
        <w:t>Unit : m</w:t>
      </w:r>
      <w:r w:rsidRPr="00066BFC">
        <w:rPr>
          <w:rFonts w:ascii="Arial" w:hAnsi="Arial"/>
          <w:spacing w:val="-2"/>
          <w:vertAlign w:val="superscript"/>
          <w:lang w:val="en-ZA"/>
        </w:rPr>
        <w:t>2</w:t>
      </w:r>
    </w:p>
    <w:p w:rsidR="00997AF8" w:rsidRPr="00066BFC" w:rsidRDefault="00997AF8" w:rsidP="00997AF8">
      <w:pPr>
        <w:tabs>
          <w:tab w:val="left" w:pos="-720"/>
          <w:tab w:val="left" w:pos="1418"/>
          <w:tab w:val="left" w:pos="2268"/>
          <w:tab w:val="right" w:leader="dot" w:pos="9026"/>
        </w:tabs>
        <w:suppressAutoHyphens/>
        <w:spacing w:after="160" w:line="360" w:lineRule="auto"/>
        <w:ind w:left="1440" w:hanging="1440"/>
        <w:jc w:val="both"/>
        <w:rPr>
          <w:rFonts w:ascii="Arial" w:hAnsi="Arial"/>
          <w:spacing w:val="-2"/>
          <w:lang w:val="en-ZA"/>
        </w:rPr>
      </w:pPr>
      <w:r w:rsidRPr="00066BFC">
        <w:rPr>
          <w:rFonts w:ascii="Arial" w:hAnsi="Arial"/>
          <w:b/>
          <w:spacing w:val="-2"/>
          <w:lang w:val="en-ZA"/>
        </w:rPr>
        <w:tab/>
      </w:r>
      <w:r w:rsidRPr="00066BFC">
        <w:rPr>
          <w:rFonts w:ascii="Arial" w:hAnsi="Arial"/>
          <w:spacing w:val="-2"/>
          <w:lang w:val="en-ZA"/>
        </w:rPr>
        <w:t>The tendered rate shall include full compensation for furnishing, procuring, cutting, wastage, placing and protecting the geofabric as specified.</w:t>
      </w:r>
    </w:p>
    <w:p w:rsidR="00997AF8" w:rsidRPr="00066BFC" w:rsidRDefault="00997AF8" w:rsidP="00997AF8">
      <w:pPr>
        <w:pStyle w:val="Heading2"/>
        <w:tabs>
          <w:tab w:val="left" w:pos="1418"/>
          <w:tab w:val="left" w:pos="2268"/>
          <w:tab w:val="right" w:leader="dot" w:pos="9026"/>
        </w:tabs>
        <w:spacing w:after="160" w:line="360" w:lineRule="auto"/>
        <w:rPr>
          <w:sz w:val="20"/>
          <w:lang w:val="en-ZA"/>
        </w:rPr>
      </w:pPr>
      <w:r w:rsidRPr="00066BFC">
        <w:rPr>
          <w:sz w:val="20"/>
          <w:lang w:val="en-ZA"/>
        </w:rPr>
        <w:lastRenderedPageBreak/>
        <w:t>PSLE 8.2.16</w:t>
      </w:r>
      <w:r w:rsidRPr="00066BFC">
        <w:rPr>
          <w:sz w:val="20"/>
          <w:lang w:val="en-ZA"/>
        </w:rPr>
        <w:tab/>
        <w:t>Permeable material</w:t>
      </w:r>
    </w:p>
    <w:p w:rsidR="00997AF8" w:rsidRPr="00066BFC" w:rsidRDefault="00997AF8" w:rsidP="00997AF8">
      <w:pPr>
        <w:tabs>
          <w:tab w:val="left" w:pos="-720"/>
          <w:tab w:val="left" w:pos="1418"/>
          <w:tab w:val="left" w:pos="2268"/>
          <w:tab w:val="right" w:leader="dot" w:pos="9026"/>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a)</w:t>
      </w:r>
      <w:r w:rsidRPr="00066BFC">
        <w:rPr>
          <w:rFonts w:ascii="Arial" w:hAnsi="Arial"/>
          <w:spacing w:val="-2"/>
          <w:lang w:val="en-ZA"/>
        </w:rPr>
        <w:tab/>
        <w:t xml:space="preserve">Sand from approved borrow source </w:t>
      </w:r>
      <w:r w:rsidRPr="00066BFC">
        <w:rPr>
          <w:rFonts w:ascii="Arial" w:hAnsi="Arial"/>
          <w:spacing w:val="-2"/>
          <w:lang w:val="en-ZA"/>
        </w:rPr>
        <w:tab/>
        <w:t>Unit : m</w:t>
      </w:r>
      <w:r w:rsidRPr="00066BFC">
        <w:rPr>
          <w:rFonts w:ascii="Arial" w:hAnsi="Arial"/>
          <w:spacing w:val="-2"/>
          <w:vertAlign w:val="superscript"/>
          <w:lang w:val="en-ZA"/>
        </w:rPr>
        <w:t>3</w:t>
      </w:r>
    </w:p>
    <w:p w:rsidR="00997AF8" w:rsidRPr="00066BFC" w:rsidRDefault="00997AF8" w:rsidP="00997AF8">
      <w:pPr>
        <w:tabs>
          <w:tab w:val="left" w:pos="-720"/>
          <w:tab w:val="left" w:pos="1418"/>
          <w:tab w:val="left" w:pos="2268"/>
          <w:tab w:val="right" w:leader="dot" w:pos="9026"/>
        </w:tabs>
        <w:suppressAutoHyphens/>
        <w:spacing w:after="160" w:line="360" w:lineRule="auto"/>
        <w:ind w:left="1440" w:hanging="1440"/>
        <w:jc w:val="both"/>
        <w:rPr>
          <w:rFonts w:ascii="Arial" w:hAnsi="Arial"/>
          <w:spacing w:val="-2"/>
          <w:lang w:val="en-ZA"/>
        </w:rPr>
      </w:pPr>
      <w:r w:rsidRPr="00066BFC">
        <w:rPr>
          <w:rFonts w:ascii="Arial" w:hAnsi="Arial"/>
          <w:spacing w:val="-2"/>
          <w:lang w:val="en-ZA"/>
        </w:rPr>
        <w:tab/>
        <w:t>b)</w:t>
      </w:r>
      <w:r w:rsidRPr="00066BFC">
        <w:rPr>
          <w:rFonts w:ascii="Arial" w:hAnsi="Arial"/>
          <w:spacing w:val="-2"/>
          <w:lang w:val="en-ZA"/>
        </w:rPr>
        <w:tab/>
        <w:t xml:space="preserve">Sand from commercial source </w:t>
      </w:r>
      <w:r w:rsidRPr="00066BFC">
        <w:rPr>
          <w:rFonts w:ascii="Arial" w:hAnsi="Arial"/>
          <w:spacing w:val="-2"/>
          <w:lang w:val="en-ZA"/>
        </w:rPr>
        <w:tab/>
        <w:t>Unit : m</w:t>
      </w:r>
      <w:r w:rsidRPr="00066BFC">
        <w:rPr>
          <w:rFonts w:ascii="Arial" w:hAnsi="Arial"/>
          <w:spacing w:val="-2"/>
          <w:vertAlign w:val="superscript"/>
          <w:lang w:val="en-ZA"/>
        </w:rPr>
        <w:t>3</w:t>
      </w:r>
    </w:p>
    <w:p w:rsidR="00997AF8" w:rsidRPr="00066BFC" w:rsidRDefault="00997AF8" w:rsidP="008246F7">
      <w:pPr>
        <w:numPr>
          <w:ilvl w:val="0"/>
          <w:numId w:val="22"/>
        </w:numPr>
        <w:tabs>
          <w:tab w:val="left" w:pos="-720"/>
          <w:tab w:val="left" w:pos="1418"/>
          <w:tab w:val="left" w:pos="2268"/>
          <w:tab w:val="right" w:leader="dot" w:pos="9026"/>
        </w:tabs>
        <w:suppressAutoHyphens/>
        <w:spacing w:after="160" w:line="360" w:lineRule="auto"/>
        <w:jc w:val="both"/>
        <w:rPr>
          <w:rFonts w:ascii="Arial" w:hAnsi="Arial"/>
          <w:spacing w:val="-2"/>
          <w:lang w:val="en-ZA"/>
        </w:rPr>
      </w:pPr>
      <w:r w:rsidRPr="00066BFC">
        <w:rPr>
          <w:rFonts w:ascii="Arial" w:hAnsi="Arial"/>
          <w:spacing w:val="-2"/>
          <w:lang w:val="en-ZA"/>
        </w:rPr>
        <w:t>Crushed stone :</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2160"/>
        <w:jc w:val="both"/>
        <w:rPr>
          <w:rFonts w:ascii="Arial" w:hAnsi="Arial"/>
          <w:spacing w:val="-2"/>
          <w:lang w:val="en-ZA"/>
        </w:rPr>
      </w:pPr>
      <w:r w:rsidRPr="00066BFC">
        <w:rPr>
          <w:rFonts w:ascii="Arial" w:hAnsi="Arial"/>
          <w:spacing w:val="-2"/>
          <w:lang w:val="en-ZA"/>
        </w:rPr>
        <w:t>i)</w:t>
      </w:r>
      <w:r w:rsidRPr="00066BFC">
        <w:rPr>
          <w:rFonts w:ascii="Arial" w:hAnsi="Arial"/>
          <w:spacing w:val="-2"/>
          <w:lang w:val="en-ZA"/>
        </w:rPr>
        <w:tab/>
        <w:t xml:space="preserve"> Fine grade </w:t>
      </w:r>
      <w:r w:rsidRPr="00066BFC">
        <w:rPr>
          <w:rFonts w:ascii="Arial" w:hAnsi="Arial"/>
          <w:spacing w:val="-2"/>
          <w:lang w:val="en-ZA"/>
        </w:rPr>
        <w:tab/>
        <w:t>Unit : m</w:t>
      </w:r>
      <w:r w:rsidRPr="00066BFC">
        <w:rPr>
          <w:rFonts w:ascii="Arial" w:hAnsi="Arial"/>
          <w:spacing w:val="-2"/>
          <w:vertAlign w:val="superscript"/>
          <w:lang w:val="en-ZA"/>
        </w:rPr>
        <w:t>3</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2160"/>
        <w:jc w:val="both"/>
        <w:rPr>
          <w:rFonts w:ascii="Arial" w:hAnsi="Arial"/>
          <w:spacing w:val="-2"/>
          <w:lang w:val="en-ZA"/>
        </w:rPr>
      </w:pPr>
      <w:r w:rsidRPr="00066BFC">
        <w:rPr>
          <w:rFonts w:ascii="Arial" w:hAnsi="Arial"/>
          <w:spacing w:val="-2"/>
          <w:lang w:val="en-ZA"/>
        </w:rPr>
        <w:t xml:space="preserve">ii) Coarse grade </w:t>
      </w:r>
      <w:r w:rsidRPr="00066BFC">
        <w:rPr>
          <w:rFonts w:ascii="Arial" w:hAnsi="Arial"/>
          <w:spacing w:val="-2"/>
          <w:lang w:val="en-ZA"/>
        </w:rPr>
        <w:tab/>
        <w:t>Unit : m</w:t>
      </w:r>
      <w:r w:rsidRPr="00066BFC">
        <w:rPr>
          <w:rFonts w:ascii="Arial" w:hAnsi="Arial"/>
          <w:spacing w:val="-2"/>
          <w:vertAlign w:val="superscript"/>
          <w:lang w:val="en-ZA"/>
        </w:rPr>
        <w:t>3</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The tendered rate shall include full compensation for procuring, transporting, furnishing and placing the material as specified.</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b/>
          <w:spacing w:val="-2"/>
          <w:lang w:val="en-ZA"/>
        </w:rPr>
        <w:t>PSLE 8.2.17</w:t>
      </w:r>
      <w:r w:rsidRPr="00066BFC">
        <w:rPr>
          <w:rFonts w:ascii="Arial" w:hAnsi="Arial"/>
          <w:b/>
          <w:spacing w:val="-2"/>
          <w:lang w:val="en-ZA"/>
        </w:rPr>
        <w:tab/>
      </w:r>
      <w:r w:rsidRPr="00066BFC">
        <w:rPr>
          <w:rFonts w:ascii="Arial" w:hAnsi="Arial"/>
          <w:spacing w:val="-2"/>
          <w:lang w:val="en-ZA"/>
        </w:rPr>
        <w:t>Items for concrete caps and concrete outlet structures shall be measured and paid for in accordance with the provisions of the relevant sections of SABS 1200G or SABS 1200GA.</w:t>
      </w:r>
    </w:p>
    <w:p w:rsidR="00997AF8" w:rsidRPr="00066BFC" w:rsidRDefault="00997AF8" w:rsidP="00997AF8">
      <w:pPr>
        <w:pStyle w:val="Heading3"/>
        <w:tabs>
          <w:tab w:val="left" w:pos="1418"/>
        </w:tabs>
        <w:spacing w:after="160" w:line="360" w:lineRule="auto"/>
        <w:jc w:val="left"/>
        <w:rPr>
          <w:sz w:val="20"/>
          <w:lang w:val="en-ZA"/>
        </w:rPr>
      </w:pPr>
      <w:r w:rsidRPr="00066BFC">
        <w:rPr>
          <w:sz w:val="20"/>
          <w:lang w:val="en-ZA"/>
        </w:rPr>
        <w:t>PSLE 8.2.18</w:t>
      </w:r>
      <w:r w:rsidRPr="00066BFC">
        <w:rPr>
          <w:sz w:val="20"/>
          <w:lang w:val="en-ZA"/>
        </w:rPr>
        <w:tab/>
        <w:t>Demolish and dispose of existing stormwater structures</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jc w:val="both"/>
        <w:rPr>
          <w:rFonts w:ascii="Arial" w:hAnsi="Arial"/>
          <w:spacing w:val="-2"/>
          <w:vertAlign w:val="superscript"/>
          <w:lang w:val="en-ZA"/>
        </w:rPr>
      </w:pPr>
      <w:r w:rsidRPr="00066BFC">
        <w:rPr>
          <w:rFonts w:ascii="Arial" w:hAnsi="Arial"/>
          <w:spacing w:val="-2"/>
          <w:lang w:val="en-ZA"/>
        </w:rPr>
        <w:tab/>
        <w:t>a)</w:t>
      </w:r>
      <w:r w:rsidRPr="00066BFC">
        <w:rPr>
          <w:rFonts w:ascii="Arial" w:hAnsi="Arial"/>
          <w:spacing w:val="-2"/>
          <w:lang w:val="en-ZA"/>
        </w:rPr>
        <w:tab/>
        <w:t xml:space="preserve">Plain concrete </w:t>
      </w:r>
      <w:r w:rsidRPr="00066BFC">
        <w:rPr>
          <w:rFonts w:ascii="Arial" w:hAnsi="Arial"/>
          <w:spacing w:val="-2"/>
          <w:lang w:val="en-ZA"/>
        </w:rPr>
        <w:tab/>
        <w:t>Unit : m</w:t>
      </w:r>
      <w:r w:rsidRPr="00066BFC">
        <w:rPr>
          <w:rFonts w:ascii="Arial" w:hAnsi="Arial"/>
          <w:spacing w:val="-2"/>
          <w:vertAlign w:val="superscript"/>
          <w:lang w:val="en-ZA"/>
        </w:rPr>
        <w:t>3</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jc w:val="both"/>
        <w:rPr>
          <w:rFonts w:ascii="Arial" w:hAnsi="Arial"/>
          <w:spacing w:val="-2"/>
          <w:vertAlign w:val="superscript"/>
          <w:lang w:val="en-ZA"/>
        </w:rPr>
      </w:pPr>
      <w:r w:rsidRPr="00066BFC">
        <w:rPr>
          <w:rFonts w:ascii="Arial" w:hAnsi="Arial"/>
          <w:spacing w:val="-2"/>
          <w:lang w:val="en-ZA"/>
        </w:rPr>
        <w:tab/>
        <w:t>b)</w:t>
      </w:r>
      <w:r w:rsidRPr="00066BFC">
        <w:rPr>
          <w:rFonts w:ascii="Arial" w:hAnsi="Arial"/>
          <w:spacing w:val="-2"/>
          <w:lang w:val="en-ZA"/>
        </w:rPr>
        <w:tab/>
        <w:t xml:space="preserve">Reinforced concrete </w:t>
      </w:r>
      <w:r w:rsidRPr="00066BFC">
        <w:rPr>
          <w:rFonts w:ascii="Arial" w:hAnsi="Arial"/>
          <w:spacing w:val="-2"/>
          <w:lang w:val="en-ZA"/>
        </w:rPr>
        <w:tab/>
        <w:t xml:space="preserve"> Unit : m</w:t>
      </w:r>
      <w:r w:rsidRPr="00066BFC">
        <w:rPr>
          <w:rFonts w:ascii="Arial" w:hAnsi="Arial"/>
          <w:spacing w:val="-2"/>
          <w:vertAlign w:val="superscript"/>
          <w:lang w:val="en-ZA"/>
        </w:rPr>
        <w:t>3</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jc w:val="both"/>
        <w:rPr>
          <w:rFonts w:ascii="Arial" w:hAnsi="Arial"/>
          <w:spacing w:val="-2"/>
          <w:lang w:val="en-ZA"/>
        </w:rPr>
      </w:pPr>
      <w:r w:rsidRPr="00066BFC">
        <w:rPr>
          <w:rFonts w:ascii="Arial" w:hAnsi="Arial"/>
          <w:spacing w:val="-2"/>
          <w:lang w:val="en-ZA"/>
        </w:rPr>
        <w:tab/>
        <w:t>c)</w:t>
      </w:r>
      <w:r w:rsidRPr="00066BFC">
        <w:rPr>
          <w:rFonts w:ascii="Arial" w:hAnsi="Arial"/>
          <w:spacing w:val="-2"/>
          <w:lang w:val="en-ZA"/>
        </w:rPr>
        <w:tab/>
        <w:t xml:space="preserve">Brickwork </w:t>
      </w:r>
      <w:r w:rsidRPr="00066BFC">
        <w:rPr>
          <w:rFonts w:ascii="Arial" w:hAnsi="Arial"/>
          <w:spacing w:val="-2"/>
          <w:lang w:val="en-ZA"/>
        </w:rPr>
        <w:tab/>
        <w:t>Unit : m</w:t>
      </w:r>
      <w:r w:rsidRPr="00066BFC">
        <w:rPr>
          <w:rFonts w:ascii="Arial" w:hAnsi="Arial"/>
          <w:spacing w:val="-2"/>
          <w:vertAlign w:val="superscript"/>
          <w:lang w:val="en-ZA"/>
        </w:rPr>
        <w:t>3</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The provisions of Clause PSC 3.1 shall apply.</w:t>
      </w:r>
    </w:p>
    <w:p w:rsidR="00997AF8" w:rsidRPr="00066BFC" w:rsidRDefault="00997AF8" w:rsidP="00997AF8">
      <w:pPr>
        <w:pStyle w:val="Heading3"/>
        <w:tabs>
          <w:tab w:val="left" w:pos="1418"/>
        </w:tabs>
        <w:spacing w:after="160" w:line="360" w:lineRule="auto"/>
        <w:jc w:val="left"/>
        <w:rPr>
          <w:sz w:val="20"/>
          <w:lang w:val="en-ZA"/>
        </w:rPr>
      </w:pPr>
      <w:r w:rsidRPr="00066BFC">
        <w:rPr>
          <w:sz w:val="20"/>
          <w:lang w:val="en-ZA"/>
        </w:rPr>
        <w:t>PSLE 8.2.19</w:t>
      </w:r>
      <w:r w:rsidRPr="00066BFC">
        <w:rPr>
          <w:sz w:val="20"/>
          <w:lang w:val="en-ZA"/>
        </w:rPr>
        <w:tab/>
        <w:t>Remove and stack existing stormwater pipe</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 xml:space="preserve">(diameter stated) </w:t>
      </w:r>
      <w:r w:rsidRPr="00066BFC">
        <w:rPr>
          <w:rFonts w:ascii="Arial" w:hAnsi="Arial"/>
          <w:spacing w:val="-2"/>
          <w:lang w:val="en-ZA"/>
        </w:rPr>
        <w:tab/>
        <w:t>Unit : m</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The unit of measurement shall be the meter of pipe of specified diameter removed and stacked at a site designated by the Engineer. The tendered rate shall include full compensation for the removal, transporting and stacking of the pipe at the designated site, but shall exclude the cost of excavation and backfill.</w:t>
      </w:r>
    </w:p>
    <w:p w:rsidR="00997AF8" w:rsidRPr="00066BFC" w:rsidRDefault="00997AF8" w:rsidP="00997AF8">
      <w:pPr>
        <w:pStyle w:val="Heading3"/>
        <w:tabs>
          <w:tab w:val="left" w:pos="1418"/>
        </w:tabs>
        <w:spacing w:after="160" w:line="360" w:lineRule="auto"/>
        <w:jc w:val="left"/>
        <w:rPr>
          <w:sz w:val="20"/>
          <w:lang w:val="en-ZA"/>
        </w:rPr>
      </w:pPr>
      <w:r w:rsidRPr="00066BFC">
        <w:rPr>
          <w:sz w:val="20"/>
          <w:lang w:val="en-ZA"/>
        </w:rPr>
        <w:t>PSLE 8.2.20</w:t>
      </w:r>
      <w:r w:rsidRPr="00066BFC">
        <w:rPr>
          <w:sz w:val="20"/>
          <w:lang w:val="en-ZA"/>
        </w:rPr>
        <w:tab/>
        <w:t>Remove and dispose of existing stormwater pipe</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 xml:space="preserve">(diameter stated) </w:t>
      </w:r>
      <w:r w:rsidRPr="00066BFC">
        <w:rPr>
          <w:rFonts w:ascii="Arial" w:hAnsi="Arial"/>
          <w:spacing w:val="-2"/>
          <w:lang w:val="en-ZA"/>
        </w:rPr>
        <w:tab/>
        <w:t>Unit : m</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The unit of measurement shall be the meter of pipe of specified diameter removed and disposed of at the spoil site. The tendered rate shall include full compensation for the removal, transportation and disposal of the pipe at the spoil site, but shall exclude the cost of excavation and backfill.</w:t>
      </w:r>
    </w:p>
    <w:p w:rsidR="00997AF8" w:rsidRPr="00066BFC" w:rsidRDefault="00997AF8" w:rsidP="00997AF8">
      <w:pPr>
        <w:pStyle w:val="Heading3"/>
        <w:tabs>
          <w:tab w:val="left" w:pos="1418"/>
        </w:tabs>
        <w:spacing w:after="160" w:line="360" w:lineRule="auto"/>
        <w:jc w:val="left"/>
        <w:rPr>
          <w:sz w:val="20"/>
          <w:lang w:val="en-ZA"/>
        </w:rPr>
      </w:pPr>
      <w:r w:rsidRPr="00066BFC">
        <w:rPr>
          <w:sz w:val="20"/>
          <w:lang w:val="en-ZA"/>
        </w:rPr>
        <w:t>PSLE 8.2.21</w:t>
      </w:r>
      <w:r w:rsidRPr="00066BFC">
        <w:rPr>
          <w:sz w:val="20"/>
          <w:lang w:val="en-ZA"/>
        </w:rPr>
        <w:tab/>
        <w:t>Alteration to existing structure</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a)</w:t>
      </w:r>
      <w:r w:rsidRPr="00066BFC">
        <w:rPr>
          <w:rFonts w:ascii="Arial" w:hAnsi="Arial"/>
          <w:spacing w:val="-2"/>
          <w:lang w:val="en-ZA"/>
        </w:rPr>
        <w:tab/>
        <w:t xml:space="preserve">description of alteration </w:t>
      </w:r>
      <w:r w:rsidRPr="00066BFC">
        <w:rPr>
          <w:rFonts w:ascii="Arial" w:hAnsi="Arial"/>
          <w:spacing w:val="-2"/>
          <w:lang w:val="en-ZA"/>
        </w:rPr>
        <w:tab/>
        <w:t xml:space="preserve"> Unit : No</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b)</w:t>
      </w:r>
      <w:r w:rsidRPr="00066BFC">
        <w:rPr>
          <w:rFonts w:ascii="Arial" w:hAnsi="Arial"/>
          <w:spacing w:val="-2"/>
          <w:lang w:val="en-ZA"/>
        </w:rPr>
        <w:tab/>
        <w:t xml:space="preserve">etc. </w:t>
      </w:r>
      <w:r w:rsidRPr="00066BFC">
        <w:rPr>
          <w:rFonts w:ascii="Arial" w:hAnsi="Arial"/>
          <w:spacing w:val="-2"/>
          <w:lang w:val="en-ZA"/>
        </w:rPr>
        <w:tab/>
      </w:r>
      <w:r w:rsidRPr="00066BFC">
        <w:rPr>
          <w:rFonts w:ascii="Arial" w:hAnsi="Arial"/>
          <w:spacing w:val="-2"/>
          <w:lang w:val="en-ZA"/>
        </w:rPr>
        <w:tab/>
        <w:t>Unit : No</w:t>
      </w:r>
    </w:p>
    <w:p w:rsidR="00950787"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r>
    </w:p>
    <w:p w:rsidR="00950787" w:rsidRPr="00066BFC" w:rsidRDefault="00950787"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p>
    <w:p w:rsidR="00997AF8" w:rsidRPr="00066BFC" w:rsidRDefault="00950787" w:rsidP="00950787">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lastRenderedPageBreak/>
        <w:tab/>
      </w:r>
      <w:r w:rsidR="00997AF8" w:rsidRPr="00066BFC">
        <w:rPr>
          <w:rFonts w:ascii="Arial" w:hAnsi="Arial"/>
          <w:spacing w:val="-2"/>
          <w:lang w:val="en-ZA"/>
        </w:rPr>
        <w:t>The unit of measurement shall be the number of existing structures altered as scheduled.</w:t>
      </w:r>
      <w:r w:rsidR="003640DA">
        <w:rPr>
          <w:rFonts w:ascii="Arial" w:hAnsi="Arial"/>
          <w:spacing w:val="-2"/>
          <w:lang w:val="en-ZA"/>
        </w:rPr>
        <w:t xml:space="preserve">  </w:t>
      </w:r>
      <w:r w:rsidR="00997AF8" w:rsidRPr="00066BFC">
        <w:rPr>
          <w:rFonts w:ascii="Arial" w:hAnsi="Arial"/>
          <w:spacing w:val="-2"/>
          <w:lang w:val="en-ZA"/>
        </w:rPr>
        <w:t>The tendered rate shall include full compensation for altering the structures as described and shall include for all excavation, labour, plant, materials, accessories, etc. required to complete the work.</w:t>
      </w:r>
    </w:p>
    <w:p w:rsidR="00997AF8" w:rsidRPr="00066BFC" w:rsidRDefault="00997AF8" w:rsidP="00997AF8">
      <w:pPr>
        <w:pStyle w:val="Heading3"/>
        <w:tabs>
          <w:tab w:val="left" w:pos="1418"/>
        </w:tabs>
        <w:spacing w:after="160" w:line="360" w:lineRule="auto"/>
        <w:jc w:val="left"/>
        <w:rPr>
          <w:sz w:val="20"/>
          <w:lang w:val="en-ZA"/>
        </w:rPr>
      </w:pPr>
      <w:r w:rsidRPr="00066BFC">
        <w:rPr>
          <w:sz w:val="20"/>
          <w:lang w:val="en-ZA"/>
        </w:rPr>
        <w:t>PSLE 8.2.22</w:t>
      </w:r>
      <w:r w:rsidRPr="00066BFC">
        <w:rPr>
          <w:sz w:val="20"/>
          <w:lang w:val="en-ZA"/>
        </w:rPr>
        <w:tab/>
        <w:t>Extra-over Item 8.2.1 for building pipe into existing structure</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 xml:space="preserve">(pipe diameter stated) </w:t>
      </w:r>
      <w:r w:rsidRPr="00066BFC">
        <w:rPr>
          <w:rFonts w:ascii="Arial" w:hAnsi="Arial"/>
          <w:spacing w:val="-2"/>
          <w:lang w:val="en-ZA"/>
        </w:rPr>
        <w:tab/>
        <w:t>Unit : No</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The unit of measurement shall be the number pipes of specified size built into existing structures. The tendered rate shall include full compensation for the extra work involved in breaking into the existing structure and building in of the pipe.</w:t>
      </w:r>
    </w:p>
    <w:p w:rsidR="00997AF8" w:rsidRPr="00066BFC" w:rsidRDefault="00997AF8" w:rsidP="00997AF8">
      <w:pPr>
        <w:pStyle w:val="Heading3"/>
        <w:tabs>
          <w:tab w:val="left" w:pos="1418"/>
        </w:tabs>
        <w:spacing w:after="160" w:line="360" w:lineRule="auto"/>
        <w:jc w:val="left"/>
        <w:rPr>
          <w:sz w:val="20"/>
          <w:lang w:val="en-ZA"/>
        </w:rPr>
      </w:pPr>
      <w:r w:rsidRPr="00066BFC">
        <w:rPr>
          <w:sz w:val="20"/>
          <w:lang w:val="en-ZA"/>
        </w:rPr>
        <w:t>PLSE 8.2.23</w:t>
      </w:r>
      <w:r w:rsidRPr="00066BFC">
        <w:rPr>
          <w:sz w:val="20"/>
          <w:lang w:val="en-ZA"/>
        </w:rPr>
        <w:tab/>
        <w:t>Extra-over Items 8.2.8 and 8.2.9 for constructing structure</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b/>
          <w:spacing w:val="-2"/>
          <w:lang w:val="en-ZA"/>
        </w:rPr>
        <w:tab/>
        <w:t xml:space="preserve">over existing pipe </w:t>
      </w:r>
      <w:r w:rsidRPr="00066BFC">
        <w:rPr>
          <w:rFonts w:ascii="Arial" w:hAnsi="Arial"/>
          <w:spacing w:val="-2"/>
          <w:lang w:val="en-ZA"/>
        </w:rPr>
        <w:t xml:space="preserve">(type of structure and diameter of pipe stated) </w:t>
      </w:r>
      <w:r w:rsidRPr="00066BFC">
        <w:rPr>
          <w:rFonts w:ascii="Arial" w:hAnsi="Arial"/>
          <w:spacing w:val="-2"/>
          <w:lang w:val="en-ZA"/>
        </w:rPr>
        <w:tab/>
        <w:t xml:space="preserve"> Unit : No</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The unit of measurement shall be the number of structures of specified type constructed over existing pipes. The tendered rate shall include full compensation for the extra work involved in constructing the structure over the existing pipe and shall include for cutting out and disposal of the relevant section of the existing pipe.</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b/>
          <w:spacing w:val="-2"/>
          <w:lang w:val="en-ZA"/>
        </w:rPr>
        <w:t>PSLE 8.2.24</w:t>
      </w:r>
      <w:r w:rsidRPr="00066BFC">
        <w:rPr>
          <w:rFonts w:ascii="Arial" w:hAnsi="Arial"/>
          <w:b/>
          <w:spacing w:val="-2"/>
          <w:lang w:val="en-ZA"/>
        </w:rPr>
        <w:tab/>
        <w:t xml:space="preserve">Brick up ends of pipes </w:t>
      </w:r>
      <w:r w:rsidRPr="00066BFC">
        <w:rPr>
          <w:rFonts w:ascii="Arial" w:hAnsi="Arial"/>
          <w:spacing w:val="-2"/>
          <w:lang w:val="en-ZA"/>
        </w:rPr>
        <w:t>(thickness of brickwork</w:t>
      </w:r>
    </w:p>
    <w:p w:rsidR="00997AF8" w:rsidRPr="00066BFC" w:rsidRDefault="00997AF8" w:rsidP="00997AF8">
      <w:pPr>
        <w:tabs>
          <w:tab w:val="left" w:pos="-720"/>
          <w:tab w:val="left" w:pos="1418"/>
          <w:tab w:val="left" w:pos="2268"/>
          <w:tab w:val="left" w:pos="2835"/>
          <w:tab w:val="right" w:leader="dot" w:pos="9026"/>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 xml:space="preserve">and size of foundation specified </w:t>
      </w:r>
      <w:r w:rsidRPr="00066BFC">
        <w:rPr>
          <w:rFonts w:ascii="Arial" w:hAnsi="Arial"/>
          <w:spacing w:val="-2"/>
          <w:lang w:val="en-ZA"/>
        </w:rPr>
        <w:tab/>
        <w:t xml:space="preserve"> Unit : m</w:t>
      </w:r>
      <w:r w:rsidRPr="00066BFC">
        <w:rPr>
          <w:rFonts w:ascii="Arial" w:hAnsi="Arial"/>
          <w:spacing w:val="-2"/>
          <w:vertAlign w:val="superscript"/>
          <w:lang w:val="en-ZA"/>
        </w:rPr>
        <w:t>2</w:t>
      </w:r>
    </w:p>
    <w:p w:rsidR="00997AF8" w:rsidRPr="00066BFC" w:rsidRDefault="00997AF8" w:rsidP="00997AF8">
      <w:pPr>
        <w:tabs>
          <w:tab w:val="left" w:pos="-720"/>
        </w:tabs>
        <w:suppressAutoHyphens/>
        <w:spacing w:after="160" w:line="360" w:lineRule="auto"/>
        <w:ind w:left="1418" w:hanging="1418"/>
        <w:jc w:val="both"/>
        <w:rPr>
          <w:rFonts w:ascii="Arial" w:hAnsi="Arial" w:cs="Arial"/>
          <w:lang w:val="en-ZA"/>
        </w:rPr>
      </w:pPr>
      <w:r w:rsidRPr="00066BFC">
        <w:rPr>
          <w:lang w:val="en-ZA"/>
        </w:rPr>
        <w:tab/>
      </w:r>
      <w:r w:rsidRPr="00066BFC">
        <w:rPr>
          <w:rFonts w:ascii="Arial" w:hAnsi="Arial"/>
          <w:spacing w:val="-2"/>
          <w:lang w:val="en-ZA"/>
        </w:rPr>
        <w:t>The</w:t>
      </w:r>
      <w:r w:rsidRPr="00066BFC">
        <w:rPr>
          <w:rFonts w:ascii="Arial" w:hAnsi="Arial" w:cs="Arial"/>
          <w:lang w:val="en-ZA"/>
        </w:rPr>
        <w:t xml:space="preserve"> unit of measurement shall be the square meter of brickwork of specified thickness. The tendered rate shall include full compensation for all the labour, plant, materials and incidentals required to brick up the ends of the pipes and shall include for the concrete in the foundation for the brick wall.</w:t>
      </w:r>
    </w:p>
    <w:p w:rsidR="00DA3963" w:rsidRDefault="00997AF8">
      <w:pPr>
        <w:tabs>
          <w:tab w:val="left" w:pos="-720"/>
          <w:tab w:val="left" w:pos="1134"/>
        </w:tabs>
        <w:suppressAutoHyphens/>
        <w:spacing w:after="160" w:line="360" w:lineRule="auto"/>
        <w:ind w:left="1134" w:hanging="1134"/>
        <w:rPr>
          <w:rFonts w:ascii="Arial" w:hAnsi="Arial"/>
          <w:b/>
          <w:spacing w:val="-2"/>
          <w:sz w:val="22"/>
          <w:lang w:val="en-ZA"/>
        </w:rPr>
      </w:pPr>
      <w:r w:rsidRPr="00066BFC">
        <w:rPr>
          <w:rFonts w:ascii="Arial" w:hAnsi="Arial"/>
          <w:b/>
          <w:spacing w:val="-2"/>
          <w:sz w:val="22"/>
          <w:lang w:val="en-ZA"/>
        </w:rPr>
        <w:br w:type="page"/>
      </w:r>
    </w:p>
    <w:p w:rsidR="00DA3963" w:rsidRPr="001C2E5C"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fr-FR"/>
        </w:rPr>
      </w:pPr>
      <w:r w:rsidRPr="001C2E5C">
        <w:rPr>
          <w:rFonts w:ascii="Arial" w:hAnsi="Arial" w:cs="Arial"/>
          <w:b/>
          <w:lang w:val="fr-FR"/>
        </w:rPr>
        <w:lastRenderedPageBreak/>
        <w:t>PSG</w:t>
      </w:r>
      <w:r w:rsidRPr="001C2E5C">
        <w:rPr>
          <w:rFonts w:ascii="Arial" w:hAnsi="Arial" w:cs="Arial"/>
          <w:b/>
          <w:lang w:val="fr-FR"/>
        </w:rPr>
        <w:tab/>
      </w:r>
      <w:r w:rsidRPr="001C2E5C">
        <w:rPr>
          <w:rFonts w:ascii="Arial" w:hAnsi="Arial" w:cs="Arial"/>
          <w:b/>
          <w:lang w:val="fr-FR"/>
        </w:rPr>
        <w:tab/>
        <w:t>CONCRETE (STRUCTURAL)</w:t>
      </w:r>
      <w:r w:rsidRPr="001C2E5C">
        <w:rPr>
          <w:rFonts w:ascii="Arial" w:hAnsi="Arial" w:cs="Arial"/>
          <w:bCs/>
          <w:lang w:val="fr-FR"/>
        </w:rPr>
        <w:t xml:space="preserve"> (SANS 1200 G) </w:t>
      </w:r>
    </w:p>
    <w:p w:rsidR="00DA3963" w:rsidRPr="001C2E5C"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fr-FR"/>
        </w:rPr>
      </w:pPr>
      <w:bookmarkStart w:id="7" w:name="_Toc287965661"/>
      <w:r w:rsidRPr="001C2E5C">
        <w:rPr>
          <w:rFonts w:ascii="Arial" w:hAnsi="Arial" w:cs="Arial"/>
          <w:b/>
          <w:lang w:val="fr-FR"/>
        </w:rPr>
        <w:t>PSG2</w:t>
      </w:r>
      <w:r w:rsidRPr="001C2E5C">
        <w:rPr>
          <w:rFonts w:ascii="Arial" w:hAnsi="Arial" w:cs="Arial"/>
          <w:b/>
          <w:lang w:val="fr-FR"/>
        </w:rPr>
        <w:tab/>
      </w:r>
      <w:r w:rsidRPr="001C2E5C">
        <w:rPr>
          <w:rFonts w:ascii="Arial" w:hAnsi="Arial" w:cs="Arial"/>
          <w:b/>
          <w:lang w:val="fr-FR"/>
        </w:rPr>
        <w:tab/>
        <w:t>Interpretations</w:t>
      </w:r>
      <w:bookmarkEnd w:id="7"/>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8" w:name="_Toc287965663"/>
      <w:r w:rsidRPr="00DA3963">
        <w:rPr>
          <w:rFonts w:ascii="Arial" w:hAnsi="Arial" w:cs="Arial"/>
          <w:b/>
          <w:lang w:val="en-GB"/>
        </w:rPr>
        <w:t>PSG2-1</w:t>
      </w:r>
      <w:r w:rsidRPr="00DA3963">
        <w:rPr>
          <w:rFonts w:ascii="Arial" w:hAnsi="Arial" w:cs="Arial"/>
          <w:b/>
          <w:lang w:val="en-GB"/>
        </w:rPr>
        <w:tab/>
        <w:t>Exposure condition</w:t>
      </w:r>
      <w:r w:rsidRPr="00DA3963">
        <w:rPr>
          <w:rFonts w:ascii="Arial" w:hAnsi="Arial" w:cs="Arial"/>
          <w:bCs/>
          <w:lang w:val="en-GB"/>
        </w:rPr>
        <w:t xml:space="preserve"> (Subclause 2.4.1)</w:t>
      </w:r>
      <w:bookmarkEnd w:id="8"/>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concrete on the Works shall be as specified f</w:t>
      </w:r>
      <w:r w:rsidR="00F074FD">
        <w:rPr>
          <w:rFonts w:ascii="Arial" w:hAnsi="Arial" w:cs="Arial"/>
          <w:lang w:val="en-GB"/>
        </w:rPr>
        <w:t xml:space="preserve">or severe exposure condition.  </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9" w:name="_Toc287965664"/>
      <w:r w:rsidRPr="00DA3963">
        <w:rPr>
          <w:rFonts w:ascii="Arial" w:hAnsi="Arial" w:cs="Arial"/>
          <w:b/>
          <w:lang w:val="en-GB"/>
        </w:rPr>
        <w:t>PSG2-2</w:t>
      </w:r>
      <w:r w:rsidRPr="00DA3963">
        <w:rPr>
          <w:rFonts w:ascii="Arial" w:hAnsi="Arial" w:cs="Arial"/>
          <w:b/>
          <w:lang w:val="en-GB"/>
        </w:rPr>
        <w:tab/>
        <w:t>Strength concrete</w:t>
      </w:r>
      <w:r w:rsidRPr="00DA3963">
        <w:rPr>
          <w:rFonts w:ascii="Arial" w:hAnsi="Arial" w:cs="Arial"/>
          <w:bCs/>
          <w:lang w:val="en-GB"/>
        </w:rPr>
        <w:t xml:space="preserve"> (Subclause 2.4.2)</w:t>
      </w:r>
      <w:bookmarkEnd w:id="9"/>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Unless otherwise specified on the drawings or in the Schedule of Quantities, all structural conc</w:t>
      </w:r>
      <w:r w:rsidR="00F074FD">
        <w:rPr>
          <w:rFonts w:ascii="Arial" w:hAnsi="Arial" w:cs="Arial"/>
          <w:lang w:val="en-GB"/>
        </w:rPr>
        <w:t>rete shall be Grade 35MPa/19mm.</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0" w:name="_Toc287965665"/>
      <w:r w:rsidRPr="00DA3963">
        <w:rPr>
          <w:rFonts w:ascii="Arial" w:hAnsi="Arial" w:cs="Arial"/>
          <w:b/>
          <w:lang w:val="en-GB"/>
        </w:rPr>
        <w:t>PSG2-3</w:t>
      </w:r>
      <w:r w:rsidRPr="00DA3963">
        <w:rPr>
          <w:rFonts w:ascii="Arial" w:hAnsi="Arial" w:cs="Arial"/>
          <w:b/>
          <w:lang w:val="en-GB"/>
        </w:rPr>
        <w:tab/>
        <w:t>Joints</w:t>
      </w:r>
      <w:bookmarkEnd w:id="10"/>
      <w:r w:rsidR="00F074FD">
        <w:rPr>
          <w:rFonts w:ascii="Arial" w:hAnsi="Arial" w:cs="Arial"/>
          <w:bCs/>
          <w:lang w:val="en-GB"/>
        </w:rPr>
        <w:t xml:space="preserve"> (Subcause 2.4.3)</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Notwithstanding Subclause 2.4.3, "designated joints" will only be joints that are shown on the drawings.  Any other joints that are required by the Contractor as a result of his construction constraints or for any other reason, whether approved by the Engineer or not, will not be considered to be designated joints as defined in Subclause 2.4.3, i.e. they will be considered</w:t>
      </w:r>
      <w:r w:rsidR="00F074FD">
        <w:rPr>
          <w:rFonts w:ascii="Arial" w:hAnsi="Arial" w:cs="Arial"/>
          <w:lang w:val="en-GB"/>
        </w:rPr>
        <w:t xml:space="preserve"> to be "non-designated" joints.</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No vertical joints will be </w:t>
      </w:r>
      <w:r w:rsidR="00F074FD">
        <w:rPr>
          <w:rFonts w:ascii="Arial" w:hAnsi="Arial" w:cs="Arial"/>
          <w:lang w:val="en-GB"/>
        </w:rPr>
        <w:t>allowed in the reservoir walls.</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1" w:name="_Toc287965667"/>
      <w:r w:rsidRPr="00DA3963">
        <w:rPr>
          <w:rFonts w:ascii="Arial" w:hAnsi="Arial" w:cs="Arial"/>
          <w:b/>
          <w:lang w:val="en-GB"/>
        </w:rPr>
        <w:t>PSG3</w:t>
      </w:r>
      <w:r w:rsidRPr="00DA3963">
        <w:rPr>
          <w:rFonts w:ascii="Arial" w:hAnsi="Arial" w:cs="Arial"/>
          <w:b/>
          <w:lang w:val="en-GB"/>
        </w:rPr>
        <w:tab/>
      </w:r>
      <w:r w:rsidRPr="00DA3963">
        <w:rPr>
          <w:rFonts w:ascii="Arial" w:hAnsi="Arial" w:cs="Arial"/>
          <w:b/>
          <w:lang w:val="en-GB"/>
        </w:rPr>
        <w:tab/>
        <w:t>Materials</w:t>
      </w:r>
      <w:bookmarkEnd w:id="11"/>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2" w:name="_Toc287965668"/>
      <w:r w:rsidRPr="00DA3963">
        <w:rPr>
          <w:rFonts w:ascii="Arial" w:hAnsi="Arial" w:cs="Arial"/>
          <w:b/>
          <w:lang w:val="en-GB"/>
        </w:rPr>
        <w:t>PSG3-1</w:t>
      </w:r>
      <w:r w:rsidRPr="00DA3963">
        <w:rPr>
          <w:rFonts w:ascii="Arial" w:hAnsi="Arial" w:cs="Arial"/>
          <w:b/>
          <w:lang w:val="en-GB"/>
        </w:rPr>
        <w:tab/>
        <w:t>Cement</w:t>
      </w:r>
      <w:r w:rsidRPr="00DA3963">
        <w:rPr>
          <w:rFonts w:ascii="Arial" w:hAnsi="Arial" w:cs="Arial"/>
          <w:bCs/>
          <w:lang w:val="en-GB"/>
        </w:rPr>
        <w:t xml:space="preserve"> (Subclause 3.2)</w:t>
      </w:r>
      <w:bookmarkEnd w:id="12"/>
    </w:p>
    <w:p w:rsidR="00DA3963" w:rsidRPr="00DA3963" w:rsidRDefault="00DA3963" w:rsidP="00F074FD">
      <w:pPr>
        <w:widowControl w:val="0"/>
        <w:tabs>
          <w:tab w:val="left" w:pos="-1800"/>
          <w:tab w:val="left" w:pos="-1200"/>
          <w:tab w:val="left" w:pos="-600"/>
          <w:tab w:val="left" w:pos="600"/>
          <w:tab w:val="left" w:pos="993"/>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cement used in the works shall be Portland cement CEM II of strength class 42,5 complying with SANS EN 197-</w:t>
      </w:r>
      <w:r w:rsidR="00F074FD">
        <w:rPr>
          <w:rFonts w:ascii="Arial" w:hAnsi="Arial" w:cs="Arial"/>
          <w:lang w:val="en-GB"/>
        </w:rPr>
        <w:t xml:space="preserve">1.  </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3" w:name="_Toc287965669"/>
      <w:r w:rsidRPr="00DA3963">
        <w:rPr>
          <w:rFonts w:ascii="Arial" w:hAnsi="Arial" w:cs="Arial"/>
          <w:b/>
          <w:lang w:val="en-GB"/>
        </w:rPr>
        <w:t>PSG3-2</w:t>
      </w:r>
      <w:r w:rsidRPr="00DA3963">
        <w:rPr>
          <w:rFonts w:ascii="Arial" w:hAnsi="Arial" w:cs="Arial"/>
          <w:b/>
          <w:lang w:val="en-GB"/>
        </w:rPr>
        <w:tab/>
        <w:t>Storage</w:t>
      </w:r>
      <w:r w:rsidRPr="00DA3963">
        <w:rPr>
          <w:rFonts w:ascii="Arial" w:hAnsi="Arial" w:cs="Arial"/>
          <w:bCs/>
          <w:lang w:val="en-GB"/>
        </w:rPr>
        <w:t xml:space="preserve"> (Subclause 3.2.3)</w:t>
      </w:r>
      <w:bookmarkEnd w:id="13"/>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Cement shall be used in the</w:t>
      </w:r>
      <w:r w:rsidR="00F074FD">
        <w:rPr>
          <w:rFonts w:ascii="Arial" w:hAnsi="Arial" w:cs="Arial"/>
          <w:lang w:val="en-GB"/>
        </w:rPr>
        <w:t xml:space="preserve"> order in which it is received.</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Unless approved by the Engineer, cement kept in storage for longer than 8 weeks sh</w:t>
      </w:r>
      <w:r w:rsidR="00F074FD">
        <w:rPr>
          <w:rFonts w:ascii="Arial" w:hAnsi="Arial" w:cs="Arial"/>
          <w:lang w:val="en-GB"/>
        </w:rPr>
        <w:t xml:space="preserve">all not be used in the Works.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Any cement that contains lumps that cannot easily be crumbled to powder betwee</w:t>
      </w:r>
      <w:r w:rsidR="00F074FD">
        <w:rPr>
          <w:rFonts w:ascii="Arial" w:hAnsi="Arial" w:cs="Arial"/>
          <w:lang w:val="en-GB"/>
        </w:rPr>
        <w:t>n the fingers, may not be used.</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4" w:name="_Toc287965670"/>
      <w:r w:rsidRPr="00DA3963">
        <w:rPr>
          <w:rFonts w:ascii="Arial" w:hAnsi="Arial" w:cs="Arial"/>
          <w:b/>
          <w:lang w:val="en-GB"/>
        </w:rPr>
        <w:t>PSG3-3</w:t>
      </w:r>
      <w:r w:rsidRPr="00DA3963">
        <w:rPr>
          <w:rFonts w:ascii="Arial" w:hAnsi="Arial" w:cs="Arial"/>
          <w:b/>
          <w:lang w:val="en-GB"/>
        </w:rPr>
        <w:tab/>
        <w:t>Water</w:t>
      </w:r>
      <w:r w:rsidRPr="00DA3963">
        <w:rPr>
          <w:rFonts w:ascii="Arial" w:hAnsi="Arial" w:cs="Arial"/>
          <w:bCs/>
          <w:lang w:val="en-GB"/>
        </w:rPr>
        <w:t xml:space="preserve"> (Subclause 3.3)</w:t>
      </w:r>
      <w:bookmarkEnd w:id="14"/>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Only potable quality water from an approved source may be used for mixing concrete.  Water from a river or stream </w:t>
      </w:r>
      <w:r w:rsidR="00F074FD">
        <w:rPr>
          <w:rFonts w:ascii="Arial" w:hAnsi="Arial" w:cs="Arial"/>
          <w:lang w:val="en-GB"/>
        </w:rPr>
        <w:t>may however be used for curing.</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5" w:name="_Toc287965672"/>
      <w:r w:rsidRPr="00DA3963">
        <w:rPr>
          <w:rFonts w:ascii="Arial" w:hAnsi="Arial" w:cs="Arial"/>
          <w:b/>
          <w:lang w:val="en-GB"/>
        </w:rPr>
        <w:t>PSG3-4</w:t>
      </w:r>
      <w:r w:rsidRPr="00DA3963">
        <w:rPr>
          <w:rFonts w:ascii="Arial" w:hAnsi="Arial" w:cs="Arial"/>
          <w:b/>
          <w:lang w:val="en-GB"/>
        </w:rPr>
        <w:tab/>
        <w:t>Aggregates</w:t>
      </w:r>
      <w:r w:rsidRPr="00DA3963">
        <w:rPr>
          <w:rFonts w:ascii="Arial" w:hAnsi="Arial" w:cs="Arial"/>
          <w:bCs/>
          <w:lang w:val="en-GB"/>
        </w:rPr>
        <w:t xml:space="preserve"> (Subclause 3.4.1)</w:t>
      </w:r>
      <w:bookmarkEnd w:id="15"/>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maximu</w:t>
      </w:r>
      <w:r w:rsidR="00F074FD">
        <w:rPr>
          <w:rFonts w:ascii="Arial" w:hAnsi="Arial" w:cs="Arial"/>
          <w:lang w:val="en-GB"/>
        </w:rPr>
        <w:t>m aggregate size shall be 25mm.</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Aggregates may be obtained from local sources subject to testing of its suitability by an approved laborator</w:t>
      </w:r>
      <w:r w:rsidR="00F074FD">
        <w:rPr>
          <w:rFonts w:ascii="Arial" w:hAnsi="Arial" w:cs="Arial"/>
          <w:lang w:val="en-GB"/>
        </w:rPr>
        <w:t>y and approval by the Engineer.</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Aggregates shall be tested periodically for reactivity, the cost of which shall be deemed included in the rate tendered for concrete.  A design mix will have to be made and the results submitted to the Engineer for approval 14days prior to casting the first concrete.</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550"/>
        <w:jc w:val="both"/>
        <w:rPr>
          <w:rFonts w:ascii="Arial" w:hAnsi="Arial" w:cs="Arial"/>
          <w:lang w:val="en-GB"/>
        </w:rPr>
      </w:pP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bookmarkStart w:id="16" w:name="_Toc287965673"/>
      <w:r w:rsidRPr="00DA3963">
        <w:rPr>
          <w:rFonts w:ascii="Arial" w:hAnsi="Arial" w:cs="Arial"/>
          <w:b/>
          <w:lang w:val="en-GB"/>
        </w:rPr>
        <w:lastRenderedPageBreak/>
        <w:t>PSG3-4.1</w:t>
      </w:r>
      <w:r w:rsidRPr="00DA3963">
        <w:rPr>
          <w:rFonts w:ascii="Arial" w:hAnsi="Arial" w:cs="Arial"/>
          <w:b/>
          <w:lang w:val="en-GB"/>
        </w:rPr>
        <w:tab/>
        <w:t>Aggregates for grouting</w:t>
      </w:r>
      <w:r w:rsidRPr="00DA3963">
        <w:rPr>
          <w:rFonts w:ascii="Arial" w:hAnsi="Arial" w:cs="Arial"/>
          <w:bCs/>
          <w:lang w:val="en-GB"/>
        </w:rPr>
        <w:t xml:space="preserve"> </w:t>
      </w:r>
      <w:bookmarkEnd w:id="16"/>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Notwithstanding the requirements of Subclause 3.4.1, the grading of the fine aggregate (sand) and coarse aggregate (stone or pea gravel) to be used for grouting shall conform to the gradings given in Tables 1 and 2 respectively, below.</w:t>
      </w:r>
    </w:p>
    <w:tbl>
      <w:tblPr>
        <w:tblW w:w="0" w:type="auto"/>
        <w:tblInd w:w="1161" w:type="dxa"/>
        <w:tblLayout w:type="fixed"/>
        <w:tblCellMar>
          <w:left w:w="120" w:type="dxa"/>
          <w:right w:w="120" w:type="dxa"/>
        </w:tblCellMar>
        <w:tblLook w:val="0000" w:firstRow="0" w:lastRow="0" w:firstColumn="0" w:lastColumn="0" w:noHBand="0" w:noVBand="0"/>
      </w:tblPr>
      <w:tblGrid>
        <w:gridCol w:w="1396"/>
        <w:gridCol w:w="1700"/>
        <w:gridCol w:w="566"/>
        <w:gridCol w:w="2268"/>
        <w:gridCol w:w="1934"/>
      </w:tblGrid>
      <w:tr w:rsidR="00DA3963" w:rsidRPr="00DA3963" w:rsidTr="00484F65">
        <w:tc>
          <w:tcPr>
            <w:tcW w:w="3096" w:type="dxa"/>
            <w:gridSpan w:val="2"/>
            <w:tcBorders>
              <w:top w:val="single" w:sz="7" w:space="0" w:color="auto"/>
              <w:left w:val="single" w:sz="7" w:space="0" w:color="auto"/>
              <w:right w:val="single" w:sz="7" w:space="0" w:color="auto"/>
            </w:tcBorders>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60" w:after="60"/>
              <w:jc w:val="both"/>
              <w:rPr>
                <w:rFonts w:ascii="Arial" w:hAnsi="Arial" w:cs="Arial"/>
                <w:b/>
                <w:bCs/>
              </w:rPr>
            </w:pPr>
            <w:bookmarkStart w:id="17" w:name="_Toc32908164"/>
            <w:bookmarkStart w:id="18" w:name="_Toc33865227"/>
            <w:bookmarkStart w:id="19" w:name="_Toc33947159"/>
            <w:bookmarkStart w:id="20" w:name="_Toc37132344"/>
            <w:bookmarkStart w:id="21" w:name="_Toc37580971"/>
            <w:r w:rsidRPr="00DA3963">
              <w:rPr>
                <w:rFonts w:ascii="Arial" w:hAnsi="Arial" w:cs="Arial"/>
                <w:b/>
                <w:bCs/>
              </w:rPr>
              <w:t>TABLE 1 - SAND</w:t>
            </w:r>
            <w:bookmarkEnd w:id="17"/>
            <w:bookmarkEnd w:id="18"/>
            <w:bookmarkEnd w:id="19"/>
            <w:bookmarkEnd w:id="20"/>
            <w:bookmarkEnd w:id="21"/>
          </w:p>
        </w:tc>
        <w:tc>
          <w:tcPr>
            <w:tcW w:w="566" w:type="dxa"/>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60" w:after="60"/>
              <w:jc w:val="both"/>
              <w:rPr>
                <w:rFonts w:ascii="Arial" w:hAnsi="Arial" w:cs="Arial"/>
                <w:b/>
                <w:lang w:val="en-GB"/>
              </w:rPr>
            </w:pPr>
          </w:p>
        </w:tc>
        <w:tc>
          <w:tcPr>
            <w:tcW w:w="4202" w:type="dxa"/>
            <w:gridSpan w:val="2"/>
            <w:tcBorders>
              <w:top w:val="single" w:sz="7" w:space="0" w:color="auto"/>
              <w:left w:val="single" w:sz="7" w:space="0" w:color="auto"/>
              <w:right w:val="single" w:sz="7" w:space="0" w:color="auto"/>
            </w:tcBorders>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60" w:after="60"/>
              <w:jc w:val="both"/>
              <w:rPr>
                <w:rFonts w:ascii="Arial" w:hAnsi="Arial" w:cs="Arial"/>
                <w:b/>
                <w:lang w:val="en-GB"/>
              </w:rPr>
            </w:pPr>
            <w:r w:rsidRPr="00DA3963">
              <w:rPr>
                <w:rFonts w:ascii="Arial" w:hAnsi="Arial" w:cs="Arial"/>
                <w:b/>
                <w:lang w:val="en-GB"/>
              </w:rPr>
              <w:t>TABLE 2 - STONE OR PEA GRAVEL</w:t>
            </w:r>
          </w:p>
        </w:tc>
      </w:tr>
      <w:tr w:rsidR="00DA3963" w:rsidRPr="00DA3963" w:rsidTr="00484F65">
        <w:tc>
          <w:tcPr>
            <w:tcW w:w="1396" w:type="dxa"/>
            <w:tcBorders>
              <w:top w:val="single" w:sz="7" w:space="0" w:color="auto"/>
              <w:left w:val="single" w:sz="7" w:space="0" w:color="auto"/>
            </w:tcBorders>
            <w:vAlign w:val="center"/>
          </w:tcPr>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90" w:after="16" w:line="240" w:lineRule="atLeast"/>
              <w:jc w:val="both"/>
              <w:rPr>
                <w:rFonts w:ascii="Arial" w:hAnsi="Arial" w:cs="Arial"/>
                <w:lang w:val="en-GB"/>
              </w:rPr>
            </w:pPr>
            <w:r w:rsidRPr="00DA3963">
              <w:rPr>
                <w:rFonts w:ascii="Arial" w:hAnsi="Arial" w:cs="Arial"/>
                <w:lang w:val="en-GB"/>
              </w:rPr>
              <w:t>Test sieve</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nominal aperture</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after="54" w:line="240" w:lineRule="atLeast"/>
              <w:jc w:val="both"/>
              <w:rPr>
                <w:rFonts w:ascii="Arial" w:hAnsi="Arial" w:cs="Arial"/>
                <w:lang w:val="en-GB"/>
              </w:rPr>
            </w:pPr>
            <w:r w:rsidRPr="00DA3963">
              <w:rPr>
                <w:rFonts w:ascii="Arial" w:hAnsi="Arial" w:cs="Arial"/>
                <w:lang w:val="en-GB"/>
              </w:rPr>
              <w:t>size, mm</w:t>
            </w:r>
          </w:p>
        </w:tc>
        <w:tc>
          <w:tcPr>
            <w:tcW w:w="1700" w:type="dxa"/>
            <w:tcBorders>
              <w:top w:val="single" w:sz="7" w:space="0" w:color="auto"/>
              <w:left w:val="single" w:sz="7" w:space="0" w:color="auto"/>
              <w:right w:val="single" w:sz="7" w:space="0" w:color="auto"/>
            </w:tcBorders>
            <w:vAlign w:val="center"/>
          </w:tcPr>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 Passing</w:t>
            </w:r>
          </w:p>
          <w:p w:rsidR="00DA3963" w:rsidRPr="00DA3963" w:rsidRDefault="00DA3963" w:rsidP="00426565">
            <w:pPr>
              <w:widowControl w:val="0"/>
              <w:tabs>
                <w:tab w:val="left" w:pos="-4357"/>
                <w:tab w:val="left" w:pos="-3757"/>
                <w:tab w:val="left" w:pos="-3157"/>
                <w:tab w:val="left" w:pos="-2557"/>
                <w:tab w:val="left" w:pos="-1957"/>
                <w:tab w:val="left" w:pos="-1007"/>
                <w:tab w:val="left" w:pos="-757"/>
                <w:tab w:val="left" w:pos="-157"/>
                <w:tab w:val="left" w:pos="443"/>
                <w:tab w:val="left" w:pos="1043"/>
                <w:tab w:val="left" w:pos="1276"/>
                <w:tab w:val="left" w:pos="1643"/>
                <w:tab w:val="left" w:pos="2243"/>
                <w:tab w:val="left" w:pos="2843"/>
                <w:tab w:val="left" w:pos="3443"/>
                <w:tab w:val="left" w:pos="4043"/>
                <w:tab w:val="left" w:pos="4643"/>
                <w:tab w:val="left" w:pos="5243"/>
              </w:tabs>
              <w:suppressAutoHyphens/>
              <w:autoSpaceDE w:val="0"/>
              <w:autoSpaceDN w:val="0"/>
              <w:adjustRightInd w:val="0"/>
              <w:spacing w:after="54" w:line="240" w:lineRule="atLeast"/>
              <w:jc w:val="both"/>
              <w:rPr>
                <w:rFonts w:ascii="Arial" w:hAnsi="Arial" w:cs="Arial"/>
                <w:lang w:val="en-GB"/>
              </w:rPr>
            </w:pPr>
            <w:r w:rsidRPr="00DA3963">
              <w:rPr>
                <w:rFonts w:ascii="Arial" w:hAnsi="Arial" w:cs="Arial"/>
                <w:lang w:val="en-GB"/>
              </w:rPr>
              <w:t>(by mass)</w:t>
            </w:r>
          </w:p>
        </w:tc>
        <w:tc>
          <w:tcPr>
            <w:tcW w:w="566" w:type="dxa"/>
            <w:vAlign w:val="center"/>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90" w:after="54" w:line="240" w:lineRule="atLeast"/>
              <w:jc w:val="both"/>
              <w:rPr>
                <w:rFonts w:ascii="Arial" w:hAnsi="Arial" w:cs="Arial"/>
                <w:lang w:val="en-GB"/>
              </w:rPr>
            </w:pPr>
          </w:p>
        </w:tc>
        <w:tc>
          <w:tcPr>
            <w:tcW w:w="2268" w:type="dxa"/>
            <w:tcBorders>
              <w:top w:val="single" w:sz="7" w:space="0" w:color="auto"/>
              <w:left w:val="single" w:sz="7" w:space="0" w:color="auto"/>
            </w:tcBorders>
            <w:vAlign w:val="center"/>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90" w:after="16" w:line="240" w:lineRule="atLeast"/>
              <w:jc w:val="both"/>
              <w:rPr>
                <w:rFonts w:ascii="Arial" w:hAnsi="Arial" w:cs="Arial"/>
                <w:lang w:val="en-GB"/>
              </w:rPr>
            </w:pPr>
            <w:r w:rsidRPr="00DA3963">
              <w:rPr>
                <w:rFonts w:ascii="Arial" w:hAnsi="Arial" w:cs="Arial"/>
                <w:lang w:val="en-GB"/>
              </w:rPr>
              <w:t>Test sieve</w:t>
            </w:r>
          </w:p>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nominal aperture</w:t>
            </w:r>
          </w:p>
          <w:p w:rsidR="00DA3963" w:rsidRPr="00DA3963" w:rsidRDefault="00DA3963" w:rsidP="00426565">
            <w:pPr>
              <w:widowControl w:val="0"/>
              <w:tabs>
                <w:tab w:val="left" w:pos="-6623"/>
                <w:tab w:val="left" w:pos="-6023"/>
                <w:tab w:val="left" w:pos="-5423"/>
                <w:tab w:val="left" w:pos="-4823"/>
                <w:tab w:val="left" w:pos="-4223"/>
                <w:tab w:val="left" w:pos="-3273"/>
                <w:tab w:val="left" w:pos="-3023"/>
                <w:tab w:val="left" w:pos="-2423"/>
                <w:tab w:val="left" w:pos="-1823"/>
                <w:tab w:val="left" w:pos="-1223"/>
                <w:tab w:val="left" w:pos="-623"/>
                <w:tab w:val="left" w:pos="-23"/>
                <w:tab w:val="left" w:pos="577"/>
                <w:tab w:val="left" w:pos="1177"/>
                <w:tab w:val="left" w:pos="1276"/>
                <w:tab w:val="left" w:pos="2377"/>
                <w:tab w:val="left" w:pos="2977"/>
                <w:tab w:val="left" w:pos="3577"/>
              </w:tabs>
              <w:suppressAutoHyphens/>
              <w:autoSpaceDE w:val="0"/>
              <w:autoSpaceDN w:val="0"/>
              <w:adjustRightInd w:val="0"/>
              <w:spacing w:after="54" w:line="240" w:lineRule="atLeast"/>
              <w:jc w:val="both"/>
              <w:rPr>
                <w:rFonts w:ascii="Arial" w:hAnsi="Arial" w:cs="Arial"/>
                <w:lang w:val="en-GB"/>
              </w:rPr>
            </w:pPr>
            <w:r w:rsidRPr="00DA3963">
              <w:rPr>
                <w:rFonts w:ascii="Arial" w:hAnsi="Arial" w:cs="Arial"/>
                <w:lang w:val="en-GB"/>
              </w:rPr>
              <w:t>size, mm</w:t>
            </w:r>
          </w:p>
        </w:tc>
        <w:tc>
          <w:tcPr>
            <w:tcW w:w="1934" w:type="dxa"/>
            <w:tcBorders>
              <w:top w:val="single" w:sz="7" w:space="0" w:color="auto"/>
              <w:left w:val="single" w:sz="7" w:space="0" w:color="auto"/>
              <w:right w:val="single" w:sz="7" w:space="0" w:color="auto"/>
            </w:tcBorders>
            <w:vAlign w:val="center"/>
          </w:tcPr>
          <w:p w:rsidR="00DA3963" w:rsidRPr="00DA3963" w:rsidRDefault="00DA3963" w:rsidP="00426565">
            <w:pPr>
              <w:widowControl w:val="0"/>
              <w:tabs>
                <w:tab w:val="left" w:pos="-6623"/>
                <w:tab w:val="left" w:pos="-6023"/>
                <w:tab w:val="left" w:pos="-5423"/>
                <w:tab w:val="left" w:pos="-4823"/>
                <w:tab w:val="left" w:pos="-4223"/>
                <w:tab w:val="left" w:pos="-3273"/>
                <w:tab w:val="left" w:pos="-3023"/>
                <w:tab w:val="left" w:pos="-2423"/>
                <w:tab w:val="left" w:pos="-1823"/>
                <w:tab w:val="left" w:pos="-1223"/>
                <w:tab w:val="left" w:pos="-623"/>
                <w:tab w:val="left" w:pos="-23"/>
                <w:tab w:val="left" w:pos="577"/>
                <w:tab w:val="left" w:pos="1177"/>
                <w:tab w:val="left" w:pos="1276"/>
                <w:tab w:val="left" w:pos="2377"/>
                <w:tab w:val="left" w:pos="2977"/>
                <w:tab w:val="left" w:pos="3577"/>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 Passing</w:t>
            </w:r>
          </w:p>
          <w:p w:rsidR="00DA3963" w:rsidRPr="00DA3963" w:rsidRDefault="00DA3963" w:rsidP="00426565">
            <w:pPr>
              <w:widowControl w:val="0"/>
              <w:tabs>
                <w:tab w:val="left" w:pos="-6623"/>
                <w:tab w:val="left" w:pos="-6023"/>
                <w:tab w:val="left" w:pos="-5423"/>
                <w:tab w:val="left" w:pos="-4823"/>
                <w:tab w:val="left" w:pos="-4223"/>
                <w:tab w:val="left" w:pos="-3273"/>
                <w:tab w:val="left" w:pos="-3023"/>
                <w:tab w:val="left" w:pos="-2423"/>
                <w:tab w:val="left" w:pos="-1823"/>
                <w:tab w:val="left" w:pos="-1223"/>
                <w:tab w:val="left" w:pos="-623"/>
                <w:tab w:val="left" w:pos="-23"/>
                <w:tab w:val="left" w:pos="577"/>
                <w:tab w:val="left" w:pos="1177"/>
                <w:tab w:val="left" w:pos="1276"/>
                <w:tab w:val="left" w:pos="2377"/>
                <w:tab w:val="left" w:pos="2977"/>
                <w:tab w:val="left" w:pos="3577"/>
              </w:tabs>
              <w:suppressAutoHyphens/>
              <w:autoSpaceDE w:val="0"/>
              <w:autoSpaceDN w:val="0"/>
              <w:adjustRightInd w:val="0"/>
              <w:spacing w:after="54" w:line="240" w:lineRule="atLeast"/>
              <w:jc w:val="both"/>
              <w:rPr>
                <w:rFonts w:ascii="Arial" w:hAnsi="Arial" w:cs="Arial"/>
                <w:lang w:val="en-GB"/>
              </w:rPr>
            </w:pPr>
            <w:r w:rsidRPr="00DA3963">
              <w:rPr>
                <w:rFonts w:ascii="Arial" w:hAnsi="Arial" w:cs="Arial"/>
                <w:lang w:val="en-GB"/>
              </w:rPr>
              <w:t>(by mass)</w:t>
            </w:r>
          </w:p>
        </w:tc>
      </w:tr>
      <w:tr w:rsidR="00DA3963" w:rsidRPr="00DA3963" w:rsidTr="00484F65">
        <w:tc>
          <w:tcPr>
            <w:tcW w:w="1396" w:type="dxa"/>
            <w:tcBorders>
              <w:top w:val="single" w:sz="7" w:space="0" w:color="auto"/>
              <w:left w:val="single" w:sz="7" w:space="0" w:color="auto"/>
              <w:bottom w:val="single" w:sz="7" w:space="0" w:color="auto"/>
            </w:tcBorders>
          </w:tcPr>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9,5</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4,75</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1,18</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0,3</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0,15</w:t>
            </w:r>
          </w:p>
        </w:tc>
        <w:tc>
          <w:tcPr>
            <w:tcW w:w="1700" w:type="dxa"/>
            <w:tcBorders>
              <w:top w:val="single" w:sz="7" w:space="0" w:color="auto"/>
              <w:left w:val="single" w:sz="7" w:space="0" w:color="auto"/>
              <w:bottom w:val="single" w:sz="7" w:space="0" w:color="auto"/>
              <w:right w:val="single" w:sz="7" w:space="0" w:color="auto"/>
            </w:tcBorders>
          </w:tcPr>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100</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95 - 100</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45 -  65</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5 -  15</w:t>
            </w:r>
          </w:p>
          <w:p w:rsidR="00DA3963" w:rsidRPr="00DA3963" w:rsidRDefault="00DA3963" w:rsidP="00426565">
            <w:pPr>
              <w:widowControl w:val="0"/>
              <w:tabs>
                <w:tab w:val="left" w:pos="-4357"/>
                <w:tab w:val="left" w:pos="-3757"/>
                <w:tab w:val="left" w:pos="-3157"/>
                <w:tab w:val="left" w:pos="-2557"/>
                <w:tab w:val="left" w:pos="-1957"/>
                <w:tab w:val="left" w:pos="-1007"/>
                <w:tab w:val="left" w:pos="-757"/>
                <w:tab w:val="left" w:pos="-157"/>
                <w:tab w:val="left" w:pos="443"/>
                <w:tab w:val="left" w:pos="1043"/>
                <w:tab w:val="left" w:pos="1276"/>
                <w:tab w:val="left" w:pos="1643"/>
                <w:tab w:val="left" w:pos="2243"/>
                <w:tab w:val="left" w:pos="2843"/>
                <w:tab w:val="left" w:pos="3443"/>
                <w:tab w:val="left" w:pos="4043"/>
                <w:tab w:val="left" w:pos="4643"/>
                <w:tab w:val="left" w:pos="5243"/>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0 -   5</w:t>
            </w:r>
          </w:p>
        </w:tc>
        <w:tc>
          <w:tcPr>
            <w:tcW w:w="566" w:type="dxa"/>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40" w:after="40" w:line="240" w:lineRule="atLeast"/>
              <w:jc w:val="both"/>
              <w:rPr>
                <w:rFonts w:ascii="Arial" w:hAnsi="Arial" w:cs="Arial"/>
                <w:lang w:val="en-GB"/>
              </w:rPr>
            </w:pPr>
          </w:p>
        </w:tc>
        <w:tc>
          <w:tcPr>
            <w:tcW w:w="2268" w:type="dxa"/>
            <w:tcBorders>
              <w:top w:val="single" w:sz="7" w:space="0" w:color="auto"/>
              <w:left w:val="single" w:sz="7" w:space="0" w:color="auto"/>
              <w:bottom w:val="single" w:sz="7" w:space="0" w:color="auto"/>
            </w:tcBorders>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9,5</w:t>
            </w:r>
          </w:p>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4,74</w:t>
            </w:r>
          </w:p>
          <w:p w:rsidR="00DA3963" w:rsidRPr="00DA3963" w:rsidRDefault="00DA3963" w:rsidP="00426565">
            <w:pPr>
              <w:widowControl w:val="0"/>
              <w:tabs>
                <w:tab w:val="left" w:pos="-6623"/>
                <w:tab w:val="left" w:pos="-6023"/>
                <w:tab w:val="left" w:pos="-5423"/>
                <w:tab w:val="left" w:pos="-4823"/>
                <w:tab w:val="left" w:pos="-4223"/>
                <w:tab w:val="left" w:pos="-3273"/>
                <w:tab w:val="left" w:pos="-3023"/>
                <w:tab w:val="left" w:pos="-2423"/>
                <w:tab w:val="left" w:pos="-1823"/>
                <w:tab w:val="left" w:pos="-1223"/>
                <w:tab w:val="left" w:pos="-623"/>
                <w:tab w:val="left" w:pos="-23"/>
                <w:tab w:val="left" w:pos="577"/>
                <w:tab w:val="left" w:pos="1177"/>
                <w:tab w:val="left" w:pos="1276"/>
                <w:tab w:val="left" w:pos="2377"/>
                <w:tab w:val="left" w:pos="2977"/>
                <w:tab w:val="left" w:pos="3577"/>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2,36</w:t>
            </w:r>
          </w:p>
        </w:tc>
        <w:tc>
          <w:tcPr>
            <w:tcW w:w="1934" w:type="dxa"/>
            <w:tcBorders>
              <w:top w:val="single" w:sz="7" w:space="0" w:color="auto"/>
              <w:left w:val="single" w:sz="7" w:space="0" w:color="auto"/>
              <w:bottom w:val="single" w:sz="7" w:space="0" w:color="auto"/>
              <w:right w:val="single" w:sz="7" w:space="0" w:color="auto"/>
            </w:tcBorders>
          </w:tcPr>
          <w:p w:rsidR="00DA3963" w:rsidRPr="00DA3963" w:rsidRDefault="00DA3963" w:rsidP="00426565">
            <w:pPr>
              <w:widowControl w:val="0"/>
              <w:tabs>
                <w:tab w:val="left" w:pos="-6623"/>
                <w:tab w:val="left" w:pos="-6023"/>
                <w:tab w:val="left" w:pos="-5423"/>
                <w:tab w:val="left" w:pos="-4823"/>
                <w:tab w:val="left" w:pos="-4223"/>
                <w:tab w:val="left" w:pos="-3273"/>
                <w:tab w:val="left" w:pos="-3023"/>
                <w:tab w:val="left" w:pos="-2423"/>
                <w:tab w:val="left" w:pos="-1823"/>
                <w:tab w:val="left" w:pos="-1223"/>
                <w:tab w:val="left" w:pos="-623"/>
                <w:tab w:val="left" w:pos="-23"/>
                <w:tab w:val="left" w:pos="577"/>
                <w:tab w:val="left" w:pos="1177"/>
                <w:tab w:val="left" w:pos="1276"/>
                <w:tab w:val="left" w:pos="2377"/>
                <w:tab w:val="left" w:pos="2977"/>
                <w:tab w:val="left" w:pos="3577"/>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100</w:t>
            </w:r>
          </w:p>
          <w:p w:rsidR="00DA3963" w:rsidRPr="00DA3963" w:rsidRDefault="00DA3963" w:rsidP="00426565">
            <w:pPr>
              <w:widowControl w:val="0"/>
              <w:tabs>
                <w:tab w:val="left" w:pos="-6623"/>
                <w:tab w:val="left" w:pos="-6023"/>
                <w:tab w:val="left" w:pos="-5423"/>
                <w:tab w:val="left" w:pos="-4823"/>
                <w:tab w:val="left" w:pos="-4223"/>
                <w:tab w:val="left" w:pos="-3273"/>
                <w:tab w:val="left" w:pos="-3023"/>
                <w:tab w:val="left" w:pos="-2423"/>
                <w:tab w:val="left" w:pos="-1823"/>
                <w:tab w:val="left" w:pos="-1223"/>
                <w:tab w:val="left" w:pos="-623"/>
                <w:tab w:val="left" w:pos="-23"/>
                <w:tab w:val="left" w:pos="577"/>
                <w:tab w:val="left" w:pos="1177"/>
                <w:tab w:val="left" w:pos="1276"/>
                <w:tab w:val="left" w:pos="2377"/>
                <w:tab w:val="left" w:pos="2977"/>
                <w:tab w:val="left" w:pos="3577"/>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95 - 100</w:t>
            </w:r>
          </w:p>
          <w:p w:rsidR="00DA3963" w:rsidRPr="00DA3963" w:rsidRDefault="00DA3963" w:rsidP="00426565">
            <w:pPr>
              <w:widowControl w:val="0"/>
              <w:tabs>
                <w:tab w:val="left" w:pos="-6623"/>
                <w:tab w:val="left" w:pos="-6023"/>
                <w:tab w:val="left" w:pos="-5423"/>
                <w:tab w:val="left" w:pos="-4823"/>
                <w:tab w:val="left" w:pos="-4223"/>
                <w:tab w:val="left" w:pos="-3273"/>
                <w:tab w:val="left" w:pos="-3023"/>
                <w:tab w:val="left" w:pos="-2423"/>
                <w:tab w:val="left" w:pos="-1823"/>
                <w:tab w:val="left" w:pos="-1223"/>
                <w:tab w:val="left" w:pos="-623"/>
                <w:tab w:val="left" w:pos="-23"/>
                <w:tab w:val="left" w:pos="577"/>
                <w:tab w:val="left" w:pos="1177"/>
                <w:tab w:val="left" w:pos="1276"/>
                <w:tab w:val="left" w:pos="2377"/>
                <w:tab w:val="left" w:pos="2977"/>
                <w:tab w:val="left" w:pos="3577"/>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0  -  5</w:t>
            </w:r>
          </w:p>
        </w:tc>
      </w:tr>
    </w:tbl>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
          <w:lang w:val="en-GB"/>
        </w:rPr>
      </w:pP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bookmarkStart w:id="22" w:name="_Toc287965674"/>
      <w:r w:rsidRPr="00DA3963">
        <w:rPr>
          <w:rFonts w:ascii="Arial" w:hAnsi="Arial" w:cs="Arial"/>
          <w:b/>
          <w:lang w:val="en-GB"/>
        </w:rPr>
        <w:t>PSG3-4.2</w:t>
      </w:r>
      <w:r w:rsidRPr="00DA3963">
        <w:rPr>
          <w:rFonts w:ascii="Arial" w:hAnsi="Arial" w:cs="Arial"/>
          <w:b/>
          <w:lang w:val="en-GB"/>
        </w:rPr>
        <w:tab/>
        <w:t>Fine Aggregates for concrete</w:t>
      </w:r>
      <w:bookmarkEnd w:id="22"/>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32" w:line="240" w:lineRule="atLeast"/>
        <w:jc w:val="both"/>
        <w:rPr>
          <w:rFonts w:ascii="Arial" w:hAnsi="Arial" w:cs="Arial"/>
          <w:lang w:val="en-GB"/>
        </w:rPr>
      </w:pPr>
      <w:r w:rsidRPr="00DA3963">
        <w:rPr>
          <w:rFonts w:ascii="Arial" w:hAnsi="Arial" w:cs="Arial"/>
          <w:lang w:val="en-GB"/>
        </w:rPr>
        <w:tab/>
      </w:r>
      <w:r w:rsidRPr="00DA3963">
        <w:rPr>
          <w:rFonts w:ascii="Arial" w:hAnsi="Arial" w:cs="Arial"/>
          <w:lang w:val="en-GB"/>
        </w:rPr>
        <w:tab/>
      </w:r>
    </w:p>
    <w:p w:rsidR="00DA3963" w:rsidRPr="00DA3963" w:rsidRDefault="00DA3963" w:rsidP="00DA3963">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32" w:line="240" w:lineRule="atLeast"/>
        <w:ind w:left="1276"/>
        <w:jc w:val="both"/>
        <w:rPr>
          <w:rFonts w:ascii="Arial" w:hAnsi="Arial" w:cs="Arial"/>
          <w:lang w:val="en-GB"/>
        </w:rPr>
      </w:pPr>
      <w:r w:rsidRPr="00DA3963">
        <w:rPr>
          <w:rFonts w:ascii="Arial" w:hAnsi="Arial" w:cs="Arial"/>
          <w:lang w:val="en-GB"/>
        </w:rPr>
        <w:t>Fine aggregate for concrete shall comply with table 3 below.</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tbl>
      <w:tblPr>
        <w:tblW w:w="0" w:type="auto"/>
        <w:tblInd w:w="1161" w:type="dxa"/>
        <w:tblLayout w:type="fixed"/>
        <w:tblCellMar>
          <w:left w:w="120" w:type="dxa"/>
          <w:right w:w="120" w:type="dxa"/>
        </w:tblCellMar>
        <w:tblLook w:val="0000" w:firstRow="0" w:lastRow="0" w:firstColumn="0" w:lastColumn="0" w:noHBand="0" w:noVBand="0"/>
      </w:tblPr>
      <w:tblGrid>
        <w:gridCol w:w="2846"/>
        <w:gridCol w:w="1700"/>
        <w:gridCol w:w="566"/>
      </w:tblGrid>
      <w:tr w:rsidR="00DA3963" w:rsidRPr="00DA3963" w:rsidTr="00484F65">
        <w:tc>
          <w:tcPr>
            <w:tcW w:w="4546" w:type="dxa"/>
            <w:gridSpan w:val="2"/>
            <w:tcBorders>
              <w:top w:val="single" w:sz="7" w:space="0" w:color="auto"/>
              <w:left w:val="single" w:sz="7" w:space="0" w:color="auto"/>
              <w:right w:val="single" w:sz="7" w:space="0" w:color="auto"/>
            </w:tcBorders>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60" w:after="60"/>
              <w:jc w:val="both"/>
              <w:rPr>
                <w:rFonts w:ascii="Arial" w:hAnsi="Arial" w:cs="Arial"/>
                <w:b/>
                <w:bCs/>
              </w:rPr>
            </w:pPr>
            <w:r w:rsidRPr="00DA3963">
              <w:rPr>
                <w:rFonts w:ascii="Arial" w:hAnsi="Arial" w:cs="Arial"/>
                <w:b/>
                <w:bCs/>
              </w:rPr>
              <w:t xml:space="preserve">TABLE 3 </w:t>
            </w:r>
            <w:r w:rsidR="000B6E37">
              <w:rPr>
                <w:rFonts w:ascii="Arial" w:hAnsi="Arial" w:cs="Arial"/>
                <w:b/>
                <w:bCs/>
              </w:rPr>
              <w:t>–</w:t>
            </w:r>
            <w:r w:rsidRPr="00DA3963">
              <w:rPr>
                <w:rFonts w:ascii="Arial" w:hAnsi="Arial" w:cs="Arial"/>
                <w:b/>
                <w:bCs/>
              </w:rPr>
              <w:t xml:space="preserve"> SAND</w:t>
            </w:r>
          </w:p>
        </w:tc>
        <w:tc>
          <w:tcPr>
            <w:tcW w:w="566" w:type="dxa"/>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60" w:after="60"/>
              <w:jc w:val="both"/>
              <w:rPr>
                <w:rFonts w:ascii="Arial" w:hAnsi="Arial" w:cs="Arial"/>
                <w:b/>
                <w:lang w:val="en-GB"/>
              </w:rPr>
            </w:pPr>
          </w:p>
        </w:tc>
      </w:tr>
      <w:tr w:rsidR="00DA3963" w:rsidRPr="00DA3963" w:rsidTr="00484F65">
        <w:tc>
          <w:tcPr>
            <w:tcW w:w="2846" w:type="dxa"/>
            <w:tcBorders>
              <w:top w:val="single" w:sz="7" w:space="0" w:color="auto"/>
              <w:left w:val="single" w:sz="7" w:space="0" w:color="auto"/>
            </w:tcBorders>
            <w:vAlign w:val="center"/>
          </w:tcPr>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90" w:after="16" w:line="240" w:lineRule="atLeast"/>
              <w:jc w:val="both"/>
              <w:rPr>
                <w:rFonts w:ascii="Arial" w:hAnsi="Arial" w:cs="Arial"/>
                <w:lang w:val="en-GB"/>
              </w:rPr>
            </w:pPr>
            <w:r w:rsidRPr="00DA3963">
              <w:rPr>
                <w:rFonts w:ascii="Arial" w:hAnsi="Arial" w:cs="Arial"/>
                <w:lang w:val="en-GB"/>
              </w:rPr>
              <w:t>Test sieve</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nominal aperture</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after="54" w:line="240" w:lineRule="atLeast"/>
              <w:jc w:val="both"/>
              <w:rPr>
                <w:rFonts w:ascii="Arial" w:hAnsi="Arial" w:cs="Arial"/>
                <w:lang w:val="en-GB"/>
              </w:rPr>
            </w:pPr>
            <w:r w:rsidRPr="00DA3963">
              <w:rPr>
                <w:rFonts w:ascii="Arial" w:hAnsi="Arial" w:cs="Arial"/>
                <w:lang w:val="en-GB"/>
              </w:rPr>
              <w:t>size, mm</w:t>
            </w:r>
          </w:p>
        </w:tc>
        <w:tc>
          <w:tcPr>
            <w:tcW w:w="1700" w:type="dxa"/>
            <w:tcBorders>
              <w:top w:val="single" w:sz="7" w:space="0" w:color="auto"/>
              <w:left w:val="single" w:sz="7" w:space="0" w:color="auto"/>
              <w:right w:val="single" w:sz="7" w:space="0" w:color="auto"/>
            </w:tcBorders>
            <w:vAlign w:val="center"/>
          </w:tcPr>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 Passing</w:t>
            </w:r>
          </w:p>
          <w:p w:rsidR="00DA3963" w:rsidRPr="00DA3963" w:rsidRDefault="00DA3963" w:rsidP="00426565">
            <w:pPr>
              <w:widowControl w:val="0"/>
              <w:tabs>
                <w:tab w:val="left" w:pos="-4357"/>
                <w:tab w:val="left" w:pos="-3757"/>
                <w:tab w:val="left" w:pos="-3157"/>
                <w:tab w:val="left" w:pos="-2557"/>
                <w:tab w:val="left" w:pos="-1957"/>
                <w:tab w:val="left" w:pos="-1007"/>
                <w:tab w:val="left" w:pos="-757"/>
                <w:tab w:val="left" w:pos="-157"/>
                <w:tab w:val="left" w:pos="443"/>
                <w:tab w:val="left" w:pos="1043"/>
                <w:tab w:val="left" w:pos="1276"/>
                <w:tab w:val="left" w:pos="1643"/>
                <w:tab w:val="left" w:pos="2243"/>
                <w:tab w:val="left" w:pos="2843"/>
                <w:tab w:val="left" w:pos="3443"/>
                <w:tab w:val="left" w:pos="4043"/>
                <w:tab w:val="left" w:pos="4643"/>
                <w:tab w:val="left" w:pos="5243"/>
              </w:tabs>
              <w:suppressAutoHyphens/>
              <w:autoSpaceDE w:val="0"/>
              <w:autoSpaceDN w:val="0"/>
              <w:adjustRightInd w:val="0"/>
              <w:spacing w:after="54" w:line="240" w:lineRule="atLeast"/>
              <w:jc w:val="both"/>
              <w:rPr>
                <w:rFonts w:ascii="Arial" w:hAnsi="Arial" w:cs="Arial"/>
                <w:lang w:val="en-GB"/>
              </w:rPr>
            </w:pPr>
            <w:r w:rsidRPr="00DA3963">
              <w:rPr>
                <w:rFonts w:ascii="Arial" w:hAnsi="Arial" w:cs="Arial"/>
                <w:lang w:val="en-GB"/>
              </w:rPr>
              <w:t>(by mass)</w:t>
            </w:r>
          </w:p>
        </w:tc>
        <w:tc>
          <w:tcPr>
            <w:tcW w:w="566" w:type="dxa"/>
            <w:vAlign w:val="center"/>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90" w:after="54" w:line="240" w:lineRule="atLeast"/>
              <w:jc w:val="both"/>
              <w:rPr>
                <w:rFonts w:ascii="Arial" w:hAnsi="Arial" w:cs="Arial"/>
                <w:lang w:val="en-GB"/>
              </w:rPr>
            </w:pPr>
          </w:p>
        </w:tc>
      </w:tr>
      <w:tr w:rsidR="00DA3963" w:rsidRPr="00DA3963" w:rsidTr="00484F65">
        <w:tc>
          <w:tcPr>
            <w:tcW w:w="2846" w:type="dxa"/>
            <w:tcBorders>
              <w:top w:val="single" w:sz="7" w:space="0" w:color="auto"/>
              <w:left w:val="single" w:sz="7" w:space="0" w:color="auto"/>
              <w:bottom w:val="single" w:sz="7" w:space="0" w:color="auto"/>
            </w:tcBorders>
          </w:tcPr>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4.75</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2.36</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1,18</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0,6</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0,30</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0.15</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0.075</w:t>
            </w:r>
          </w:p>
        </w:tc>
        <w:tc>
          <w:tcPr>
            <w:tcW w:w="1700" w:type="dxa"/>
            <w:tcBorders>
              <w:top w:val="single" w:sz="7" w:space="0" w:color="auto"/>
              <w:left w:val="single" w:sz="7" w:space="0" w:color="auto"/>
              <w:bottom w:val="single" w:sz="7" w:space="0" w:color="auto"/>
              <w:right w:val="single" w:sz="7" w:space="0" w:color="auto"/>
            </w:tcBorders>
          </w:tcPr>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90-100</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75 - 100</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60 -  90</w:t>
            </w:r>
          </w:p>
          <w:p w:rsidR="00DA3963" w:rsidRPr="00DA3963" w:rsidRDefault="00DA3963" w:rsidP="00426565">
            <w:pPr>
              <w:widowControl w:val="0"/>
              <w:tabs>
                <w:tab w:val="left" w:pos="-1920"/>
                <w:tab w:val="left" w:pos="-1320"/>
                <w:tab w:val="left" w:pos="-720"/>
                <w:tab w:val="left" w:pos="-120"/>
                <w:tab w:val="left" w:pos="480"/>
                <w:tab w:val="left" w:pos="1276"/>
                <w:tab w:val="left" w:pos="1430"/>
                <w:tab w:val="left" w:pos="1680"/>
                <w:tab w:val="left" w:pos="2280"/>
                <w:tab w:val="left" w:pos="2880"/>
                <w:tab w:val="left" w:pos="3480"/>
                <w:tab w:val="left" w:pos="4080"/>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40 - 60</w:t>
            </w:r>
          </w:p>
          <w:p w:rsidR="00DA3963" w:rsidRPr="00DA3963" w:rsidRDefault="00DA3963" w:rsidP="00426565">
            <w:pPr>
              <w:widowControl w:val="0"/>
              <w:tabs>
                <w:tab w:val="left" w:pos="-4357"/>
                <w:tab w:val="left" w:pos="-3757"/>
                <w:tab w:val="left" w:pos="-3157"/>
                <w:tab w:val="left" w:pos="-2557"/>
                <w:tab w:val="left" w:pos="-1957"/>
                <w:tab w:val="left" w:pos="-1007"/>
                <w:tab w:val="left" w:pos="-757"/>
                <w:tab w:val="left" w:pos="-157"/>
                <w:tab w:val="left" w:pos="443"/>
                <w:tab w:val="left" w:pos="1043"/>
                <w:tab w:val="left" w:pos="1276"/>
                <w:tab w:val="left" w:pos="1643"/>
                <w:tab w:val="left" w:pos="2243"/>
                <w:tab w:val="left" w:pos="2843"/>
                <w:tab w:val="left" w:pos="3443"/>
                <w:tab w:val="left" w:pos="4043"/>
                <w:tab w:val="left" w:pos="4643"/>
                <w:tab w:val="left" w:pos="5243"/>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20 – 40</w:t>
            </w:r>
          </w:p>
          <w:p w:rsidR="00DA3963" w:rsidRPr="00DA3963" w:rsidRDefault="00DA3963" w:rsidP="00426565">
            <w:pPr>
              <w:widowControl w:val="0"/>
              <w:tabs>
                <w:tab w:val="left" w:pos="-4357"/>
                <w:tab w:val="left" w:pos="-3757"/>
                <w:tab w:val="left" w:pos="-3157"/>
                <w:tab w:val="left" w:pos="-2557"/>
                <w:tab w:val="left" w:pos="-1957"/>
                <w:tab w:val="left" w:pos="-1007"/>
                <w:tab w:val="left" w:pos="-757"/>
                <w:tab w:val="left" w:pos="-157"/>
                <w:tab w:val="left" w:pos="443"/>
                <w:tab w:val="left" w:pos="1043"/>
                <w:tab w:val="left" w:pos="1276"/>
                <w:tab w:val="left" w:pos="1643"/>
                <w:tab w:val="left" w:pos="2243"/>
                <w:tab w:val="left" w:pos="2843"/>
                <w:tab w:val="left" w:pos="3443"/>
                <w:tab w:val="left" w:pos="4043"/>
                <w:tab w:val="left" w:pos="4643"/>
                <w:tab w:val="left" w:pos="5243"/>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10 – 20</w:t>
            </w:r>
          </w:p>
          <w:p w:rsidR="00DA3963" w:rsidRPr="00DA3963" w:rsidRDefault="00DA3963" w:rsidP="00426565">
            <w:pPr>
              <w:widowControl w:val="0"/>
              <w:tabs>
                <w:tab w:val="left" w:pos="-4357"/>
                <w:tab w:val="left" w:pos="-3757"/>
                <w:tab w:val="left" w:pos="-3157"/>
                <w:tab w:val="left" w:pos="-2557"/>
                <w:tab w:val="left" w:pos="-1957"/>
                <w:tab w:val="left" w:pos="-1007"/>
                <w:tab w:val="left" w:pos="-757"/>
                <w:tab w:val="left" w:pos="-157"/>
                <w:tab w:val="left" w:pos="443"/>
                <w:tab w:val="left" w:pos="1043"/>
                <w:tab w:val="left" w:pos="1276"/>
                <w:tab w:val="left" w:pos="1643"/>
                <w:tab w:val="left" w:pos="2243"/>
                <w:tab w:val="left" w:pos="2843"/>
                <w:tab w:val="left" w:pos="3443"/>
                <w:tab w:val="left" w:pos="4043"/>
                <w:tab w:val="left" w:pos="4643"/>
                <w:tab w:val="left" w:pos="5243"/>
              </w:tabs>
              <w:suppressAutoHyphens/>
              <w:autoSpaceDE w:val="0"/>
              <w:autoSpaceDN w:val="0"/>
              <w:adjustRightInd w:val="0"/>
              <w:spacing w:before="40" w:after="40" w:line="240" w:lineRule="atLeast"/>
              <w:jc w:val="both"/>
              <w:rPr>
                <w:rFonts w:ascii="Arial" w:hAnsi="Arial" w:cs="Arial"/>
                <w:lang w:val="en-GB"/>
              </w:rPr>
            </w:pPr>
            <w:r w:rsidRPr="00DA3963">
              <w:rPr>
                <w:rFonts w:ascii="Arial" w:hAnsi="Arial" w:cs="Arial"/>
                <w:lang w:val="en-GB"/>
              </w:rPr>
              <w:t>5 - 20</w:t>
            </w:r>
          </w:p>
        </w:tc>
        <w:tc>
          <w:tcPr>
            <w:tcW w:w="566" w:type="dxa"/>
          </w:tcPr>
          <w:p w:rsidR="00DA3963" w:rsidRPr="00DA3963" w:rsidRDefault="00DA3963" w:rsidP="00426565">
            <w:pPr>
              <w:widowControl w:val="0"/>
              <w:tabs>
                <w:tab w:val="left" w:pos="-6057"/>
                <w:tab w:val="left" w:pos="-5457"/>
                <w:tab w:val="left" w:pos="-4857"/>
                <w:tab w:val="left" w:pos="-4257"/>
                <w:tab w:val="left" w:pos="-3657"/>
                <w:tab w:val="left" w:pos="-2707"/>
                <w:tab w:val="left" w:pos="-2457"/>
                <w:tab w:val="left" w:pos="-1857"/>
                <w:tab w:val="left" w:pos="-1257"/>
                <w:tab w:val="left" w:pos="-657"/>
                <w:tab w:val="left" w:pos="-57"/>
                <w:tab w:val="left" w:pos="543"/>
                <w:tab w:val="left" w:pos="1143"/>
                <w:tab w:val="left" w:pos="1276"/>
                <w:tab w:val="left" w:pos="1743"/>
                <w:tab w:val="left" w:pos="2343"/>
                <w:tab w:val="left" w:pos="2943"/>
                <w:tab w:val="left" w:pos="3543"/>
                <w:tab w:val="left" w:pos="4143"/>
              </w:tabs>
              <w:suppressAutoHyphens/>
              <w:autoSpaceDE w:val="0"/>
              <w:autoSpaceDN w:val="0"/>
              <w:adjustRightInd w:val="0"/>
              <w:spacing w:before="40" w:after="40" w:line="240" w:lineRule="atLeast"/>
              <w:jc w:val="both"/>
              <w:rPr>
                <w:rFonts w:ascii="Arial" w:hAnsi="Arial" w:cs="Arial"/>
                <w:lang w:val="en-GB"/>
              </w:rPr>
            </w:pPr>
          </w:p>
        </w:tc>
      </w:tr>
    </w:tbl>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
          <w:lang w:val="en-GB"/>
        </w:rPr>
      </w:pP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PSG3-4.3</w:t>
      </w:r>
      <w:r w:rsidRPr="00DA3963">
        <w:rPr>
          <w:rFonts w:ascii="Arial" w:hAnsi="Arial" w:cs="Arial"/>
          <w:b/>
          <w:lang w:val="en-GB"/>
        </w:rPr>
        <w:tab/>
        <w:t>Aggregates on roof</w:t>
      </w:r>
    </w:p>
    <w:p w:rsidR="00DA3963" w:rsidRPr="00F074FD"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Quartzite stone chips with a nominal size of 25mm shall be placed on top of the </w:t>
      </w:r>
      <w:r w:rsidR="00F074FD">
        <w:rPr>
          <w:rFonts w:ascii="Arial" w:hAnsi="Arial" w:cs="Arial"/>
          <w:lang w:val="en-GB"/>
        </w:rPr>
        <w:t>reservoir roof in a 75mm layer.</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23" w:name="_Toc30821681"/>
      <w:bookmarkStart w:id="24" w:name="_Toc287965675"/>
      <w:r w:rsidRPr="00DA3963">
        <w:rPr>
          <w:rFonts w:ascii="Arial" w:hAnsi="Arial" w:cs="Arial"/>
          <w:b/>
          <w:lang w:val="en-GB"/>
        </w:rPr>
        <w:t>PSG3-5</w:t>
      </w:r>
      <w:r w:rsidRPr="00DA3963">
        <w:rPr>
          <w:rFonts w:ascii="Arial" w:hAnsi="Arial" w:cs="Arial"/>
          <w:b/>
          <w:lang w:val="en-GB"/>
        </w:rPr>
        <w:tab/>
        <w:t>Pulverised fly ash (FA)</w:t>
      </w:r>
      <w:bookmarkEnd w:id="23"/>
      <w:bookmarkEnd w:id="24"/>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25" w:name="_Toc30821682"/>
      <w:bookmarkStart w:id="26" w:name="_Toc287965676"/>
      <w:r w:rsidRPr="00DA3963">
        <w:rPr>
          <w:rFonts w:ascii="Arial" w:hAnsi="Arial" w:cs="Arial"/>
          <w:b/>
          <w:lang w:val="en-GB"/>
        </w:rPr>
        <w:t>PSG3-5.1</w:t>
      </w:r>
      <w:r w:rsidRPr="00DA3963">
        <w:rPr>
          <w:rFonts w:ascii="Arial" w:hAnsi="Arial" w:cs="Arial"/>
          <w:b/>
          <w:lang w:val="en-GB"/>
        </w:rPr>
        <w:tab/>
        <w:t>General</w:t>
      </w:r>
      <w:bookmarkEnd w:id="25"/>
      <w:bookmarkEnd w:id="26"/>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Concrete containing a percentage of FA shall be termed</w:t>
      </w:r>
      <w:r w:rsidR="00F074FD">
        <w:rPr>
          <w:rFonts w:ascii="Arial" w:hAnsi="Arial" w:cs="Arial"/>
          <w:lang w:val="en-GB"/>
        </w:rPr>
        <w:t xml:space="preserve"> FA concrete.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concrete used shall be FA concrete unless otherwise shown on the drawing</w:t>
      </w:r>
      <w:r w:rsidR="00F074FD">
        <w:rPr>
          <w:rFonts w:ascii="Arial" w:hAnsi="Arial" w:cs="Arial"/>
          <w:lang w:val="en-GB"/>
        </w:rPr>
        <w:t xml:space="preserve">s or ordered by the Engineer.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FA concrete shall conform to the requirements of SABS 1200 G for concrete and the additional requirements specified below.  </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p>
    <w:p w:rsidR="00424D43" w:rsidRDefault="00424D43">
      <w:pPr>
        <w:rPr>
          <w:rFonts w:ascii="Arial" w:hAnsi="Arial" w:cs="Arial"/>
          <w:b/>
          <w:lang w:val="en-GB"/>
        </w:rPr>
      </w:pPr>
      <w:bookmarkStart w:id="27" w:name="_Toc30821683"/>
      <w:bookmarkStart w:id="28" w:name="_Toc287965677"/>
      <w:r>
        <w:rPr>
          <w:rFonts w:ascii="Arial" w:hAnsi="Arial" w:cs="Arial"/>
          <w:b/>
          <w:lang w:val="en-GB"/>
        </w:rPr>
        <w:br w:type="page"/>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sidRPr="00DA3963">
        <w:rPr>
          <w:rFonts w:ascii="Arial" w:hAnsi="Arial" w:cs="Arial"/>
          <w:b/>
          <w:lang w:val="en-GB"/>
        </w:rPr>
        <w:lastRenderedPageBreak/>
        <w:t>PSG3-5.2</w:t>
      </w:r>
      <w:r w:rsidRPr="00DA3963">
        <w:rPr>
          <w:rFonts w:ascii="Arial" w:hAnsi="Arial" w:cs="Arial"/>
          <w:b/>
          <w:lang w:val="en-GB"/>
        </w:rPr>
        <w:tab/>
        <w:t>Source and quality</w:t>
      </w:r>
      <w:bookmarkEnd w:id="27"/>
      <w:bookmarkEnd w:id="28"/>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Fly Ash shall be procured from an approved source and shall be of a consistent quality conforming to SABS 1491 Part II.  In particular it shall be tested for and sh</w:t>
      </w:r>
      <w:r w:rsidR="00F074FD">
        <w:rPr>
          <w:rFonts w:ascii="Arial" w:hAnsi="Arial" w:cs="Arial"/>
          <w:lang w:val="en-GB"/>
        </w:rPr>
        <w:t>all conform with the following:</w:t>
      </w:r>
    </w:p>
    <w:p w:rsidR="00DA3963" w:rsidRPr="00DA3963" w:rsidRDefault="00DA3963" w:rsidP="00536960">
      <w:pPr>
        <w:widowControl w:val="0"/>
        <w:numPr>
          <w:ilvl w:val="0"/>
          <w:numId w:val="33"/>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the loss on ignition shall not exceed 5%</w:t>
      </w:r>
    </w:p>
    <w:p w:rsidR="00DA3963" w:rsidRPr="00F074FD" w:rsidRDefault="00DA3963" w:rsidP="00536960">
      <w:pPr>
        <w:widowControl w:val="0"/>
        <w:numPr>
          <w:ilvl w:val="0"/>
          <w:numId w:val="33"/>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 xml:space="preserve">the percentage by mass retained on 45 micron screen shall not exceed 12,5%.  </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29" w:name="_Toc30821684"/>
      <w:bookmarkStart w:id="30" w:name="_Toc287965678"/>
      <w:r w:rsidRPr="00DA3963">
        <w:rPr>
          <w:rFonts w:ascii="Arial" w:hAnsi="Arial" w:cs="Arial"/>
          <w:b/>
          <w:lang w:val="en-GB"/>
        </w:rPr>
        <w:t>PSG3-5.3</w:t>
      </w:r>
      <w:r w:rsidRPr="00DA3963">
        <w:rPr>
          <w:rFonts w:ascii="Arial" w:hAnsi="Arial" w:cs="Arial"/>
          <w:b/>
          <w:lang w:val="en-GB"/>
        </w:rPr>
        <w:tab/>
        <w:t>Cementitious material</w:t>
      </w:r>
      <w:bookmarkEnd w:id="29"/>
      <w:bookmarkEnd w:id="30"/>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cementitious material used for FA concrete shall consist of a mixture of between 75% and 80% by mass of ordinary portland cement and of betwe</w:t>
      </w:r>
      <w:r w:rsidR="00F074FD">
        <w:rPr>
          <w:rFonts w:ascii="Arial" w:hAnsi="Arial" w:cs="Arial"/>
          <w:lang w:val="en-GB"/>
        </w:rPr>
        <w:t xml:space="preserve">en 25% and 20% by mass of FA.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In addition all concrete used for construction of water retaining structures shall contain an admixture that waterproofs by crystallization (Xypex or similar approved) at a rate in accordance with manufacturer’s r</w:t>
      </w:r>
      <w:r w:rsidR="00F074FD">
        <w:rPr>
          <w:rFonts w:ascii="Arial" w:hAnsi="Arial" w:cs="Arial"/>
          <w:lang w:val="en-GB"/>
        </w:rPr>
        <w:t>ecommendation.</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31" w:name="_Toc30821689"/>
      <w:bookmarkStart w:id="32" w:name="_Toc287965679"/>
      <w:r w:rsidRPr="00DA3963">
        <w:rPr>
          <w:rFonts w:ascii="Arial" w:hAnsi="Arial" w:cs="Arial"/>
          <w:b/>
          <w:lang w:val="en-GB"/>
        </w:rPr>
        <w:t>PSG3-6</w:t>
      </w:r>
      <w:r w:rsidRPr="00DA3963">
        <w:rPr>
          <w:rFonts w:ascii="Arial" w:hAnsi="Arial" w:cs="Arial"/>
          <w:b/>
          <w:lang w:val="en-GB"/>
        </w:rPr>
        <w:tab/>
        <w:t>Concrete using reactive aggregates</w:t>
      </w:r>
      <w:r w:rsidRPr="00DA3963">
        <w:rPr>
          <w:rFonts w:ascii="Arial" w:hAnsi="Arial" w:cs="Arial"/>
          <w:bCs/>
          <w:lang w:val="en-GB"/>
        </w:rPr>
        <w:t xml:space="preserve"> (Subclauses 3.2 and 3.4)</w:t>
      </w:r>
      <w:bookmarkEnd w:id="31"/>
      <w:bookmarkEnd w:id="32"/>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The Contractor shall provide the Engineer with sufficient data to enable him to assess the degree of alkali-aggregate reactivity of the aggregates to be used for concrete. </w:t>
      </w:r>
      <w:r w:rsidR="00F074FD">
        <w:rPr>
          <w:rFonts w:ascii="Arial" w:hAnsi="Arial" w:cs="Arial"/>
          <w:lang w:val="en-GB"/>
        </w:rPr>
        <w:t xml:space="preserve">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Where reactive aggregates and other quartzite aggregates are used for concrete, the Contractor shall, in order to ensure that the concrete is not subject to alkali-aggregate reaction, design his mixes and/or use cement with a sufficiently low alkali content such that the total equivalent sodium oxide content of the concrete is less than 1,8 kg/m</w:t>
      </w:r>
      <w:r w:rsidRPr="00DA3963">
        <w:rPr>
          <w:rFonts w:ascii="Arial" w:hAnsi="Arial" w:cs="Arial"/>
          <w:vertAlign w:val="superscript"/>
          <w:lang w:val="en-GB"/>
        </w:rPr>
        <w:t>3</w:t>
      </w:r>
      <w:r w:rsidR="00F074FD">
        <w:rPr>
          <w:rFonts w:ascii="Arial" w:hAnsi="Arial" w:cs="Arial"/>
          <w:lang w:val="en-GB"/>
        </w:rPr>
        <w:t xml:space="preserve">.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(NOTE:  The equivalent sodium oxide content (alkali content) is measured as (Na</w:t>
      </w:r>
      <w:r w:rsidRPr="00DA3963">
        <w:rPr>
          <w:rFonts w:ascii="Arial" w:hAnsi="Arial" w:cs="Arial"/>
          <w:vertAlign w:val="subscript"/>
          <w:lang w:val="en-GB"/>
        </w:rPr>
        <w:t>2</w:t>
      </w:r>
      <w:r w:rsidRPr="00DA3963">
        <w:rPr>
          <w:rFonts w:ascii="Arial" w:hAnsi="Arial" w:cs="Arial"/>
          <w:lang w:val="en-GB"/>
        </w:rPr>
        <w:t>0 + 0,658 K</w:t>
      </w:r>
      <w:r w:rsidRPr="00DA3963">
        <w:rPr>
          <w:rFonts w:ascii="Arial" w:hAnsi="Arial" w:cs="Arial"/>
          <w:vertAlign w:val="subscript"/>
          <w:lang w:val="en-GB"/>
        </w:rPr>
        <w:t>2</w:t>
      </w:r>
      <w:r w:rsidRPr="00DA3963">
        <w:rPr>
          <w:rFonts w:ascii="Arial" w:hAnsi="Arial" w:cs="Arial"/>
          <w:lang w:val="en-GB"/>
        </w:rPr>
        <w:t>0).  For cement it is expressed as a percentage by mass, for concrete it is expressed in kg/m</w:t>
      </w:r>
      <w:r w:rsidRPr="00DA3963">
        <w:rPr>
          <w:rFonts w:ascii="Arial" w:hAnsi="Arial" w:cs="Arial"/>
          <w:vertAlign w:val="superscript"/>
          <w:lang w:val="en-GB"/>
        </w:rPr>
        <w:t>3</w:t>
      </w:r>
      <w:r w:rsidR="00F074FD">
        <w:rPr>
          <w:rFonts w:ascii="Arial" w:hAnsi="Arial" w:cs="Arial"/>
          <w:lang w:val="en-GB"/>
        </w:rPr>
        <w:t xml:space="preserve">).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In the case of other aggregates that are less reactive the Engineer will determine the type and degree of precauti</w:t>
      </w:r>
      <w:r w:rsidR="00F074FD">
        <w:rPr>
          <w:rFonts w:ascii="Arial" w:hAnsi="Arial" w:cs="Arial"/>
          <w:lang w:val="en-GB"/>
        </w:rPr>
        <w:t xml:space="preserve">onary measures to be adopted.  </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33" w:name="_Toc287965691"/>
      <w:r w:rsidRPr="00DA3963">
        <w:rPr>
          <w:rFonts w:ascii="Arial" w:hAnsi="Arial" w:cs="Arial"/>
          <w:b/>
          <w:lang w:val="en-GB"/>
        </w:rPr>
        <w:t>PSG3-7</w:t>
      </w:r>
      <w:r w:rsidRPr="00DA3963">
        <w:rPr>
          <w:rFonts w:ascii="Arial" w:hAnsi="Arial" w:cs="Arial"/>
          <w:b/>
          <w:lang w:val="en-GB"/>
        </w:rPr>
        <w:tab/>
        <w:t xml:space="preserve">Dolomitic aggregate </w:t>
      </w:r>
      <w:r w:rsidRPr="00DA3963">
        <w:rPr>
          <w:rFonts w:ascii="Arial" w:hAnsi="Arial" w:cs="Arial"/>
          <w:bCs/>
          <w:lang w:val="en-GB"/>
        </w:rPr>
        <w:t>(Subclause 3.4)</w:t>
      </w:r>
      <w:bookmarkEnd w:id="33"/>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rPr>
        <w:t>C</w:t>
      </w:r>
      <w:r w:rsidRPr="00DA3963">
        <w:rPr>
          <w:rFonts w:ascii="Arial" w:hAnsi="Arial" w:cs="Arial"/>
          <w:lang w:val="en-GB"/>
        </w:rPr>
        <w:t xml:space="preserve">oarse and fine dolomitic aggregate shall be used where required in terms of PSLD3-2.  When tested in accordance with the method specified in Appendix C of SABS 677, not more than 25% by mass of the dolomitic aggregate shall be </w:t>
      </w:r>
      <w:r w:rsidR="00F074FD">
        <w:rPr>
          <w:rFonts w:ascii="Arial" w:hAnsi="Arial" w:cs="Arial"/>
          <w:lang w:val="en-GB"/>
        </w:rPr>
        <w:t>insoluble in hydrochloric acid.</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34" w:name="_Toc287965680"/>
      <w:r w:rsidRPr="00DA3963">
        <w:rPr>
          <w:rFonts w:ascii="Arial" w:hAnsi="Arial" w:cs="Arial"/>
          <w:b/>
          <w:lang w:val="en-GB"/>
        </w:rPr>
        <w:t>PSG3-8</w:t>
      </w:r>
      <w:r w:rsidRPr="00DA3963">
        <w:rPr>
          <w:rFonts w:ascii="Arial" w:hAnsi="Arial" w:cs="Arial"/>
          <w:b/>
          <w:lang w:val="en-GB"/>
        </w:rPr>
        <w:tab/>
        <w:t>Samples</w:t>
      </w:r>
      <w:r w:rsidRPr="00DA3963">
        <w:rPr>
          <w:rFonts w:ascii="Arial" w:hAnsi="Arial" w:cs="Arial"/>
          <w:bCs/>
          <w:lang w:val="en-GB"/>
        </w:rPr>
        <w:t xml:space="preserve"> (Subclause 3.4)</w:t>
      </w:r>
      <w:bookmarkEnd w:id="34"/>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At least one month before commencement of concrete work the Contractor shall supply at his own cost representative samples to the Engineer of the aggregates he intends using, together with certificates from an approved laboratory indicating that the aggregates comply with the specifications.  Approximately 50 kg of each sample </w:t>
      </w:r>
      <w:r w:rsidR="00F074FD">
        <w:rPr>
          <w:rFonts w:ascii="Arial" w:hAnsi="Arial" w:cs="Arial"/>
          <w:lang w:val="en-GB"/>
        </w:rPr>
        <w:t>of aggregate shall be supplied.</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35" w:name="_Toc287965681"/>
      <w:r w:rsidRPr="00DA3963">
        <w:rPr>
          <w:rFonts w:ascii="Arial" w:hAnsi="Arial" w:cs="Arial"/>
          <w:b/>
          <w:lang w:val="en-GB"/>
        </w:rPr>
        <w:t>PSG3-9</w:t>
      </w:r>
      <w:r w:rsidRPr="00DA3963">
        <w:rPr>
          <w:rFonts w:ascii="Arial" w:hAnsi="Arial" w:cs="Arial"/>
          <w:b/>
          <w:lang w:val="en-GB"/>
        </w:rPr>
        <w:tab/>
        <w:t>Use of plums</w:t>
      </w:r>
      <w:r w:rsidRPr="00DA3963">
        <w:rPr>
          <w:rFonts w:ascii="Arial" w:hAnsi="Arial" w:cs="Arial"/>
          <w:bCs/>
          <w:lang w:val="en-GB"/>
        </w:rPr>
        <w:t xml:space="preserve"> (Subclause 3.4.2)</w:t>
      </w:r>
      <w:bookmarkEnd w:id="35"/>
    </w:p>
    <w:p w:rsidR="00DA3963" w:rsidRPr="00DA3963" w:rsidRDefault="00DA3963" w:rsidP="00F074FD">
      <w:pPr>
        <w:widowControl w:val="0"/>
        <w:tabs>
          <w:tab w:val="left" w:pos="-1800"/>
          <w:tab w:val="left" w:pos="-1200"/>
          <w:tab w:val="left" w:pos="-600"/>
          <w:tab w:val="left" w:pos="600"/>
          <w:tab w:val="left" w:pos="1276"/>
          <w:tab w:val="left" w:pos="1418"/>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The use </w:t>
      </w:r>
      <w:r w:rsidR="00F074FD">
        <w:rPr>
          <w:rFonts w:ascii="Arial" w:hAnsi="Arial" w:cs="Arial"/>
          <w:lang w:val="en-GB"/>
        </w:rPr>
        <w:t>of plums will not be permitted.</w:t>
      </w:r>
    </w:p>
    <w:p w:rsidR="00F074FD" w:rsidRDefault="00F074FD">
      <w:pPr>
        <w:rPr>
          <w:rFonts w:ascii="Arial" w:hAnsi="Arial" w:cs="Arial"/>
          <w:b/>
          <w:lang w:val="en-GB"/>
        </w:rPr>
      </w:pPr>
      <w:bookmarkStart w:id="36" w:name="_Toc287965683"/>
      <w:r>
        <w:rPr>
          <w:rFonts w:ascii="Arial" w:hAnsi="Arial" w:cs="Arial"/>
          <w:b/>
          <w:lang w:val="en-GB"/>
        </w:rPr>
        <w:br w:type="page"/>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lastRenderedPageBreak/>
        <w:t>PSG3-11</w:t>
      </w:r>
      <w:r w:rsidRPr="00DA3963">
        <w:rPr>
          <w:rFonts w:ascii="Arial" w:hAnsi="Arial" w:cs="Arial"/>
          <w:b/>
          <w:lang w:val="en-GB"/>
        </w:rPr>
        <w:tab/>
        <w:t>Admixtures</w:t>
      </w:r>
      <w:r w:rsidRPr="00DA3963">
        <w:rPr>
          <w:rFonts w:ascii="Arial" w:hAnsi="Arial" w:cs="Arial"/>
          <w:bCs/>
          <w:lang w:val="en-GB"/>
        </w:rPr>
        <w:t xml:space="preserve"> (Subclause 3.5.1)</w:t>
      </w:r>
      <w:bookmarkEnd w:id="36"/>
    </w:p>
    <w:p w:rsidR="00DA3963" w:rsidRPr="00DA3963" w:rsidRDefault="00DA3963" w:rsidP="00F074FD">
      <w:pPr>
        <w:widowControl w:val="0"/>
        <w:tabs>
          <w:tab w:val="left" w:pos="-1800"/>
          <w:tab w:val="left" w:pos="-1200"/>
          <w:tab w:val="left" w:pos="-600"/>
          <w:tab w:val="left" w:pos="600"/>
          <w:tab w:val="left" w:pos="993"/>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use of admixtures will be subject to the approval of the Engineer.  The information listed in Subc</w:t>
      </w:r>
      <w:r w:rsidR="00F074FD">
        <w:rPr>
          <w:rFonts w:ascii="Arial" w:hAnsi="Arial" w:cs="Arial"/>
          <w:lang w:val="en-GB"/>
        </w:rPr>
        <w:t xml:space="preserve">lause 3.5.1 shall be provided. </w:t>
      </w:r>
    </w:p>
    <w:p w:rsidR="00DA3963" w:rsidRPr="00DA3963" w:rsidRDefault="00DA3963" w:rsidP="00F074FD">
      <w:pPr>
        <w:widowControl w:val="0"/>
        <w:tabs>
          <w:tab w:val="left" w:pos="-1800"/>
          <w:tab w:val="left" w:pos="-1200"/>
          <w:tab w:val="left" w:pos="-600"/>
          <w:tab w:val="left" w:pos="600"/>
          <w:tab w:val="left" w:pos="993"/>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In addition all water retaining structures will include admix</w:t>
      </w:r>
      <w:r w:rsidR="00F074FD">
        <w:rPr>
          <w:rFonts w:ascii="Arial" w:hAnsi="Arial" w:cs="Arial"/>
          <w:lang w:val="en-GB"/>
        </w:rPr>
        <w:t>ture as specified in PSG 3-5.3.</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37" w:name="_Toc30821697"/>
      <w:bookmarkStart w:id="38" w:name="_Toc287965685"/>
      <w:r w:rsidRPr="00DA3963">
        <w:rPr>
          <w:rFonts w:ascii="Arial" w:hAnsi="Arial" w:cs="Arial"/>
          <w:b/>
          <w:lang w:val="en-GB"/>
        </w:rPr>
        <w:t>PSG3-12</w:t>
      </w:r>
      <w:r w:rsidRPr="00DA3963">
        <w:rPr>
          <w:rFonts w:ascii="Arial" w:hAnsi="Arial" w:cs="Arial"/>
          <w:b/>
          <w:lang w:val="en-GB"/>
        </w:rPr>
        <w:tab/>
        <w:t>Materials for movement joints</w:t>
      </w:r>
      <w:bookmarkEnd w:id="37"/>
      <w:bookmarkEnd w:id="38"/>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39" w:name="_Toc30821698"/>
      <w:bookmarkStart w:id="40" w:name="_Toc287965686"/>
      <w:r w:rsidRPr="00DA3963">
        <w:rPr>
          <w:rFonts w:ascii="Arial" w:hAnsi="Arial" w:cs="Arial"/>
          <w:b/>
          <w:lang w:val="en-GB"/>
        </w:rPr>
        <w:t>PSG3-12.1</w:t>
      </w:r>
      <w:r w:rsidRPr="00DA3963">
        <w:rPr>
          <w:rFonts w:ascii="Arial" w:hAnsi="Arial" w:cs="Arial"/>
          <w:b/>
          <w:lang w:val="en-GB"/>
        </w:rPr>
        <w:tab/>
        <w:t>General</w:t>
      </w:r>
      <w:bookmarkEnd w:id="39"/>
      <w:bookmarkEnd w:id="40"/>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various jointing materials, the manufacturers of the materials and the methods of application shall be as approved by the Engineer.  Materials shall be stored and protected to avoid damage, degradatio</w:t>
      </w:r>
      <w:r w:rsidR="00F074FD">
        <w:rPr>
          <w:rFonts w:ascii="Arial" w:hAnsi="Arial" w:cs="Arial"/>
          <w:lang w:val="en-GB"/>
        </w:rPr>
        <w:t>n, distortion or contamination.</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joint materials shall be resistant to ultraviolet light</w:t>
      </w:r>
      <w:r w:rsidR="00F074FD">
        <w:rPr>
          <w:rFonts w:ascii="Arial" w:hAnsi="Arial" w:cs="Arial"/>
          <w:lang w:val="en-GB"/>
        </w:rPr>
        <w:t xml:space="preserve"> and to biological degredation.</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41" w:name="_Toc30821699"/>
      <w:bookmarkStart w:id="42" w:name="_Toc287965687"/>
      <w:r w:rsidRPr="00DA3963">
        <w:rPr>
          <w:rFonts w:ascii="Arial" w:hAnsi="Arial" w:cs="Arial"/>
          <w:b/>
          <w:lang w:val="en-GB"/>
        </w:rPr>
        <w:t>PSG3-12.2</w:t>
      </w:r>
      <w:r w:rsidRPr="00DA3963">
        <w:rPr>
          <w:rFonts w:ascii="Arial" w:hAnsi="Arial" w:cs="Arial"/>
          <w:b/>
          <w:lang w:val="en-GB"/>
        </w:rPr>
        <w:tab/>
        <w:t>Waterstops</w:t>
      </w:r>
      <w:bookmarkEnd w:id="41"/>
      <w:bookmarkEnd w:id="42"/>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Waterstops shall be of approved manufacture and of the pattern and the material and widths scheduled and specified and shown on the drawings.  They shall comply with the tolerances specified in Subclause 6.1. They shall conform to Specifications CKS 388 or 389, for natu</w:t>
      </w:r>
      <w:r w:rsidR="00F074FD">
        <w:rPr>
          <w:rFonts w:ascii="Arial" w:hAnsi="Arial" w:cs="Arial"/>
          <w:lang w:val="en-GB"/>
        </w:rPr>
        <w:t>ral rubber or PVC respectively.</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All intersections between waterstops shall be prepared by mitring and welding/vulcanising intersection pieces in the factory in accordance with the manufacturer's instructions and to approval of the Engineer.  Only straight lengths of waterstop may be field welded using </w:t>
      </w:r>
      <w:r w:rsidR="00F074FD">
        <w:rPr>
          <w:rFonts w:ascii="Arial" w:hAnsi="Arial" w:cs="Arial"/>
          <w:lang w:val="en-GB"/>
        </w:rPr>
        <w:t>the appropriate jigs and tools.</w:t>
      </w:r>
    </w:p>
    <w:p w:rsidR="00DA3963" w:rsidRPr="00F074FD"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Where required, waterstops shall have eyelets so that they may be tied securely to the adjacent reinforce</w:t>
      </w:r>
      <w:r w:rsidRPr="00DA3963">
        <w:rPr>
          <w:rFonts w:ascii="Arial" w:hAnsi="Arial" w:cs="Arial"/>
          <w:lang w:val="en-GB"/>
        </w:rPr>
        <w:softHyphen/>
        <w:t>ment.  "Rearguard"-type waterstops shall have flanges o</w:t>
      </w:r>
      <w:r w:rsidR="00F074FD">
        <w:rPr>
          <w:rFonts w:ascii="Arial" w:hAnsi="Arial" w:cs="Arial"/>
          <w:lang w:val="en-GB"/>
        </w:rPr>
        <w:t>r cleats that grip effectively.</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43" w:name="_Toc30821700"/>
      <w:bookmarkStart w:id="44" w:name="_Toc287965688"/>
      <w:r w:rsidRPr="00DA3963">
        <w:rPr>
          <w:rFonts w:ascii="Arial" w:hAnsi="Arial" w:cs="Arial"/>
          <w:b/>
          <w:lang w:val="en-GB"/>
        </w:rPr>
        <w:t>PSG3-12.3</w:t>
      </w:r>
      <w:r w:rsidRPr="00DA3963">
        <w:rPr>
          <w:rFonts w:ascii="Arial" w:hAnsi="Arial" w:cs="Arial"/>
          <w:b/>
          <w:lang w:val="en-GB"/>
        </w:rPr>
        <w:tab/>
        <w:t>Fillers</w:t>
      </w:r>
      <w:bookmarkEnd w:id="43"/>
      <w:bookmarkEnd w:id="44"/>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Closed cell expanded polyethylene fillers shall be precut to suit the application with a tear-out strip for forming the specified recess for the sealant.  If so required the filler shall be glued into position</w:t>
      </w:r>
      <w:r w:rsidR="00F074FD">
        <w:rPr>
          <w:rFonts w:ascii="Arial" w:hAnsi="Arial" w:cs="Arial"/>
          <w:lang w:val="en-GB"/>
        </w:rPr>
        <w:t xml:space="preserve"> with an approved epoxy glue.  </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45" w:name="_Toc30821701"/>
      <w:bookmarkStart w:id="46" w:name="_Toc287965689"/>
      <w:r w:rsidRPr="00DA3963">
        <w:rPr>
          <w:rFonts w:ascii="Arial" w:hAnsi="Arial" w:cs="Arial"/>
          <w:b/>
          <w:lang w:val="en-GB"/>
        </w:rPr>
        <w:t>PSG3-12.4</w:t>
      </w:r>
      <w:r w:rsidRPr="00DA3963">
        <w:rPr>
          <w:rFonts w:ascii="Arial" w:hAnsi="Arial" w:cs="Arial"/>
          <w:b/>
          <w:lang w:val="en-GB"/>
        </w:rPr>
        <w:tab/>
        <w:t>Bondbreakers, primers and sealants</w:t>
      </w:r>
      <w:bookmarkEnd w:id="45"/>
      <w:bookmarkEnd w:id="46"/>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The bond breaker (if specified) shall be self-adhesive PVC tape (or equal, approved material) with a width the same as the joint recess </w:t>
      </w:r>
      <w:r w:rsidR="00F074FD">
        <w:rPr>
          <w:rFonts w:ascii="Arial" w:hAnsi="Arial" w:cs="Arial"/>
          <w:lang w:val="en-GB"/>
        </w:rPr>
        <w:t>into which it is to be applied.</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primer, if required for the sealant, shall be fully compatible with the seali</w:t>
      </w:r>
      <w:r w:rsidR="00F074FD">
        <w:rPr>
          <w:rFonts w:ascii="Arial" w:hAnsi="Arial" w:cs="Arial"/>
          <w:lang w:val="en-GB"/>
        </w:rPr>
        <w:t>ng compound that is to be used.</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elastomeric sealant shall be either a two-component polysulphide liquid polymer base complying with the requirements of SABS 110 or a polyethylene based polyurethane "pouring grade" for horizontal or near horizontal joints or "gun grade" for vertical/overhead joints and joints steeper than 1 in 10 to the horizontal.  All elastomeric sealants shall comply with BS 4254 Type A1 and shall have a movement tolerance of 25%.</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47" w:name="_Toc287965692"/>
      <w:r w:rsidRPr="00DA3963">
        <w:rPr>
          <w:rFonts w:ascii="Arial" w:hAnsi="Arial" w:cs="Arial"/>
          <w:b/>
          <w:lang w:val="en-GB"/>
        </w:rPr>
        <w:lastRenderedPageBreak/>
        <w:t>PSG4</w:t>
      </w:r>
      <w:r w:rsidRPr="00DA3963">
        <w:rPr>
          <w:rFonts w:ascii="Arial" w:hAnsi="Arial" w:cs="Arial"/>
          <w:b/>
          <w:lang w:val="en-GB"/>
        </w:rPr>
        <w:tab/>
      </w:r>
      <w:r w:rsidRPr="00DA3963">
        <w:rPr>
          <w:rFonts w:ascii="Arial" w:hAnsi="Arial" w:cs="Arial"/>
          <w:b/>
          <w:lang w:val="en-GB"/>
        </w:rPr>
        <w:tab/>
        <w:t>Plant</w:t>
      </w:r>
      <w:bookmarkEnd w:id="47"/>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48" w:name="_Toc287965693"/>
      <w:r w:rsidRPr="00DA3963">
        <w:rPr>
          <w:rFonts w:ascii="Arial" w:hAnsi="Arial" w:cs="Arial"/>
          <w:b/>
          <w:lang w:val="en-GB"/>
        </w:rPr>
        <w:t>PSG4-1</w:t>
      </w:r>
      <w:r w:rsidRPr="00DA3963">
        <w:rPr>
          <w:rFonts w:ascii="Arial" w:hAnsi="Arial" w:cs="Arial"/>
          <w:b/>
          <w:lang w:val="en-GB"/>
        </w:rPr>
        <w:tab/>
        <w:t>Mixing plant and vibrators</w:t>
      </w:r>
      <w:r w:rsidRPr="00DA3963">
        <w:rPr>
          <w:rFonts w:ascii="Arial" w:hAnsi="Arial" w:cs="Arial"/>
          <w:bCs/>
          <w:lang w:val="en-GB"/>
        </w:rPr>
        <w:t xml:space="preserve"> (Subclauses 4.3 and 4.4)</w:t>
      </w:r>
      <w:bookmarkEnd w:id="48"/>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Stand-by mixers and vibrators of adequate capacity and with an independent power unit shall be maintained on site for immediate use in the event of breakdown of the regular mixers or vibrators or</w:t>
      </w:r>
      <w:r w:rsidR="00F074FD">
        <w:rPr>
          <w:rFonts w:ascii="Arial" w:hAnsi="Arial" w:cs="Arial"/>
          <w:lang w:val="en-GB"/>
        </w:rPr>
        <w:t xml:space="preserve"> failure of the power supply.  </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49" w:name="_Toc287965694"/>
      <w:r w:rsidRPr="00DA3963">
        <w:rPr>
          <w:rFonts w:ascii="Arial" w:hAnsi="Arial" w:cs="Arial"/>
          <w:b/>
          <w:lang w:val="en-GB"/>
        </w:rPr>
        <w:t>PSG4-2</w:t>
      </w:r>
      <w:r w:rsidRPr="00DA3963">
        <w:rPr>
          <w:rFonts w:ascii="Arial" w:hAnsi="Arial" w:cs="Arial"/>
          <w:b/>
          <w:lang w:val="en-GB"/>
        </w:rPr>
        <w:tab/>
        <w:t>Formwork ties</w:t>
      </w:r>
      <w:r w:rsidRPr="00DA3963">
        <w:rPr>
          <w:rFonts w:ascii="Arial" w:hAnsi="Arial" w:cs="Arial"/>
          <w:bCs/>
          <w:lang w:val="en-GB"/>
        </w:rPr>
        <w:t xml:space="preserve"> (Subclause 4.5.3)</w:t>
      </w:r>
      <w:bookmarkEnd w:id="49"/>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use of sleeves for formwork ties through the walls of water</w:t>
      </w:r>
      <w:r w:rsidRPr="00DA3963">
        <w:rPr>
          <w:rFonts w:ascii="Arial" w:hAnsi="Arial" w:cs="Arial"/>
          <w:lang w:val="en-GB"/>
        </w:rPr>
        <w:noBreakHyphen/>
        <w:t>retaining structures will not be permitted.  Ties, when cast in, shall have some form of positive anchorage to prevent any ro</w:t>
      </w:r>
      <w:r w:rsidR="00F074FD">
        <w:rPr>
          <w:rFonts w:ascii="Arial" w:hAnsi="Arial" w:cs="Arial"/>
          <w:lang w:val="en-GB"/>
        </w:rPr>
        <w:t>tation when loosening formwork.</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For watertight concrete structures the shutters shall be fastened using an approved imbedded fastening system.  Open ferrules will not</w:t>
      </w:r>
      <w:r w:rsidR="00F074FD">
        <w:rPr>
          <w:rFonts w:ascii="Arial" w:hAnsi="Arial" w:cs="Arial"/>
          <w:lang w:val="en-GB"/>
        </w:rPr>
        <w:t xml:space="preserve"> be permitted in the reservoir.</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0" w:name="_Toc287965695"/>
      <w:r w:rsidRPr="00DA3963">
        <w:rPr>
          <w:rFonts w:ascii="Arial" w:hAnsi="Arial" w:cs="Arial"/>
          <w:b/>
          <w:lang w:val="en-GB"/>
        </w:rPr>
        <w:t>PSG4-3</w:t>
      </w:r>
      <w:r w:rsidRPr="00DA3963">
        <w:rPr>
          <w:rFonts w:ascii="Arial" w:hAnsi="Arial" w:cs="Arial"/>
          <w:b/>
          <w:lang w:val="en-GB"/>
        </w:rPr>
        <w:tab/>
        <w:t>Formwork: chamfers and fillets</w:t>
      </w:r>
      <w:bookmarkEnd w:id="50"/>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exposed external angles in concrete work shall have 20 mm x 20 mm chamfers unless otherwise specified or ordered, but the top edge of a slab that is to receive an applied</w:t>
      </w:r>
      <w:r w:rsidR="00F074FD">
        <w:rPr>
          <w:rFonts w:ascii="Arial" w:hAnsi="Arial" w:cs="Arial"/>
          <w:lang w:val="en-GB"/>
        </w:rPr>
        <w:t xml:space="preserve"> finish shall not be chamfered.</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Internal corners in concrete work need not have fillets unless such fillets have been specified on the drawi</w:t>
      </w:r>
      <w:r w:rsidR="00F074FD">
        <w:rPr>
          <w:rFonts w:ascii="Arial" w:hAnsi="Arial" w:cs="Arial"/>
          <w:lang w:val="en-GB"/>
        </w:rPr>
        <w:t>ngs or ordered by the Engineer.</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1" w:name="_Toc287965696"/>
      <w:r w:rsidRPr="00DA3963">
        <w:rPr>
          <w:rFonts w:ascii="Arial" w:hAnsi="Arial" w:cs="Arial"/>
          <w:b/>
          <w:lang w:val="en-GB"/>
        </w:rPr>
        <w:t>PSG4-4</w:t>
      </w:r>
      <w:r w:rsidRPr="00DA3963">
        <w:rPr>
          <w:rFonts w:ascii="Arial" w:hAnsi="Arial" w:cs="Arial"/>
          <w:b/>
          <w:lang w:val="en-GB"/>
        </w:rPr>
        <w:tab/>
        <w:t>Water-bath</w:t>
      </w:r>
      <w:bookmarkEnd w:id="51"/>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 temperature-controlled water-bath with a capacity to cure two hundred cubes shall be provided on site.  The water-bat</w:t>
      </w:r>
      <w:r w:rsidR="00F074FD">
        <w:rPr>
          <w:rFonts w:ascii="Arial" w:hAnsi="Arial" w:cs="Arial"/>
          <w:lang w:val="en-GB"/>
        </w:rPr>
        <w:t>h shall be located under cover.</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2" w:name="_Toc287965697"/>
      <w:r w:rsidRPr="00DA3963">
        <w:rPr>
          <w:rFonts w:ascii="Arial" w:hAnsi="Arial" w:cs="Arial"/>
          <w:b/>
          <w:lang w:val="en-GB"/>
        </w:rPr>
        <w:t>PSG5</w:t>
      </w:r>
      <w:r w:rsidRPr="00DA3963">
        <w:rPr>
          <w:rFonts w:ascii="Arial" w:hAnsi="Arial" w:cs="Arial"/>
          <w:b/>
          <w:lang w:val="en-GB"/>
        </w:rPr>
        <w:tab/>
      </w:r>
      <w:r w:rsidRPr="00DA3963">
        <w:rPr>
          <w:rFonts w:ascii="Arial" w:hAnsi="Arial" w:cs="Arial"/>
          <w:b/>
          <w:lang w:val="en-GB"/>
        </w:rPr>
        <w:tab/>
        <w:t>Construction</w:t>
      </w:r>
      <w:bookmarkEnd w:id="52"/>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3" w:name="_Toc287965698"/>
      <w:r w:rsidRPr="00DA3963">
        <w:rPr>
          <w:rFonts w:ascii="Arial" w:hAnsi="Arial" w:cs="Arial"/>
          <w:b/>
          <w:lang w:val="en-GB"/>
        </w:rPr>
        <w:t>PSG5-1</w:t>
      </w:r>
      <w:r w:rsidRPr="00DA3963">
        <w:rPr>
          <w:rFonts w:ascii="Arial" w:hAnsi="Arial" w:cs="Arial"/>
          <w:b/>
          <w:lang w:val="en-GB"/>
        </w:rPr>
        <w:tab/>
        <w:t>Reinforcement</w:t>
      </w:r>
      <w:bookmarkEnd w:id="53"/>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4" w:name="_Toc287965699"/>
      <w:r w:rsidRPr="00DA3963">
        <w:rPr>
          <w:rFonts w:ascii="Arial" w:hAnsi="Arial" w:cs="Arial"/>
          <w:b/>
          <w:lang w:val="en-GB"/>
        </w:rPr>
        <w:t>PSG5-1.1</w:t>
      </w:r>
      <w:r w:rsidRPr="00DA3963">
        <w:rPr>
          <w:rFonts w:ascii="Arial" w:hAnsi="Arial" w:cs="Arial"/>
          <w:b/>
          <w:lang w:val="en-GB"/>
        </w:rPr>
        <w:tab/>
        <w:t>Fixing</w:t>
      </w:r>
      <w:r w:rsidRPr="00DA3963">
        <w:rPr>
          <w:rFonts w:ascii="Arial" w:hAnsi="Arial" w:cs="Arial"/>
          <w:bCs/>
          <w:lang w:val="en-GB"/>
        </w:rPr>
        <w:t xml:space="preserve"> (Subclause 5.1.2)</w:t>
      </w:r>
      <w:bookmarkEnd w:id="54"/>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Fixing of reinforcing bars by welding and heating</w:t>
      </w:r>
      <w:r w:rsidR="00F074FD">
        <w:rPr>
          <w:rFonts w:ascii="Arial" w:hAnsi="Arial" w:cs="Arial"/>
          <w:lang w:val="en-GB"/>
        </w:rPr>
        <w:t xml:space="preserve"> of bars will not be permitted.</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5" w:name="_Toc287965700"/>
      <w:r w:rsidRPr="00DA3963">
        <w:rPr>
          <w:rFonts w:ascii="Arial" w:hAnsi="Arial" w:cs="Arial"/>
          <w:b/>
          <w:lang w:val="en-GB"/>
        </w:rPr>
        <w:t>PSG5-1.2</w:t>
      </w:r>
      <w:r w:rsidRPr="00DA3963">
        <w:rPr>
          <w:rFonts w:ascii="Arial" w:hAnsi="Arial" w:cs="Arial"/>
          <w:b/>
          <w:lang w:val="en-GB"/>
        </w:rPr>
        <w:tab/>
        <w:t>Spacers</w:t>
      </w:r>
      <w:bookmarkEnd w:id="55"/>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Spacers of approved design include approved plastic or other proprietary spacers, or purpos</w:t>
      </w:r>
      <w:r w:rsidR="00F074FD">
        <w:rPr>
          <w:rFonts w:ascii="Arial" w:hAnsi="Arial" w:cs="Arial"/>
          <w:lang w:val="en-GB"/>
        </w:rPr>
        <w:t xml:space="preserve">e made precast mortar blocks.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Where mortar blocks are used they shall be properly shaped so as not to slip out of position and shall be made of the same mix as the mortar of the concrete in which they are to be placed.  The mortar shall be well compacted by approved means into the moulds to result in blocks with a density of at least 2 300 kg/m</w:t>
      </w:r>
      <w:r w:rsidRPr="00DA3963">
        <w:rPr>
          <w:rFonts w:ascii="Arial" w:hAnsi="Arial" w:cs="Arial"/>
          <w:vertAlign w:val="superscript"/>
          <w:lang w:val="en-GB"/>
        </w:rPr>
        <w:t>3</w:t>
      </w:r>
      <w:r w:rsidRPr="00DA3963">
        <w:rPr>
          <w:rFonts w:ascii="Arial" w:hAnsi="Arial" w:cs="Arial"/>
          <w:lang w:val="en-GB"/>
        </w:rPr>
        <w:t xml:space="preserve"> and which are free from honeycombing.  The mortar blocks shall be cured in water for at least 7 days.  Blocks which have not been manufactured and cured strictly in accordance with these requirements or which are in any other way considered unsatisfactory by the Engineer, will be rejected and sh</w:t>
      </w:r>
      <w:r w:rsidR="00F074FD">
        <w:rPr>
          <w:rFonts w:ascii="Arial" w:hAnsi="Arial" w:cs="Arial"/>
          <w:lang w:val="en-GB"/>
        </w:rPr>
        <w:t xml:space="preserve">all be removed from the Site.  </w:t>
      </w:r>
    </w:p>
    <w:p w:rsidR="00F074FD" w:rsidRDefault="00F074FD">
      <w:pPr>
        <w:rPr>
          <w:rFonts w:ascii="Arial" w:hAnsi="Arial" w:cs="Arial"/>
          <w:b/>
          <w:lang w:val="en-GB"/>
        </w:rPr>
      </w:pPr>
      <w:bookmarkStart w:id="56" w:name="_Toc287965701"/>
      <w:r>
        <w:rPr>
          <w:rFonts w:ascii="Arial" w:hAnsi="Arial" w:cs="Arial"/>
          <w:b/>
          <w:lang w:val="en-GB"/>
        </w:rPr>
        <w:br w:type="page"/>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lastRenderedPageBreak/>
        <w:t>PSG5-1.3</w:t>
      </w:r>
      <w:r w:rsidRPr="00DA3963">
        <w:rPr>
          <w:rFonts w:ascii="Arial" w:hAnsi="Arial" w:cs="Arial"/>
          <w:b/>
          <w:lang w:val="en-GB"/>
        </w:rPr>
        <w:tab/>
        <w:t>Cover</w:t>
      </w:r>
      <w:r w:rsidRPr="00DA3963">
        <w:rPr>
          <w:rFonts w:ascii="Arial" w:hAnsi="Arial" w:cs="Arial"/>
          <w:bCs/>
          <w:lang w:val="en-GB"/>
        </w:rPr>
        <w:t xml:space="preserve"> (Subclause 5.1.3)</w:t>
      </w:r>
      <w:bookmarkEnd w:id="56"/>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In Subclause 5.1.3(a) amend the words "bar or stirrup" to read: "bar, secondary reinforcement, stirrup, </w:t>
      </w:r>
      <w:r w:rsidR="00F074FD">
        <w:rPr>
          <w:rFonts w:ascii="Arial" w:hAnsi="Arial" w:cs="Arial"/>
          <w:lang w:val="en-GB"/>
        </w:rPr>
        <w:t>tying-wire knots or wire ends".</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Tying wire may not encroach on the specified minimum cover by more </w:t>
      </w:r>
      <w:r w:rsidR="00F074FD">
        <w:rPr>
          <w:rFonts w:ascii="Arial" w:hAnsi="Arial" w:cs="Arial"/>
          <w:lang w:val="en-GB"/>
        </w:rPr>
        <w:t>than a single strand thickness.</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7" w:name="_Toc287965702"/>
      <w:r w:rsidRPr="00DA3963">
        <w:rPr>
          <w:rFonts w:ascii="Arial" w:hAnsi="Arial" w:cs="Arial"/>
          <w:b/>
          <w:lang w:val="en-GB"/>
        </w:rPr>
        <w:t>PSG5-2</w:t>
      </w:r>
      <w:r w:rsidRPr="00DA3963">
        <w:rPr>
          <w:rFonts w:ascii="Arial" w:hAnsi="Arial" w:cs="Arial"/>
          <w:b/>
          <w:lang w:val="en-GB"/>
        </w:rPr>
        <w:tab/>
        <w:t>Formwork</w:t>
      </w:r>
      <w:bookmarkEnd w:id="57"/>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8" w:name="_Toc287965703"/>
      <w:r w:rsidRPr="00DA3963">
        <w:rPr>
          <w:rFonts w:ascii="Arial" w:hAnsi="Arial" w:cs="Arial"/>
          <w:b/>
          <w:lang w:val="en-GB"/>
        </w:rPr>
        <w:t>PSG5-2.1</w:t>
      </w:r>
      <w:r w:rsidRPr="00DA3963">
        <w:rPr>
          <w:rFonts w:ascii="Arial" w:hAnsi="Arial" w:cs="Arial"/>
          <w:b/>
          <w:lang w:val="en-GB"/>
        </w:rPr>
        <w:tab/>
        <w:t>Classification of finishes</w:t>
      </w:r>
      <w:r w:rsidRPr="00DA3963">
        <w:rPr>
          <w:rFonts w:ascii="Arial" w:hAnsi="Arial" w:cs="Arial"/>
          <w:bCs/>
          <w:lang w:val="en-GB"/>
        </w:rPr>
        <w:t xml:space="preserve"> (Subclause 5.2.1)</w:t>
      </w:r>
      <w:bookmarkEnd w:id="58"/>
    </w:p>
    <w:p w:rsidR="00DA3963" w:rsidRPr="00DA3963" w:rsidRDefault="00DA3963" w:rsidP="00F074FD">
      <w:pPr>
        <w:widowControl w:val="0"/>
        <w:tabs>
          <w:tab w:val="left" w:pos="-1800"/>
          <w:tab w:val="left" w:pos="-1200"/>
          <w:tab w:val="left" w:pos="-6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Rough formwork Degree of Accuracy III may be used on the outside faces where concrete is more than 500mm bel</w:t>
      </w:r>
      <w:r w:rsidR="00F074FD">
        <w:rPr>
          <w:rFonts w:ascii="Arial" w:hAnsi="Arial" w:cs="Arial"/>
          <w:lang w:val="en-GB"/>
        </w:rPr>
        <w:t>ow the final ground level.</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59" w:name="_Toc287965704"/>
      <w:r w:rsidRPr="00DA3963">
        <w:rPr>
          <w:rFonts w:ascii="Arial" w:hAnsi="Arial" w:cs="Arial"/>
          <w:b/>
          <w:lang w:val="en-GB"/>
        </w:rPr>
        <w:t>PSG5-2.2</w:t>
      </w:r>
      <w:r w:rsidRPr="00DA3963">
        <w:rPr>
          <w:rFonts w:ascii="Arial" w:hAnsi="Arial" w:cs="Arial"/>
          <w:b/>
          <w:lang w:val="en-GB"/>
        </w:rPr>
        <w:tab/>
        <w:t>Special smooth finish</w:t>
      </w:r>
      <w:bookmarkEnd w:id="59"/>
    </w:p>
    <w:p w:rsidR="00DA3963" w:rsidRPr="00F074FD"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All concrete surfaces that will be exposed above the final ground levels shall have a special smooth finish to a Degree of Accuracy I.  The formwork used shall be high-grade, unblemished and regular in size.  Formwork ties shall be placed in a regular pattern.  The special smooth finish shall be an off-shutter finish to the concrete such that no after treatment is required other than at </w:t>
      </w:r>
      <w:r w:rsidR="00F074FD">
        <w:rPr>
          <w:rFonts w:ascii="Arial" w:hAnsi="Arial" w:cs="Arial"/>
          <w:lang w:val="en-GB"/>
        </w:rPr>
        <w:t>the positions of formwork ties.</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0" w:name="_Toc287965705"/>
      <w:r w:rsidRPr="00DA3963">
        <w:rPr>
          <w:rFonts w:ascii="Arial" w:hAnsi="Arial" w:cs="Arial"/>
          <w:b/>
          <w:lang w:val="en-GB"/>
        </w:rPr>
        <w:t>PSG5-3</w:t>
      </w:r>
      <w:r w:rsidRPr="00DA3963">
        <w:rPr>
          <w:rFonts w:ascii="Arial" w:hAnsi="Arial" w:cs="Arial"/>
          <w:b/>
          <w:lang w:val="en-GB"/>
        </w:rPr>
        <w:tab/>
        <w:t>Concrete</w:t>
      </w:r>
      <w:bookmarkEnd w:id="60"/>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1" w:name="_Toc287965706"/>
      <w:r w:rsidRPr="00DA3963">
        <w:rPr>
          <w:rFonts w:ascii="Arial" w:hAnsi="Arial" w:cs="Arial"/>
          <w:b/>
          <w:lang w:val="en-GB"/>
        </w:rPr>
        <w:t>PSG5-3.1</w:t>
      </w:r>
      <w:r w:rsidRPr="00DA3963">
        <w:rPr>
          <w:rFonts w:ascii="Arial" w:hAnsi="Arial" w:cs="Arial"/>
          <w:b/>
          <w:lang w:val="en-GB"/>
        </w:rPr>
        <w:tab/>
        <w:t>General</w:t>
      </w:r>
      <w:r w:rsidRPr="00DA3963">
        <w:rPr>
          <w:rFonts w:ascii="Arial" w:hAnsi="Arial" w:cs="Arial"/>
          <w:bCs/>
          <w:lang w:val="en-GB"/>
        </w:rPr>
        <w:t xml:space="preserve"> (Subclause 5.5.1.1)</w:t>
      </w:r>
      <w:bookmarkEnd w:id="61"/>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concrete mix design for strength concrete must be prepared in an approved laboratory and the results of actual test mixes must be submitted for approval together with 7-day and 28-day strength test results.  Special attention is drawn to the fact that the concrete mix must provide a very</w:t>
      </w:r>
      <w:r w:rsidR="00F074FD">
        <w:rPr>
          <w:rFonts w:ascii="Arial" w:hAnsi="Arial" w:cs="Arial"/>
          <w:lang w:val="en-GB"/>
        </w:rPr>
        <w:t xml:space="preserve"> dense and impervious concrete.</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concrete shall also b</w:t>
      </w:r>
      <w:r w:rsidR="00592E9B">
        <w:rPr>
          <w:rFonts w:ascii="Arial" w:hAnsi="Arial" w:cs="Arial"/>
          <w:lang w:val="en-GB"/>
        </w:rPr>
        <w:t xml:space="preserve">e tested for water sorptivity, </w:t>
      </w:r>
      <w:r w:rsidRPr="00DA3963">
        <w:rPr>
          <w:rFonts w:ascii="Arial" w:hAnsi="Arial" w:cs="Arial"/>
          <w:lang w:val="en-GB"/>
        </w:rPr>
        <w:t>oxygen permeability, chloride conductivity</w:t>
      </w:r>
      <w:r w:rsidR="00F074FD">
        <w:rPr>
          <w:rFonts w:ascii="Arial" w:hAnsi="Arial" w:cs="Arial"/>
          <w:lang w:val="en-GB"/>
        </w:rPr>
        <w:t>, depth of cover and shrinkage.</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 concrete shall be cast until the mix designs have been approved by the Engineer.  The Engineer may call for revised mix designs at a</w:t>
      </w:r>
      <w:r w:rsidR="00F074FD">
        <w:rPr>
          <w:rFonts w:ascii="Arial" w:hAnsi="Arial" w:cs="Arial"/>
          <w:lang w:val="en-GB"/>
        </w:rPr>
        <w:t xml:space="preserve">ny stage during the Contract.  </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Any mix for use in the wall or floor of a water-retaining structure shall have a water/cement ratio not exceeding 0,5, shall contain not less than 325 kg cement per cubic metre of concrete and the proportions of the various aggregates shall be such as to produce a density of at least 2 400 kg/m</w:t>
      </w:r>
      <w:r w:rsidRPr="00DA3963">
        <w:rPr>
          <w:rFonts w:ascii="Arial" w:hAnsi="Arial" w:cs="Arial"/>
          <w:vertAlign w:val="superscript"/>
          <w:lang w:val="en-GB"/>
        </w:rPr>
        <w:t>3</w:t>
      </w:r>
      <w:r w:rsidR="00F074FD">
        <w:rPr>
          <w:rFonts w:ascii="Arial" w:hAnsi="Arial" w:cs="Arial"/>
          <w:lang w:val="en-GB"/>
        </w:rPr>
        <w:t>.</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In order to facilitate increasing the workability of concrete in the fresh/plastic state, to ensure watertightness without increasing the water/cement ratio, the Engineer may </w:t>
      </w:r>
      <w:r w:rsidR="00F074FD">
        <w:rPr>
          <w:rFonts w:ascii="Arial" w:hAnsi="Arial" w:cs="Arial"/>
          <w:lang w:val="en-GB"/>
        </w:rPr>
        <w:t>approve the use of an additive.</w:t>
      </w:r>
    </w:p>
    <w:p w:rsidR="00DA3963" w:rsidRPr="00DA3963"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workability of concrete shall be assessed by means of the slump test.  The slump of each batch of concrete shall be taken and reco</w:t>
      </w:r>
      <w:r w:rsidR="00F074FD">
        <w:rPr>
          <w:rFonts w:ascii="Arial" w:hAnsi="Arial" w:cs="Arial"/>
          <w:lang w:val="en-GB"/>
        </w:rPr>
        <w:t xml:space="preserve">rded directly before casting.  </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2" w:name="_Toc287965707"/>
      <w:r w:rsidRPr="00DA3963">
        <w:rPr>
          <w:rFonts w:ascii="Arial" w:hAnsi="Arial" w:cs="Arial"/>
          <w:b/>
          <w:lang w:val="en-GB"/>
        </w:rPr>
        <w:t>PSG5-3.2</w:t>
      </w:r>
      <w:r w:rsidRPr="00DA3963">
        <w:rPr>
          <w:rFonts w:ascii="Arial" w:hAnsi="Arial" w:cs="Arial"/>
          <w:b/>
          <w:lang w:val="en-GB"/>
        </w:rPr>
        <w:tab/>
        <w:t>Chloride content</w:t>
      </w:r>
      <w:r w:rsidRPr="00DA3963">
        <w:rPr>
          <w:rFonts w:ascii="Arial" w:hAnsi="Arial" w:cs="Arial"/>
          <w:bCs/>
          <w:lang w:val="en-GB"/>
        </w:rPr>
        <w:t xml:space="preserve"> (Subclause 5.5.1.4)</w:t>
      </w:r>
      <w:bookmarkEnd w:id="62"/>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With reference to Table 4, efflorescence will not be acceptable o</w:t>
      </w:r>
      <w:r w:rsidR="00F074FD">
        <w:rPr>
          <w:rFonts w:ascii="Arial" w:hAnsi="Arial" w:cs="Arial"/>
          <w:lang w:val="en-GB"/>
        </w:rPr>
        <w:t>n any exposed concrete surface.</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3" w:name="_Toc287965710"/>
      <w:r w:rsidRPr="00DA3963">
        <w:rPr>
          <w:rFonts w:ascii="Arial" w:hAnsi="Arial" w:cs="Arial"/>
          <w:b/>
          <w:lang w:val="en-GB"/>
        </w:rPr>
        <w:lastRenderedPageBreak/>
        <w:t>PSG5-3-3.</w:t>
      </w:r>
      <w:r w:rsidRPr="00DA3963">
        <w:rPr>
          <w:rFonts w:ascii="Arial" w:hAnsi="Arial" w:cs="Arial"/>
          <w:b/>
          <w:lang w:val="en-GB"/>
        </w:rPr>
        <w:tab/>
        <w:t>Strength concrete</w:t>
      </w:r>
      <w:r w:rsidRPr="00DA3963">
        <w:rPr>
          <w:rFonts w:ascii="Arial" w:hAnsi="Arial" w:cs="Arial"/>
          <w:bCs/>
          <w:lang w:val="en-GB"/>
        </w:rPr>
        <w:t xml:space="preserve"> (Subclause 5.5.1.7)</w:t>
      </w:r>
      <w:bookmarkEnd w:id="63"/>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Unless otherwise specified on the drawings or in the Schedule of Quantities, all structural concrete shall be Gr</w:t>
      </w:r>
      <w:r w:rsidR="00F074FD">
        <w:rPr>
          <w:rFonts w:ascii="Arial" w:hAnsi="Arial" w:cs="Arial"/>
          <w:lang w:val="en-GB"/>
        </w:rPr>
        <w:t>ade 35 MPa watertight concrete.</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4" w:name="_Toc287965711"/>
      <w:r w:rsidRPr="00DA3963">
        <w:rPr>
          <w:rFonts w:ascii="Arial" w:hAnsi="Arial" w:cs="Arial"/>
          <w:b/>
          <w:lang w:val="en-GB"/>
        </w:rPr>
        <w:t>PSG5-3.4</w:t>
      </w:r>
      <w:r w:rsidRPr="00DA3963">
        <w:rPr>
          <w:rFonts w:ascii="Arial" w:hAnsi="Arial" w:cs="Arial"/>
          <w:b/>
          <w:lang w:val="en-GB"/>
        </w:rPr>
        <w:tab/>
        <w:t>Batching</w:t>
      </w:r>
      <w:r w:rsidRPr="00DA3963">
        <w:rPr>
          <w:rFonts w:ascii="Arial" w:hAnsi="Arial" w:cs="Arial"/>
          <w:bCs/>
          <w:lang w:val="en-GB"/>
        </w:rPr>
        <w:t xml:space="preserve"> (Subclause 5.5.2)</w:t>
      </w:r>
      <w:bookmarkEnd w:id="64"/>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Batching of strength concrete shall be by mass.  Prescribed concrete may be batched by vol</w:t>
      </w:r>
      <w:r w:rsidR="00F074FD">
        <w:rPr>
          <w:rFonts w:ascii="Arial" w:hAnsi="Arial" w:cs="Arial"/>
          <w:lang w:val="en-GB"/>
        </w:rPr>
        <w:t xml:space="preserve">ume.  </w:t>
      </w:r>
    </w:p>
    <w:p w:rsidR="00DA3963" w:rsidRPr="00F074FD"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5" w:name="_Toc287965712"/>
      <w:r w:rsidRPr="00DA3963">
        <w:rPr>
          <w:rFonts w:ascii="Arial" w:hAnsi="Arial" w:cs="Arial"/>
          <w:b/>
          <w:lang w:val="en-GB"/>
        </w:rPr>
        <w:t>PSG5-3.5</w:t>
      </w:r>
      <w:r w:rsidRPr="00DA3963">
        <w:rPr>
          <w:rFonts w:ascii="Arial" w:hAnsi="Arial" w:cs="Arial"/>
          <w:b/>
          <w:lang w:val="en-GB"/>
        </w:rPr>
        <w:tab/>
        <w:t>Ready-mixed concrete</w:t>
      </w:r>
      <w:r w:rsidRPr="00DA3963">
        <w:rPr>
          <w:rFonts w:ascii="Arial" w:hAnsi="Arial" w:cs="Arial"/>
          <w:bCs/>
          <w:lang w:val="en-GB"/>
        </w:rPr>
        <w:t xml:space="preserve"> (Subclauses 5.5.3.2 and 7.3)</w:t>
      </w:r>
      <w:bookmarkEnd w:id="65"/>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Concrete from a central concrete production facility other than on the construction site will be permitted and, apart from test results in terms of 7.3.1, 7.3.2 and/or 7.3.3, test results obtained by such a production facility as part of its quality control system will be accepted for evaluation in terms of Subclause 7.3.4, provided they </w:t>
      </w:r>
      <w:r w:rsidR="00337B49">
        <w:rPr>
          <w:rFonts w:ascii="Arial" w:hAnsi="Arial" w:cs="Arial"/>
          <w:lang w:val="en-GB"/>
        </w:rPr>
        <w:t xml:space="preserve">are stored and cured on site.  </w:t>
      </w:r>
    </w:p>
    <w:p w:rsidR="00DA3963" w:rsidRPr="00337B49"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6" w:name="_Toc287965713"/>
      <w:r w:rsidRPr="00DA3963">
        <w:rPr>
          <w:rFonts w:ascii="Arial" w:hAnsi="Arial" w:cs="Arial"/>
          <w:b/>
          <w:lang w:val="en-GB"/>
        </w:rPr>
        <w:t>PSG5-3.6</w:t>
      </w:r>
      <w:r w:rsidRPr="00DA3963">
        <w:rPr>
          <w:rFonts w:ascii="Arial" w:hAnsi="Arial" w:cs="Arial"/>
          <w:b/>
          <w:lang w:val="en-GB"/>
        </w:rPr>
        <w:tab/>
        <w:t xml:space="preserve">Placing of concrete </w:t>
      </w:r>
      <w:r w:rsidRPr="00DA3963">
        <w:rPr>
          <w:rFonts w:ascii="Arial" w:hAnsi="Arial" w:cs="Arial"/>
          <w:bCs/>
          <w:lang w:val="en-GB"/>
        </w:rPr>
        <w:t>(Subclause 5.5.5)</w:t>
      </w:r>
      <w:bookmarkEnd w:id="66"/>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Structural concrete shall not be cast directly against the side of any excavation without the use of formwork unless prior approval has been obtaine</w:t>
      </w:r>
      <w:r w:rsidR="00337B49">
        <w:rPr>
          <w:rFonts w:ascii="Arial" w:hAnsi="Arial" w:cs="Arial"/>
          <w:lang w:val="en-GB"/>
        </w:rPr>
        <w:t>d in writing from the Engineer.</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Concrete used in pipe trenches for encasement may be cast directly against the side of the excavation.  Concrete for thrust/anchor blocks shall be cast directly agai</w:t>
      </w:r>
      <w:r w:rsidR="00337B49">
        <w:rPr>
          <w:rFonts w:ascii="Arial" w:hAnsi="Arial" w:cs="Arial"/>
          <w:lang w:val="en-GB"/>
        </w:rPr>
        <w:t>nst the side of the excavation.</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casting procedure shall be submitted to the Engineer for approval at least 14 days</w:t>
      </w:r>
      <w:r w:rsidR="00337B49">
        <w:rPr>
          <w:rFonts w:ascii="Arial" w:hAnsi="Arial" w:cs="Arial"/>
          <w:lang w:val="en-GB"/>
        </w:rPr>
        <w:t xml:space="preserve"> prior to the start of casting.</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After vibration, the concrete shall be spaded in corners, in angles and against forms to release air bubbles which may have b</w:t>
      </w:r>
      <w:r w:rsidR="00337B49">
        <w:rPr>
          <w:rFonts w:ascii="Arial" w:hAnsi="Arial" w:cs="Arial"/>
          <w:lang w:val="en-GB"/>
        </w:rPr>
        <w:t>een trapped in these positions.</w:t>
      </w:r>
    </w:p>
    <w:p w:rsidR="00DA3963" w:rsidRPr="00337B49"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7" w:name="_Toc287965715"/>
      <w:r w:rsidRPr="00DA3963">
        <w:rPr>
          <w:rFonts w:ascii="Arial" w:hAnsi="Arial" w:cs="Arial"/>
          <w:b/>
          <w:lang w:val="en-GB"/>
        </w:rPr>
        <w:t>PSG5-4</w:t>
      </w:r>
      <w:r w:rsidRPr="00DA3963">
        <w:rPr>
          <w:rFonts w:ascii="Arial" w:hAnsi="Arial" w:cs="Arial"/>
          <w:b/>
          <w:lang w:val="en-GB"/>
        </w:rPr>
        <w:tab/>
        <w:t>Construction joints</w:t>
      </w:r>
      <w:r w:rsidRPr="00DA3963">
        <w:rPr>
          <w:rFonts w:ascii="Arial" w:hAnsi="Arial" w:cs="Arial"/>
          <w:bCs/>
          <w:lang w:val="en-GB"/>
        </w:rPr>
        <w:t xml:space="preserve"> (Subclause 5.5.7)</w:t>
      </w:r>
      <w:bookmarkEnd w:id="67"/>
    </w:p>
    <w:p w:rsidR="00DA3963" w:rsidRPr="00337B49" w:rsidRDefault="00DA3963" w:rsidP="00F074FD">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8" w:name="_Toc287965716"/>
      <w:r w:rsidRPr="00DA3963">
        <w:rPr>
          <w:rFonts w:ascii="Arial" w:hAnsi="Arial" w:cs="Arial"/>
          <w:b/>
          <w:lang w:val="en-GB"/>
        </w:rPr>
        <w:t>PSG5-4.1</w:t>
      </w:r>
      <w:r w:rsidRPr="00DA3963">
        <w:rPr>
          <w:rFonts w:ascii="Arial" w:hAnsi="Arial" w:cs="Arial"/>
          <w:b/>
          <w:lang w:val="en-GB"/>
        </w:rPr>
        <w:tab/>
        <w:t>General</w:t>
      </w:r>
      <w:bookmarkEnd w:id="68"/>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edge of joints, exposed to view in the finished structure, shall be formed with suitable beads to provide a straight</w:t>
      </w:r>
      <w:r w:rsidR="00337B49">
        <w:rPr>
          <w:rFonts w:ascii="Arial" w:hAnsi="Arial" w:cs="Arial"/>
          <w:lang w:val="en-GB"/>
        </w:rPr>
        <w:t xml:space="preserve"> edge true to line and level.  </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joints, other than expansion, contraction and other movement joint</w:t>
      </w:r>
      <w:r w:rsidR="00337B49">
        <w:rPr>
          <w:rFonts w:ascii="Arial" w:hAnsi="Arial" w:cs="Arial"/>
          <w:lang w:val="en-GB"/>
        </w:rPr>
        <w:t>s, shall be treated as follows:</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As soon as practical, but not before 15 hours after placing, the construction joint surface shall be prepared to receive fresh concrete.  This preparation, as specified in 5.5.7.3(a) to (d), shall be such as to remove all laitance or inert material which may have formed and the specified chipping or sand blasting shall be such as to produce </w:t>
      </w:r>
      <w:r w:rsidR="00337B49">
        <w:rPr>
          <w:rFonts w:ascii="Arial" w:hAnsi="Arial" w:cs="Arial"/>
          <w:lang w:val="en-GB"/>
        </w:rPr>
        <w:t xml:space="preserve">a roughened surface all over.  </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When concreting is interrupted concrete surfaces shall be protected from the sun as specified in Subclause 5.5.8(d) or by means of hessian kept damp until concreting is resumed.  The Engineer is to be informed immediately when an interruption occurs in the casting of the concrete.</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lastRenderedPageBreak/>
        <w:t>All constructional joints (both designated and non-designated, see PSG2-3), (i.e. all joints other than movement, contraction and expansion joints) shall be dealt with as specified</w:t>
      </w:r>
      <w:r w:rsidR="00337B49">
        <w:rPr>
          <w:rFonts w:ascii="Arial" w:hAnsi="Arial" w:cs="Arial"/>
          <w:lang w:val="en-GB"/>
        </w:rPr>
        <w:t xml:space="preserve"> in Subclause 5.5.7.3.</w:t>
      </w:r>
    </w:p>
    <w:p w:rsidR="00DA3963" w:rsidRPr="00DA3963" w:rsidRDefault="00DA3963" w:rsidP="00F074F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Unless construction joints between designated joints shown on the drawings are authorized by the Engineer in writing, concrete in the floor and wall shall be cast continuously between the designated joints shown on the drawings.</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28" w:lineRule="auto"/>
        <w:jc w:val="both"/>
        <w:rPr>
          <w:rFonts w:ascii="Arial" w:hAnsi="Arial" w:cs="Arial"/>
          <w:lang w:val="en-GB"/>
        </w:rPr>
      </w:pP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69" w:name="_Toc287965717"/>
      <w:r w:rsidRPr="00DA3963">
        <w:rPr>
          <w:rFonts w:ascii="Arial" w:hAnsi="Arial" w:cs="Arial"/>
          <w:b/>
          <w:lang w:val="en-GB"/>
        </w:rPr>
        <w:t>PSG5-4.2</w:t>
      </w:r>
      <w:r w:rsidRPr="00DA3963">
        <w:rPr>
          <w:rFonts w:ascii="Arial" w:hAnsi="Arial" w:cs="Arial"/>
          <w:b/>
          <w:lang w:val="en-GB"/>
        </w:rPr>
        <w:tab/>
        <w:t>Formed joints</w:t>
      </w:r>
      <w:r w:rsidRPr="00DA3963">
        <w:rPr>
          <w:rFonts w:ascii="Arial" w:hAnsi="Arial" w:cs="Arial"/>
          <w:bCs/>
          <w:lang w:val="en-GB"/>
        </w:rPr>
        <w:t xml:space="preserve"> </w:t>
      </w:r>
      <w:bookmarkEnd w:id="69"/>
    </w:p>
    <w:p w:rsidR="00DA3963" w:rsidRPr="00DA3963" w:rsidRDefault="00DA3963" w:rsidP="00337B49">
      <w:pPr>
        <w:widowControl w:val="0"/>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Each joint shall be formed as shown on the drawings, complete with shear key rebates, waffle formwork, V-feature, waterstops, "Flexcell" or equal, approved joint filler, dowel bars and thei</w:t>
      </w:r>
      <w:r w:rsidR="00337B49">
        <w:rPr>
          <w:rFonts w:ascii="Arial" w:hAnsi="Arial" w:cs="Arial"/>
          <w:lang w:val="en-GB"/>
        </w:rPr>
        <w:t>r PVC tubes, etc. as indicated.</w:t>
      </w:r>
    </w:p>
    <w:p w:rsidR="00DA3963" w:rsidRPr="00337B49" w:rsidRDefault="00DA3963" w:rsidP="00536960">
      <w:pPr>
        <w:widowControl w:val="0"/>
        <w:numPr>
          <w:ilvl w:val="0"/>
          <w:numId w:val="34"/>
        </w:numPr>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Construction joints in walls and footings</w:t>
      </w:r>
    </w:p>
    <w:p w:rsidR="00DA3963" w:rsidRPr="00DA3963" w:rsidRDefault="00DA3963" w:rsidP="00337B49">
      <w:pPr>
        <w:widowControl w:val="0"/>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Walls of the reservoir </w:t>
      </w:r>
      <w:r w:rsidR="00337B49">
        <w:rPr>
          <w:rFonts w:ascii="Arial" w:hAnsi="Arial" w:cs="Arial"/>
          <w:lang w:val="en-GB"/>
        </w:rPr>
        <w:t>shall not have vertical joints.</w:t>
      </w:r>
    </w:p>
    <w:p w:rsidR="00DA3963" w:rsidRPr="00DA3963" w:rsidRDefault="00DA3963" w:rsidP="00337B49">
      <w:pPr>
        <w:widowControl w:val="0"/>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construction joints in the reservoir walls and footing shall be cast with waterstops.  Waterstops shall be galvanised iron or 2mm thick HDPE strips.  Payment shall be per linear meter.  The rate shall include supply a</w:t>
      </w:r>
      <w:r w:rsidR="00337B49">
        <w:rPr>
          <w:rFonts w:ascii="Arial" w:hAnsi="Arial" w:cs="Arial"/>
          <w:lang w:val="en-GB"/>
        </w:rPr>
        <w:t>nd casting in of the waterstop.</w:t>
      </w:r>
    </w:p>
    <w:p w:rsidR="00DA3963" w:rsidRPr="00337B49" w:rsidRDefault="00DA3963" w:rsidP="00536960">
      <w:pPr>
        <w:widowControl w:val="0"/>
        <w:numPr>
          <w:ilvl w:val="0"/>
          <w:numId w:val="34"/>
        </w:numPr>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Construction joints in roof slabs</w:t>
      </w:r>
    </w:p>
    <w:p w:rsidR="00DA3963" w:rsidRPr="00DA3963" w:rsidRDefault="00DA3963" w:rsidP="00337B49">
      <w:pPr>
        <w:widowControl w:val="0"/>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Construction joints in the roof slab are permitted.  The position of these joints shall be approved by the Engineer.  These joints shall be cast against a vertical shutter leaving a 15mm deep by 20mm wide recess which is sealed with one part poly-sulphide sealer on completion.  The sealer used and method of application shall be to the Engineer’s approval.  No additional payment shall be m</w:t>
      </w:r>
      <w:r w:rsidR="00337B49">
        <w:rPr>
          <w:rFonts w:ascii="Arial" w:hAnsi="Arial" w:cs="Arial"/>
          <w:lang w:val="en-GB"/>
        </w:rPr>
        <w:t>ade for these joints.</w:t>
      </w:r>
    </w:p>
    <w:p w:rsidR="00DA3963" w:rsidRPr="00337B49" w:rsidRDefault="00DA3963" w:rsidP="00536960">
      <w:pPr>
        <w:widowControl w:val="0"/>
        <w:numPr>
          <w:ilvl w:val="0"/>
          <w:numId w:val="34"/>
        </w:numPr>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Construction joints in floor</w:t>
      </w:r>
    </w:p>
    <w:p w:rsidR="00DA3963" w:rsidRPr="00DA3963" w:rsidRDefault="00DA3963" w:rsidP="00337B49">
      <w:pPr>
        <w:widowControl w:val="0"/>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Construction joints in the floor are only permitted w</w:t>
      </w:r>
      <w:r w:rsidR="00337B49">
        <w:rPr>
          <w:rFonts w:ascii="Arial" w:hAnsi="Arial" w:cs="Arial"/>
          <w:lang w:val="en-GB"/>
        </w:rPr>
        <w:t>here indicated on the drawings.</w:t>
      </w:r>
    </w:p>
    <w:p w:rsidR="00DA3963" w:rsidRPr="00DA3963" w:rsidRDefault="00DA3963" w:rsidP="00536960">
      <w:pPr>
        <w:widowControl w:val="0"/>
        <w:numPr>
          <w:ilvl w:val="0"/>
          <w:numId w:val="34"/>
        </w:numPr>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Expansion and contraction joints</w:t>
      </w:r>
    </w:p>
    <w:p w:rsidR="00DA3963" w:rsidRPr="00DA3963" w:rsidRDefault="00DA3963" w:rsidP="00337B49">
      <w:pPr>
        <w:widowControl w:val="0"/>
        <w:tabs>
          <w:tab w:val="left" w:pos="-1800"/>
          <w:tab w:val="left" w:pos="-1200"/>
          <w:tab w:val="left" w:pos="-600"/>
          <w:tab w:val="left" w:pos="600"/>
          <w:tab w:val="left" w:pos="1276"/>
          <w:tab w:val="left" w:pos="1843"/>
          <w:tab w:val="left" w:pos="1985"/>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Expansion and contraction joints shall be constructed as detailed on drawings using PVC or rubber water stops.  Water stops extruded from recycled m</w:t>
      </w:r>
      <w:r w:rsidR="00337B49">
        <w:rPr>
          <w:rFonts w:ascii="Arial" w:hAnsi="Arial" w:cs="Arial"/>
          <w:lang w:val="en-GB"/>
        </w:rPr>
        <w:t>aterial shall not be permitted.</w:t>
      </w:r>
    </w:p>
    <w:p w:rsidR="00DA3963" w:rsidRPr="00DA3963" w:rsidRDefault="00DA3963" w:rsidP="00337B49">
      <w:pPr>
        <w:widowControl w:val="0"/>
        <w:tabs>
          <w:tab w:val="left" w:pos="1276"/>
          <w:tab w:val="left" w:pos="1843"/>
          <w:tab w:val="left" w:pos="1985"/>
        </w:tabs>
        <w:autoSpaceDE w:val="0"/>
        <w:autoSpaceDN w:val="0"/>
        <w:adjustRightInd w:val="0"/>
        <w:spacing w:before="120" w:after="120" w:line="360" w:lineRule="auto"/>
        <w:ind w:left="1276"/>
        <w:jc w:val="both"/>
        <w:rPr>
          <w:rFonts w:ascii="Arial" w:hAnsi="Arial" w:cs="Arial"/>
          <w:color w:val="000000"/>
        </w:rPr>
      </w:pPr>
      <w:r w:rsidRPr="00DA3963">
        <w:rPr>
          <w:rFonts w:ascii="Arial" w:hAnsi="Arial" w:cs="Arial"/>
          <w:color w:val="000000"/>
        </w:rPr>
        <w:t xml:space="preserve">Prior to bandaging, concrete surfaces shall be scabbled with a mechanical scabbler and water jetted with a 120 bar water jet. All joints shall be butt jointed </w:t>
      </w:r>
      <w:r w:rsidR="00337B49">
        <w:rPr>
          <w:rFonts w:ascii="Arial" w:hAnsi="Arial" w:cs="Arial"/>
          <w:color w:val="000000"/>
        </w:rPr>
        <w:t>and patched over.</w:t>
      </w:r>
    </w:p>
    <w:p w:rsidR="00DA3963" w:rsidRPr="00DA3963" w:rsidRDefault="00DA3963" w:rsidP="00337B49">
      <w:pPr>
        <w:widowControl w:val="0"/>
        <w:tabs>
          <w:tab w:val="left" w:pos="1276"/>
          <w:tab w:val="left" w:pos="1843"/>
          <w:tab w:val="left" w:pos="1985"/>
        </w:tabs>
        <w:autoSpaceDE w:val="0"/>
        <w:autoSpaceDN w:val="0"/>
        <w:adjustRightInd w:val="0"/>
        <w:spacing w:before="120" w:after="120" w:line="360" w:lineRule="auto"/>
        <w:ind w:left="1276"/>
        <w:jc w:val="both"/>
        <w:rPr>
          <w:rFonts w:ascii="Arial" w:hAnsi="Arial" w:cs="Arial"/>
          <w:color w:val="000000"/>
        </w:rPr>
      </w:pPr>
      <w:r w:rsidRPr="00DA3963">
        <w:rPr>
          <w:rFonts w:ascii="Arial" w:hAnsi="Arial" w:cs="Arial"/>
          <w:color w:val="000000"/>
        </w:rPr>
        <w:t xml:space="preserve">The waterproofing bandage </w:t>
      </w:r>
      <w:r w:rsidR="00337B49">
        <w:rPr>
          <w:rFonts w:ascii="Arial" w:hAnsi="Arial" w:cs="Arial"/>
          <w:color w:val="000000"/>
        </w:rPr>
        <w:t>shall comprise of two elements:</w:t>
      </w:r>
    </w:p>
    <w:p w:rsidR="00DA3963" w:rsidRPr="00DA3963" w:rsidRDefault="00DA3963" w:rsidP="00337B49">
      <w:pPr>
        <w:widowControl w:val="0"/>
        <w:tabs>
          <w:tab w:val="left" w:pos="1276"/>
          <w:tab w:val="left" w:pos="1843"/>
          <w:tab w:val="left" w:pos="1985"/>
        </w:tabs>
        <w:autoSpaceDE w:val="0"/>
        <w:autoSpaceDN w:val="0"/>
        <w:adjustRightInd w:val="0"/>
        <w:spacing w:before="120" w:after="120" w:line="360" w:lineRule="auto"/>
        <w:ind w:left="1276"/>
        <w:jc w:val="both"/>
        <w:rPr>
          <w:rFonts w:ascii="Arial" w:hAnsi="Arial" w:cs="Arial"/>
          <w:color w:val="000000"/>
        </w:rPr>
      </w:pPr>
      <w:r w:rsidRPr="00DA3963">
        <w:rPr>
          <w:rFonts w:ascii="Arial" w:hAnsi="Arial" w:cs="Arial"/>
          <w:color w:val="000000"/>
        </w:rPr>
        <w:t>(i)</w:t>
      </w:r>
      <w:r w:rsidRPr="00DA3963">
        <w:rPr>
          <w:rFonts w:ascii="Arial" w:hAnsi="Arial" w:cs="Arial"/>
          <w:color w:val="000000"/>
        </w:rPr>
        <w:tab/>
        <w:t>A 2 mm thick Hypelon strip (350 mm wide for expansion joints and 250 </w:t>
      </w:r>
      <w:r w:rsidR="00337B49">
        <w:rPr>
          <w:rFonts w:ascii="Arial" w:hAnsi="Arial" w:cs="Arial"/>
          <w:color w:val="000000"/>
        </w:rPr>
        <w:t>mm wide for contraction joints)</w:t>
      </w:r>
    </w:p>
    <w:p w:rsidR="00DA3963" w:rsidRPr="00DA3963" w:rsidRDefault="00DA3963" w:rsidP="00337B49">
      <w:pPr>
        <w:widowControl w:val="0"/>
        <w:tabs>
          <w:tab w:val="left" w:pos="1276"/>
          <w:tab w:val="left" w:pos="1843"/>
          <w:tab w:val="left" w:pos="1985"/>
        </w:tabs>
        <w:autoSpaceDE w:val="0"/>
        <w:autoSpaceDN w:val="0"/>
        <w:adjustRightInd w:val="0"/>
        <w:spacing w:before="120" w:after="120" w:line="360" w:lineRule="auto"/>
        <w:ind w:left="1276"/>
        <w:jc w:val="both"/>
        <w:rPr>
          <w:rFonts w:ascii="Arial" w:hAnsi="Arial" w:cs="Arial"/>
          <w:color w:val="000000"/>
        </w:rPr>
      </w:pPr>
      <w:r w:rsidRPr="00DA3963">
        <w:rPr>
          <w:rFonts w:ascii="Arial" w:hAnsi="Arial" w:cs="Arial"/>
          <w:color w:val="000000"/>
        </w:rPr>
        <w:t>(ii)</w:t>
      </w:r>
      <w:r w:rsidRPr="00DA3963">
        <w:rPr>
          <w:rFonts w:ascii="Arial" w:hAnsi="Arial" w:cs="Arial"/>
          <w:color w:val="000000"/>
        </w:rPr>
        <w:tab/>
        <w:t>A 1 mm x 60 mm stainless steel strip with polythene backing bond breaker to t</w:t>
      </w:r>
      <w:r w:rsidR="00337B49">
        <w:rPr>
          <w:rFonts w:ascii="Arial" w:hAnsi="Arial" w:cs="Arial"/>
          <w:color w:val="000000"/>
        </w:rPr>
        <w:t>he detail shown on the drawing.</w:t>
      </w:r>
    </w:p>
    <w:p w:rsidR="00DA3963" w:rsidRPr="00DA3963" w:rsidRDefault="00DA3963" w:rsidP="00337B49">
      <w:pPr>
        <w:widowControl w:val="0"/>
        <w:tabs>
          <w:tab w:val="left" w:pos="1276"/>
          <w:tab w:val="left" w:pos="1843"/>
          <w:tab w:val="left" w:pos="1985"/>
        </w:tabs>
        <w:autoSpaceDE w:val="0"/>
        <w:autoSpaceDN w:val="0"/>
        <w:adjustRightInd w:val="0"/>
        <w:spacing w:before="120" w:after="120" w:line="360" w:lineRule="auto"/>
        <w:ind w:left="1276"/>
        <w:jc w:val="both"/>
        <w:rPr>
          <w:rFonts w:ascii="Arial" w:hAnsi="Arial" w:cs="Arial"/>
          <w:color w:val="000000"/>
        </w:rPr>
      </w:pPr>
      <w:r w:rsidRPr="00DA3963">
        <w:rPr>
          <w:rFonts w:ascii="Arial" w:hAnsi="Arial" w:cs="Arial"/>
          <w:color w:val="000000"/>
        </w:rPr>
        <w:t>The bandage shall be applied by coating the concrete and underside of the hypelon bandage with an epoxy adhesive.  The stainless steel strip is first positioned over the joint and the bandage with epoxy adhesive placed over the stainless steel strip.  All trapped air shall be eliminated by hand rolling the bandage until the epoxy is fully cured.</w:t>
      </w:r>
    </w:p>
    <w:p w:rsidR="00DA3963" w:rsidRPr="00DA3963" w:rsidRDefault="00DA3963" w:rsidP="00337B49">
      <w:pPr>
        <w:widowControl w:val="0"/>
        <w:tabs>
          <w:tab w:val="left" w:pos="1276"/>
          <w:tab w:val="left" w:pos="1843"/>
          <w:tab w:val="left" w:pos="1985"/>
        </w:tabs>
        <w:autoSpaceDE w:val="0"/>
        <w:autoSpaceDN w:val="0"/>
        <w:adjustRightInd w:val="0"/>
        <w:spacing w:before="120" w:after="120" w:line="360" w:lineRule="auto"/>
        <w:ind w:left="1276"/>
        <w:jc w:val="both"/>
        <w:rPr>
          <w:rFonts w:ascii="Arial" w:hAnsi="Arial" w:cs="Arial"/>
          <w:color w:val="000000"/>
        </w:rPr>
      </w:pPr>
      <w:r w:rsidRPr="00DA3963">
        <w:rPr>
          <w:rFonts w:ascii="Arial" w:hAnsi="Arial" w:cs="Arial"/>
          <w:color w:val="000000"/>
        </w:rPr>
        <w:lastRenderedPageBreak/>
        <w:t>Payment shall be per linear meter.  The rate shall cover all costs for the supply and application of water stops and bandaging including the installation of the stainless steel strip.</w:t>
      </w:r>
      <w:bookmarkStart w:id="70" w:name="_PSG5-4.5_Application_of"/>
      <w:bookmarkEnd w:id="70"/>
    </w:p>
    <w:p w:rsidR="00DA3963" w:rsidRPr="00DA3963" w:rsidRDefault="00DA3963" w:rsidP="00337B49">
      <w:pPr>
        <w:widowControl w:val="0"/>
        <w:tabs>
          <w:tab w:val="left" w:pos="1276"/>
          <w:tab w:val="left" w:pos="1843"/>
          <w:tab w:val="left" w:pos="1985"/>
        </w:tabs>
        <w:autoSpaceDE w:val="0"/>
        <w:autoSpaceDN w:val="0"/>
        <w:adjustRightInd w:val="0"/>
        <w:spacing w:before="120" w:after="120" w:line="360" w:lineRule="auto"/>
        <w:ind w:left="1276"/>
        <w:jc w:val="both"/>
        <w:rPr>
          <w:rFonts w:ascii="Arial" w:hAnsi="Arial" w:cs="Arial"/>
          <w:color w:val="000000"/>
        </w:rPr>
      </w:pPr>
      <w:r w:rsidRPr="00DA3963">
        <w:rPr>
          <w:rFonts w:ascii="Arial" w:hAnsi="Arial" w:cs="Arial"/>
          <w:color w:val="000000"/>
        </w:rPr>
        <w:t>Expansion and contraction joints shall be formed t</w:t>
      </w:r>
      <w:r w:rsidR="00337B49">
        <w:rPr>
          <w:rFonts w:ascii="Arial" w:hAnsi="Arial" w:cs="Arial"/>
          <w:color w:val="000000"/>
        </w:rPr>
        <w:t>rue to line in smooth formwork.</w:t>
      </w:r>
    </w:p>
    <w:p w:rsidR="00DA3963" w:rsidRPr="00DA3963" w:rsidRDefault="00DA3963" w:rsidP="00DA3963">
      <w:pPr>
        <w:widowControl w:val="0"/>
        <w:tabs>
          <w:tab w:val="left" w:pos="1276"/>
          <w:tab w:val="left" w:pos="1843"/>
          <w:tab w:val="left" w:pos="1985"/>
        </w:tabs>
        <w:autoSpaceDE w:val="0"/>
        <w:autoSpaceDN w:val="0"/>
        <w:adjustRightInd w:val="0"/>
        <w:ind w:left="1276"/>
        <w:jc w:val="both"/>
        <w:rPr>
          <w:rFonts w:ascii="Arial" w:hAnsi="Arial" w:cs="Arial"/>
          <w:color w:val="000000"/>
        </w:rPr>
      </w:pPr>
      <w:r w:rsidRPr="00DA3963">
        <w:rPr>
          <w:rFonts w:ascii="Arial" w:hAnsi="Arial" w:cs="Arial"/>
          <w:color w:val="000000"/>
        </w:rPr>
        <w:t>All surfaces shall be thoroughly cleaned of all accretions of concrete or other foreign matter by scraping or other approved means.</w:t>
      </w:r>
    </w:p>
    <w:p w:rsidR="00DA3963" w:rsidRPr="00DA3963" w:rsidRDefault="00DA3963" w:rsidP="00DA3963">
      <w:pPr>
        <w:widowControl w:val="0"/>
        <w:tabs>
          <w:tab w:val="left" w:pos="1276"/>
          <w:tab w:val="left" w:pos="1843"/>
          <w:tab w:val="left" w:pos="1985"/>
        </w:tabs>
        <w:autoSpaceDE w:val="0"/>
        <w:autoSpaceDN w:val="0"/>
        <w:adjustRightInd w:val="0"/>
        <w:ind w:left="1276"/>
        <w:jc w:val="both"/>
        <w:rPr>
          <w:rFonts w:ascii="Arial" w:hAnsi="Arial" w:cs="Arial"/>
          <w:color w:val="000000"/>
        </w:rPr>
      </w:pPr>
    </w:p>
    <w:p w:rsidR="00DA3963" w:rsidRPr="00DA3963" w:rsidRDefault="00DA3963" w:rsidP="00DA3963">
      <w:pPr>
        <w:widowControl w:val="0"/>
        <w:tabs>
          <w:tab w:val="left" w:pos="1276"/>
          <w:tab w:val="left" w:pos="1843"/>
          <w:tab w:val="left" w:pos="1985"/>
        </w:tabs>
        <w:autoSpaceDE w:val="0"/>
        <w:autoSpaceDN w:val="0"/>
        <w:adjustRightInd w:val="0"/>
        <w:ind w:left="1276"/>
        <w:jc w:val="both"/>
        <w:rPr>
          <w:rFonts w:ascii="Arial" w:hAnsi="Arial" w:cs="Arial"/>
          <w:color w:val="000000"/>
        </w:rPr>
      </w:pPr>
      <w:r w:rsidRPr="00DA3963">
        <w:rPr>
          <w:rFonts w:ascii="Arial" w:hAnsi="Arial" w:cs="Arial"/>
          <w:color w:val="000000"/>
        </w:rPr>
        <w:t>Particular care shall be taken to compact the concrete around water stops, edges, etc.</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71" w:name="_Toc287965718"/>
      <w:r w:rsidRPr="00DA3963">
        <w:rPr>
          <w:rFonts w:ascii="Arial" w:hAnsi="Arial" w:cs="Arial"/>
          <w:b/>
          <w:lang w:val="en-GB"/>
        </w:rPr>
        <w:t>PSG5-4.3</w:t>
      </w:r>
      <w:r w:rsidRPr="00DA3963">
        <w:rPr>
          <w:rFonts w:ascii="Arial" w:hAnsi="Arial" w:cs="Arial"/>
          <w:b/>
          <w:lang w:val="en-GB"/>
        </w:rPr>
        <w:tab/>
        <w:t>Non-designated joints</w:t>
      </w:r>
      <w:bookmarkEnd w:id="71"/>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Any non-designated joints shall be identical to designated joints, as shown on the drawings, which would be used in similar positions</w:t>
      </w:r>
      <w:r w:rsidR="00337B49">
        <w:rPr>
          <w:rFonts w:ascii="Arial" w:hAnsi="Arial" w:cs="Arial"/>
          <w:lang w:val="en-GB"/>
        </w:rPr>
        <w:t xml:space="preserve"> and perform the same function.</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72" w:name="_Toc287965719"/>
      <w:r w:rsidRPr="00DA3963">
        <w:rPr>
          <w:rFonts w:ascii="Arial" w:hAnsi="Arial" w:cs="Arial"/>
          <w:b/>
          <w:lang w:val="en-GB"/>
        </w:rPr>
        <w:t>PSG5-4.4</w:t>
      </w:r>
      <w:r w:rsidRPr="00DA3963">
        <w:rPr>
          <w:rFonts w:ascii="Arial" w:hAnsi="Arial" w:cs="Arial"/>
          <w:b/>
          <w:lang w:val="en-GB"/>
        </w:rPr>
        <w:tab/>
        <w:t>Joints between footings or floors and walls or columns</w:t>
      </w:r>
      <w:bookmarkEnd w:id="72"/>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Construction joints between foundations, footings or floors and walls, columns or piers connected to them, shall not be made flush with the supporting surface, but shall be made at a distance above the footing or floor shown as on the drawings or approved by the Engineer.  The "kicker" shall be cast as an integral part of the </w:t>
      </w:r>
      <w:r w:rsidR="00337B49">
        <w:rPr>
          <w:rFonts w:ascii="Arial" w:hAnsi="Arial" w:cs="Arial"/>
          <w:lang w:val="en-GB"/>
        </w:rPr>
        <w:t xml:space="preserve">foundation, footing or floor.  </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73" w:name="_Toc30821731"/>
      <w:bookmarkStart w:id="74" w:name="_Toc287965720"/>
      <w:r w:rsidRPr="00DA3963">
        <w:rPr>
          <w:rFonts w:ascii="Arial" w:hAnsi="Arial" w:cs="Arial"/>
          <w:b/>
          <w:lang w:val="en-GB"/>
        </w:rPr>
        <w:t>PSG5-4.5</w:t>
      </w:r>
      <w:r w:rsidRPr="00DA3963">
        <w:rPr>
          <w:rFonts w:ascii="Arial" w:hAnsi="Arial" w:cs="Arial"/>
          <w:b/>
          <w:lang w:val="en-GB"/>
        </w:rPr>
        <w:tab/>
        <w:t>Application of primers and adhesives</w:t>
      </w:r>
      <w:bookmarkEnd w:id="73"/>
      <w:bookmarkEnd w:id="74"/>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The concrete to which the primer or adhesive is to be applied shall be dry and shall be cleaned of all dust, grit, grease, surface laitance and foreign matter by compressed air and/or water, solvents, or other suitable approved means.  The Contractor shall provide on Site an approved moisture meter to measure the degree of dryness of the joint.  This meter shall be made available to the Engineer for testing.  The joint shall be approved for the application of the primer and adhesive if the moisture content of the concrete is less than or equal to 5%.  It may be necessary to dry the concrete surfaces locally by means of a gas </w:t>
      </w:r>
      <w:r w:rsidR="00337B49">
        <w:rPr>
          <w:rFonts w:ascii="Arial" w:hAnsi="Arial" w:cs="Arial"/>
          <w:lang w:val="en-GB"/>
        </w:rPr>
        <w:t>torch or other approved manner.</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75" w:name="_Toc30821732"/>
      <w:bookmarkStart w:id="76" w:name="_Toc287965721"/>
      <w:r w:rsidRPr="00DA3963">
        <w:rPr>
          <w:rFonts w:ascii="Arial" w:hAnsi="Arial" w:cs="Arial"/>
          <w:b/>
          <w:lang w:val="en-GB"/>
        </w:rPr>
        <w:t>PSG5-4.6</w:t>
      </w:r>
      <w:r w:rsidRPr="00DA3963">
        <w:rPr>
          <w:rFonts w:ascii="Arial" w:hAnsi="Arial" w:cs="Arial"/>
          <w:b/>
          <w:lang w:val="en-GB"/>
        </w:rPr>
        <w:tab/>
        <w:t>Contraction and expansion joints</w:t>
      </w:r>
      <w:bookmarkEnd w:id="75"/>
      <w:bookmarkEnd w:id="76"/>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Contraction and expansion joints shall be formed t</w:t>
      </w:r>
      <w:r w:rsidR="00337B49">
        <w:rPr>
          <w:rFonts w:ascii="Arial" w:hAnsi="Arial" w:cs="Arial"/>
          <w:lang w:val="en-GB"/>
        </w:rPr>
        <w:t>rue to line in smooth formwork.</w:t>
      </w:r>
    </w:p>
    <w:p w:rsidR="00DA3963" w:rsidRPr="00337B49"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rPr>
      </w:pPr>
      <w:r w:rsidRPr="00DA3963">
        <w:rPr>
          <w:rFonts w:ascii="Arial" w:hAnsi="Arial" w:cs="Arial"/>
          <w:lang w:val="en-GB"/>
        </w:rPr>
        <w:t>Contraction and expansion joint surfaces shall be thoroughly cleaned of all accretions of concrete or other foreign matter by scraping or other approved means.</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Particular care shall be taken to compact the concrete around waterstops, edges, etc., using adequate approved tools and</w:t>
      </w:r>
      <w:r w:rsidR="00337B49">
        <w:rPr>
          <w:rFonts w:ascii="Arial" w:hAnsi="Arial" w:cs="Arial"/>
          <w:lang w:val="en-GB"/>
        </w:rPr>
        <w:t xml:space="preserve"> experienced, reliable workmen.</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Rebates for seals shall be formed to required dimensions and lines, or cut true to line and size by skilled workmen with special tools, after floating the surface and before the final set of the cement has taken place.  All rebates, etc., shall be adequately protected against damage until the completion of the work; accidental damage which in the opinion of the Engineer will impair the performance or appearance of the joint, shall be made good by reconstructing the work as directed by the Engineer.  Rebates for seals shall be grit blasted or wire brushed on all faces to remove surface laitance and thoroughly cleaned with soft brushes and/or compressed air jets, and, if necessary, dried by blow-lamp or other approved means before priming.</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77" w:name="_Toc30821733"/>
      <w:bookmarkStart w:id="78" w:name="_Toc287965722"/>
      <w:r w:rsidRPr="00DA3963">
        <w:rPr>
          <w:rFonts w:ascii="Arial" w:hAnsi="Arial" w:cs="Arial"/>
          <w:b/>
          <w:lang w:val="en-GB"/>
        </w:rPr>
        <w:lastRenderedPageBreak/>
        <w:t>PSG5-4.7</w:t>
      </w:r>
      <w:r w:rsidRPr="00DA3963">
        <w:rPr>
          <w:rFonts w:ascii="Arial" w:hAnsi="Arial" w:cs="Arial"/>
          <w:b/>
          <w:lang w:val="en-GB"/>
        </w:rPr>
        <w:tab/>
        <w:t>Installation of waterstops in joints</w:t>
      </w:r>
      <w:bookmarkEnd w:id="77"/>
      <w:bookmarkEnd w:id="78"/>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Waterstops shall be held in the formwork so as to prevent air pockets forming underneath them.  Special precautions shall be taken to the approval of the Engineer, to ensure that all flexible watestops are in perfect contact with well compacted void-free concrete.  The Contractor shall provide satisfactory superv</w:t>
      </w:r>
      <w:r w:rsidR="00337B49">
        <w:rPr>
          <w:rFonts w:ascii="Arial" w:hAnsi="Arial" w:cs="Arial"/>
          <w:lang w:val="en-GB"/>
        </w:rPr>
        <w:t>ision of such vital operations.</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79" w:name="_Toc30821734"/>
      <w:bookmarkStart w:id="80" w:name="_Toc287965723"/>
      <w:r w:rsidRPr="00DA3963">
        <w:rPr>
          <w:rFonts w:ascii="Arial" w:hAnsi="Arial" w:cs="Arial"/>
          <w:b/>
          <w:lang w:val="en-GB"/>
        </w:rPr>
        <w:t>PSG5-4.8</w:t>
      </w:r>
      <w:r w:rsidRPr="00DA3963">
        <w:rPr>
          <w:rFonts w:ascii="Arial" w:hAnsi="Arial" w:cs="Arial"/>
          <w:b/>
          <w:lang w:val="en-GB"/>
        </w:rPr>
        <w:tab/>
        <w:t>Installation of joint filler in expansion joints</w:t>
      </w:r>
      <w:bookmarkEnd w:id="79"/>
      <w:bookmarkEnd w:id="80"/>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Joints in the filler shall be neatly butted so as to exclude mortar from the joint.  Edges of filler strip against waterstops, concrete, formwork, projections, etc., shall also be closely fitted to exclude mortar, so that there is no resistance (other than the compression of the filler) to the expansion movement f</w:t>
      </w:r>
      <w:r w:rsidR="00337B49">
        <w:rPr>
          <w:rFonts w:ascii="Arial" w:hAnsi="Arial" w:cs="Arial"/>
          <w:lang w:val="en-GB"/>
        </w:rPr>
        <w:t>or which the joint is designed.</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Joint filler shall be fixed to the first cast of concrete with an approved adhesive a</w:t>
      </w:r>
      <w:r w:rsidR="00337B49">
        <w:rPr>
          <w:rFonts w:ascii="Arial" w:hAnsi="Arial" w:cs="Arial"/>
          <w:lang w:val="en-GB"/>
        </w:rPr>
        <w:t>nd as directed by the Engineer.</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81" w:name="_Toc30821735"/>
      <w:bookmarkStart w:id="82" w:name="_Toc287965724"/>
      <w:r w:rsidRPr="00DA3963">
        <w:rPr>
          <w:rFonts w:ascii="Arial" w:hAnsi="Arial" w:cs="Arial"/>
          <w:b/>
          <w:lang w:val="en-GB"/>
        </w:rPr>
        <w:t>PSG5-4.9</w:t>
      </w:r>
      <w:r w:rsidRPr="00DA3963">
        <w:rPr>
          <w:rFonts w:ascii="Arial" w:hAnsi="Arial" w:cs="Arial"/>
          <w:b/>
          <w:lang w:val="en-GB"/>
        </w:rPr>
        <w:tab/>
        <w:t>Application of joint seals</w:t>
      </w:r>
      <w:bookmarkEnd w:id="81"/>
      <w:bookmarkEnd w:id="82"/>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Rebates shall be cleaned as required by PSG5-4.5 and shall be inspected and approved by the Engineer's</w:t>
      </w:r>
      <w:r w:rsidR="00337B49">
        <w:rPr>
          <w:rFonts w:ascii="Arial" w:hAnsi="Arial" w:cs="Arial"/>
          <w:lang w:val="en-GB"/>
        </w:rPr>
        <w:t xml:space="preserve"> Representative before filling.</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Joint sealants and primers shall be applied strictly in accordance with the manufacturer's instructions. Flow and non</w:t>
      </w:r>
      <w:r w:rsidRPr="00DA3963">
        <w:rPr>
          <w:rFonts w:ascii="Arial" w:hAnsi="Arial" w:cs="Arial"/>
          <w:lang w:val="en-GB"/>
        </w:rPr>
        <w:noBreakHyphen/>
        <w:t>slumping grades shall be used for horizontal an</w:t>
      </w:r>
      <w:r w:rsidR="00337B49">
        <w:rPr>
          <w:rFonts w:ascii="Arial" w:hAnsi="Arial" w:cs="Arial"/>
          <w:lang w:val="en-GB"/>
        </w:rPr>
        <w:t>d vertical joints respectively.</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Only skilled workmen, experienced in this type of work shall be</w:t>
      </w:r>
      <w:r w:rsidR="00337B49">
        <w:rPr>
          <w:rFonts w:ascii="Arial" w:hAnsi="Arial" w:cs="Arial"/>
          <w:lang w:val="en-GB"/>
        </w:rPr>
        <w:t xml:space="preserve"> employed to apply the sealant.</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Immediately after the compound is applied the joint shall be protected against damage un</w:t>
      </w:r>
      <w:r w:rsidR="00337B49">
        <w:rPr>
          <w:rFonts w:ascii="Arial" w:hAnsi="Arial" w:cs="Arial"/>
          <w:lang w:val="en-GB"/>
        </w:rPr>
        <w:t>til completion of the Contract.</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83" w:name="_Toc287965725"/>
      <w:r w:rsidRPr="00DA3963">
        <w:rPr>
          <w:rFonts w:ascii="Arial" w:hAnsi="Arial" w:cs="Arial"/>
          <w:b/>
          <w:lang w:val="en-GB"/>
        </w:rPr>
        <w:t>PSG5-5.1</w:t>
      </w:r>
      <w:r w:rsidRPr="00DA3963">
        <w:rPr>
          <w:rFonts w:ascii="Arial" w:hAnsi="Arial" w:cs="Arial"/>
          <w:b/>
          <w:lang w:val="en-GB"/>
        </w:rPr>
        <w:tab/>
        <w:t>Curing and protection</w:t>
      </w:r>
      <w:r w:rsidRPr="00DA3963">
        <w:rPr>
          <w:rFonts w:ascii="Arial" w:hAnsi="Arial" w:cs="Arial"/>
          <w:bCs/>
          <w:lang w:val="en-GB"/>
        </w:rPr>
        <w:t xml:space="preserve"> (Subclause 5.5.8</w:t>
      </w:r>
      <w:bookmarkEnd w:id="83"/>
      <w:r w:rsidR="00337B49">
        <w:rPr>
          <w:rFonts w:ascii="Arial" w:hAnsi="Arial" w:cs="Arial"/>
          <w:bCs/>
          <w:lang w:val="en-GB"/>
        </w:rPr>
        <w:t>)</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applicable curing method shall be</w:t>
      </w:r>
      <w:r w:rsidR="00337B49">
        <w:rPr>
          <w:rFonts w:ascii="Arial" w:hAnsi="Arial" w:cs="Arial"/>
          <w:lang w:val="en-GB"/>
        </w:rPr>
        <w:t xml:space="preserve"> agreed upon with the Engineer.</w:t>
      </w:r>
    </w:p>
    <w:p w:rsidR="00DA3963" w:rsidRPr="00337B49"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rPr>
      </w:pPr>
      <w:r w:rsidRPr="00DA3963">
        <w:rPr>
          <w:rFonts w:ascii="Arial" w:hAnsi="Arial" w:cs="Arial"/>
        </w:rPr>
        <w:t>Where the Contractor fails to cure for the minimum prescribed period according to the prescribed method, no payment shall be made for</w:t>
      </w:r>
      <w:r w:rsidR="00337B49">
        <w:rPr>
          <w:rFonts w:ascii="Arial" w:hAnsi="Arial" w:cs="Arial"/>
        </w:rPr>
        <w:t xml:space="preserve"> the relevant pour of concrete.</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84" w:name="_Toc287965714"/>
      <w:r w:rsidRPr="00DA3963">
        <w:rPr>
          <w:rFonts w:ascii="Arial" w:hAnsi="Arial" w:cs="Arial"/>
          <w:b/>
          <w:lang w:val="en-GB"/>
        </w:rPr>
        <w:t>PSG5-5.2</w:t>
      </w:r>
      <w:r w:rsidRPr="00DA3963">
        <w:rPr>
          <w:rFonts w:ascii="Arial" w:hAnsi="Arial" w:cs="Arial"/>
          <w:b/>
          <w:lang w:val="en-GB"/>
        </w:rPr>
        <w:tab/>
        <w:t>Adverse weather conditions</w:t>
      </w:r>
      <w:r w:rsidRPr="00DA3963">
        <w:rPr>
          <w:rFonts w:ascii="Arial" w:hAnsi="Arial" w:cs="Arial"/>
          <w:bCs/>
          <w:lang w:val="en-GB"/>
        </w:rPr>
        <w:t xml:space="preserve"> (Subclause 5.5.9)</w:t>
      </w:r>
      <w:bookmarkEnd w:id="84"/>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 placing of concrete shall take place if the ambient temperature is below 5</w:t>
      </w:r>
      <w:r w:rsidRPr="00DA3963">
        <w:rPr>
          <w:rFonts w:ascii="Arial" w:hAnsi="Arial" w:cs="Arial"/>
          <w:vertAlign w:val="superscript"/>
          <w:lang w:val="en-GB"/>
        </w:rPr>
        <w:t>o</w:t>
      </w:r>
      <w:r w:rsidRPr="00DA3963">
        <w:rPr>
          <w:rFonts w:ascii="Arial" w:hAnsi="Arial" w:cs="Arial"/>
          <w:lang w:val="en-GB"/>
        </w:rPr>
        <w:t>C, or exceeds 32</w:t>
      </w:r>
      <w:r w:rsidRPr="00DA3963">
        <w:rPr>
          <w:rFonts w:ascii="Arial" w:hAnsi="Arial" w:cs="Arial"/>
          <w:vertAlign w:val="superscript"/>
          <w:lang w:val="en-GB"/>
        </w:rPr>
        <w:t>o</w:t>
      </w:r>
      <w:r w:rsidRPr="00DA3963">
        <w:rPr>
          <w:rFonts w:ascii="Arial" w:hAnsi="Arial" w:cs="Arial"/>
          <w:lang w:val="en-GB"/>
        </w:rPr>
        <w:t>C, or is likely to drop below 5</w:t>
      </w:r>
      <w:r w:rsidRPr="00DA3963">
        <w:rPr>
          <w:rFonts w:ascii="Arial" w:hAnsi="Arial" w:cs="Arial"/>
          <w:vertAlign w:val="superscript"/>
          <w:lang w:val="en-GB"/>
        </w:rPr>
        <w:t>o</w:t>
      </w:r>
      <w:r w:rsidRPr="00DA3963">
        <w:rPr>
          <w:rFonts w:ascii="Arial" w:hAnsi="Arial" w:cs="Arial"/>
          <w:lang w:val="en-GB"/>
        </w:rPr>
        <w:t>C or rise above 32</w:t>
      </w:r>
      <w:r w:rsidRPr="00DA3963">
        <w:rPr>
          <w:rFonts w:ascii="Arial" w:hAnsi="Arial" w:cs="Arial"/>
          <w:vertAlign w:val="superscript"/>
          <w:lang w:val="en-GB"/>
        </w:rPr>
        <w:t>o</w:t>
      </w:r>
      <w:r w:rsidRPr="00DA3963">
        <w:rPr>
          <w:rFonts w:ascii="Arial" w:hAnsi="Arial" w:cs="Arial"/>
          <w:lang w:val="en-GB"/>
        </w:rPr>
        <w:t>C during the casting period or within eight ho</w:t>
      </w:r>
      <w:r w:rsidR="00337B49">
        <w:rPr>
          <w:rFonts w:ascii="Arial" w:hAnsi="Arial" w:cs="Arial"/>
          <w:lang w:val="en-GB"/>
        </w:rPr>
        <w:t>urs after casting is completed.</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If concrete is to be cast during times of high ambient temperature or hot drying winds, the Contractor shall be responsible for taking the necessary steps to keep the placement temperature as low as possible.  Such steps include the spraying of the coarse aggregate with water, the painting of silos with reflecting aluminium paint, the insulation of tanks and pipelines, and the protection of concrete ingredients against the direct rays of the sun.  The area of the pour shall be shaded before and during concreting and the concrete shall be shaded from the time of mixing until eight hours after placing.</w:t>
      </w:r>
    </w:p>
    <w:p w:rsidR="00DA3963" w:rsidRPr="00DA3963" w:rsidRDefault="00337B49"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Pr>
          <w:rFonts w:ascii="Arial" w:hAnsi="Arial" w:cs="Arial"/>
          <w:lang w:val="en-GB"/>
        </w:rPr>
        <w:tab/>
      </w:r>
      <w:r>
        <w:rPr>
          <w:rFonts w:ascii="Arial" w:hAnsi="Arial" w:cs="Arial"/>
          <w:lang w:val="en-GB"/>
        </w:rPr>
        <w:tab/>
      </w:r>
      <w:r w:rsidR="00DA3963" w:rsidRPr="00DA3963">
        <w:rPr>
          <w:rFonts w:ascii="Arial" w:hAnsi="Arial" w:cs="Arial"/>
          <w:lang w:val="en-GB"/>
        </w:rPr>
        <w:t>Windbreaks shall be erected if necessary</w:t>
      </w:r>
      <w:r w:rsidR="00DA3963" w:rsidRPr="00DA3963">
        <w:rPr>
          <w:rFonts w:ascii="Arial" w:hAnsi="Arial" w:cs="Arial"/>
          <w:color w:val="FF0000"/>
          <w:lang w:val="en-GB"/>
        </w:rPr>
        <w:t>.</w:t>
      </w:r>
    </w:p>
    <w:p w:rsidR="00DA3963" w:rsidRPr="00DA3963"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85" w:name="_Toc287965729"/>
      <w:r w:rsidRPr="00DA3963">
        <w:rPr>
          <w:rFonts w:ascii="Arial" w:hAnsi="Arial" w:cs="Arial"/>
          <w:b/>
          <w:lang w:val="en-GB"/>
        </w:rPr>
        <w:t>PSG5-6</w:t>
      </w:r>
      <w:r w:rsidRPr="00DA3963">
        <w:rPr>
          <w:rFonts w:ascii="Arial" w:hAnsi="Arial" w:cs="Arial"/>
          <w:b/>
          <w:lang w:val="en-GB"/>
        </w:rPr>
        <w:tab/>
        <w:t>Concrete surfaces</w:t>
      </w:r>
      <w:r w:rsidRPr="00DA3963">
        <w:rPr>
          <w:rFonts w:ascii="Arial" w:hAnsi="Arial" w:cs="Arial"/>
          <w:bCs/>
          <w:lang w:val="en-GB"/>
        </w:rPr>
        <w:t xml:space="preserve"> (Subclause 5.5.10)</w:t>
      </w:r>
      <w:bookmarkEnd w:id="85"/>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86" w:name="_Toc287965730"/>
      <w:r w:rsidRPr="00DA3963">
        <w:rPr>
          <w:rFonts w:ascii="Arial" w:hAnsi="Arial" w:cs="Arial"/>
          <w:b/>
          <w:lang w:val="en-GB"/>
        </w:rPr>
        <w:t>PSG5-6.1</w:t>
      </w:r>
      <w:r w:rsidRPr="00DA3963">
        <w:rPr>
          <w:rFonts w:ascii="Arial" w:hAnsi="Arial" w:cs="Arial"/>
          <w:b/>
          <w:lang w:val="en-GB"/>
        </w:rPr>
        <w:tab/>
        <w:t>Screeded finish</w:t>
      </w:r>
      <w:bookmarkEnd w:id="86"/>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After placing and compacting, the concrete on a top (unformed) surface shall be struck off with a template to the designated grades and tamped with a tamping board to compact the surface thoroughly and to bring mortar to the surface, leaving the surface slightly ridged but generally at the required elevation.  No mortar shall be added, and noticeable surface irregularities caused by the displacement of coarse aggregate shall be made good by re-screeding after the interfering aggreg</w:t>
      </w:r>
      <w:r w:rsidR="00337B49">
        <w:rPr>
          <w:rFonts w:ascii="Arial" w:hAnsi="Arial" w:cs="Arial"/>
          <w:lang w:val="en-GB"/>
        </w:rPr>
        <w:t>ate has been removed or tamped.</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87" w:name="_Toc287965731"/>
      <w:r w:rsidRPr="00DA3963">
        <w:rPr>
          <w:rFonts w:ascii="Arial" w:hAnsi="Arial" w:cs="Arial"/>
          <w:b/>
          <w:lang w:val="en-GB"/>
        </w:rPr>
        <w:t>PSG5-6.2</w:t>
      </w:r>
      <w:r w:rsidRPr="00DA3963">
        <w:rPr>
          <w:rFonts w:ascii="Arial" w:hAnsi="Arial" w:cs="Arial"/>
          <w:b/>
          <w:lang w:val="en-GB"/>
        </w:rPr>
        <w:tab/>
        <w:t>Wood-floated finish</w:t>
      </w:r>
      <w:r w:rsidRPr="00DA3963">
        <w:rPr>
          <w:rFonts w:ascii="Arial" w:hAnsi="Arial" w:cs="Arial"/>
          <w:bCs/>
          <w:lang w:val="en-GB"/>
        </w:rPr>
        <w:t>.  (Subclause 5.5.10.1)</w:t>
      </w:r>
      <w:bookmarkEnd w:id="87"/>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Where wood-floating is ordered or scheduled, the surface shall first be given a finish as specified in PSG5-6.1 and, after the concrete has hardened sufficiently, it shall be wood-floated, either by hand or machine, only sufficiently to produce a uniform surfa</w:t>
      </w:r>
      <w:r w:rsidR="00337B49">
        <w:rPr>
          <w:rFonts w:ascii="Arial" w:hAnsi="Arial" w:cs="Arial"/>
          <w:lang w:val="en-GB"/>
        </w:rPr>
        <w:t xml:space="preserve">ce free from screeding marks.  </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88" w:name="_Toc287965732"/>
      <w:r w:rsidRPr="00DA3963">
        <w:rPr>
          <w:rFonts w:ascii="Arial" w:hAnsi="Arial" w:cs="Arial"/>
          <w:b/>
          <w:lang w:val="en-GB"/>
        </w:rPr>
        <w:t>PSG5-6.3</w:t>
      </w:r>
      <w:r w:rsidRPr="00DA3963">
        <w:rPr>
          <w:rFonts w:ascii="Arial" w:hAnsi="Arial" w:cs="Arial"/>
          <w:b/>
          <w:lang w:val="en-GB"/>
        </w:rPr>
        <w:tab/>
        <w:t>Steel-floated finish</w:t>
      </w:r>
      <w:bookmarkEnd w:id="88"/>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Where steel-floating is specified or scheduled, the surface shall be treated as specified in PSG5-6.1 except that, when the moisture film has disappeared and the concrete has hardened sufficiently to prevent laitance from being worked to the surface, the screeded surface shall be steel-trowelled under firm pressure to produce a dense, smooth, uniform su</w:t>
      </w:r>
      <w:r w:rsidR="00337B49">
        <w:rPr>
          <w:rFonts w:ascii="Arial" w:hAnsi="Arial" w:cs="Arial"/>
          <w:lang w:val="en-GB"/>
        </w:rPr>
        <w:t xml:space="preserve">rface free from trowel marks.  </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89" w:name="_Toc287965736"/>
      <w:r w:rsidRPr="00DA3963">
        <w:rPr>
          <w:rFonts w:ascii="Arial" w:hAnsi="Arial" w:cs="Arial"/>
          <w:b/>
          <w:lang w:val="en-GB"/>
        </w:rPr>
        <w:t>PSG5-7</w:t>
      </w:r>
      <w:r w:rsidRPr="00DA3963">
        <w:rPr>
          <w:rFonts w:ascii="Arial" w:hAnsi="Arial" w:cs="Arial"/>
          <w:b/>
          <w:lang w:val="en-GB"/>
        </w:rPr>
        <w:tab/>
        <w:t>Watertight concrete</w:t>
      </w:r>
      <w:r w:rsidRPr="00DA3963">
        <w:rPr>
          <w:rFonts w:ascii="Arial" w:hAnsi="Arial" w:cs="Arial"/>
          <w:bCs/>
          <w:lang w:val="en-GB"/>
        </w:rPr>
        <w:t xml:space="preserve"> (Subclause 5.5.11)</w:t>
      </w:r>
      <w:bookmarkEnd w:id="89"/>
    </w:p>
    <w:p w:rsidR="00DA3963" w:rsidRPr="00DA3963"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floors, walls and roof of the reservoir shall be considered to be watertight concrete an</w:t>
      </w:r>
      <w:r w:rsidR="00337B49">
        <w:rPr>
          <w:rFonts w:ascii="Arial" w:hAnsi="Arial" w:cs="Arial"/>
          <w:lang w:val="en-GB"/>
        </w:rPr>
        <w:t>d Subclause 5.5.11 shall apply.</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90" w:name="_Toc287965737"/>
      <w:r w:rsidRPr="00DA3963">
        <w:rPr>
          <w:rFonts w:ascii="Arial" w:hAnsi="Arial" w:cs="Arial"/>
          <w:b/>
          <w:lang w:val="en-GB"/>
        </w:rPr>
        <w:t>PSG5-8</w:t>
      </w:r>
      <w:r w:rsidRPr="00DA3963">
        <w:rPr>
          <w:rFonts w:ascii="Arial" w:hAnsi="Arial" w:cs="Arial"/>
          <w:b/>
          <w:lang w:val="en-GB"/>
        </w:rPr>
        <w:tab/>
        <w:t>Defects</w:t>
      </w:r>
      <w:r w:rsidRPr="00DA3963">
        <w:rPr>
          <w:rFonts w:ascii="Arial" w:hAnsi="Arial" w:cs="Arial"/>
          <w:bCs/>
          <w:lang w:val="en-GB"/>
        </w:rPr>
        <w:t xml:space="preserve"> (Subclause 5.5.14)</w:t>
      </w:r>
      <w:bookmarkEnd w:id="90"/>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defects shall be repaired as soon as possible after the formwork has been removed and the Engineer has inspected the concrete.  A statement of the method to be used for each repair shall be submitted to the Engineer for his approval before any work is carried out.  The Engineer may prohibit the further placing of concrete in the particular area concerned until he is satisfied that the repair ha</w:t>
      </w:r>
      <w:r w:rsidR="00337B49">
        <w:rPr>
          <w:rFonts w:ascii="Arial" w:hAnsi="Arial" w:cs="Arial"/>
          <w:lang w:val="en-GB"/>
        </w:rPr>
        <w:t>s been satisfactorily executed.</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honeycombing shall be repaired by cutting back to solid concrete and patching with a suitable epoxy mix t</w:t>
      </w:r>
      <w:r w:rsidR="00337B49">
        <w:rPr>
          <w:rFonts w:ascii="Arial" w:hAnsi="Arial" w:cs="Arial"/>
          <w:lang w:val="en-GB"/>
        </w:rPr>
        <w:t>o the approval of the Engineer.</w:t>
      </w:r>
    </w:p>
    <w:p w:rsidR="00DA3963" w:rsidRPr="00DA3963"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PSG5-9</w:t>
      </w:r>
      <w:r w:rsidRPr="00DA3963">
        <w:rPr>
          <w:rFonts w:ascii="Arial" w:hAnsi="Arial" w:cs="Arial"/>
          <w:b/>
          <w:lang w:val="en-GB"/>
        </w:rPr>
        <w:tab/>
        <w:t>Concrete records</w:t>
      </w:r>
      <w:r w:rsidR="00337B49">
        <w:rPr>
          <w:rFonts w:ascii="Arial" w:hAnsi="Arial" w:cs="Arial"/>
          <w:bCs/>
          <w:lang w:val="en-GB"/>
        </w:rPr>
        <w:t xml:space="preserve"> (Subclause 5.5.15.a)</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For each casting the contractor shall keep records of:</w:t>
      </w:r>
    </w:p>
    <w:p w:rsidR="00DA3963" w:rsidRPr="00DA3963" w:rsidRDefault="00DA3963" w:rsidP="00536960">
      <w:pPr>
        <w:widowControl w:val="0"/>
        <w:numPr>
          <w:ilvl w:val="0"/>
          <w:numId w:val="35"/>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Time elapsed between mixing and casting of concrete</w:t>
      </w:r>
    </w:p>
    <w:p w:rsidR="00DA3963" w:rsidRPr="00DA3963" w:rsidRDefault="00DA3963" w:rsidP="00536960">
      <w:pPr>
        <w:widowControl w:val="0"/>
        <w:numPr>
          <w:ilvl w:val="0"/>
          <w:numId w:val="35"/>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Time elapsed between batches cast</w:t>
      </w:r>
    </w:p>
    <w:p w:rsidR="00DA3963" w:rsidRPr="00DA3963" w:rsidRDefault="00DA3963" w:rsidP="00536960">
      <w:pPr>
        <w:widowControl w:val="0"/>
        <w:numPr>
          <w:ilvl w:val="0"/>
          <w:numId w:val="35"/>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contextualSpacing/>
        <w:jc w:val="both"/>
        <w:rPr>
          <w:rFonts w:ascii="Arial" w:hAnsi="Arial" w:cs="Arial"/>
          <w:lang w:val="en-GB"/>
        </w:rPr>
      </w:pPr>
      <w:r w:rsidRPr="00DA3963">
        <w:rPr>
          <w:rFonts w:ascii="Arial" w:hAnsi="Arial" w:cs="Arial"/>
          <w:lang w:val="en-GB"/>
        </w:rPr>
        <w:t>Slump test results of each batch</w:t>
      </w:r>
    </w:p>
    <w:p w:rsidR="00DA3963" w:rsidRPr="00DA3963"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p>
    <w:p w:rsidR="00213894" w:rsidRDefault="00213894">
      <w:pPr>
        <w:rPr>
          <w:rFonts w:ascii="Arial" w:hAnsi="Arial" w:cs="Arial"/>
          <w:b/>
          <w:lang w:val="en-GB"/>
        </w:rPr>
      </w:pPr>
      <w:bookmarkStart w:id="91" w:name="_Toc30821749"/>
      <w:bookmarkStart w:id="92" w:name="_Toc287965739"/>
      <w:r>
        <w:rPr>
          <w:rFonts w:ascii="Arial" w:hAnsi="Arial" w:cs="Arial"/>
          <w:b/>
          <w:lang w:val="en-GB"/>
        </w:rPr>
        <w:br w:type="page"/>
      </w:r>
    </w:p>
    <w:p w:rsidR="00DA3963" w:rsidRPr="00376EDC"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lastRenderedPageBreak/>
        <w:t>PSG5-10</w:t>
      </w:r>
      <w:r w:rsidRPr="00DA3963">
        <w:rPr>
          <w:rFonts w:ascii="Arial" w:hAnsi="Arial" w:cs="Arial"/>
          <w:b/>
          <w:lang w:val="en-GB"/>
        </w:rPr>
        <w:tab/>
        <w:t>"No-fines" concrete</w:t>
      </w:r>
      <w:bookmarkEnd w:id="91"/>
      <w:bookmarkEnd w:id="92"/>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A nominal aggregate size of 19 mm shall be used in the manufacturing of "no-fines" concrete.  No fines concrete shall be laid under where specified and shall consist of coarse aggregate, cement and water only.  No </w:t>
      </w:r>
      <w:r w:rsidR="00337B49">
        <w:rPr>
          <w:rFonts w:ascii="Arial" w:hAnsi="Arial" w:cs="Arial"/>
          <w:lang w:val="en-GB"/>
        </w:rPr>
        <w:t xml:space="preserve">fine aggregate shall be used.  </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concrete shall be mixe</w:t>
      </w:r>
      <w:r w:rsidR="00337B49">
        <w:rPr>
          <w:rFonts w:ascii="Arial" w:hAnsi="Arial" w:cs="Arial"/>
          <w:lang w:val="en-GB"/>
        </w:rPr>
        <w:t>d in the following proportions:</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b/>
        <w:t>Cement</w:t>
      </w:r>
      <w:r w:rsidRPr="00DA3963">
        <w:rPr>
          <w:rFonts w:ascii="Arial" w:hAnsi="Arial" w:cs="Arial"/>
          <w:lang w:val="en-GB"/>
        </w:rPr>
        <w:tab/>
      </w:r>
      <w:r w:rsidRPr="00DA3963">
        <w:rPr>
          <w:rFonts w:ascii="Arial" w:hAnsi="Arial" w:cs="Arial"/>
          <w:lang w:val="en-GB"/>
        </w:rPr>
        <w:tab/>
        <w:t>:</w:t>
      </w:r>
      <w:r w:rsidRPr="00DA3963">
        <w:rPr>
          <w:rFonts w:ascii="Arial" w:hAnsi="Arial" w:cs="Arial"/>
          <w:lang w:val="en-GB"/>
        </w:rPr>
        <w:tab/>
        <w:t>50 kg</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b/>
        <w:t>Aggregate</w:t>
      </w:r>
      <w:r w:rsidRPr="00DA3963">
        <w:rPr>
          <w:rFonts w:ascii="Arial" w:hAnsi="Arial" w:cs="Arial"/>
          <w:lang w:val="en-GB"/>
        </w:rPr>
        <w:tab/>
      </w:r>
      <w:r w:rsidRPr="00DA3963">
        <w:rPr>
          <w:rFonts w:ascii="Arial" w:hAnsi="Arial" w:cs="Arial"/>
          <w:lang w:val="en-GB"/>
        </w:rPr>
        <w:tab/>
        <w:t>:</w:t>
      </w:r>
      <w:r w:rsidRPr="00DA3963">
        <w:rPr>
          <w:rFonts w:ascii="Arial" w:hAnsi="Arial" w:cs="Arial"/>
          <w:lang w:val="en-GB"/>
        </w:rPr>
        <w:tab/>
        <w:t>0,40 m</w:t>
      </w:r>
      <w:r w:rsidRPr="00DA3963">
        <w:rPr>
          <w:rFonts w:ascii="Arial" w:hAnsi="Arial" w:cs="Arial"/>
          <w:vertAlign w:val="superscript"/>
          <w:lang w:val="en-GB"/>
        </w:rPr>
        <w:t>3</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b/>
        <w:t>Water</w:t>
      </w:r>
      <w:r w:rsidRPr="00DA3963">
        <w:rPr>
          <w:rFonts w:ascii="Arial" w:hAnsi="Arial" w:cs="Arial"/>
          <w:lang w:val="en-GB"/>
        </w:rPr>
        <w:tab/>
      </w:r>
      <w:r w:rsidRPr="00DA3963">
        <w:rPr>
          <w:rFonts w:ascii="Arial" w:hAnsi="Arial" w:cs="Arial"/>
          <w:lang w:val="en-GB"/>
        </w:rPr>
        <w:tab/>
      </w:r>
      <w:r w:rsidR="006061A7">
        <w:rPr>
          <w:rFonts w:ascii="Arial" w:hAnsi="Arial" w:cs="Arial"/>
          <w:lang w:val="en-GB"/>
        </w:rPr>
        <w:tab/>
      </w:r>
      <w:r w:rsidRPr="00DA3963">
        <w:rPr>
          <w:rFonts w:ascii="Arial" w:hAnsi="Arial" w:cs="Arial"/>
          <w:lang w:val="en-GB"/>
        </w:rPr>
        <w:t>:</w:t>
      </w:r>
      <w:r w:rsidRPr="00DA3963">
        <w:rPr>
          <w:rFonts w:ascii="Arial" w:hAnsi="Arial" w:cs="Arial"/>
          <w:lang w:val="en-GB"/>
        </w:rPr>
        <w:tab/>
        <w:t xml:space="preserve">22,5 </w:t>
      </w:r>
      <w:r w:rsidRPr="00DA3963">
        <w:rPr>
          <w:rFonts w:ascii="Arial" w:hAnsi="Arial" w:cs="Arial"/>
          <w:lang w:val="en-GB"/>
        </w:rPr>
        <w:sym w:font="MT Extra" w:char="F06C"/>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specified depth of the no-fines conc</w:t>
      </w:r>
      <w:r w:rsidR="00337B49">
        <w:rPr>
          <w:rFonts w:ascii="Arial" w:hAnsi="Arial" w:cs="Arial"/>
          <w:lang w:val="en-GB"/>
        </w:rPr>
        <w:t>rete shall be cast in one pour.</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Between 24 h and 48 h after the no</w:t>
      </w:r>
      <w:r w:rsidRPr="00DA3963">
        <w:rPr>
          <w:rFonts w:ascii="Arial" w:hAnsi="Arial" w:cs="Arial"/>
          <w:lang w:val="en-GB"/>
        </w:rPr>
        <w:noBreakHyphen/>
        <w:t>fines layer has been laid it shall be covered with a 1:4 c</w:t>
      </w:r>
      <w:r w:rsidR="006061A7">
        <w:rPr>
          <w:rFonts w:ascii="Arial" w:hAnsi="Arial" w:cs="Arial"/>
          <w:lang w:val="en-GB"/>
        </w:rPr>
        <w:t xml:space="preserve">ement </w:t>
      </w:r>
      <w:r w:rsidRPr="00DA3963">
        <w:rPr>
          <w:rFonts w:ascii="Arial" w:hAnsi="Arial" w:cs="Arial"/>
          <w:lang w:val="en-GB"/>
        </w:rPr>
        <w:t>and mortar layer 20 mm thick.  The mix shall be comparatively dry to ensure that it does not penetrate and block the cavities in the no</w:t>
      </w:r>
      <w:r w:rsidRPr="00DA3963">
        <w:rPr>
          <w:rFonts w:ascii="Arial" w:hAnsi="Arial" w:cs="Arial"/>
          <w:lang w:val="en-GB"/>
        </w:rPr>
        <w:noBreakHyphen/>
        <w:t xml:space="preserve">fines concrete.  The surface shall be steel floated to form a plane surface.  The mortar skim shall be cured in the same manner as concrete for a </w:t>
      </w:r>
      <w:r w:rsidR="00337B49">
        <w:rPr>
          <w:rFonts w:ascii="Arial" w:hAnsi="Arial" w:cs="Arial"/>
          <w:lang w:val="en-GB"/>
        </w:rPr>
        <w:t>period of not less than 2 days.</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Payment shall be per cubic metre of no-fines concrete placed.  The rate shall include compaction and skimming t</w:t>
      </w:r>
      <w:r w:rsidR="00337B49">
        <w:rPr>
          <w:rFonts w:ascii="Arial" w:hAnsi="Arial" w:cs="Arial"/>
          <w:lang w:val="en-GB"/>
        </w:rPr>
        <w:t>o the approval of the Engineer.</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93" w:name="_Toc30821751"/>
      <w:bookmarkStart w:id="94" w:name="_Toc287965741"/>
      <w:r w:rsidRPr="00DA3963">
        <w:rPr>
          <w:rFonts w:ascii="Arial" w:hAnsi="Arial" w:cs="Arial"/>
          <w:b/>
          <w:lang w:val="en-GB"/>
        </w:rPr>
        <w:t>PSG5-11</w:t>
      </w:r>
      <w:r w:rsidRPr="00DA3963">
        <w:rPr>
          <w:rFonts w:ascii="Arial" w:hAnsi="Arial" w:cs="Arial"/>
          <w:b/>
          <w:lang w:val="en-GB"/>
        </w:rPr>
        <w:tab/>
        <w:t>Items to be cast in or grouted into concret</w:t>
      </w:r>
      <w:bookmarkEnd w:id="93"/>
      <w:bookmarkEnd w:id="94"/>
      <w:r w:rsidR="00337B49">
        <w:rPr>
          <w:rFonts w:ascii="Arial" w:hAnsi="Arial" w:cs="Arial"/>
          <w:b/>
          <w:lang w:val="en-GB"/>
        </w:rPr>
        <w:t>e</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95" w:name="_Toc287965738"/>
      <w:r w:rsidRPr="00DA3963">
        <w:rPr>
          <w:rFonts w:ascii="Arial" w:hAnsi="Arial" w:cs="Arial"/>
          <w:b/>
          <w:lang w:val="en-GB"/>
        </w:rPr>
        <w:t>PSG5-11.1</w:t>
      </w:r>
      <w:r w:rsidRPr="00DA3963">
        <w:rPr>
          <w:rFonts w:ascii="Arial" w:hAnsi="Arial" w:cs="Arial"/>
          <w:b/>
          <w:lang w:val="en-GB"/>
        </w:rPr>
        <w:tab/>
        <w:t>Casting pipes and specials in concrete</w:t>
      </w:r>
      <w:bookmarkEnd w:id="95"/>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Where entry holes for pipes/specials have been provided in the walls, the Contractor shall be responsible for the concreting in of such pipes/specials regardless of whether or not these</w:t>
      </w:r>
      <w:r w:rsidR="00337B49">
        <w:rPr>
          <w:rFonts w:ascii="Arial" w:hAnsi="Arial" w:cs="Arial"/>
          <w:lang w:val="en-GB"/>
        </w:rPr>
        <w:t xml:space="preserve"> have been supplied by himself.</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Contractor is responsible to ensure watertight fittings in the concr</w:t>
      </w:r>
      <w:r w:rsidR="00337B49">
        <w:rPr>
          <w:rFonts w:ascii="Arial" w:hAnsi="Arial" w:cs="Arial"/>
          <w:lang w:val="en-GB"/>
        </w:rPr>
        <w:t>ete to the Engineer’s approval.</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96" w:name="_Toc30821752"/>
      <w:bookmarkStart w:id="97" w:name="_Toc287965742"/>
      <w:r w:rsidRPr="00DA3963">
        <w:rPr>
          <w:rFonts w:ascii="Arial" w:hAnsi="Arial" w:cs="Arial"/>
          <w:b/>
          <w:lang w:val="en-GB"/>
        </w:rPr>
        <w:t>PSG5-11.2</w:t>
      </w:r>
      <w:r w:rsidRPr="00DA3963">
        <w:rPr>
          <w:rFonts w:ascii="Arial" w:hAnsi="Arial" w:cs="Arial"/>
          <w:b/>
          <w:lang w:val="en-GB"/>
        </w:rPr>
        <w:tab/>
        <w:t>Fixings for equipment supplied under separate contract</w:t>
      </w:r>
      <w:bookmarkEnd w:id="96"/>
      <w:bookmarkEnd w:id="97"/>
    </w:p>
    <w:p w:rsidR="00DA3963" w:rsidRPr="00DA3963" w:rsidRDefault="006061A7" w:rsidP="00337B49">
      <w:pPr>
        <w:widowControl w:val="0"/>
        <w:tabs>
          <w:tab w:val="left" w:pos="-1800"/>
          <w:tab w:val="left" w:pos="-1200"/>
          <w:tab w:val="left" w:pos="-600"/>
          <w:tab w:val="left" w:pos="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Pr>
          <w:rFonts w:ascii="Arial" w:hAnsi="Arial" w:cs="Arial"/>
          <w:lang w:val="en-GB"/>
        </w:rPr>
        <w:t xml:space="preserve">a) </w:t>
      </w:r>
      <w:r w:rsidR="00DA3963" w:rsidRPr="00DA3963">
        <w:rPr>
          <w:rFonts w:ascii="Arial" w:hAnsi="Arial" w:cs="Arial"/>
          <w:lang w:val="en-GB"/>
        </w:rPr>
        <w:t>The Contractor will be responsible for the forming of pockets if applicable to holding down bolts for equipment supplied under a separate contract.  Holding down bolts will be suppli</w:t>
      </w:r>
      <w:r w:rsidR="00337B49">
        <w:rPr>
          <w:rFonts w:ascii="Arial" w:hAnsi="Arial" w:cs="Arial"/>
          <w:lang w:val="en-GB"/>
        </w:rPr>
        <w:t>ed by and positioned by others.</w:t>
      </w:r>
    </w:p>
    <w:p w:rsidR="00DA3963" w:rsidRPr="00DA3963" w:rsidRDefault="006061A7" w:rsidP="00337B49">
      <w:pPr>
        <w:widowControl w:val="0"/>
        <w:tabs>
          <w:tab w:val="left" w:pos="-1800"/>
          <w:tab w:val="left" w:pos="-1200"/>
          <w:tab w:val="left" w:pos="-600"/>
          <w:tab w:val="left" w:pos="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Pr>
          <w:rFonts w:ascii="Arial" w:hAnsi="Arial" w:cs="Arial"/>
          <w:lang w:val="en-GB"/>
        </w:rPr>
        <w:t>b)</w:t>
      </w:r>
      <w:r w:rsidR="00DA3963" w:rsidRPr="00DA3963">
        <w:rPr>
          <w:rFonts w:ascii="Arial" w:hAnsi="Arial" w:cs="Arial"/>
          <w:lang w:val="en-GB"/>
        </w:rPr>
        <w:t xml:space="preserve">After casting of the concrete all shuttering shall be removed and the sides of the bolt holes and surface on which the machine base is to be placed shall be scabbled to remove all defective concrete, laitance, dirt, </w:t>
      </w:r>
      <w:r w:rsidR="00337B49">
        <w:rPr>
          <w:rFonts w:ascii="Arial" w:hAnsi="Arial" w:cs="Arial"/>
          <w:lang w:val="en-GB"/>
        </w:rPr>
        <w:t>oil, grease and loose material.</w:t>
      </w:r>
    </w:p>
    <w:p w:rsidR="00DA3963" w:rsidRPr="00DA3963" w:rsidRDefault="006061A7" w:rsidP="00337B49">
      <w:pPr>
        <w:widowControl w:val="0"/>
        <w:tabs>
          <w:tab w:val="left" w:pos="-1800"/>
          <w:tab w:val="left" w:pos="-1200"/>
          <w:tab w:val="left" w:pos="-600"/>
          <w:tab w:val="left" w:pos="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Pr>
          <w:rFonts w:ascii="Arial" w:hAnsi="Arial" w:cs="Arial"/>
          <w:lang w:val="en-GB"/>
        </w:rPr>
        <w:t>c)</w:t>
      </w:r>
      <w:r w:rsidR="00337B49">
        <w:rPr>
          <w:rFonts w:ascii="Arial" w:hAnsi="Arial" w:cs="Arial"/>
          <w:lang w:val="en-GB"/>
        </w:rPr>
        <w:t xml:space="preserve"> </w:t>
      </w:r>
      <w:r w:rsidR="00DA3963" w:rsidRPr="00DA3963">
        <w:rPr>
          <w:rFonts w:ascii="Arial" w:hAnsi="Arial" w:cs="Arial"/>
          <w:lang w:val="en-GB"/>
        </w:rPr>
        <w:t>Upon completion of the positioning and alignment of equipment and when instructed by the Engineer the Contractor shall in collab</w:t>
      </w:r>
      <w:r w:rsidR="00DA3963" w:rsidRPr="00DA3963">
        <w:rPr>
          <w:rFonts w:ascii="Arial" w:hAnsi="Arial" w:cs="Arial"/>
          <w:lang w:val="en-GB"/>
        </w:rPr>
        <w:softHyphen/>
        <w:t>oration with the mechanical contractor, grout up pockets and baseplates by filling pockets and voids under the baseplates with an approved non-</w:t>
      </w:r>
      <w:r w:rsidR="00337B49">
        <w:rPr>
          <w:rFonts w:ascii="Arial" w:hAnsi="Arial" w:cs="Arial"/>
          <w:lang w:val="en-GB"/>
        </w:rPr>
        <w:t xml:space="preserve">shrink grout.  </w:t>
      </w:r>
    </w:p>
    <w:p w:rsidR="00337B49" w:rsidRDefault="00337B49">
      <w:pPr>
        <w:rPr>
          <w:rFonts w:ascii="Arial" w:hAnsi="Arial" w:cs="Arial"/>
          <w:b/>
          <w:lang w:val="en-GB"/>
        </w:rPr>
      </w:pPr>
      <w:bookmarkStart w:id="98" w:name="_Toc30821753"/>
      <w:bookmarkStart w:id="99" w:name="_Toc287965743"/>
      <w:r>
        <w:rPr>
          <w:rFonts w:ascii="Arial" w:hAnsi="Arial" w:cs="Arial"/>
          <w:b/>
          <w:lang w:val="en-GB"/>
        </w:rPr>
        <w:br w:type="page"/>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lastRenderedPageBreak/>
        <w:t>PSG5-11.3</w:t>
      </w:r>
      <w:r w:rsidRPr="00DA3963">
        <w:rPr>
          <w:rFonts w:ascii="Arial" w:hAnsi="Arial" w:cs="Arial"/>
          <w:b/>
          <w:lang w:val="en-GB"/>
        </w:rPr>
        <w:tab/>
        <w:t>Fixings for items supplied under this Contract</w:t>
      </w:r>
      <w:bookmarkEnd w:id="98"/>
      <w:bookmarkEnd w:id="99"/>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Holding down bolts or other fixings required for the installation of items supplied under this Contract shall be provided by the Contractor.  These fixings shall be cast in or grouted into pockets or installed by other mea</w:t>
      </w:r>
      <w:r w:rsidR="00337B49">
        <w:rPr>
          <w:rFonts w:ascii="Arial" w:hAnsi="Arial" w:cs="Arial"/>
          <w:lang w:val="en-GB"/>
        </w:rPr>
        <w:t>ns as approved by the Engineer.</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Where anchor bolts are used which are installed into holes drilled into concrete or masonry these shall be of a type approved by the Engineer.  All such bolts used shall be manufactured from stainless steel or a metal with a resistance to corrosion equal to that of grade 304 stainless steel.  The metal used for bolts shall be compati</w:t>
      </w:r>
      <w:r w:rsidR="00376EDC">
        <w:rPr>
          <w:rFonts w:ascii="Arial" w:hAnsi="Arial" w:cs="Arial"/>
          <w:lang w:val="en-GB"/>
        </w:rPr>
        <w:t>ble with galvanized mild steel.</w:t>
      </w:r>
    </w:p>
    <w:p w:rsidR="006061A7" w:rsidRPr="00376EDC"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Anchor bolts shall have minimum pull-out forces and minimum ultimate lateral loads at least equal to those specified below:</w:t>
      </w:r>
    </w:p>
    <w:tbl>
      <w:tblPr>
        <w:tblW w:w="0" w:type="auto"/>
        <w:jc w:val="center"/>
        <w:tblLayout w:type="fixed"/>
        <w:tblCellMar>
          <w:left w:w="56" w:type="dxa"/>
          <w:right w:w="56" w:type="dxa"/>
        </w:tblCellMar>
        <w:tblLook w:val="0000" w:firstRow="0" w:lastRow="0" w:firstColumn="0" w:lastColumn="0" w:noHBand="0" w:noVBand="0"/>
      </w:tblPr>
      <w:tblGrid>
        <w:gridCol w:w="1635"/>
        <w:gridCol w:w="2551"/>
        <w:gridCol w:w="3164"/>
      </w:tblGrid>
      <w:tr w:rsidR="00DA3963" w:rsidRPr="00DA3963" w:rsidTr="00426565">
        <w:trPr>
          <w:jc w:val="center"/>
        </w:trPr>
        <w:tc>
          <w:tcPr>
            <w:tcW w:w="1635" w:type="dxa"/>
            <w:tcBorders>
              <w:top w:val="single" w:sz="7" w:space="0" w:color="auto"/>
              <w:left w:val="single" w:sz="7" w:space="0" w:color="auto"/>
            </w:tcBorders>
          </w:tcPr>
          <w:p w:rsidR="00DA3963" w:rsidRPr="00DA3963" w:rsidRDefault="00DA3963" w:rsidP="00337B49">
            <w:pPr>
              <w:widowControl w:val="0"/>
              <w:tabs>
                <w:tab w:val="left" w:pos="-2771"/>
                <w:tab w:val="left" w:pos="-2171"/>
                <w:tab w:val="left" w:pos="-1571"/>
                <w:tab w:val="left" w:pos="-971"/>
                <w:tab w:val="left" w:pos="-371"/>
                <w:tab w:val="left" w:pos="579"/>
                <w:tab w:val="left" w:pos="829"/>
                <w:tab w:val="left" w:pos="1276"/>
                <w:tab w:val="left" w:pos="1429"/>
                <w:tab w:val="left" w:pos="2029"/>
                <w:tab w:val="left" w:pos="2629"/>
                <w:tab w:val="left" w:pos="3229"/>
                <w:tab w:val="left" w:pos="3829"/>
                <w:tab w:val="left" w:pos="4429"/>
                <w:tab w:val="left" w:pos="5029"/>
              </w:tabs>
              <w:suppressAutoHyphens/>
              <w:autoSpaceDE w:val="0"/>
              <w:autoSpaceDN w:val="0"/>
              <w:adjustRightInd w:val="0"/>
              <w:spacing w:before="120" w:after="120" w:line="360" w:lineRule="auto"/>
              <w:jc w:val="center"/>
              <w:rPr>
                <w:rFonts w:ascii="Arial" w:hAnsi="Arial" w:cs="Arial"/>
                <w:b/>
                <w:bCs/>
                <w:lang w:val="en-GB"/>
              </w:rPr>
            </w:pPr>
            <w:r w:rsidRPr="00DA3963">
              <w:rPr>
                <w:rFonts w:ascii="Arial" w:hAnsi="Arial" w:cs="Arial"/>
                <w:b/>
                <w:bCs/>
                <w:lang w:val="en-GB"/>
              </w:rPr>
              <w:t>Specified Anchor Size</w:t>
            </w:r>
          </w:p>
        </w:tc>
        <w:tc>
          <w:tcPr>
            <w:tcW w:w="2551" w:type="dxa"/>
            <w:tcBorders>
              <w:top w:val="single" w:sz="7" w:space="0" w:color="auto"/>
              <w:left w:val="single" w:sz="7" w:space="0" w:color="auto"/>
            </w:tcBorders>
          </w:tcPr>
          <w:p w:rsidR="00DA3963" w:rsidRPr="00DA3963" w:rsidRDefault="00DA3963" w:rsidP="00337B49">
            <w:pPr>
              <w:widowControl w:val="0"/>
              <w:tabs>
                <w:tab w:val="left" w:pos="-2771"/>
                <w:tab w:val="left" w:pos="-2171"/>
                <w:tab w:val="left" w:pos="-1571"/>
                <w:tab w:val="left" w:pos="-971"/>
                <w:tab w:val="left" w:pos="-371"/>
                <w:tab w:val="left" w:pos="579"/>
                <w:tab w:val="left" w:pos="829"/>
                <w:tab w:val="left" w:pos="1276"/>
                <w:tab w:val="left" w:pos="1429"/>
                <w:tab w:val="left" w:pos="2029"/>
                <w:tab w:val="left" w:pos="2629"/>
                <w:tab w:val="left" w:pos="3229"/>
                <w:tab w:val="left" w:pos="3829"/>
                <w:tab w:val="left" w:pos="4429"/>
                <w:tab w:val="left" w:pos="5029"/>
              </w:tabs>
              <w:suppressAutoHyphens/>
              <w:autoSpaceDE w:val="0"/>
              <w:autoSpaceDN w:val="0"/>
              <w:adjustRightInd w:val="0"/>
              <w:spacing w:before="120" w:after="120" w:line="360" w:lineRule="auto"/>
              <w:jc w:val="center"/>
              <w:rPr>
                <w:rFonts w:ascii="Arial" w:hAnsi="Arial" w:cs="Arial"/>
                <w:b/>
                <w:bCs/>
                <w:lang w:val="en-GB"/>
              </w:rPr>
            </w:pPr>
            <w:r w:rsidRPr="00DA3963">
              <w:rPr>
                <w:rFonts w:ascii="Arial" w:hAnsi="Arial" w:cs="Arial"/>
                <w:b/>
                <w:bCs/>
                <w:lang w:val="en-GB"/>
              </w:rPr>
              <w:t>Minimum Pull-out Force</w:t>
            </w:r>
          </w:p>
          <w:p w:rsidR="00DA3963" w:rsidRPr="00DA3963" w:rsidRDefault="00DA3963" w:rsidP="00337B49">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120" w:after="120" w:line="360" w:lineRule="auto"/>
              <w:jc w:val="center"/>
              <w:rPr>
                <w:rFonts w:ascii="Arial" w:hAnsi="Arial" w:cs="Arial"/>
                <w:b/>
                <w:bCs/>
                <w:lang w:val="en-GB"/>
              </w:rPr>
            </w:pPr>
            <w:r w:rsidRPr="00DA3963">
              <w:rPr>
                <w:rFonts w:ascii="Arial" w:hAnsi="Arial" w:cs="Arial"/>
                <w:b/>
                <w:bCs/>
                <w:lang w:val="en-GB"/>
              </w:rPr>
              <w:t>(kN)</w:t>
            </w:r>
          </w:p>
        </w:tc>
        <w:tc>
          <w:tcPr>
            <w:tcW w:w="3164" w:type="dxa"/>
            <w:tcBorders>
              <w:top w:val="single" w:sz="7" w:space="0" w:color="auto"/>
              <w:left w:val="single" w:sz="7" w:space="0" w:color="auto"/>
              <w:right w:val="single" w:sz="7" w:space="0" w:color="auto"/>
            </w:tcBorders>
          </w:tcPr>
          <w:p w:rsidR="00DA3963" w:rsidRPr="00DA3963" w:rsidRDefault="00DA3963" w:rsidP="00337B49">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120" w:after="120" w:line="360" w:lineRule="auto"/>
              <w:jc w:val="center"/>
              <w:rPr>
                <w:rFonts w:ascii="Arial" w:hAnsi="Arial" w:cs="Arial"/>
                <w:b/>
                <w:bCs/>
                <w:lang w:val="en-GB"/>
              </w:rPr>
            </w:pPr>
            <w:r w:rsidRPr="00DA3963">
              <w:rPr>
                <w:rFonts w:ascii="Arial" w:hAnsi="Arial" w:cs="Arial"/>
                <w:b/>
                <w:bCs/>
                <w:lang w:val="en-GB"/>
              </w:rPr>
              <w:t>Minimum Ultimate Lateral Load</w:t>
            </w:r>
          </w:p>
          <w:p w:rsidR="00DA3963" w:rsidRPr="00DA3963" w:rsidRDefault="00DA3963" w:rsidP="00337B49">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120" w:after="120" w:line="360" w:lineRule="auto"/>
              <w:jc w:val="center"/>
              <w:rPr>
                <w:rFonts w:ascii="Arial" w:hAnsi="Arial" w:cs="Arial"/>
                <w:b/>
                <w:bCs/>
                <w:lang w:val="en-GB"/>
              </w:rPr>
            </w:pPr>
            <w:r w:rsidRPr="00DA3963">
              <w:rPr>
                <w:rFonts w:ascii="Arial" w:hAnsi="Arial" w:cs="Arial"/>
                <w:b/>
                <w:bCs/>
                <w:lang w:val="en-GB"/>
              </w:rPr>
              <w:t>(kN)</w:t>
            </w:r>
          </w:p>
        </w:tc>
      </w:tr>
      <w:tr w:rsidR="00DA3963" w:rsidRPr="00DA3963" w:rsidTr="00426565">
        <w:trPr>
          <w:jc w:val="center"/>
        </w:trPr>
        <w:tc>
          <w:tcPr>
            <w:tcW w:w="1635" w:type="dxa"/>
            <w:tcBorders>
              <w:top w:val="single" w:sz="7" w:space="0" w:color="auto"/>
              <w:left w:val="single" w:sz="7" w:space="0" w:color="auto"/>
            </w:tcBorders>
          </w:tcPr>
          <w:p w:rsidR="00DA3963" w:rsidRPr="00DA3963" w:rsidRDefault="00DA3963" w:rsidP="00426565">
            <w:pPr>
              <w:widowControl w:val="0"/>
              <w:tabs>
                <w:tab w:val="left" w:pos="-2771"/>
                <w:tab w:val="left" w:pos="-2171"/>
                <w:tab w:val="left" w:pos="-1571"/>
                <w:tab w:val="left" w:pos="-971"/>
                <w:tab w:val="left" w:pos="-371"/>
                <w:tab w:val="left" w:pos="579"/>
                <w:tab w:val="left" w:pos="829"/>
                <w:tab w:val="left" w:pos="1276"/>
                <w:tab w:val="left" w:pos="1429"/>
                <w:tab w:val="left" w:pos="2029"/>
                <w:tab w:val="left" w:pos="2629"/>
                <w:tab w:val="left" w:pos="3229"/>
                <w:tab w:val="left" w:pos="3829"/>
                <w:tab w:val="left" w:pos="4429"/>
                <w:tab w:val="left" w:pos="5029"/>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M6</w:t>
            </w:r>
          </w:p>
        </w:tc>
        <w:tc>
          <w:tcPr>
            <w:tcW w:w="2551" w:type="dxa"/>
            <w:tcBorders>
              <w:top w:val="single" w:sz="7" w:space="0" w:color="auto"/>
              <w:lef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10,35</w:t>
            </w:r>
          </w:p>
        </w:tc>
        <w:tc>
          <w:tcPr>
            <w:tcW w:w="3164" w:type="dxa"/>
            <w:tcBorders>
              <w:top w:val="single" w:sz="7" w:space="0" w:color="auto"/>
              <w:left w:val="single" w:sz="7" w:space="0" w:color="auto"/>
              <w:righ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7,60</w:t>
            </w:r>
          </w:p>
        </w:tc>
      </w:tr>
      <w:tr w:rsidR="00DA3963" w:rsidRPr="00DA3963" w:rsidTr="00426565">
        <w:trPr>
          <w:jc w:val="center"/>
        </w:trPr>
        <w:tc>
          <w:tcPr>
            <w:tcW w:w="1635" w:type="dxa"/>
            <w:tcBorders>
              <w:left w:val="single" w:sz="7" w:space="0" w:color="auto"/>
            </w:tcBorders>
          </w:tcPr>
          <w:p w:rsidR="00DA3963" w:rsidRPr="00DA3963" w:rsidRDefault="00DA3963" w:rsidP="00426565">
            <w:pPr>
              <w:widowControl w:val="0"/>
              <w:tabs>
                <w:tab w:val="left" w:pos="-2771"/>
                <w:tab w:val="left" w:pos="-2171"/>
                <w:tab w:val="left" w:pos="-1571"/>
                <w:tab w:val="left" w:pos="-971"/>
                <w:tab w:val="left" w:pos="-371"/>
                <w:tab w:val="left" w:pos="579"/>
                <w:tab w:val="left" w:pos="829"/>
                <w:tab w:val="left" w:pos="1276"/>
                <w:tab w:val="left" w:pos="1429"/>
                <w:tab w:val="left" w:pos="2029"/>
                <w:tab w:val="left" w:pos="2629"/>
                <w:tab w:val="left" w:pos="3229"/>
                <w:tab w:val="left" w:pos="3829"/>
                <w:tab w:val="left" w:pos="4429"/>
                <w:tab w:val="left" w:pos="5029"/>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M8</w:t>
            </w:r>
          </w:p>
        </w:tc>
        <w:tc>
          <w:tcPr>
            <w:tcW w:w="2551" w:type="dxa"/>
            <w:tcBorders>
              <w:lef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13,70</w:t>
            </w:r>
          </w:p>
        </w:tc>
        <w:tc>
          <w:tcPr>
            <w:tcW w:w="3164" w:type="dxa"/>
            <w:tcBorders>
              <w:left w:val="single" w:sz="7" w:space="0" w:color="auto"/>
              <w:righ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11,15</w:t>
            </w:r>
          </w:p>
        </w:tc>
      </w:tr>
      <w:tr w:rsidR="00DA3963" w:rsidRPr="00DA3963" w:rsidTr="00426565">
        <w:trPr>
          <w:jc w:val="center"/>
        </w:trPr>
        <w:tc>
          <w:tcPr>
            <w:tcW w:w="1635" w:type="dxa"/>
            <w:tcBorders>
              <w:left w:val="single" w:sz="7" w:space="0" w:color="auto"/>
            </w:tcBorders>
          </w:tcPr>
          <w:p w:rsidR="00DA3963" w:rsidRPr="00DA3963" w:rsidRDefault="00DA3963" w:rsidP="00426565">
            <w:pPr>
              <w:widowControl w:val="0"/>
              <w:tabs>
                <w:tab w:val="left" w:pos="-2771"/>
                <w:tab w:val="left" w:pos="-2171"/>
                <w:tab w:val="left" w:pos="-1571"/>
                <w:tab w:val="left" w:pos="-971"/>
                <w:tab w:val="left" w:pos="-371"/>
                <w:tab w:val="left" w:pos="579"/>
                <w:tab w:val="left" w:pos="829"/>
                <w:tab w:val="left" w:pos="1276"/>
                <w:tab w:val="left" w:pos="1429"/>
                <w:tab w:val="left" w:pos="2029"/>
                <w:tab w:val="left" w:pos="2629"/>
                <w:tab w:val="left" w:pos="3229"/>
                <w:tab w:val="left" w:pos="3829"/>
                <w:tab w:val="left" w:pos="4429"/>
                <w:tab w:val="left" w:pos="5029"/>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M10</w:t>
            </w:r>
          </w:p>
        </w:tc>
        <w:tc>
          <w:tcPr>
            <w:tcW w:w="2551" w:type="dxa"/>
            <w:tcBorders>
              <w:lef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19,44</w:t>
            </w:r>
          </w:p>
        </w:tc>
        <w:tc>
          <w:tcPr>
            <w:tcW w:w="3164" w:type="dxa"/>
            <w:tcBorders>
              <w:left w:val="single" w:sz="7" w:space="0" w:color="auto"/>
              <w:righ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15,95</w:t>
            </w:r>
          </w:p>
        </w:tc>
      </w:tr>
      <w:tr w:rsidR="00DA3963" w:rsidRPr="00DA3963" w:rsidTr="00426565">
        <w:trPr>
          <w:jc w:val="center"/>
        </w:trPr>
        <w:tc>
          <w:tcPr>
            <w:tcW w:w="1635" w:type="dxa"/>
            <w:tcBorders>
              <w:left w:val="single" w:sz="7" w:space="0" w:color="auto"/>
            </w:tcBorders>
          </w:tcPr>
          <w:p w:rsidR="00DA3963" w:rsidRPr="00DA3963" w:rsidRDefault="00DA3963" w:rsidP="00426565">
            <w:pPr>
              <w:widowControl w:val="0"/>
              <w:tabs>
                <w:tab w:val="left" w:pos="-2771"/>
                <w:tab w:val="left" w:pos="-2171"/>
                <w:tab w:val="left" w:pos="-1571"/>
                <w:tab w:val="left" w:pos="-971"/>
                <w:tab w:val="left" w:pos="-371"/>
                <w:tab w:val="left" w:pos="579"/>
                <w:tab w:val="left" w:pos="829"/>
                <w:tab w:val="left" w:pos="1276"/>
                <w:tab w:val="left" w:pos="1429"/>
                <w:tab w:val="left" w:pos="2029"/>
                <w:tab w:val="left" w:pos="2629"/>
                <w:tab w:val="left" w:pos="3229"/>
                <w:tab w:val="left" w:pos="3829"/>
                <w:tab w:val="left" w:pos="4429"/>
                <w:tab w:val="left" w:pos="5029"/>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M12</w:t>
            </w:r>
          </w:p>
        </w:tc>
        <w:tc>
          <w:tcPr>
            <w:tcW w:w="2551" w:type="dxa"/>
            <w:tcBorders>
              <w:lef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31,85</w:t>
            </w:r>
          </w:p>
        </w:tc>
        <w:tc>
          <w:tcPr>
            <w:tcW w:w="3164" w:type="dxa"/>
            <w:tcBorders>
              <w:left w:val="single" w:sz="7" w:space="0" w:color="auto"/>
              <w:righ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26,90</w:t>
            </w:r>
          </w:p>
        </w:tc>
      </w:tr>
      <w:tr w:rsidR="00DA3963" w:rsidRPr="00DA3963" w:rsidTr="00426565">
        <w:trPr>
          <w:trHeight w:val="80"/>
          <w:jc w:val="center"/>
        </w:trPr>
        <w:tc>
          <w:tcPr>
            <w:tcW w:w="1635" w:type="dxa"/>
            <w:tcBorders>
              <w:left w:val="single" w:sz="7" w:space="0" w:color="auto"/>
            </w:tcBorders>
          </w:tcPr>
          <w:p w:rsidR="00DA3963" w:rsidRPr="00DA3963" w:rsidRDefault="00DA3963" w:rsidP="00426565">
            <w:pPr>
              <w:widowControl w:val="0"/>
              <w:tabs>
                <w:tab w:val="left" w:pos="-2771"/>
                <w:tab w:val="left" w:pos="-2171"/>
                <w:tab w:val="left" w:pos="-1571"/>
                <w:tab w:val="left" w:pos="-971"/>
                <w:tab w:val="left" w:pos="-371"/>
                <w:tab w:val="left" w:pos="579"/>
                <w:tab w:val="left" w:pos="829"/>
                <w:tab w:val="left" w:pos="1276"/>
                <w:tab w:val="left" w:pos="1429"/>
                <w:tab w:val="left" w:pos="2029"/>
                <w:tab w:val="left" w:pos="2629"/>
                <w:tab w:val="left" w:pos="3229"/>
                <w:tab w:val="left" w:pos="3829"/>
                <w:tab w:val="left" w:pos="4429"/>
                <w:tab w:val="left" w:pos="5029"/>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M16</w:t>
            </w:r>
          </w:p>
        </w:tc>
        <w:tc>
          <w:tcPr>
            <w:tcW w:w="2551" w:type="dxa"/>
            <w:tcBorders>
              <w:lef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50,45</w:t>
            </w:r>
          </w:p>
        </w:tc>
        <w:tc>
          <w:tcPr>
            <w:tcW w:w="3164" w:type="dxa"/>
            <w:tcBorders>
              <w:left w:val="single" w:sz="7" w:space="0" w:color="auto"/>
              <w:righ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45,80</w:t>
            </w:r>
          </w:p>
        </w:tc>
      </w:tr>
      <w:tr w:rsidR="00DA3963" w:rsidRPr="00DA3963" w:rsidTr="00426565">
        <w:trPr>
          <w:jc w:val="center"/>
        </w:trPr>
        <w:tc>
          <w:tcPr>
            <w:tcW w:w="1635" w:type="dxa"/>
            <w:tcBorders>
              <w:left w:val="single" w:sz="7" w:space="0" w:color="auto"/>
              <w:bottom w:val="single" w:sz="7" w:space="0" w:color="auto"/>
            </w:tcBorders>
          </w:tcPr>
          <w:p w:rsidR="00DA3963" w:rsidRPr="00DA3963" w:rsidRDefault="00DA3963" w:rsidP="00426565">
            <w:pPr>
              <w:widowControl w:val="0"/>
              <w:tabs>
                <w:tab w:val="left" w:pos="-2771"/>
                <w:tab w:val="left" w:pos="-2171"/>
                <w:tab w:val="left" w:pos="-1571"/>
                <w:tab w:val="left" w:pos="-971"/>
                <w:tab w:val="left" w:pos="-371"/>
                <w:tab w:val="left" w:pos="579"/>
                <w:tab w:val="left" w:pos="829"/>
                <w:tab w:val="left" w:pos="1276"/>
                <w:tab w:val="left" w:pos="1429"/>
                <w:tab w:val="left" w:pos="2029"/>
                <w:tab w:val="left" w:pos="2629"/>
                <w:tab w:val="left" w:pos="3229"/>
                <w:tab w:val="left" w:pos="3829"/>
                <w:tab w:val="left" w:pos="4429"/>
                <w:tab w:val="left" w:pos="5029"/>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M20</w:t>
            </w:r>
          </w:p>
        </w:tc>
        <w:tc>
          <w:tcPr>
            <w:tcW w:w="2551" w:type="dxa"/>
            <w:tcBorders>
              <w:left w:val="single" w:sz="7" w:space="0" w:color="auto"/>
              <w:bottom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60,50</w:t>
            </w:r>
          </w:p>
        </w:tc>
        <w:tc>
          <w:tcPr>
            <w:tcW w:w="3164" w:type="dxa"/>
            <w:tcBorders>
              <w:left w:val="single" w:sz="7" w:space="0" w:color="auto"/>
              <w:bottom w:val="single" w:sz="7" w:space="0" w:color="auto"/>
              <w:right w:val="single" w:sz="7" w:space="0" w:color="auto"/>
            </w:tcBorders>
          </w:tcPr>
          <w:p w:rsidR="00DA3963" w:rsidRPr="00DA3963" w:rsidRDefault="00DA3963" w:rsidP="00426565">
            <w:pPr>
              <w:widowControl w:val="0"/>
              <w:tabs>
                <w:tab w:val="left" w:pos="-5216"/>
                <w:tab w:val="left" w:pos="-4616"/>
                <w:tab w:val="left" w:pos="-4016"/>
                <w:tab w:val="left" w:pos="-3416"/>
                <w:tab w:val="left" w:pos="-2816"/>
                <w:tab w:val="left" w:pos="-1866"/>
                <w:tab w:val="left" w:pos="-1616"/>
                <w:tab w:val="left" w:pos="-1016"/>
                <w:tab w:val="left" w:pos="-416"/>
                <w:tab w:val="left" w:pos="184"/>
                <w:tab w:val="left" w:pos="784"/>
                <w:tab w:val="left" w:pos="1276"/>
                <w:tab w:val="left" w:pos="1384"/>
                <w:tab w:val="left" w:pos="1984"/>
                <w:tab w:val="left" w:pos="2584"/>
                <w:tab w:val="left" w:pos="3184"/>
                <w:tab w:val="left" w:pos="3784"/>
                <w:tab w:val="left" w:pos="4384"/>
                <w:tab w:val="left" w:pos="4984"/>
              </w:tabs>
              <w:suppressAutoHyphens/>
              <w:autoSpaceDE w:val="0"/>
              <w:autoSpaceDN w:val="0"/>
              <w:adjustRightInd w:val="0"/>
              <w:spacing w:before="2" w:after="166" w:line="233" w:lineRule="auto"/>
              <w:jc w:val="center"/>
              <w:rPr>
                <w:rFonts w:ascii="Arial" w:hAnsi="Arial" w:cs="Arial"/>
                <w:lang w:val="en-GB"/>
              </w:rPr>
            </w:pPr>
            <w:r w:rsidRPr="00DA3963">
              <w:rPr>
                <w:rFonts w:ascii="Arial" w:hAnsi="Arial" w:cs="Arial"/>
                <w:lang w:val="en-GB"/>
              </w:rPr>
              <w:t>71,20</w:t>
            </w:r>
          </w:p>
        </w:tc>
      </w:tr>
    </w:tbl>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33" w:lineRule="auto"/>
        <w:jc w:val="both"/>
        <w:rPr>
          <w:rFonts w:ascii="Arial" w:hAnsi="Arial" w:cs="Arial"/>
          <w:b/>
          <w:lang w:val="en-GB"/>
        </w:rPr>
      </w:pPr>
      <w:bookmarkStart w:id="100" w:name="_Toc287965744"/>
    </w:p>
    <w:p w:rsidR="00DA3963" w:rsidRPr="00DA3963"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sidRPr="00DA3963">
        <w:rPr>
          <w:rFonts w:ascii="Arial" w:hAnsi="Arial" w:cs="Arial"/>
          <w:b/>
          <w:lang w:val="en-GB"/>
        </w:rPr>
        <w:t>PSG5-12</w:t>
      </w:r>
      <w:r w:rsidRPr="00DA3963">
        <w:rPr>
          <w:rFonts w:ascii="Arial" w:hAnsi="Arial" w:cs="Arial"/>
          <w:b/>
          <w:lang w:val="en-GB"/>
        </w:rPr>
        <w:tab/>
        <w:t>Supervision</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Prior to carrying out any concrete work, the Contractor shall obtain the approval</w:t>
      </w:r>
      <w:r w:rsidR="00337B49">
        <w:rPr>
          <w:rFonts w:ascii="Arial" w:hAnsi="Arial" w:cs="Arial"/>
          <w:lang w:val="en-GB"/>
        </w:rPr>
        <w:t xml:space="preserve"> of the Engineer in respect of:</w:t>
      </w:r>
    </w:p>
    <w:p w:rsidR="00DA3963" w:rsidRPr="00DA3963" w:rsidRDefault="00DA3963" w:rsidP="00536960">
      <w:pPr>
        <w:widowControl w:val="0"/>
        <w:numPr>
          <w:ilvl w:val="0"/>
          <w:numId w:val="36"/>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Structural programme</w:t>
      </w:r>
    </w:p>
    <w:p w:rsidR="00DA3963" w:rsidRPr="00DA3963" w:rsidRDefault="00DA3963" w:rsidP="00536960">
      <w:pPr>
        <w:widowControl w:val="0"/>
        <w:numPr>
          <w:ilvl w:val="0"/>
          <w:numId w:val="36"/>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Description of casting sequence</w:t>
      </w:r>
    </w:p>
    <w:p w:rsidR="00DA3963" w:rsidRPr="00DA3963" w:rsidRDefault="00DA3963" w:rsidP="00536960">
      <w:pPr>
        <w:widowControl w:val="0"/>
        <w:numPr>
          <w:ilvl w:val="0"/>
          <w:numId w:val="36"/>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Concrete plant details</w:t>
      </w:r>
    </w:p>
    <w:p w:rsidR="00DA3963" w:rsidRPr="00DA3963" w:rsidRDefault="00DA3963" w:rsidP="00536960">
      <w:pPr>
        <w:widowControl w:val="0"/>
        <w:numPr>
          <w:ilvl w:val="0"/>
          <w:numId w:val="36"/>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Materials to be used in concrete</w:t>
      </w:r>
    </w:p>
    <w:p w:rsidR="00DA3963" w:rsidRPr="00DA3963" w:rsidRDefault="00DA3963" w:rsidP="00536960">
      <w:pPr>
        <w:widowControl w:val="0"/>
        <w:numPr>
          <w:ilvl w:val="0"/>
          <w:numId w:val="36"/>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Details of concrete</w:t>
      </w:r>
    </w:p>
    <w:p w:rsidR="00DA3963" w:rsidRPr="00337B49" w:rsidRDefault="00DA3963" w:rsidP="00536960">
      <w:pPr>
        <w:widowControl w:val="0"/>
        <w:numPr>
          <w:ilvl w:val="0"/>
          <w:numId w:val="36"/>
        </w:numPr>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Construction joints</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PSG7</w:t>
      </w:r>
      <w:r w:rsidRPr="00DA3963">
        <w:rPr>
          <w:rFonts w:ascii="Arial" w:hAnsi="Arial" w:cs="Arial"/>
          <w:b/>
          <w:lang w:val="en-GB"/>
        </w:rPr>
        <w:tab/>
      </w:r>
      <w:r w:rsidRPr="00DA3963">
        <w:rPr>
          <w:rFonts w:ascii="Arial" w:hAnsi="Arial" w:cs="Arial"/>
          <w:b/>
          <w:lang w:val="en-GB"/>
        </w:rPr>
        <w:tab/>
        <w:t>Testing</w:t>
      </w:r>
      <w:bookmarkEnd w:id="100"/>
    </w:p>
    <w:p w:rsid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01" w:name="_Toc287965745"/>
      <w:r w:rsidRPr="00DA3963">
        <w:rPr>
          <w:rFonts w:ascii="Arial" w:hAnsi="Arial" w:cs="Arial"/>
          <w:b/>
          <w:lang w:val="en-GB"/>
        </w:rPr>
        <w:t>PSG7-1</w:t>
      </w:r>
      <w:r w:rsidRPr="00DA3963">
        <w:rPr>
          <w:rFonts w:ascii="Arial" w:hAnsi="Arial" w:cs="Arial"/>
          <w:b/>
          <w:lang w:val="en-GB"/>
        </w:rPr>
        <w:tab/>
        <w:t>Frequency of sampling</w:t>
      </w:r>
    </w:p>
    <w:p w:rsidR="00DA3963" w:rsidRPr="00337B49" w:rsidRDefault="00337B49"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Pr>
          <w:rFonts w:ascii="Arial" w:hAnsi="Arial" w:cs="Arial"/>
          <w:bCs/>
          <w:lang w:val="en-GB"/>
        </w:rPr>
        <w:tab/>
      </w:r>
      <w:r>
        <w:rPr>
          <w:rFonts w:ascii="Arial" w:hAnsi="Arial" w:cs="Arial"/>
          <w:bCs/>
          <w:lang w:val="en-GB"/>
        </w:rPr>
        <w:tab/>
      </w:r>
      <w:r w:rsidR="00DA3963" w:rsidRPr="00DA3963">
        <w:rPr>
          <w:rFonts w:ascii="Arial" w:hAnsi="Arial" w:cs="Arial"/>
          <w:bCs/>
          <w:lang w:val="en-GB"/>
        </w:rPr>
        <w:t>(Subclause 7.1.2)</w:t>
      </w:r>
      <w:bookmarkEnd w:id="101"/>
      <w:r>
        <w:rPr>
          <w:rFonts w:ascii="Arial" w:hAnsi="Arial" w:cs="Arial"/>
          <w:bCs/>
          <w:lang w:val="en-GB"/>
        </w:rPr>
        <w:t xml:space="preserve"> </w:t>
      </w:r>
      <w:r w:rsidR="00DA3963" w:rsidRPr="00DA3963">
        <w:rPr>
          <w:rFonts w:ascii="Arial" w:hAnsi="Arial" w:cs="Arial"/>
          <w:lang w:val="en-GB"/>
        </w:rPr>
        <w:t>One sample shall consis</w:t>
      </w:r>
      <w:r>
        <w:rPr>
          <w:rFonts w:ascii="Arial" w:hAnsi="Arial" w:cs="Arial"/>
          <w:lang w:val="en-GB"/>
        </w:rPr>
        <w:t xml:space="preserve">t of three concrete test </w:t>
      </w:r>
      <w:r>
        <w:rPr>
          <w:rFonts w:ascii="Arial" w:hAnsi="Arial" w:cs="Arial"/>
          <w:lang w:val="en-GB"/>
        </w:rPr>
        <w:tab/>
        <w:t>cubes.</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For each sample taken the position in the structure shall be recorded where the batch repres</w:t>
      </w:r>
      <w:r w:rsidR="00337B49">
        <w:rPr>
          <w:rFonts w:ascii="Arial" w:hAnsi="Arial" w:cs="Arial"/>
          <w:lang w:val="en-GB"/>
        </w:rPr>
        <w:t>ented by that sample is placed.</w:t>
      </w:r>
    </w:p>
    <w:p w:rsidR="00337B49" w:rsidRDefault="00337B49">
      <w:pPr>
        <w:rPr>
          <w:rFonts w:ascii="Arial" w:hAnsi="Arial" w:cs="Arial"/>
          <w:lang w:val="en-GB"/>
        </w:rPr>
      </w:pPr>
      <w:r>
        <w:rPr>
          <w:rFonts w:ascii="Arial" w:hAnsi="Arial" w:cs="Arial"/>
          <w:lang w:val="en-GB"/>
        </w:rPr>
        <w:br w:type="page"/>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lastRenderedPageBreak/>
        <w:t>Sampling of concrete of a particular grade shall be as specified in Subclause 7.1.2 with the following frequency of sampling referred to in Subclause 7.1.2.2 be</w:t>
      </w:r>
      <w:r w:rsidR="00337B49">
        <w:rPr>
          <w:rFonts w:ascii="Arial" w:hAnsi="Arial" w:cs="Arial"/>
          <w:lang w:val="en-GB"/>
        </w:rPr>
        <w:t>ing amended to read as follows:</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 minimum 2 samples for 10 m</w:t>
      </w:r>
      <w:r w:rsidRPr="00DA3963">
        <w:rPr>
          <w:rFonts w:ascii="Arial" w:hAnsi="Arial" w:cs="Arial"/>
          <w:vertAlign w:val="superscript"/>
          <w:lang w:val="en-GB"/>
        </w:rPr>
        <w:t>3</w:t>
      </w:r>
      <w:r w:rsidRPr="00DA3963">
        <w:rPr>
          <w:rFonts w:ascii="Arial" w:hAnsi="Arial" w:cs="Arial"/>
          <w:lang w:val="en-GB"/>
        </w:rPr>
        <w:t xml:space="preserve"> (or less) of pour shall be taken f</w:t>
      </w:r>
      <w:bookmarkStart w:id="102" w:name="_Toc287965746"/>
      <w:r w:rsidR="00337B49">
        <w:rPr>
          <w:rFonts w:ascii="Arial" w:hAnsi="Arial" w:cs="Arial"/>
          <w:lang w:val="en-GB"/>
        </w:rPr>
        <w:t>or each grade cast on any day.”</w:t>
      </w:r>
    </w:p>
    <w:p w:rsidR="00DA3963" w:rsidRPr="00DA3963"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PSG7-2</w:t>
      </w:r>
      <w:r w:rsidRPr="00DA3963">
        <w:rPr>
          <w:rFonts w:ascii="Arial" w:hAnsi="Arial" w:cs="Arial"/>
          <w:b/>
          <w:lang w:val="en-GB"/>
        </w:rPr>
        <w:tab/>
        <w:t>Early-Strength Testing</w:t>
      </w:r>
      <w:r w:rsidRPr="00DA3963">
        <w:rPr>
          <w:rFonts w:ascii="Arial" w:hAnsi="Arial" w:cs="Arial"/>
          <w:bCs/>
          <w:lang w:val="en-GB"/>
        </w:rPr>
        <w:t xml:space="preserve"> (Subclause 7.2.4)</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bCs/>
          <w:lang w:val="en-GB"/>
        </w:rPr>
      </w:pPr>
      <w:r w:rsidRPr="00DA3963">
        <w:rPr>
          <w:rFonts w:ascii="Arial" w:hAnsi="Arial" w:cs="Arial"/>
          <w:bCs/>
          <w:lang w:val="en-GB"/>
        </w:rPr>
        <w:t>7 day tests shall be performed on 1 sample for 10 m</w:t>
      </w:r>
      <w:r w:rsidRPr="00DA3963">
        <w:rPr>
          <w:rFonts w:ascii="Arial" w:hAnsi="Arial" w:cs="Arial"/>
          <w:bCs/>
          <w:vertAlign w:val="superscript"/>
          <w:lang w:val="en-GB"/>
        </w:rPr>
        <w:t>3</w:t>
      </w:r>
      <w:r w:rsidRPr="00DA3963">
        <w:rPr>
          <w:rFonts w:ascii="Arial" w:hAnsi="Arial" w:cs="Arial"/>
          <w:bCs/>
          <w:lang w:val="en-GB"/>
        </w:rPr>
        <w:t xml:space="preserve"> (or less) of pour.  These results shall be submitted to the Engineer as </w:t>
      </w:r>
      <w:r w:rsidR="00337B49">
        <w:rPr>
          <w:rFonts w:ascii="Arial" w:hAnsi="Arial" w:cs="Arial"/>
          <w:bCs/>
          <w:lang w:val="en-GB"/>
        </w:rPr>
        <w:t>soon as possible after testing.</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PSG7-3</w:t>
      </w:r>
      <w:r w:rsidRPr="00DA3963">
        <w:rPr>
          <w:rFonts w:ascii="Arial" w:hAnsi="Arial" w:cs="Arial"/>
          <w:b/>
          <w:lang w:val="en-GB"/>
        </w:rPr>
        <w:tab/>
        <w:t>Watertightness test</w:t>
      </w:r>
      <w:bookmarkEnd w:id="102"/>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watertightness of the reserv</w:t>
      </w:r>
      <w:r w:rsidR="00337B49">
        <w:rPr>
          <w:rFonts w:ascii="Arial" w:hAnsi="Arial" w:cs="Arial"/>
          <w:lang w:val="en-GB"/>
        </w:rPr>
        <w:t>oir shall be tested as follows:</w:t>
      </w:r>
    </w:p>
    <w:p w:rsidR="00DA3963" w:rsidRPr="00337B49" w:rsidRDefault="00DA3963" w:rsidP="00337B49">
      <w:pPr>
        <w:widowControl w:val="0"/>
        <w:tabs>
          <w:tab w:val="left" w:pos="1276"/>
        </w:tabs>
        <w:autoSpaceDE w:val="0"/>
        <w:autoSpaceDN w:val="0"/>
        <w:adjustRightInd w:val="0"/>
        <w:spacing w:before="120" w:after="120" w:line="360" w:lineRule="auto"/>
        <w:ind w:left="1276"/>
        <w:jc w:val="both"/>
        <w:rPr>
          <w:rFonts w:ascii="Arial" w:hAnsi="Arial" w:cs="Arial"/>
        </w:rPr>
      </w:pPr>
      <w:r w:rsidRPr="00DA3963">
        <w:rPr>
          <w:rFonts w:ascii="Arial" w:hAnsi="Arial" w:cs="Arial"/>
        </w:rPr>
        <w:t>The roof shall be tested on completion by using a hose or sprinkler system to obtain a sheet floor over the whole area of the roof for a p</w:t>
      </w:r>
      <w:r w:rsidR="00337B49">
        <w:rPr>
          <w:rFonts w:ascii="Arial" w:hAnsi="Arial" w:cs="Arial"/>
        </w:rPr>
        <w:t>eriod of not less than 6 hours.</w:t>
      </w:r>
    </w:p>
    <w:p w:rsidR="00DA3963" w:rsidRPr="00DA3963" w:rsidRDefault="00DA3963" w:rsidP="00337B49">
      <w:pPr>
        <w:widowControl w:val="0"/>
        <w:tabs>
          <w:tab w:val="left" w:pos="1276"/>
        </w:tabs>
        <w:autoSpaceDE w:val="0"/>
        <w:autoSpaceDN w:val="0"/>
        <w:adjustRightInd w:val="0"/>
        <w:spacing w:before="120" w:after="120" w:line="360" w:lineRule="auto"/>
        <w:ind w:left="1276"/>
        <w:jc w:val="both"/>
        <w:rPr>
          <w:rFonts w:ascii="Arial" w:hAnsi="Arial" w:cs="Arial"/>
        </w:rPr>
      </w:pPr>
      <w:r w:rsidRPr="00DA3963">
        <w:rPr>
          <w:rFonts w:ascii="Arial" w:hAnsi="Arial" w:cs="Arial"/>
        </w:rPr>
        <w:t>The clear/potable water retaining structures shall be disinfected</w:t>
      </w:r>
      <w:r w:rsidR="00337B49">
        <w:rPr>
          <w:rFonts w:ascii="Arial" w:hAnsi="Arial" w:cs="Arial"/>
        </w:rPr>
        <w:t xml:space="preserve"> before testing of the walls.  </w:t>
      </w:r>
    </w:p>
    <w:p w:rsidR="00DA3963" w:rsidRPr="00DA3963" w:rsidRDefault="00DA3963" w:rsidP="00337B49">
      <w:pPr>
        <w:widowControl w:val="0"/>
        <w:tabs>
          <w:tab w:val="left" w:pos="-4820"/>
          <w:tab w:val="left" w:pos="1276"/>
        </w:tabs>
        <w:autoSpaceDE w:val="0"/>
        <w:autoSpaceDN w:val="0"/>
        <w:adjustRightInd w:val="0"/>
        <w:spacing w:before="120" w:after="120" w:line="360" w:lineRule="auto"/>
        <w:ind w:left="1276" w:right="-108"/>
        <w:jc w:val="both"/>
        <w:rPr>
          <w:rFonts w:ascii="Arial" w:hAnsi="Arial" w:cs="Arial"/>
        </w:rPr>
      </w:pPr>
      <w:r w:rsidRPr="00DA3963">
        <w:rPr>
          <w:rFonts w:ascii="Arial" w:hAnsi="Arial" w:cs="Arial"/>
        </w:rPr>
        <w:t xml:space="preserve">The entire inside surface of the reservoir including columns and roof shall be thoroughly hosed down with water and brushed until properly cleaned off all dirt and </w:t>
      </w:r>
      <w:r w:rsidR="00337B49">
        <w:rPr>
          <w:rFonts w:ascii="Arial" w:hAnsi="Arial" w:cs="Arial"/>
        </w:rPr>
        <w:t>other foreign matter.</w:t>
      </w:r>
    </w:p>
    <w:p w:rsidR="00337B49" w:rsidRDefault="00DA3963" w:rsidP="00337B49">
      <w:pPr>
        <w:widowControl w:val="0"/>
        <w:tabs>
          <w:tab w:val="left" w:pos="-4820"/>
          <w:tab w:val="left" w:pos="1276"/>
        </w:tabs>
        <w:autoSpaceDE w:val="0"/>
        <w:autoSpaceDN w:val="0"/>
        <w:adjustRightInd w:val="0"/>
        <w:spacing w:before="120" w:after="120" w:line="360" w:lineRule="auto"/>
        <w:ind w:left="1276" w:right="-108"/>
        <w:jc w:val="both"/>
        <w:rPr>
          <w:rFonts w:ascii="Arial" w:hAnsi="Arial" w:cs="Arial"/>
        </w:rPr>
      </w:pPr>
      <w:r w:rsidRPr="00DA3963">
        <w:rPr>
          <w:rFonts w:ascii="Arial" w:hAnsi="Arial" w:cs="Arial"/>
        </w:rPr>
        <w:t>Chlorinated water shall be stored until the free chlorine level has dropped to an acceptable level.  Excess dirt swept from the floor into the sump may be discharged subject to written approval being obtained from the Local Authority.</w:t>
      </w:r>
    </w:p>
    <w:p w:rsidR="00DA3963" w:rsidRPr="00DA3963" w:rsidRDefault="00DA3963" w:rsidP="00337B49">
      <w:pPr>
        <w:widowControl w:val="0"/>
        <w:tabs>
          <w:tab w:val="left" w:pos="1276"/>
        </w:tabs>
        <w:autoSpaceDE w:val="0"/>
        <w:autoSpaceDN w:val="0"/>
        <w:adjustRightInd w:val="0"/>
        <w:spacing w:before="120" w:after="120" w:line="360" w:lineRule="auto"/>
        <w:ind w:left="1276"/>
        <w:jc w:val="both"/>
        <w:rPr>
          <w:rFonts w:ascii="Arial" w:hAnsi="Arial" w:cs="Arial"/>
        </w:rPr>
      </w:pPr>
      <w:r w:rsidRPr="00DA3963">
        <w:rPr>
          <w:rFonts w:ascii="Arial" w:hAnsi="Arial" w:cs="Arial"/>
        </w:rPr>
        <w:t>For testing the liquid retention, the structure shall be initially filled with potable water to the normal maximum level with the water at a uniform rate of no</w:t>
      </w:r>
      <w:r w:rsidR="00337B49">
        <w:rPr>
          <w:rFonts w:ascii="Arial" w:hAnsi="Arial" w:cs="Arial"/>
        </w:rPr>
        <w:t>t greater than 2 m in 24 hours.</w:t>
      </w:r>
    </w:p>
    <w:p w:rsidR="00DA3963" w:rsidRPr="00DA3963" w:rsidRDefault="00DA3963" w:rsidP="00337B49">
      <w:pPr>
        <w:widowControl w:val="0"/>
        <w:tabs>
          <w:tab w:val="left" w:pos="1276"/>
        </w:tabs>
        <w:autoSpaceDE w:val="0"/>
        <w:autoSpaceDN w:val="0"/>
        <w:adjustRightInd w:val="0"/>
        <w:spacing w:before="120" w:after="120" w:line="360" w:lineRule="auto"/>
        <w:ind w:left="1276"/>
        <w:jc w:val="both"/>
        <w:rPr>
          <w:rFonts w:ascii="Arial" w:hAnsi="Arial" w:cs="Arial"/>
        </w:rPr>
      </w:pPr>
      <w:r w:rsidRPr="00DA3963">
        <w:rPr>
          <w:rFonts w:ascii="Arial" w:hAnsi="Arial" w:cs="Arial"/>
        </w:rPr>
        <w:t>When first filled, the water level should be maintained by the addition of further water for a stabilizing period while absorption and autogenous healing take place.  After a stabilization period of 21 days, refill (top up) and record the water level at 24 hour intervals for a test period of 7 days.  During this 7 day test period the total permissible drop in level, after following for evaporation and rai</w:t>
      </w:r>
      <w:r w:rsidR="00337B49">
        <w:rPr>
          <w:rFonts w:ascii="Arial" w:hAnsi="Arial" w:cs="Arial"/>
        </w:rPr>
        <w:t>nfall, should not exceed 10 mm.</w:t>
      </w:r>
    </w:p>
    <w:p w:rsidR="00DA3963" w:rsidRPr="00DA3963" w:rsidRDefault="00DA3963" w:rsidP="00337B49">
      <w:pPr>
        <w:widowControl w:val="0"/>
        <w:tabs>
          <w:tab w:val="left" w:pos="1276"/>
        </w:tabs>
        <w:autoSpaceDE w:val="0"/>
        <w:autoSpaceDN w:val="0"/>
        <w:adjustRightInd w:val="0"/>
        <w:spacing w:before="120" w:after="120" w:line="360" w:lineRule="auto"/>
        <w:ind w:left="1276"/>
        <w:jc w:val="both"/>
        <w:rPr>
          <w:rFonts w:ascii="Arial" w:hAnsi="Arial" w:cs="Arial"/>
        </w:rPr>
      </w:pPr>
      <w:r w:rsidRPr="00DA3963">
        <w:rPr>
          <w:rFonts w:ascii="Arial" w:hAnsi="Arial" w:cs="Arial"/>
        </w:rPr>
        <w:t>Notwithstanding the satisfactory completion of the test, any evidence of seepage of the liquid to the outside faces of the liquid retaining walls and the soffit of the roof shall be assessed by the Engineer against the req</w:t>
      </w:r>
      <w:r w:rsidR="00337B49">
        <w:rPr>
          <w:rFonts w:ascii="Arial" w:hAnsi="Arial" w:cs="Arial"/>
        </w:rPr>
        <w:t>uirements of the specification.</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In the event of any leakage or dampness being evident at any stage of the filling or testing or in the event of the Engineer considering the final degree of watertightness to be unsatisfactory, the Contractor when ordered by the Engineer shall discontinue such filling or testing and shall, at his own expense, take approved steps immediately to rectify the leakage and to make the work thoroughly sound to the complete satisfaction of the Engineer.  </w:t>
      </w:r>
      <w:r w:rsidRPr="00DA3963">
        <w:rPr>
          <w:rFonts w:ascii="Arial" w:hAnsi="Arial" w:cs="Arial"/>
        </w:rPr>
        <w:t xml:space="preserve">If a lining is used for this purpose, it shall be sufficiently flexible and not be in any way detrimental of the water quality.  </w:t>
      </w:r>
      <w:r w:rsidRPr="00DA3963">
        <w:rPr>
          <w:rFonts w:ascii="Arial" w:hAnsi="Arial" w:cs="Arial"/>
          <w:lang w:val="en-GB"/>
        </w:rPr>
        <w:t xml:space="preserve">All such work of rectification shall be continued assiduously until a satisfactory test is obtained, which shall prove to the Engineer that watertightness has been obtained.  </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lastRenderedPageBreak/>
        <w:t xml:space="preserve">If required by the Engineer, the structure shall be retested before the expiry of the Defects Liability Period.  Any re-testing that may be required shall </w:t>
      </w:r>
      <w:r w:rsidR="00337B49">
        <w:rPr>
          <w:rFonts w:ascii="Arial" w:hAnsi="Arial" w:cs="Arial"/>
          <w:lang w:val="en-GB"/>
        </w:rPr>
        <w:t>be at the Contractor’s expense.</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Works will not be certified complete until the structure has been proved by testing to be watertight to the</w:t>
      </w:r>
      <w:r w:rsidR="00337B49">
        <w:rPr>
          <w:rFonts w:ascii="Arial" w:hAnsi="Arial" w:cs="Arial"/>
          <w:lang w:val="en-GB"/>
        </w:rPr>
        <w:t xml:space="preserve"> satisfaction of the Engineer. </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103" w:name="_Toc30821760"/>
      <w:bookmarkStart w:id="104" w:name="_Toc287965747"/>
      <w:r w:rsidRPr="00DA3963">
        <w:rPr>
          <w:rFonts w:ascii="Arial" w:hAnsi="Arial" w:cs="Arial"/>
          <w:b/>
          <w:lang w:val="en-GB"/>
        </w:rPr>
        <w:t>PSG7-4</w:t>
      </w:r>
      <w:r w:rsidRPr="00DA3963">
        <w:rPr>
          <w:rFonts w:ascii="Arial" w:hAnsi="Arial" w:cs="Arial"/>
          <w:b/>
          <w:lang w:val="en-GB"/>
        </w:rPr>
        <w:tab/>
        <w:t>Grouting</w:t>
      </w:r>
      <w:bookmarkEnd w:id="103"/>
      <w:bookmarkEnd w:id="104"/>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Contractor shall, where so ordered, carry out a site test for each grouting procedure and each grouting gang to be used.  The tests shall be carried out on a dummy bedplate similar in configuration to that which is to be grouted, but not exceeding 1 m</w:t>
      </w:r>
      <w:r w:rsidRPr="00DA3963">
        <w:rPr>
          <w:rFonts w:ascii="Arial" w:hAnsi="Arial" w:cs="Arial"/>
          <w:vertAlign w:val="superscript"/>
          <w:lang w:val="en-GB"/>
        </w:rPr>
        <w:t>2</w:t>
      </w:r>
      <w:r w:rsidRPr="00DA3963">
        <w:rPr>
          <w:rFonts w:ascii="Arial" w:hAnsi="Arial" w:cs="Arial"/>
          <w:lang w:val="en-GB"/>
        </w:rPr>
        <w:t xml:space="preserve"> in area unless otherwise ordered.  When the dummy bedplate is dismantled, the underside shall show a minimum grout contact area of 80% with reasonably even distribution of the grout over the surface grouted except that, in the case of expanding grout, the minimum grout contact area shall be 95%.  The test shall show evidence of good workmanship and materials and the results shall be to th</w:t>
      </w:r>
      <w:r w:rsidR="00337B49">
        <w:rPr>
          <w:rFonts w:ascii="Arial" w:hAnsi="Arial" w:cs="Arial"/>
          <w:lang w:val="en-GB"/>
        </w:rPr>
        <w:t>e satisfaction of the Engineer.</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Contractor shall, when so ordered, make standard test cubes from various grout mixtures and also subject them to compression tests to determine whether the specified strength has been achieved.  Test procedures shall comply with the relevant requirement</w:t>
      </w:r>
      <w:r w:rsidR="00337B49">
        <w:rPr>
          <w:rFonts w:ascii="Arial" w:hAnsi="Arial" w:cs="Arial"/>
          <w:lang w:val="en-GB"/>
        </w:rPr>
        <w:t>s of Subclauses 7.2.1 to 7.2.3.</w:t>
      </w:r>
    </w:p>
    <w:p w:rsidR="00DA3963" w:rsidRPr="00DA3963" w:rsidRDefault="00337B49"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bCs/>
        </w:rPr>
      </w:pPr>
      <w:r>
        <w:rPr>
          <w:rFonts w:ascii="Arial" w:hAnsi="Arial" w:cs="Arial"/>
          <w:b/>
          <w:bCs/>
        </w:rPr>
        <w:t>PSG7-4</w:t>
      </w:r>
      <w:r>
        <w:rPr>
          <w:rFonts w:ascii="Arial" w:hAnsi="Arial" w:cs="Arial"/>
          <w:b/>
          <w:bCs/>
        </w:rPr>
        <w:tab/>
        <w:t>Concrete properties</w:t>
      </w:r>
    </w:p>
    <w:p w:rsidR="00337B49"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Acceptance criteria for concre</w:t>
      </w:r>
      <w:r w:rsidR="00337B49">
        <w:rPr>
          <w:rFonts w:ascii="Arial" w:hAnsi="Arial" w:cs="Arial"/>
          <w:lang w:val="en-GB"/>
        </w:rPr>
        <w:t>te properties are stated below.</w:t>
      </w:r>
    </w:p>
    <w:p w:rsidR="00DA3963" w:rsidRPr="00337B49"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b/>
          <w:bCs/>
        </w:rPr>
        <w:t>PSG7-4.1</w:t>
      </w:r>
      <w:r w:rsidRPr="00DA3963">
        <w:rPr>
          <w:rFonts w:ascii="Arial" w:hAnsi="Arial" w:cs="Arial"/>
          <w:b/>
          <w:bCs/>
        </w:rPr>
        <w:tab/>
        <w:t>Water sorptivity and oxygen permeability</w:t>
      </w: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tbl>
      <w:tblPr>
        <w:tblW w:w="8572" w:type="dxa"/>
        <w:tblInd w:w="1255" w:type="dxa"/>
        <w:tblLayout w:type="fixed"/>
        <w:tblLook w:val="0000" w:firstRow="0" w:lastRow="0" w:firstColumn="0" w:lastColumn="0" w:noHBand="0" w:noVBand="0"/>
      </w:tblPr>
      <w:tblGrid>
        <w:gridCol w:w="3304"/>
        <w:gridCol w:w="2446"/>
        <w:gridCol w:w="2822"/>
      </w:tblGrid>
      <w:tr w:rsidR="00DA3963" w:rsidRPr="00DA3963" w:rsidTr="00677715">
        <w:trPr>
          <w:cantSplit/>
          <w:trHeight w:val="185"/>
        </w:trPr>
        <w:tc>
          <w:tcPr>
            <w:tcW w:w="8572" w:type="dxa"/>
            <w:gridSpan w:val="3"/>
            <w:tcBorders>
              <w:top w:val="single" w:sz="4" w:space="0" w:color="auto"/>
              <w:left w:val="single" w:sz="4" w:space="0" w:color="auto"/>
              <w:bottom w:val="single" w:sz="4" w:space="0" w:color="auto"/>
              <w:right w:val="single" w:sz="4" w:space="0" w:color="auto"/>
            </w:tcBorders>
          </w:tcPr>
          <w:p w:rsidR="00DA3963" w:rsidRPr="00DA3963" w:rsidRDefault="00DA3963" w:rsidP="00426565">
            <w:pPr>
              <w:widowControl w:val="0"/>
              <w:tabs>
                <w:tab w:val="left" w:pos="1276"/>
                <w:tab w:val="left" w:pos="1843"/>
              </w:tabs>
              <w:autoSpaceDE w:val="0"/>
              <w:autoSpaceDN w:val="0"/>
              <w:adjustRightInd w:val="0"/>
              <w:ind w:left="1"/>
              <w:jc w:val="both"/>
              <w:rPr>
                <w:rFonts w:ascii="Arial" w:hAnsi="Arial" w:cs="Arial"/>
                <w:b/>
              </w:rPr>
            </w:pPr>
            <w:r w:rsidRPr="00DA3963">
              <w:rPr>
                <w:rFonts w:ascii="Arial" w:hAnsi="Arial" w:cs="Arial"/>
                <w:b/>
              </w:rPr>
              <w:t>Table PSG 7.3.6.1</w:t>
            </w:r>
            <w:r w:rsidRPr="00DA3963">
              <w:rPr>
                <w:rFonts w:ascii="Arial" w:hAnsi="Arial" w:cs="Arial"/>
                <w:b/>
              </w:rPr>
              <w:tab/>
              <w:t>Water Sorptivity and Oxygen Permeability</w:t>
            </w:r>
          </w:p>
        </w:tc>
      </w:tr>
      <w:tr w:rsidR="00DA3963" w:rsidRPr="00DA3963" w:rsidTr="00677715">
        <w:trPr>
          <w:cantSplit/>
          <w:trHeight w:val="74"/>
        </w:trPr>
        <w:tc>
          <w:tcPr>
            <w:tcW w:w="3304" w:type="dxa"/>
            <w:vMerge w:val="restart"/>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b/>
              </w:rPr>
            </w:pPr>
            <w:r w:rsidRPr="00DA3963">
              <w:rPr>
                <w:rFonts w:ascii="Arial" w:hAnsi="Arial" w:cs="Arial"/>
                <w:b/>
              </w:rPr>
              <w:t>Acceptance Category</w:t>
            </w:r>
          </w:p>
        </w:tc>
        <w:tc>
          <w:tcPr>
            <w:tcW w:w="5268" w:type="dxa"/>
            <w:gridSpan w:val="2"/>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b/>
              </w:rPr>
            </w:pPr>
            <w:r w:rsidRPr="00DA3963">
              <w:rPr>
                <w:rFonts w:ascii="Arial" w:hAnsi="Arial" w:cs="Arial"/>
                <w:b/>
              </w:rPr>
              <w:t>Test No. / Description / Unit</w:t>
            </w:r>
          </w:p>
        </w:tc>
      </w:tr>
      <w:tr w:rsidR="00DA3963" w:rsidRPr="00DA3963" w:rsidTr="00677715">
        <w:trPr>
          <w:cantSplit/>
          <w:trHeight w:val="74"/>
        </w:trPr>
        <w:tc>
          <w:tcPr>
            <w:tcW w:w="3304" w:type="dxa"/>
            <w:vMerge/>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b/>
              </w:rPr>
            </w:pPr>
          </w:p>
        </w:tc>
        <w:tc>
          <w:tcPr>
            <w:tcW w:w="2446"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Water Sorptivity</w:t>
            </w:r>
          </w:p>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(mm/h)</w:t>
            </w:r>
          </w:p>
        </w:tc>
        <w:tc>
          <w:tcPr>
            <w:tcW w:w="2821"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Oxygen Permeability</w:t>
            </w:r>
          </w:p>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(log scale)</w:t>
            </w:r>
          </w:p>
        </w:tc>
      </w:tr>
      <w:tr w:rsidR="00DA3963" w:rsidRPr="00DA3963" w:rsidTr="00677715">
        <w:trPr>
          <w:cantSplit/>
          <w:trHeight w:val="74"/>
        </w:trPr>
        <w:tc>
          <w:tcPr>
            <w:tcW w:w="3304"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Concrete made, cured and tested in laboratory</w:t>
            </w:r>
          </w:p>
        </w:tc>
        <w:tc>
          <w:tcPr>
            <w:tcW w:w="2446"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6</w:t>
            </w:r>
          </w:p>
        </w:tc>
        <w:tc>
          <w:tcPr>
            <w:tcW w:w="2821"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&gt; 10.0</w:t>
            </w:r>
          </w:p>
        </w:tc>
      </w:tr>
      <w:tr w:rsidR="00DA3963" w:rsidRPr="00DA3963" w:rsidTr="00677715">
        <w:trPr>
          <w:cantSplit/>
          <w:trHeight w:val="74"/>
        </w:trPr>
        <w:tc>
          <w:tcPr>
            <w:tcW w:w="3304"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Full acceptance of in-situ cast concrete</w:t>
            </w:r>
          </w:p>
        </w:tc>
        <w:tc>
          <w:tcPr>
            <w:tcW w:w="2446"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&lt; 8</w:t>
            </w:r>
          </w:p>
        </w:tc>
        <w:tc>
          <w:tcPr>
            <w:tcW w:w="2821"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&gt; 9.15</w:t>
            </w:r>
          </w:p>
        </w:tc>
      </w:tr>
      <w:tr w:rsidR="00DA3963" w:rsidRPr="00DA3963" w:rsidTr="00677715">
        <w:trPr>
          <w:cantSplit/>
          <w:trHeight w:val="74"/>
        </w:trPr>
        <w:tc>
          <w:tcPr>
            <w:tcW w:w="3304"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Conditional acceptance of in-situ cast concrete (with remedial measures)</w:t>
            </w:r>
          </w:p>
        </w:tc>
        <w:tc>
          <w:tcPr>
            <w:tcW w:w="2446"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8 - 15</w:t>
            </w:r>
          </w:p>
        </w:tc>
        <w:tc>
          <w:tcPr>
            <w:tcW w:w="2821"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8.75 – 9.15</w:t>
            </w:r>
          </w:p>
        </w:tc>
      </w:tr>
      <w:tr w:rsidR="00DA3963" w:rsidRPr="00DA3963" w:rsidTr="00677715">
        <w:trPr>
          <w:cantSplit/>
          <w:trHeight w:val="279"/>
        </w:trPr>
        <w:tc>
          <w:tcPr>
            <w:tcW w:w="3304"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Rejection</w:t>
            </w:r>
          </w:p>
        </w:tc>
        <w:tc>
          <w:tcPr>
            <w:tcW w:w="2446"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&gt; 15</w:t>
            </w:r>
          </w:p>
        </w:tc>
        <w:tc>
          <w:tcPr>
            <w:tcW w:w="2821"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ind w:left="1"/>
              <w:jc w:val="both"/>
              <w:rPr>
                <w:rFonts w:ascii="Arial" w:hAnsi="Arial" w:cs="Arial"/>
              </w:rPr>
            </w:pPr>
            <w:r w:rsidRPr="00DA3963">
              <w:rPr>
                <w:rFonts w:ascii="Arial" w:hAnsi="Arial" w:cs="Arial"/>
              </w:rPr>
              <w:t>&lt; 8.75</w:t>
            </w:r>
          </w:p>
        </w:tc>
      </w:tr>
    </w:tbl>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
          <w:bCs/>
        </w:rPr>
      </w:pPr>
      <w:r w:rsidRPr="00DA3963">
        <w:rPr>
          <w:rFonts w:ascii="Arial" w:hAnsi="Arial" w:cs="Arial"/>
          <w:b/>
          <w:bCs/>
        </w:rPr>
        <w:t>PSG7-4.1</w:t>
      </w:r>
      <w:r w:rsidRPr="00DA3963">
        <w:rPr>
          <w:rFonts w:ascii="Arial" w:hAnsi="Arial" w:cs="Arial"/>
          <w:b/>
          <w:bCs/>
        </w:rPr>
        <w:tab/>
        <w:t>Chloride conductivity</w:t>
      </w:r>
    </w:p>
    <w:tbl>
      <w:tblPr>
        <w:tblpPr w:leftFromText="180" w:rightFromText="180" w:vertAnchor="text" w:horzAnchor="page" w:tblpX="2476" w:tblpY="166"/>
        <w:tblW w:w="7905" w:type="dxa"/>
        <w:tblLayout w:type="fixed"/>
        <w:tblLook w:val="0000" w:firstRow="0" w:lastRow="0" w:firstColumn="0" w:lastColumn="0" w:noHBand="0" w:noVBand="0"/>
      </w:tblPr>
      <w:tblGrid>
        <w:gridCol w:w="2235"/>
        <w:gridCol w:w="708"/>
        <w:gridCol w:w="709"/>
        <w:gridCol w:w="709"/>
        <w:gridCol w:w="709"/>
        <w:gridCol w:w="708"/>
        <w:gridCol w:w="709"/>
        <w:gridCol w:w="709"/>
        <w:gridCol w:w="709"/>
      </w:tblGrid>
      <w:tr w:rsidR="00DA3963" w:rsidRPr="00DA3963" w:rsidTr="00677715">
        <w:trPr>
          <w:cantSplit/>
          <w:trHeight w:val="340"/>
        </w:trPr>
        <w:tc>
          <w:tcPr>
            <w:tcW w:w="7905" w:type="dxa"/>
            <w:gridSpan w:val="9"/>
            <w:tcBorders>
              <w:top w:val="single" w:sz="4" w:space="0" w:color="auto"/>
              <w:left w:val="single" w:sz="4" w:space="0" w:color="auto"/>
              <w:bottom w:val="single" w:sz="4" w:space="0" w:color="auto"/>
              <w:right w:val="single" w:sz="4" w:space="0" w:color="auto"/>
            </w:tcBorders>
          </w:tcPr>
          <w:p w:rsidR="00DA3963" w:rsidRPr="00DA3963" w:rsidRDefault="00DA3963" w:rsidP="00677715">
            <w:pPr>
              <w:widowControl w:val="0"/>
              <w:tabs>
                <w:tab w:val="left" w:pos="1276"/>
                <w:tab w:val="left" w:pos="1843"/>
              </w:tabs>
              <w:autoSpaceDE w:val="0"/>
              <w:autoSpaceDN w:val="0"/>
              <w:adjustRightInd w:val="0"/>
              <w:ind w:left="1"/>
              <w:jc w:val="both"/>
              <w:rPr>
                <w:rFonts w:ascii="Arial" w:hAnsi="Arial" w:cs="Arial"/>
                <w:b/>
              </w:rPr>
            </w:pPr>
            <w:r w:rsidRPr="00DA3963">
              <w:rPr>
                <w:rFonts w:ascii="Arial" w:hAnsi="Arial" w:cs="Arial"/>
                <w:b/>
              </w:rPr>
              <w:t>Table PSG 7.3.6.2</w:t>
            </w:r>
            <w:r w:rsidRPr="00DA3963">
              <w:rPr>
                <w:rFonts w:ascii="Arial" w:hAnsi="Arial" w:cs="Arial"/>
                <w:b/>
              </w:rPr>
              <w:tab/>
              <w:t>Chloride Conductivity (severe to very severe conditions)</w:t>
            </w:r>
          </w:p>
        </w:tc>
      </w:tr>
      <w:tr w:rsidR="00DA3963" w:rsidRPr="00DA3963" w:rsidTr="00677715">
        <w:trPr>
          <w:cantSplit/>
          <w:trHeight w:val="340"/>
        </w:trPr>
        <w:tc>
          <w:tcPr>
            <w:tcW w:w="2235"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Concrete</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100% PC</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10% CSF</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30% FA</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50% GGBS</w:t>
            </w:r>
          </w:p>
        </w:tc>
      </w:tr>
      <w:tr w:rsidR="00DA3963" w:rsidRPr="00DA3963" w:rsidTr="00677715">
        <w:trPr>
          <w:cantSplit/>
          <w:trHeight w:val="340"/>
        </w:trPr>
        <w:tc>
          <w:tcPr>
            <w:tcW w:w="2235"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Curing Period</w:t>
            </w:r>
          </w:p>
        </w:tc>
        <w:tc>
          <w:tcPr>
            <w:tcW w:w="708"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28d</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90d</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28d</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90d</w:t>
            </w:r>
          </w:p>
        </w:tc>
        <w:tc>
          <w:tcPr>
            <w:tcW w:w="708"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28d</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90d</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28d</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b/>
              </w:rPr>
            </w:pPr>
            <w:r w:rsidRPr="00DA3963">
              <w:rPr>
                <w:rFonts w:ascii="Arial" w:hAnsi="Arial" w:cs="Arial"/>
                <w:b/>
              </w:rPr>
              <w:t>90d</w:t>
            </w:r>
          </w:p>
        </w:tc>
      </w:tr>
      <w:tr w:rsidR="00DA3963" w:rsidRPr="00DA3963" w:rsidTr="00677715">
        <w:trPr>
          <w:cantSplit/>
          <w:trHeight w:val="340"/>
        </w:trPr>
        <w:tc>
          <w:tcPr>
            <w:tcW w:w="2235"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Full wet cured</w:t>
            </w:r>
          </w:p>
        </w:tc>
        <w:tc>
          <w:tcPr>
            <w:tcW w:w="708"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1.25</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1.00</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0.50</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0.45</w:t>
            </w:r>
          </w:p>
        </w:tc>
        <w:tc>
          <w:tcPr>
            <w:tcW w:w="708"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1.50</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0.40</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1.25</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1.00</w:t>
            </w:r>
          </w:p>
        </w:tc>
      </w:tr>
      <w:tr w:rsidR="00DA3963" w:rsidRPr="00DA3963" w:rsidTr="00677715">
        <w:trPr>
          <w:cantSplit/>
          <w:trHeight w:val="340"/>
        </w:trPr>
        <w:tc>
          <w:tcPr>
            <w:tcW w:w="2235"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Moist cured (3 – 7d)</w:t>
            </w:r>
          </w:p>
        </w:tc>
        <w:tc>
          <w:tcPr>
            <w:tcW w:w="708"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1.75</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1.60</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0.60</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0.55</w:t>
            </w:r>
          </w:p>
        </w:tc>
        <w:tc>
          <w:tcPr>
            <w:tcW w:w="708"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2.25</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1.25</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2.25</w:t>
            </w:r>
          </w:p>
        </w:tc>
        <w:tc>
          <w:tcPr>
            <w:tcW w:w="709"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677715">
            <w:pPr>
              <w:widowControl w:val="0"/>
              <w:tabs>
                <w:tab w:val="left" w:pos="1276"/>
              </w:tabs>
              <w:autoSpaceDE w:val="0"/>
              <w:autoSpaceDN w:val="0"/>
              <w:adjustRightInd w:val="0"/>
              <w:jc w:val="both"/>
              <w:rPr>
                <w:rFonts w:ascii="Arial" w:hAnsi="Arial" w:cs="Arial"/>
              </w:rPr>
            </w:pPr>
            <w:r w:rsidRPr="00DA3963">
              <w:rPr>
                <w:rFonts w:ascii="Arial" w:hAnsi="Arial" w:cs="Arial"/>
              </w:rPr>
              <w:t>2.00</w:t>
            </w:r>
          </w:p>
        </w:tc>
      </w:tr>
    </w:tbl>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p w:rsidR="00337B49" w:rsidRDefault="00337B49">
      <w:pPr>
        <w:rPr>
          <w:rFonts w:ascii="Arial" w:hAnsi="Arial" w:cs="Arial"/>
          <w:b/>
          <w:bCs/>
        </w:rPr>
      </w:pPr>
      <w:r>
        <w:rPr>
          <w:rFonts w:ascii="Arial" w:hAnsi="Arial" w:cs="Arial"/>
          <w:b/>
          <w:bCs/>
        </w:rPr>
        <w:br w:type="page"/>
      </w:r>
    </w:p>
    <w:p w:rsidR="00DA3963" w:rsidRPr="00DA3963" w:rsidRDefault="00DA3963" w:rsidP="006061A7">
      <w:pPr>
        <w:rPr>
          <w:rFonts w:ascii="Arial" w:hAnsi="Arial" w:cs="Arial"/>
          <w:b/>
          <w:bCs/>
        </w:rPr>
      </w:pPr>
      <w:r w:rsidRPr="00DA3963">
        <w:rPr>
          <w:rFonts w:ascii="Arial" w:hAnsi="Arial" w:cs="Arial"/>
          <w:b/>
          <w:bCs/>
        </w:rPr>
        <w:lastRenderedPageBreak/>
        <w:t>PSG7-4.3</w:t>
      </w:r>
      <w:r w:rsidRPr="00DA3963">
        <w:rPr>
          <w:rFonts w:ascii="Arial" w:hAnsi="Arial" w:cs="Arial"/>
          <w:b/>
          <w:bCs/>
        </w:rPr>
        <w:tab/>
        <w:t>Concrete cover</w:t>
      </w:r>
    </w:p>
    <w:p w:rsidR="00DA3963" w:rsidRPr="00DA3963" w:rsidRDefault="00DA3963" w:rsidP="00DA3963">
      <w:pPr>
        <w:widowControl w:val="0"/>
        <w:tabs>
          <w:tab w:val="left" w:pos="1276"/>
        </w:tabs>
        <w:autoSpaceDE w:val="0"/>
        <w:autoSpaceDN w:val="0"/>
        <w:adjustRightInd w:val="0"/>
        <w:ind w:right="-108"/>
        <w:jc w:val="both"/>
        <w:rPr>
          <w:rFonts w:ascii="Arial" w:hAnsi="Arial" w:cs="Arial"/>
        </w:rPr>
      </w:pPr>
    </w:p>
    <w:tbl>
      <w:tblPr>
        <w:tblW w:w="8630" w:type="dxa"/>
        <w:tblInd w:w="1255" w:type="dxa"/>
        <w:tblLayout w:type="fixed"/>
        <w:tblLook w:val="0000" w:firstRow="0" w:lastRow="0" w:firstColumn="0" w:lastColumn="0" w:noHBand="0" w:noVBand="0"/>
      </w:tblPr>
      <w:tblGrid>
        <w:gridCol w:w="2430"/>
        <w:gridCol w:w="1680"/>
        <w:gridCol w:w="2234"/>
        <w:gridCol w:w="2286"/>
      </w:tblGrid>
      <w:tr w:rsidR="00DA3963" w:rsidRPr="00DA3963" w:rsidTr="00677715">
        <w:trPr>
          <w:cantSplit/>
          <w:trHeight w:val="266"/>
        </w:trPr>
        <w:tc>
          <w:tcPr>
            <w:tcW w:w="8630" w:type="dxa"/>
            <w:gridSpan w:val="4"/>
            <w:tcBorders>
              <w:top w:val="single" w:sz="4" w:space="0" w:color="auto"/>
              <w:left w:val="single" w:sz="4" w:space="0" w:color="auto"/>
              <w:bottom w:val="single" w:sz="4" w:space="0" w:color="auto"/>
              <w:right w:val="single" w:sz="4" w:space="0" w:color="auto"/>
            </w:tcBorders>
          </w:tcPr>
          <w:p w:rsidR="00DA3963" w:rsidRPr="00DA3963" w:rsidRDefault="00DA3963" w:rsidP="00426565">
            <w:pPr>
              <w:widowControl w:val="0"/>
              <w:tabs>
                <w:tab w:val="left" w:pos="1276"/>
                <w:tab w:val="left" w:pos="1843"/>
              </w:tabs>
              <w:autoSpaceDE w:val="0"/>
              <w:autoSpaceDN w:val="0"/>
              <w:adjustRightInd w:val="0"/>
              <w:jc w:val="both"/>
              <w:rPr>
                <w:rFonts w:ascii="Arial" w:hAnsi="Arial" w:cs="Arial"/>
                <w:b/>
              </w:rPr>
            </w:pPr>
            <w:r w:rsidRPr="00DA3963">
              <w:rPr>
                <w:rFonts w:ascii="Arial" w:hAnsi="Arial" w:cs="Arial"/>
                <w:b/>
              </w:rPr>
              <w:t>Table PSG 7.3.6.3</w:t>
            </w:r>
            <w:r w:rsidRPr="00DA3963">
              <w:rPr>
                <w:rFonts w:ascii="Arial" w:hAnsi="Arial" w:cs="Arial"/>
                <w:b/>
              </w:rPr>
              <w:tab/>
              <w:t>Concrete Cover</w:t>
            </w:r>
          </w:p>
        </w:tc>
      </w:tr>
      <w:tr w:rsidR="00DA3963" w:rsidRPr="00DA3963" w:rsidTr="00677715">
        <w:trPr>
          <w:cantSplit/>
          <w:trHeight w:val="266"/>
        </w:trPr>
        <w:tc>
          <w:tcPr>
            <w:tcW w:w="2430" w:type="dxa"/>
            <w:vMerge w:val="restart"/>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Test Description</w:t>
            </w:r>
          </w:p>
        </w:tc>
        <w:tc>
          <w:tcPr>
            <w:tcW w:w="1680" w:type="dxa"/>
            <w:vMerge w:val="restart"/>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Specified Cover (mm)</w:t>
            </w:r>
          </w:p>
        </w:tc>
        <w:tc>
          <w:tcPr>
            <w:tcW w:w="4520" w:type="dxa"/>
            <w:gridSpan w:val="2"/>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Acceptance Range</w:t>
            </w:r>
          </w:p>
        </w:tc>
      </w:tr>
      <w:tr w:rsidR="00DA3963" w:rsidRPr="00DA3963" w:rsidTr="00677715">
        <w:trPr>
          <w:cantSplit/>
          <w:trHeight w:val="266"/>
        </w:trPr>
        <w:tc>
          <w:tcPr>
            <w:tcW w:w="2430" w:type="dxa"/>
            <w:vMerge/>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p>
        </w:tc>
        <w:tc>
          <w:tcPr>
            <w:tcW w:w="2234"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Minimum</w:t>
            </w:r>
          </w:p>
        </w:tc>
        <w:tc>
          <w:tcPr>
            <w:tcW w:w="2286"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b/>
              </w:rPr>
            </w:pPr>
            <w:r w:rsidRPr="00DA3963">
              <w:rPr>
                <w:rFonts w:ascii="Arial" w:hAnsi="Arial" w:cs="Arial"/>
                <w:b/>
              </w:rPr>
              <w:t>Maximum</w:t>
            </w:r>
          </w:p>
        </w:tc>
      </w:tr>
      <w:tr w:rsidR="00DA3963" w:rsidRPr="00DA3963" w:rsidTr="00677715">
        <w:trPr>
          <w:cantSplit/>
          <w:trHeight w:val="266"/>
        </w:trPr>
        <w:tc>
          <w:tcPr>
            <w:tcW w:w="2430" w:type="dxa"/>
            <w:vMerge w:val="restart"/>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rPr>
            </w:pPr>
            <w:r w:rsidRPr="00DA3963">
              <w:rPr>
                <w:rFonts w:ascii="Arial" w:hAnsi="Arial" w:cs="Arial"/>
              </w:rPr>
              <w:t>Concrete cover to reinforcement</w:t>
            </w:r>
          </w:p>
        </w:tc>
        <w:tc>
          <w:tcPr>
            <w:tcW w:w="1680"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rPr>
            </w:pPr>
            <w:r w:rsidRPr="00DA3963">
              <w:rPr>
                <w:rFonts w:ascii="Arial" w:hAnsi="Arial" w:cs="Arial"/>
              </w:rPr>
              <w:t>20 – 30</w:t>
            </w:r>
          </w:p>
        </w:tc>
        <w:tc>
          <w:tcPr>
            <w:tcW w:w="2234"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rPr>
            </w:pPr>
            <w:r w:rsidRPr="00DA3963">
              <w:rPr>
                <w:rFonts w:ascii="Arial" w:hAnsi="Arial" w:cs="Arial"/>
              </w:rPr>
              <w:t>As specified</w:t>
            </w:r>
          </w:p>
        </w:tc>
        <w:tc>
          <w:tcPr>
            <w:tcW w:w="2286"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rPr>
            </w:pPr>
            <w:r w:rsidRPr="00DA3963">
              <w:rPr>
                <w:rFonts w:ascii="Arial" w:hAnsi="Arial" w:cs="Arial"/>
              </w:rPr>
              <w:t>As specified + 5 mm</w:t>
            </w:r>
          </w:p>
        </w:tc>
      </w:tr>
      <w:tr w:rsidR="00DA3963" w:rsidRPr="00DA3963" w:rsidTr="00677715">
        <w:trPr>
          <w:cantSplit/>
          <w:trHeight w:val="266"/>
        </w:trPr>
        <w:tc>
          <w:tcPr>
            <w:tcW w:w="2430" w:type="dxa"/>
            <w:vMerge/>
            <w:tcBorders>
              <w:top w:val="single" w:sz="4" w:space="0" w:color="auto"/>
              <w:left w:val="single" w:sz="4" w:space="0" w:color="auto"/>
              <w:bottom w:val="single" w:sz="4" w:space="0" w:color="auto"/>
              <w:right w:val="single" w:sz="4" w:space="0" w:color="auto"/>
            </w:tcBorders>
          </w:tcPr>
          <w:p w:rsidR="00DA3963" w:rsidRPr="00DA3963" w:rsidRDefault="00DA3963" w:rsidP="00426565">
            <w:pPr>
              <w:widowControl w:val="0"/>
              <w:tabs>
                <w:tab w:val="left" w:pos="1276"/>
              </w:tabs>
              <w:autoSpaceDE w:val="0"/>
              <w:autoSpaceDN w:val="0"/>
              <w:adjustRightInd w:val="0"/>
              <w:jc w:val="both"/>
              <w:rPr>
                <w:rFonts w:ascii="Arial" w:hAnsi="Arial" w:cs="Arial"/>
              </w:rPr>
            </w:pPr>
          </w:p>
        </w:tc>
        <w:tc>
          <w:tcPr>
            <w:tcW w:w="1680"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rPr>
            </w:pPr>
            <w:r w:rsidRPr="00DA3963">
              <w:rPr>
                <w:rFonts w:ascii="Arial" w:hAnsi="Arial" w:cs="Arial"/>
              </w:rPr>
              <w:t>30 - 80</w:t>
            </w:r>
          </w:p>
        </w:tc>
        <w:tc>
          <w:tcPr>
            <w:tcW w:w="2234"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rPr>
            </w:pPr>
            <w:r w:rsidRPr="00DA3963">
              <w:rPr>
                <w:rFonts w:ascii="Arial" w:hAnsi="Arial" w:cs="Arial"/>
              </w:rPr>
              <w:t>As specified</w:t>
            </w:r>
          </w:p>
        </w:tc>
        <w:tc>
          <w:tcPr>
            <w:tcW w:w="2286" w:type="dxa"/>
            <w:tcBorders>
              <w:top w:val="single" w:sz="4" w:space="0" w:color="auto"/>
              <w:left w:val="single" w:sz="4" w:space="0" w:color="auto"/>
              <w:bottom w:val="single" w:sz="4" w:space="0" w:color="auto"/>
              <w:right w:val="single" w:sz="4" w:space="0" w:color="auto"/>
            </w:tcBorders>
            <w:vAlign w:val="center"/>
          </w:tcPr>
          <w:p w:rsidR="00DA3963" w:rsidRPr="00DA3963" w:rsidRDefault="00DA3963" w:rsidP="00426565">
            <w:pPr>
              <w:widowControl w:val="0"/>
              <w:tabs>
                <w:tab w:val="left" w:pos="1276"/>
              </w:tabs>
              <w:autoSpaceDE w:val="0"/>
              <w:autoSpaceDN w:val="0"/>
              <w:adjustRightInd w:val="0"/>
              <w:jc w:val="both"/>
              <w:rPr>
                <w:rFonts w:ascii="Arial" w:hAnsi="Arial" w:cs="Arial"/>
              </w:rPr>
            </w:pPr>
            <w:r w:rsidRPr="00DA3963">
              <w:rPr>
                <w:rFonts w:ascii="Arial" w:hAnsi="Arial" w:cs="Arial"/>
              </w:rPr>
              <w:t>As specified + 10 mm</w:t>
            </w:r>
          </w:p>
        </w:tc>
      </w:tr>
    </w:tbl>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05" w:name="_Toc287965748"/>
      <w:r w:rsidRPr="00DA3963">
        <w:rPr>
          <w:rFonts w:ascii="Arial" w:hAnsi="Arial" w:cs="Arial"/>
          <w:b/>
          <w:lang w:val="en-GB"/>
        </w:rPr>
        <w:t>PSG8</w:t>
      </w:r>
      <w:r w:rsidRPr="00DA3963">
        <w:rPr>
          <w:rFonts w:ascii="Arial" w:hAnsi="Arial" w:cs="Arial"/>
          <w:b/>
          <w:lang w:val="en-GB"/>
        </w:rPr>
        <w:tab/>
      </w:r>
      <w:r w:rsidRPr="00DA3963">
        <w:rPr>
          <w:rFonts w:ascii="Arial" w:hAnsi="Arial" w:cs="Arial"/>
          <w:b/>
          <w:lang w:val="en-GB"/>
        </w:rPr>
        <w:tab/>
        <w:t>Measurement and payment</w:t>
      </w:r>
      <w:bookmarkEnd w:id="105"/>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PSG8-1</w:t>
      </w:r>
      <w:r w:rsidRPr="00DA3963">
        <w:rPr>
          <w:rFonts w:ascii="Arial" w:hAnsi="Arial" w:cs="Arial"/>
          <w:b/>
          <w:lang w:val="en-GB"/>
        </w:rPr>
        <w:tab/>
        <w:t>Formwork</w:t>
      </w:r>
      <w:r w:rsidR="00337B49">
        <w:rPr>
          <w:rFonts w:ascii="Arial" w:hAnsi="Arial" w:cs="Arial"/>
          <w:bCs/>
          <w:lang w:val="en-GB"/>
        </w:rPr>
        <w:t xml:space="preserve"> (Subclauses 8.1.1)</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06" w:name="_Toc287965754"/>
      <w:r w:rsidRPr="00DA3963">
        <w:rPr>
          <w:rFonts w:ascii="Arial" w:hAnsi="Arial" w:cs="Arial"/>
          <w:b/>
          <w:lang w:val="en-GB"/>
        </w:rPr>
        <w:t>PSG8-1.1</w:t>
      </w:r>
      <w:r w:rsidRPr="00DA3963">
        <w:rPr>
          <w:rFonts w:ascii="Arial" w:hAnsi="Arial" w:cs="Arial"/>
          <w:b/>
          <w:lang w:val="en-GB"/>
        </w:rPr>
        <w:tab/>
        <w:t>Edges of blinding layer</w:t>
      </w:r>
      <w:bookmarkEnd w:id="106"/>
      <w:r w:rsidRPr="00DA3963">
        <w:rPr>
          <w:rFonts w:ascii="Arial" w:hAnsi="Arial" w:cs="Arial"/>
          <w:b/>
          <w:lang w:val="en-GB"/>
        </w:rPr>
        <w:t xml:space="preserve"> or “no-fines” concrete</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 separate payment will be made for formwork to the edge of the blinding or “no-fines” concrete (refer to PSG5-10) layer.  The rates tendered for concrete to the blinding or “no-fines” concrete layer shall c</w:t>
      </w:r>
      <w:r w:rsidR="00337B49">
        <w:rPr>
          <w:rFonts w:ascii="Arial" w:hAnsi="Arial" w:cs="Arial"/>
          <w:lang w:val="en-GB"/>
        </w:rPr>
        <w:t>over the cost of such formwork.</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07" w:name="_Toc287965755"/>
      <w:r w:rsidRPr="00DA3963">
        <w:rPr>
          <w:rFonts w:ascii="Arial" w:hAnsi="Arial" w:cs="Arial"/>
          <w:b/>
          <w:lang w:val="en-GB"/>
        </w:rPr>
        <w:t>PSG8-1.2</w:t>
      </w:r>
      <w:r w:rsidRPr="00DA3963">
        <w:rPr>
          <w:rFonts w:ascii="Arial" w:hAnsi="Arial" w:cs="Arial"/>
          <w:b/>
          <w:lang w:val="en-GB"/>
        </w:rPr>
        <w:tab/>
        <w:t>Kickers</w:t>
      </w:r>
      <w:bookmarkEnd w:id="107"/>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Pr="00DA3963">
        <w:rPr>
          <w:rFonts w:ascii="Arial" w:hAnsi="Arial" w:cs="Arial"/>
          <w:vertAlign w:val="superscript"/>
          <w:lang w:val="en-GB"/>
        </w:rPr>
        <w:t>2</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Formwork to the edges of kickers will be measured as plane (or circular) v</w:t>
      </w:r>
      <w:r w:rsidR="00337B49">
        <w:rPr>
          <w:rFonts w:ascii="Arial" w:hAnsi="Arial" w:cs="Arial"/>
          <w:lang w:val="en-GB"/>
        </w:rPr>
        <w:t>ertical (not as narrow widths).</w:t>
      </w:r>
    </w:p>
    <w:p w:rsidR="00DA3963" w:rsidRPr="00DA3963"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bookmarkStart w:id="108" w:name="_Toc30821769"/>
      <w:bookmarkStart w:id="109" w:name="_Toc287965756"/>
      <w:r w:rsidRPr="00DA3963">
        <w:rPr>
          <w:rFonts w:ascii="Arial" w:hAnsi="Arial" w:cs="Arial"/>
          <w:b/>
          <w:lang w:val="en-GB"/>
        </w:rPr>
        <w:t>PSG8-1.3</w:t>
      </w:r>
      <w:r w:rsidRPr="00DA3963">
        <w:rPr>
          <w:rFonts w:ascii="Arial" w:hAnsi="Arial" w:cs="Arial"/>
          <w:b/>
          <w:lang w:val="en-GB"/>
        </w:rPr>
        <w:tab/>
        <w:t>Chamfers and fillets</w:t>
      </w:r>
      <w:bookmarkEnd w:id="108"/>
      <w:bookmarkEnd w:id="109"/>
      <w:r w:rsidRPr="00DA3963">
        <w:rPr>
          <w:rFonts w:ascii="Arial" w:hAnsi="Arial" w:cs="Arial"/>
          <w:b/>
          <w:lang w:val="en-GB"/>
        </w:rPr>
        <w:t xml:space="preserve"> </w:t>
      </w:r>
      <w:r w:rsidR="00337B49">
        <w:rPr>
          <w:rFonts w:ascii="Arial" w:hAnsi="Arial" w:cs="Arial"/>
          <w:lang w:val="en-GB"/>
        </w:rPr>
        <w:t>(Sublauses 8.1.1.1 and 8.1.1.2)</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 additional payment will be made for chamfers and fillets up to 40 mm wide.  Larger fillets and chamfers will be measured by length in a</w:t>
      </w:r>
      <w:r w:rsidR="00337B49">
        <w:rPr>
          <w:rFonts w:ascii="Arial" w:hAnsi="Arial" w:cs="Arial"/>
          <w:lang w:val="en-GB"/>
        </w:rPr>
        <w:t>ccordance with Subclause 8.2.5.</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10" w:name="_Toc287965749"/>
      <w:r w:rsidRPr="00DA3963">
        <w:rPr>
          <w:rFonts w:ascii="Arial" w:hAnsi="Arial" w:cs="Arial"/>
          <w:b/>
          <w:lang w:val="en-GB"/>
        </w:rPr>
        <w:t>PSG8-2</w:t>
      </w:r>
      <w:r w:rsidRPr="00DA3963">
        <w:rPr>
          <w:rFonts w:ascii="Arial" w:hAnsi="Arial" w:cs="Arial"/>
          <w:b/>
          <w:lang w:val="en-GB"/>
        </w:rPr>
        <w:tab/>
        <w:t>Reinforcement</w:t>
      </w:r>
      <w:r w:rsidRPr="00DA3963">
        <w:rPr>
          <w:rFonts w:ascii="Arial" w:hAnsi="Arial" w:cs="Arial"/>
          <w:bCs/>
          <w:lang w:val="en-GB"/>
        </w:rPr>
        <w:t xml:space="preserve"> (Subclauses 8.1.2.2 and 8.1.2.3)</w:t>
      </w:r>
      <w:bookmarkEnd w:id="110"/>
      <w:r w:rsidR="00337B49">
        <w:rPr>
          <w:rFonts w:ascii="Arial" w:hAnsi="Arial" w:cs="Arial"/>
          <w:bCs/>
          <w:lang w:val="en-GB"/>
        </w:rPr>
        <w:tab/>
      </w:r>
      <w:r w:rsidR="00337B49">
        <w:rPr>
          <w:rFonts w:ascii="Arial" w:hAnsi="Arial" w:cs="Arial"/>
          <w:bCs/>
          <w:lang w:val="en-GB"/>
        </w:rPr>
        <w:tab/>
      </w:r>
      <w:r w:rsidR="00337B49">
        <w:rPr>
          <w:rFonts w:ascii="Arial" w:hAnsi="Arial" w:cs="Arial"/>
          <w:bCs/>
          <w:lang w:val="en-GB"/>
        </w:rPr>
        <w:tab/>
        <w:t>Unit:  tonne</w:t>
      </w:r>
    </w:p>
    <w:p w:rsidR="006061A7" w:rsidRPr="00337B49"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Notwithstanding the method of measuring and paying for reinforcement specified in Subclauses 8.1.2.2 and 8.1.2.3, reinforcement will be meas</w:t>
      </w:r>
      <w:r w:rsidR="00337B49">
        <w:rPr>
          <w:rFonts w:ascii="Arial" w:hAnsi="Arial" w:cs="Arial"/>
          <w:lang w:val="en-GB"/>
        </w:rPr>
        <w:t>ured and paid for as scheduled.</w:t>
      </w:r>
      <w:bookmarkStart w:id="111" w:name="_Toc287965750"/>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PSG8-3</w:t>
      </w:r>
      <w:r w:rsidRPr="00DA3963">
        <w:rPr>
          <w:rFonts w:ascii="Arial" w:hAnsi="Arial" w:cs="Arial"/>
          <w:b/>
          <w:lang w:val="en-GB"/>
        </w:rPr>
        <w:tab/>
        <w:t>Concrete</w:t>
      </w:r>
      <w:r w:rsidRPr="00DA3963">
        <w:rPr>
          <w:rFonts w:ascii="Arial" w:hAnsi="Arial" w:cs="Arial"/>
          <w:bCs/>
          <w:lang w:val="en-GB"/>
        </w:rPr>
        <w:t xml:space="preserve"> (Subclause 8.1.3.3)</w:t>
      </w:r>
      <w:bookmarkEnd w:id="111"/>
      <w:r w:rsidRPr="00DA3963">
        <w:rPr>
          <w:rFonts w:ascii="Arial" w:hAnsi="Arial" w:cs="Arial"/>
          <w:bCs/>
          <w:lang w:val="en-GB"/>
        </w:rPr>
        <w:t xml:space="preserve">  </w:t>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Pr="00DA3963">
        <w:rPr>
          <w:rFonts w:ascii="Arial" w:hAnsi="Arial" w:cs="Arial"/>
          <w:vertAlign w:val="superscript"/>
          <w:lang w:val="en-GB"/>
        </w:rPr>
        <w:t>3</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rates</w:t>
      </w:r>
      <w:r w:rsidR="00337B49">
        <w:rPr>
          <w:rFonts w:ascii="Arial" w:hAnsi="Arial" w:cs="Arial"/>
          <w:lang w:val="en-GB"/>
        </w:rPr>
        <w:t xml:space="preserve"> for concrete shall also cover:</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w:t>
      </w:r>
      <w:r w:rsidRPr="00DA3963">
        <w:rPr>
          <w:rFonts w:ascii="Arial" w:hAnsi="Arial" w:cs="Arial"/>
          <w:lang w:val="en-GB"/>
        </w:rPr>
        <w:tab/>
        <w:t xml:space="preserve">the use of dolomitic aggregate where prescribed, </w:t>
      </w:r>
    </w:p>
    <w:p w:rsidR="00DA3963" w:rsidRPr="00DA3963" w:rsidRDefault="00CB34C8"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fldChar w:fldCharType="begin"/>
      </w:r>
      <w:r w:rsidR="00DA3963" w:rsidRPr="00DA3963">
        <w:rPr>
          <w:rFonts w:ascii="Arial" w:hAnsi="Arial" w:cs="Arial"/>
          <w:lang w:val="en-GB"/>
        </w:rPr>
        <w:instrText>ADVANCE \U 5.60</w:instrText>
      </w:r>
      <w:r w:rsidRPr="00DA3963">
        <w:rPr>
          <w:rFonts w:ascii="Arial" w:hAnsi="Arial" w:cs="Arial"/>
          <w:lang w:val="en-GB"/>
        </w:rPr>
        <w:fldChar w:fldCharType="end"/>
      </w:r>
      <w:r w:rsidR="00DA3963" w:rsidRPr="00DA3963">
        <w:rPr>
          <w:rFonts w:ascii="Arial" w:hAnsi="Arial" w:cs="Arial"/>
          <w:lang w:val="en-GB"/>
        </w:rPr>
        <w:t>b)</w:t>
      </w:r>
      <w:r w:rsidR="00DA3963" w:rsidRPr="00DA3963">
        <w:rPr>
          <w:rFonts w:ascii="Arial" w:hAnsi="Arial" w:cs="Arial"/>
          <w:lang w:val="en-GB"/>
        </w:rPr>
        <w:tab/>
        <w:t>the cost of the preparation of design mixes by an approved laboratory and submission for approval by the Engineer (see PSG5-3.1),</w:t>
      </w:r>
    </w:p>
    <w:p w:rsidR="00DA3963" w:rsidRPr="00DA3963" w:rsidRDefault="00CB34C8"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fldChar w:fldCharType="begin"/>
      </w:r>
      <w:r w:rsidR="00DA3963" w:rsidRPr="00DA3963">
        <w:rPr>
          <w:rFonts w:ascii="Arial" w:hAnsi="Arial" w:cs="Arial"/>
          <w:lang w:val="en-GB"/>
        </w:rPr>
        <w:instrText>ADVANCE \U 5.60</w:instrText>
      </w:r>
      <w:r w:rsidRPr="00DA3963">
        <w:rPr>
          <w:rFonts w:ascii="Arial" w:hAnsi="Arial" w:cs="Arial"/>
          <w:lang w:val="en-GB"/>
        </w:rPr>
        <w:fldChar w:fldCharType="end"/>
      </w:r>
      <w:r w:rsidR="00DA3963" w:rsidRPr="00DA3963">
        <w:rPr>
          <w:rFonts w:ascii="Arial" w:hAnsi="Arial" w:cs="Arial"/>
          <w:lang w:val="en-GB"/>
        </w:rPr>
        <w:t>c)</w:t>
      </w:r>
      <w:r w:rsidR="00DA3963" w:rsidRPr="00DA3963">
        <w:rPr>
          <w:rFonts w:ascii="Arial" w:hAnsi="Arial" w:cs="Arial"/>
          <w:lang w:val="en-GB"/>
        </w:rPr>
        <w:tab/>
        <w:t>the cost of non-designated joints (see PSG2-4),</w:t>
      </w:r>
    </w:p>
    <w:p w:rsidR="00DA3963" w:rsidRPr="00DA3963" w:rsidRDefault="00CB34C8"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fldChar w:fldCharType="begin"/>
      </w:r>
      <w:r w:rsidR="00DA3963" w:rsidRPr="00DA3963">
        <w:rPr>
          <w:rFonts w:ascii="Arial" w:hAnsi="Arial" w:cs="Arial"/>
          <w:lang w:val="en-GB"/>
        </w:rPr>
        <w:instrText>ADVANCE \U 5.60</w:instrText>
      </w:r>
      <w:r w:rsidRPr="00DA3963">
        <w:rPr>
          <w:rFonts w:ascii="Arial" w:hAnsi="Arial" w:cs="Arial"/>
          <w:lang w:val="en-GB"/>
        </w:rPr>
        <w:fldChar w:fldCharType="end"/>
      </w:r>
      <w:r w:rsidR="00DA3963" w:rsidRPr="00DA3963">
        <w:rPr>
          <w:rFonts w:ascii="Arial" w:hAnsi="Arial" w:cs="Arial"/>
          <w:lang w:val="en-GB"/>
        </w:rPr>
        <w:t>d)</w:t>
      </w:r>
      <w:r w:rsidR="00DA3963" w:rsidRPr="00DA3963">
        <w:rPr>
          <w:rFonts w:ascii="Arial" w:hAnsi="Arial" w:cs="Arial"/>
          <w:lang w:val="en-GB"/>
        </w:rPr>
        <w:tab/>
        <w:t>screeded finish of unformed surface as specified in PSG5</w:t>
      </w:r>
      <w:r w:rsidR="00DA3963" w:rsidRPr="00DA3963">
        <w:rPr>
          <w:rFonts w:ascii="Arial" w:hAnsi="Arial" w:cs="Arial"/>
          <w:lang w:val="en-GB"/>
        </w:rPr>
        <w:noBreakHyphen/>
        <w:t>6.1,</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e)</w:t>
      </w:r>
      <w:r w:rsidRPr="00DA3963">
        <w:rPr>
          <w:rFonts w:ascii="Arial" w:hAnsi="Arial" w:cs="Arial"/>
          <w:lang w:val="en-GB"/>
        </w:rPr>
        <w:tab/>
        <w:t>inclusion of admixtures where specified, and</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w:t>
      </w:r>
      <w:r w:rsidRPr="00DA3963">
        <w:rPr>
          <w:rFonts w:ascii="Arial" w:hAnsi="Arial" w:cs="Arial"/>
          <w:lang w:val="en-GB"/>
        </w:rPr>
        <w:tab/>
        <w:t>necessary admixtures</w:t>
      </w:r>
      <w:r w:rsidR="00337B49">
        <w:rPr>
          <w:rFonts w:ascii="Arial" w:hAnsi="Arial" w:cs="Arial"/>
          <w:lang w:val="en-GB"/>
        </w:rPr>
        <w:t xml:space="preserve"> to ensure watertight concrete.</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vertAlign w:val="superscript"/>
          <w:lang w:val="en-GB"/>
        </w:rPr>
      </w:pPr>
      <w:bookmarkStart w:id="112" w:name="_Toc30821772"/>
      <w:bookmarkStart w:id="113" w:name="_Toc287965759"/>
      <w:r w:rsidRPr="00DA3963">
        <w:rPr>
          <w:rFonts w:ascii="Arial" w:hAnsi="Arial" w:cs="Arial"/>
          <w:b/>
          <w:lang w:val="en-GB"/>
        </w:rPr>
        <w:t>PSG8-4</w:t>
      </w:r>
      <w:r w:rsidRPr="00DA3963">
        <w:rPr>
          <w:rFonts w:ascii="Arial" w:hAnsi="Arial" w:cs="Arial"/>
          <w:b/>
          <w:lang w:val="en-GB"/>
        </w:rPr>
        <w:tab/>
        <w:t>No-fines concrete</w:t>
      </w:r>
      <w:bookmarkEnd w:id="112"/>
      <w:bookmarkEnd w:id="113"/>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Pr="00DA3963">
        <w:rPr>
          <w:rFonts w:ascii="Arial" w:hAnsi="Arial" w:cs="Arial"/>
          <w:vertAlign w:val="superscript"/>
          <w:lang w:val="en-GB"/>
        </w:rPr>
        <w:t>3</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No-fines concrete (refer to PSG5-10</w:t>
      </w:r>
      <w:r w:rsidR="00337B49">
        <w:rPr>
          <w:rFonts w:ascii="Arial" w:hAnsi="Arial" w:cs="Arial"/>
          <w:lang w:val="en-GB"/>
        </w:rPr>
        <w:t xml:space="preserve">) will be measured by volume.  </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The rate shall cover the cost of supplying materials, constructing and placing in position the no-fines concrete, and shall include for the steel floated 20 mm mortar skim.  </w:t>
      </w:r>
    </w:p>
    <w:p w:rsidR="00DA3963" w:rsidRPr="00DA3963"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vertAlign w:val="superscript"/>
          <w:lang w:val="en-GB"/>
        </w:rPr>
      </w:pPr>
      <w:bookmarkStart w:id="114" w:name="_Toc30821770"/>
      <w:bookmarkStart w:id="115" w:name="_Toc287965757"/>
      <w:r w:rsidRPr="00DA3963">
        <w:rPr>
          <w:rFonts w:ascii="Arial" w:hAnsi="Arial" w:cs="Arial"/>
          <w:b/>
          <w:lang w:val="en-GB"/>
        </w:rPr>
        <w:lastRenderedPageBreak/>
        <w:t>PSG8-5</w:t>
      </w:r>
      <w:r w:rsidRPr="00DA3963">
        <w:rPr>
          <w:rFonts w:ascii="Arial" w:hAnsi="Arial" w:cs="Arial"/>
          <w:b/>
          <w:lang w:val="en-GB"/>
        </w:rPr>
        <w:tab/>
        <w:t>Unformed surface finishes</w:t>
      </w:r>
      <w:r w:rsidRPr="00DA3963">
        <w:rPr>
          <w:rFonts w:ascii="Arial" w:hAnsi="Arial" w:cs="Arial"/>
          <w:bCs/>
          <w:lang w:val="en-GB"/>
        </w:rPr>
        <w:t xml:space="preserve">   (Subclause 8.4.4)</w:t>
      </w:r>
      <w:bookmarkEnd w:id="114"/>
      <w:bookmarkEnd w:id="115"/>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Pr="00DA3963">
        <w:rPr>
          <w:rFonts w:ascii="Arial" w:hAnsi="Arial" w:cs="Arial"/>
          <w:vertAlign w:val="superscript"/>
          <w:lang w:val="en-GB"/>
        </w:rPr>
        <w:t>2</w:t>
      </w:r>
    </w:p>
    <w:p w:rsidR="00337B49"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rates for unformed surface finishes shall cover the cost of providing the respective surface</w:t>
      </w:r>
      <w:bookmarkStart w:id="116" w:name="_Toc287965751"/>
      <w:r w:rsidR="00337B49">
        <w:rPr>
          <w:rFonts w:ascii="Arial" w:hAnsi="Arial" w:cs="Arial"/>
          <w:lang w:val="en-GB"/>
        </w:rPr>
        <w:t xml:space="preserve"> finish as specified in PSG5-6.</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PSG8-6</w:t>
      </w:r>
      <w:r w:rsidRPr="00DA3963">
        <w:rPr>
          <w:rFonts w:ascii="Arial" w:hAnsi="Arial" w:cs="Arial"/>
          <w:b/>
          <w:lang w:val="en-GB"/>
        </w:rPr>
        <w:tab/>
        <w:t>Joints</w:t>
      </w:r>
      <w:r w:rsidRPr="00DA3963">
        <w:rPr>
          <w:rFonts w:ascii="Arial" w:hAnsi="Arial" w:cs="Arial"/>
          <w:bCs/>
          <w:lang w:val="en-GB"/>
        </w:rPr>
        <w:t xml:space="preserve"> (Subclause 8.5)</w:t>
      </w:r>
      <w:bookmarkEnd w:id="116"/>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Only designated joints as shown on the drawings will be measured for payment according to the length of each type of joint constructed (see PSG2-3).  The rate shall cover the cost of all materials, labour and plant required to construct each type of joint specified on the drawings, including the cost of all shuttering, treatment of the joint as specified in Subclause 5.5.7.3, the provision of chamfers as specified where concrete is exposed, as well as testing</w:t>
      </w:r>
      <w:r w:rsidR="00337B49">
        <w:rPr>
          <w:rFonts w:ascii="Arial" w:hAnsi="Arial" w:cs="Arial"/>
          <w:lang w:val="en-GB"/>
        </w:rPr>
        <w:t xml:space="preserve"> and repairing where necessary.</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Non-designated joints will</w:t>
      </w:r>
      <w:r w:rsidR="00337B49">
        <w:rPr>
          <w:rFonts w:ascii="Arial" w:hAnsi="Arial" w:cs="Arial"/>
          <w:lang w:val="en-GB"/>
        </w:rPr>
        <w:t xml:space="preserve"> not be measured for payment.  </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vertAlign w:val="superscript"/>
          <w:lang w:val="en-GB"/>
        </w:rPr>
      </w:pPr>
      <w:bookmarkStart w:id="117" w:name="_Toc287965752"/>
      <w:r w:rsidRPr="00DA3963">
        <w:rPr>
          <w:rFonts w:ascii="Arial" w:hAnsi="Arial" w:cs="Arial"/>
          <w:b/>
          <w:lang w:val="en-GB"/>
        </w:rPr>
        <w:t>PSG8-7</w:t>
      </w:r>
      <w:r w:rsidRPr="00DA3963">
        <w:rPr>
          <w:rFonts w:ascii="Arial" w:hAnsi="Arial" w:cs="Arial"/>
          <w:b/>
          <w:lang w:val="en-GB"/>
        </w:rPr>
        <w:tab/>
        <w:t>Formed joints</w:t>
      </w:r>
      <w:bookmarkEnd w:id="117"/>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Pr="00DA3963">
        <w:rPr>
          <w:rFonts w:ascii="Arial" w:hAnsi="Arial" w:cs="Arial"/>
          <w:vertAlign w:val="superscript"/>
          <w:lang w:val="en-GB"/>
        </w:rPr>
        <w:t>2</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Formed joints will be measured by</w:t>
      </w:r>
      <w:r w:rsidR="00337B49">
        <w:rPr>
          <w:rFonts w:ascii="Arial" w:hAnsi="Arial" w:cs="Arial"/>
          <w:lang w:val="en-GB"/>
        </w:rPr>
        <w:t xml:space="preserve"> the plane area of the joint.  </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The rates shall cover the cost of all operations and materials specified in Subclause 5.5.7 and </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PSG5-4.2, and detailed on the drawings such as joint filler, dowel bars and tubes, bitumen coats, etc., but exclu</w:t>
      </w:r>
      <w:r w:rsidR="00337B49">
        <w:rPr>
          <w:rFonts w:ascii="Arial" w:hAnsi="Arial" w:cs="Arial"/>
          <w:lang w:val="en-GB"/>
        </w:rPr>
        <w:t xml:space="preserve">ding waterstops or waterbars.  </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Waterstops and waterbars will be measured by l</w:t>
      </w:r>
      <w:r w:rsidR="00337B49">
        <w:rPr>
          <w:rFonts w:ascii="Arial" w:hAnsi="Arial" w:cs="Arial"/>
          <w:lang w:val="en-GB"/>
        </w:rPr>
        <w:t>ength separately for each type.</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18" w:name="_Toc30821773"/>
      <w:bookmarkStart w:id="119" w:name="_Toc287965760"/>
      <w:r w:rsidRPr="00DA3963">
        <w:rPr>
          <w:rFonts w:ascii="Arial" w:hAnsi="Arial" w:cs="Arial"/>
          <w:b/>
          <w:lang w:val="en-GB"/>
        </w:rPr>
        <w:t>PSG8-9</w:t>
      </w:r>
      <w:r w:rsidRPr="00DA3963">
        <w:rPr>
          <w:rFonts w:ascii="Arial" w:hAnsi="Arial" w:cs="Arial"/>
          <w:b/>
          <w:lang w:val="en-GB"/>
        </w:rPr>
        <w:tab/>
        <w:t>Holding down bolts</w:t>
      </w:r>
      <w:bookmarkEnd w:id="118"/>
      <w:bookmarkEnd w:id="119"/>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No.</w:t>
      </w:r>
    </w:p>
    <w:p w:rsidR="00DA3963" w:rsidRPr="00DA3963" w:rsidRDefault="00DA3963" w:rsidP="00337B49">
      <w:pPr>
        <w:widowControl w:val="0"/>
        <w:tabs>
          <w:tab w:val="left" w:pos="-1800"/>
          <w:tab w:val="left" w:pos="-1200"/>
          <w:tab w:val="left" w:pos="-600"/>
          <w:tab w:val="left" w:pos="600"/>
          <w:tab w:val="left" w:pos="1276"/>
          <w:tab w:val="left" w:pos="1418"/>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Fixing of holding down bolts will be measured by number.  The rate shall cover the cost of all things necessary to ensure that the bolts are effectively and rigidly held in position during casting, complete with sleeved pockets, all as detailed on the drawings.</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vertAlign w:val="superscript"/>
          <w:lang w:val="en-GB"/>
        </w:rPr>
      </w:pPr>
      <w:bookmarkStart w:id="120" w:name="_Toc30821774"/>
      <w:bookmarkStart w:id="121" w:name="_Toc287965761"/>
      <w:r w:rsidRPr="00DA3963">
        <w:rPr>
          <w:rFonts w:ascii="Arial" w:hAnsi="Arial" w:cs="Arial"/>
          <w:b/>
          <w:lang w:val="en-GB"/>
        </w:rPr>
        <w:t>PSG8-10</w:t>
      </w:r>
      <w:r w:rsidRPr="00DA3963">
        <w:rPr>
          <w:rFonts w:ascii="Arial" w:hAnsi="Arial" w:cs="Arial"/>
          <w:b/>
          <w:lang w:val="en-GB"/>
        </w:rPr>
        <w:tab/>
        <w:t>Grouting</w:t>
      </w:r>
      <w:bookmarkEnd w:id="120"/>
      <w:bookmarkEnd w:id="121"/>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Pr="00DA3963">
        <w:rPr>
          <w:rFonts w:ascii="Arial" w:hAnsi="Arial" w:cs="Arial"/>
          <w:vertAlign w:val="superscript"/>
          <w:lang w:val="en-GB"/>
        </w:rPr>
        <w:t>3</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Grouting of base plates and equipment bases will be measur</w:t>
      </w:r>
      <w:r w:rsidR="00337B49">
        <w:rPr>
          <w:rFonts w:ascii="Arial" w:hAnsi="Arial" w:cs="Arial"/>
          <w:lang w:val="en-GB"/>
        </w:rPr>
        <w:t>ed by the volume of grout used.</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rate shall cover the cost of the supply and floating in of grout under the plates to ensure solid and complete filling of t</w:t>
      </w:r>
      <w:r w:rsidR="00337B49">
        <w:rPr>
          <w:rFonts w:ascii="Arial" w:hAnsi="Arial" w:cs="Arial"/>
          <w:lang w:val="en-GB"/>
        </w:rPr>
        <w:t>he gap.</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vertAlign w:val="superscript"/>
          <w:lang w:val="en-GB"/>
        </w:rPr>
      </w:pPr>
      <w:bookmarkStart w:id="122" w:name="_Toc30821775"/>
      <w:bookmarkStart w:id="123" w:name="_Toc287965762"/>
      <w:r w:rsidRPr="00DA3963">
        <w:rPr>
          <w:rFonts w:ascii="Arial" w:hAnsi="Arial" w:cs="Arial"/>
          <w:b/>
          <w:lang w:val="en-GB"/>
        </w:rPr>
        <w:t>PSG8-11</w:t>
      </w:r>
      <w:r w:rsidRPr="00DA3963">
        <w:rPr>
          <w:rFonts w:ascii="Arial" w:hAnsi="Arial" w:cs="Arial"/>
          <w:b/>
          <w:lang w:val="en-GB"/>
        </w:rPr>
        <w:tab/>
        <w:t>Items cast in concrete</w:t>
      </w:r>
      <w:bookmarkEnd w:id="122"/>
      <w:bookmarkEnd w:id="123"/>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No.</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Items cast in concrete will be measured by number se</w:t>
      </w:r>
      <w:r w:rsidR="00337B49">
        <w:rPr>
          <w:rFonts w:ascii="Arial" w:hAnsi="Arial" w:cs="Arial"/>
          <w:lang w:val="en-GB"/>
        </w:rPr>
        <w:t>parately for each type of item.</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Notwithstanding Subclause 8.2.6, the rate shall cover the cost of fixing in position and casting in the item as construction proceeds, irrespective of whether the Contractor chooses to fix the item in the formwork and cast it in directly or to box out a hole and </w:t>
      </w:r>
      <w:r w:rsidR="00337B49">
        <w:rPr>
          <w:rFonts w:ascii="Arial" w:hAnsi="Arial" w:cs="Arial"/>
          <w:lang w:val="en-GB"/>
        </w:rPr>
        <w:t>grout the item in subsequently.</w:t>
      </w:r>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item will b</w:t>
      </w:r>
      <w:r w:rsidR="00337B49">
        <w:rPr>
          <w:rFonts w:ascii="Arial" w:hAnsi="Arial" w:cs="Arial"/>
          <w:lang w:val="en-GB"/>
        </w:rPr>
        <w:t>e measured and paid separately.</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vertAlign w:val="superscript"/>
          <w:lang w:val="en-GB"/>
        </w:rPr>
      </w:pPr>
      <w:bookmarkStart w:id="124" w:name="_Toc30821777"/>
      <w:bookmarkStart w:id="125" w:name="_Toc287965764"/>
      <w:r w:rsidRPr="00DA3963">
        <w:rPr>
          <w:rFonts w:ascii="Arial" w:hAnsi="Arial" w:cs="Arial"/>
          <w:b/>
          <w:lang w:val="en-GB"/>
        </w:rPr>
        <w:t>PSG8-13</w:t>
      </w:r>
      <w:r w:rsidRPr="00DA3963">
        <w:rPr>
          <w:rFonts w:ascii="Arial" w:hAnsi="Arial" w:cs="Arial"/>
          <w:b/>
          <w:lang w:val="en-GB"/>
        </w:rPr>
        <w:tab/>
        <w:t xml:space="preserve">Precast concrete </w:t>
      </w:r>
      <w:bookmarkEnd w:id="124"/>
      <w:bookmarkEnd w:id="125"/>
      <w:r w:rsidRPr="00DA3963">
        <w:rPr>
          <w:rFonts w:ascii="Arial" w:hAnsi="Arial" w:cs="Arial"/>
          <w:b/>
          <w:lang w:val="en-GB"/>
        </w:rPr>
        <w:t>cover planks</w:t>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Pr="00DA3963">
        <w:rPr>
          <w:rFonts w:ascii="Arial" w:hAnsi="Arial" w:cs="Arial"/>
          <w:vertAlign w:val="superscript"/>
          <w:lang w:val="en-GB"/>
        </w:rPr>
        <w:t>2</w:t>
      </w:r>
    </w:p>
    <w:p w:rsidR="00DA3963" w:rsidRPr="00DA3963" w:rsidRDefault="00DA3963" w:rsidP="0059008D">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Precast paving slabs will be measured by the area paved.</w:t>
      </w:r>
    </w:p>
    <w:p w:rsidR="00DA3963" w:rsidRPr="00337B49"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rate shall cover the cost of compacting the area, application of weed-killer, supplying, laying and bedding the slabs, grouting the joints and filling any gaps, all as</w:t>
      </w:r>
      <w:r w:rsidR="00337B49">
        <w:rPr>
          <w:rFonts w:ascii="Arial" w:hAnsi="Arial" w:cs="Arial"/>
          <w:lang w:val="en-GB"/>
        </w:rPr>
        <w:t xml:space="preserve"> specified.</w:t>
      </w:r>
    </w:p>
    <w:p w:rsidR="00DA3963" w:rsidRPr="00337B49"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126" w:name="_Toc30821778"/>
      <w:bookmarkStart w:id="127" w:name="_Toc287965765"/>
      <w:r w:rsidRPr="00DA3963">
        <w:rPr>
          <w:rFonts w:ascii="Arial" w:hAnsi="Arial" w:cs="Arial"/>
          <w:b/>
          <w:lang w:val="en-GB"/>
        </w:rPr>
        <w:lastRenderedPageBreak/>
        <w:t>PSG8-14</w:t>
      </w:r>
      <w:r w:rsidRPr="00DA3963">
        <w:rPr>
          <w:rFonts w:ascii="Arial" w:hAnsi="Arial" w:cs="Arial"/>
          <w:b/>
          <w:lang w:val="en-GB"/>
        </w:rPr>
        <w:tab/>
        <w:t>PFA concrete</w:t>
      </w:r>
      <w:bookmarkEnd w:id="126"/>
      <w:bookmarkEnd w:id="127"/>
    </w:p>
    <w:p w:rsidR="00DA3963" w:rsidRPr="00DA3963"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 xml:space="preserve">Measurement and payment for PFA concrete shall be as </w:t>
      </w:r>
      <w:r w:rsidR="00337B49">
        <w:rPr>
          <w:rFonts w:ascii="Arial" w:hAnsi="Arial" w:cs="Arial"/>
          <w:lang w:val="en-GB"/>
        </w:rPr>
        <w:t xml:space="preserve">specified in Subclause 8.1.3.  </w:t>
      </w:r>
    </w:p>
    <w:p w:rsidR="00337B49" w:rsidRDefault="00DA3963" w:rsidP="00337B49">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tendered rate shall cover all costs in connection with the supply, storage, handling on site and mixing in of PFA.</w:t>
      </w:r>
      <w:bookmarkStart w:id="128" w:name="_Toc30821779"/>
      <w:bookmarkStart w:id="129" w:name="_Toc287965766"/>
    </w:p>
    <w:p w:rsidR="00DA3963" w:rsidRPr="00F116E1" w:rsidRDefault="00DA3963" w:rsidP="00337B49">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sidRPr="00DA3963">
        <w:rPr>
          <w:rFonts w:ascii="Arial" w:hAnsi="Arial" w:cs="Arial"/>
          <w:b/>
          <w:lang w:val="en-GB"/>
        </w:rPr>
        <w:t>PSG8-15</w:t>
      </w:r>
      <w:r w:rsidRPr="00DA3963">
        <w:rPr>
          <w:rFonts w:ascii="Arial" w:hAnsi="Arial" w:cs="Arial"/>
          <w:b/>
          <w:lang w:val="en-GB"/>
        </w:rPr>
        <w:tab/>
        <w:t>Wate</w:t>
      </w:r>
      <w:r w:rsidR="003F165C">
        <w:rPr>
          <w:rFonts w:ascii="Arial" w:hAnsi="Arial" w:cs="Arial"/>
          <w:b/>
          <w:lang w:val="en-GB"/>
        </w:rPr>
        <w:t xml:space="preserve">r </w:t>
      </w:r>
      <w:r w:rsidRPr="00DA3963">
        <w:rPr>
          <w:rFonts w:ascii="Arial" w:hAnsi="Arial" w:cs="Arial"/>
          <w:b/>
          <w:lang w:val="en-GB"/>
        </w:rPr>
        <w:t>tightness test</w:t>
      </w:r>
      <w:bookmarkEnd w:id="128"/>
      <w:bookmarkEnd w:id="129"/>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Sum</w:t>
      </w:r>
    </w:p>
    <w:p w:rsidR="00DA3963" w:rsidRPr="00DA3963" w:rsidRDefault="00DA3963" w:rsidP="00F116E1">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watertightness test will be paid by a lump sum</w:t>
      </w:r>
      <w:r w:rsidR="00F116E1">
        <w:rPr>
          <w:rFonts w:ascii="Arial" w:hAnsi="Arial" w:cs="Arial"/>
          <w:lang w:val="en-GB"/>
        </w:rPr>
        <w:t xml:space="preserve"> separately for each structure.</w:t>
      </w:r>
    </w:p>
    <w:p w:rsidR="00DA3963" w:rsidRPr="00DA3963" w:rsidRDefault="00DA3963" w:rsidP="00F116E1">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sum shall cover the cost of all labour, equipment and materials to carry out the tests, as specified in PSG7-3, to rectify faults and to achieve a test result to th</w:t>
      </w:r>
      <w:r w:rsidR="00F116E1">
        <w:rPr>
          <w:rFonts w:ascii="Arial" w:hAnsi="Arial" w:cs="Arial"/>
          <w:lang w:val="en-GB"/>
        </w:rPr>
        <w:t>e satisfaction of the Engineer.</w:t>
      </w:r>
    </w:p>
    <w:p w:rsidR="00DA3963" w:rsidRPr="00DA3963" w:rsidRDefault="00DA3963" w:rsidP="00F116E1">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sum shall include for all water required over and above that required for one filling of the water retaining structure based on the assumption that water will be available in time through the potable water pipeline that shall be laid alongside the main se</w:t>
      </w:r>
      <w:r w:rsidR="00F116E1">
        <w:rPr>
          <w:rFonts w:ascii="Arial" w:hAnsi="Arial" w:cs="Arial"/>
          <w:lang w:val="en-GB"/>
        </w:rPr>
        <w:t xml:space="preserve">wer as part of this Contract.  </w:t>
      </w:r>
    </w:p>
    <w:p w:rsidR="00DA3963" w:rsidRPr="00F116E1" w:rsidRDefault="00DA3963" w:rsidP="00F116E1">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 provisional item is provided for an extra payment to the above to allow for the water not being available through the pipeline in time and the Contractor has to make his own other arrangements for providing water for testing.  Such an arrangement shall only come into effect</w:t>
      </w:r>
      <w:r w:rsidR="00F116E1">
        <w:rPr>
          <w:rFonts w:ascii="Arial" w:hAnsi="Arial" w:cs="Arial"/>
          <w:lang w:val="en-GB"/>
        </w:rPr>
        <w:t xml:space="preserve"> on the Engineer's instruction.</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vertAlign w:val="superscript"/>
          <w:lang w:val="en-GB"/>
        </w:rPr>
      </w:pPr>
      <w:r w:rsidRPr="00DA3963">
        <w:rPr>
          <w:rFonts w:ascii="Arial" w:hAnsi="Arial" w:cs="Arial"/>
          <w:b/>
          <w:lang w:val="en-GB"/>
        </w:rPr>
        <w:t>PSG8-16</w:t>
      </w:r>
      <w:r w:rsidRPr="00DA3963">
        <w:rPr>
          <w:rFonts w:ascii="Arial" w:hAnsi="Arial" w:cs="Arial"/>
          <w:b/>
          <w:lang w:val="en-GB"/>
        </w:rPr>
        <w:tab/>
        <w:t>Black plastic bond breaker</w:t>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00F116E1">
        <w:rPr>
          <w:rFonts w:ascii="Arial" w:hAnsi="Arial" w:cs="Arial"/>
          <w:bCs/>
          <w:vertAlign w:val="superscript"/>
          <w:lang w:val="en-GB"/>
        </w:rPr>
        <w:t>2</w:t>
      </w:r>
    </w:p>
    <w:p w:rsidR="00DA3963" w:rsidRPr="00DA3963" w:rsidRDefault="00DA3963" w:rsidP="00F116E1">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 500 micron black plastic continuous layer is to be laid above the no-fines concrete under the reservoir floor.  The side and end lap</w:t>
      </w:r>
      <w:r w:rsidR="00F116E1">
        <w:rPr>
          <w:rFonts w:ascii="Arial" w:hAnsi="Arial" w:cs="Arial"/>
          <w:lang w:val="en-GB"/>
        </w:rPr>
        <w:t>s shall not be less than 600mm.</w:t>
      </w:r>
    </w:p>
    <w:p w:rsidR="00DA3963" w:rsidRPr="00DA3963" w:rsidRDefault="00DA3963" w:rsidP="00F116E1">
      <w:pPr>
        <w:widowControl w:val="0"/>
        <w:tabs>
          <w:tab w:val="left" w:pos="-1800"/>
          <w:tab w:val="left" w:pos="-1200"/>
          <w:tab w:val="left" w:pos="-60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Payment shall be by the square meter laid.  Care shall be taken not to rip or tear the sheeting.  All repairs shall be at the Contractor’s expe</w:t>
      </w:r>
      <w:r w:rsidR="00F116E1">
        <w:rPr>
          <w:rFonts w:ascii="Arial" w:hAnsi="Arial" w:cs="Arial"/>
          <w:lang w:val="en-GB"/>
        </w:rPr>
        <w:t>nse.</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PSG8-17</w:t>
      </w:r>
      <w:r w:rsidRPr="00DA3963">
        <w:rPr>
          <w:rFonts w:ascii="Arial" w:hAnsi="Arial" w:cs="Arial"/>
          <w:b/>
          <w:lang w:val="en-GB"/>
        </w:rPr>
        <w:tab/>
        <w:t>Teflon Sliding Bearings</w:t>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p>
    <w:p w:rsidR="00DA3963" w:rsidRPr="00DA3963" w:rsidRDefault="00DA3963" w:rsidP="00F116E1">
      <w:pPr>
        <w:tabs>
          <w:tab w:val="left" w:pos="357"/>
          <w:tab w:val="left" w:pos="1276"/>
        </w:tabs>
        <w:spacing w:before="120" w:after="120" w:line="360" w:lineRule="auto"/>
        <w:ind w:left="1276" w:right="-108"/>
        <w:jc w:val="both"/>
        <w:rPr>
          <w:rFonts w:ascii="Arial" w:hAnsi="Arial" w:cs="Arial"/>
        </w:rPr>
      </w:pPr>
      <w:r w:rsidRPr="00DA3963">
        <w:rPr>
          <w:rFonts w:ascii="Arial" w:hAnsi="Arial" w:cs="Arial"/>
        </w:rPr>
        <w:t>Neoprene (Kilcher or similarly approved) Teflon sliding bearings shall be placed on the top of the reservoir wall prior to casting the roof slab.  The top of the wall shall be cast to a smooth steel floa</w:t>
      </w:r>
      <w:r w:rsidR="00F116E1">
        <w:rPr>
          <w:rFonts w:ascii="Arial" w:hAnsi="Arial" w:cs="Arial"/>
        </w:rPr>
        <w:t>t finish.</w:t>
      </w:r>
    </w:p>
    <w:p w:rsidR="00DA3963" w:rsidRPr="00F116E1" w:rsidRDefault="00DA3963" w:rsidP="00F116E1">
      <w:pPr>
        <w:tabs>
          <w:tab w:val="left" w:pos="-4820"/>
          <w:tab w:val="left" w:pos="357"/>
          <w:tab w:val="left" w:pos="1276"/>
        </w:tabs>
        <w:spacing w:before="120" w:after="120" w:line="360" w:lineRule="auto"/>
        <w:ind w:left="1276" w:hanging="106"/>
        <w:jc w:val="both"/>
        <w:rPr>
          <w:rFonts w:ascii="Arial" w:hAnsi="Arial" w:cs="Arial"/>
          <w:lang w:val="en-GB"/>
        </w:rPr>
      </w:pPr>
      <w:r w:rsidRPr="00DA3963">
        <w:rPr>
          <w:rFonts w:ascii="Arial" w:hAnsi="Arial" w:cs="Arial"/>
          <w:lang w:val="en-GB"/>
        </w:rPr>
        <w:tab/>
        <w:t>Payment shall be per linear metre for the preparing and placing of the bearings.  The rate shall include the supply, laying, jointing and masking of the bearings to the polystyrene strip.</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PSG8-18</w:t>
      </w:r>
      <w:r w:rsidRPr="00DA3963">
        <w:rPr>
          <w:rFonts w:ascii="Arial" w:hAnsi="Arial" w:cs="Arial"/>
          <w:b/>
          <w:lang w:val="en-GB"/>
        </w:rPr>
        <w:tab/>
        <w:t>Poly-urethane sealants</w:t>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p>
    <w:p w:rsidR="00DA3963" w:rsidRPr="00DA3963" w:rsidRDefault="00DA3963" w:rsidP="00F116E1">
      <w:pPr>
        <w:tabs>
          <w:tab w:val="left" w:pos="357"/>
          <w:tab w:val="num" w:pos="568"/>
          <w:tab w:val="left" w:pos="1276"/>
        </w:tabs>
        <w:spacing w:before="120" w:after="120" w:line="360" w:lineRule="auto"/>
        <w:ind w:left="1276"/>
        <w:jc w:val="both"/>
        <w:rPr>
          <w:rFonts w:ascii="Arial" w:hAnsi="Arial" w:cs="Arial"/>
          <w:lang w:val="en-GB"/>
        </w:rPr>
      </w:pPr>
      <w:r w:rsidRPr="00DA3963">
        <w:rPr>
          <w:rFonts w:ascii="Arial" w:hAnsi="Arial" w:cs="Arial"/>
          <w:lang w:val="en-GB"/>
        </w:rPr>
        <w:t>A one part polyurethane sealant shall be used in the outside joint between the reservoir roof and walls to the details shown and shall be finished off neatly l</w:t>
      </w:r>
      <w:r w:rsidR="00F116E1">
        <w:rPr>
          <w:rFonts w:ascii="Arial" w:hAnsi="Arial" w:cs="Arial"/>
          <w:lang w:val="en-GB"/>
        </w:rPr>
        <w:t>eaving a smooth regular finish.</w:t>
      </w:r>
    </w:p>
    <w:p w:rsidR="00DA3963" w:rsidRPr="00F116E1" w:rsidRDefault="00DA3963" w:rsidP="00F116E1">
      <w:pPr>
        <w:tabs>
          <w:tab w:val="left" w:pos="357"/>
          <w:tab w:val="num" w:pos="568"/>
          <w:tab w:val="left" w:pos="1276"/>
        </w:tabs>
        <w:spacing w:before="120" w:after="120" w:line="360" w:lineRule="auto"/>
        <w:ind w:left="1276"/>
        <w:jc w:val="both"/>
        <w:rPr>
          <w:rFonts w:ascii="Arial" w:hAnsi="Arial" w:cs="Arial"/>
          <w:color w:val="000000"/>
          <w:lang w:val="en-GB"/>
        </w:rPr>
      </w:pPr>
      <w:r w:rsidRPr="00DA3963">
        <w:rPr>
          <w:rFonts w:ascii="Arial" w:hAnsi="Arial" w:cs="Arial"/>
          <w:lang w:val="en-GB"/>
        </w:rPr>
        <w:t>Payment shall be per linear metre.  The rate shall include the supply, preparation, sealing and finishing.</w:t>
      </w:r>
    </w:p>
    <w:p w:rsidR="001647C8" w:rsidRDefault="001647C8">
      <w:pPr>
        <w:rPr>
          <w:rFonts w:ascii="Arial" w:hAnsi="Arial" w:cs="Arial"/>
          <w:b/>
          <w:lang w:val="en-GB"/>
        </w:rPr>
      </w:pPr>
      <w:r>
        <w:rPr>
          <w:rFonts w:ascii="Arial" w:hAnsi="Arial" w:cs="Arial"/>
          <w:b/>
          <w:lang w:val="en-GB"/>
        </w:rPr>
        <w:br w:type="page"/>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lastRenderedPageBreak/>
        <w:t>PSG8-19</w:t>
      </w:r>
      <w:r w:rsidRPr="00DA3963">
        <w:rPr>
          <w:rFonts w:ascii="Arial" w:hAnsi="Arial" w:cs="Arial"/>
          <w:b/>
          <w:lang w:val="en-GB"/>
        </w:rPr>
        <w:tab/>
        <w:t>Precast coping</w:t>
      </w:r>
      <w:r w:rsidRPr="00DA3963">
        <w:rPr>
          <w:rFonts w:ascii="Arial" w:hAnsi="Arial" w:cs="Arial"/>
          <w:b/>
          <w:lang w:val="en-GB"/>
        </w:rPr>
        <w:tab/>
      </w:r>
      <w:r w:rsidRPr="00DA3963">
        <w:rPr>
          <w:rFonts w:ascii="Arial" w:hAnsi="Arial" w:cs="Arial"/>
          <w:b/>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p>
    <w:p w:rsidR="00DA3963" w:rsidRPr="00DA3963" w:rsidRDefault="00DA3963" w:rsidP="00F116E1">
      <w:pPr>
        <w:tabs>
          <w:tab w:val="left" w:pos="357"/>
          <w:tab w:val="left" w:pos="1276"/>
        </w:tabs>
        <w:spacing w:before="120" w:after="120" w:line="360" w:lineRule="auto"/>
        <w:ind w:right="-108"/>
        <w:jc w:val="both"/>
        <w:rPr>
          <w:rFonts w:ascii="Arial" w:hAnsi="Arial" w:cs="Arial"/>
        </w:rPr>
      </w:pPr>
      <w:r w:rsidRPr="00DA3963">
        <w:rPr>
          <w:rFonts w:ascii="Arial" w:hAnsi="Arial" w:cs="Arial"/>
        </w:rPr>
        <w:tab/>
      </w:r>
      <w:r w:rsidRPr="00DA3963">
        <w:rPr>
          <w:rFonts w:ascii="Arial" w:hAnsi="Arial" w:cs="Arial"/>
        </w:rPr>
        <w:tab/>
        <w:t xml:space="preserve">Precast coping to reservoir roof perimeter complete installation </w:t>
      </w:r>
      <w:r w:rsidR="00F116E1">
        <w:rPr>
          <w:rFonts w:ascii="Arial" w:hAnsi="Arial" w:cs="Arial"/>
        </w:rPr>
        <w:t>shall be paid per linear meter.</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vertAlign w:val="superscript"/>
          <w:lang w:val="en-GB"/>
        </w:rPr>
      </w:pPr>
      <w:r w:rsidRPr="00DA3963">
        <w:rPr>
          <w:rFonts w:ascii="Arial" w:hAnsi="Arial" w:cs="Arial"/>
          <w:b/>
          <w:lang w:val="en-GB"/>
        </w:rPr>
        <w:t>PSG8-20</w:t>
      </w:r>
      <w:r w:rsidRPr="00DA3963">
        <w:rPr>
          <w:rFonts w:ascii="Arial" w:hAnsi="Arial" w:cs="Arial"/>
          <w:b/>
          <w:lang w:val="en-GB"/>
        </w:rPr>
        <w:tab/>
        <w:t>Stone chips</w:t>
      </w:r>
      <w:r w:rsidRPr="00DA3963">
        <w:rPr>
          <w:rFonts w:ascii="Arial" w:hAnsi="Arial" w:cs="Arial"/>
          <w:b/>
          <w:lang w:val="en-GB"/>
        </w:rPr>
        <w:tab/>
      </w:r>
      <w:r w:rsidRPr="00DA3963">
        <w:rPr>
          <w:rFonts w:ascii="Arial" w:hAnsi="Arial" w:cs="Arial"/>
          <w:b/>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m</w:t>
      </w:r>
      <w:r w:rsidRPr="00DA3963">
        <w:rPr>
          <w:rFonts w:ascii="Arial" w:hAnsi="Arial" w:cs="Arial"/>
          <w:vertAlign w:val="superscript"/>
          <w:lang w:val="en-GB"/>
        </w:rPr>
        <w:t>3</w:t>
      </w:r>
    </w:p>
    <w:p w:rsidR="00DA3963" w:rsidRPr="00DA3963" w:rsidRDefault="00DA3963" w:rsidP="00F116E1">
      <w:pPr>
        <w:tabs>
          <w:tab w:val="left" w:pos="357"/>
          <w:tab w:val="left" w:pos="1276"/>
        </w:tabs>
        <w:spacing w:before="120" w:after="120" w:line="360" w:lineRule="auto"/>
        <w:ind w:left="1276" w:right="-108"/>
        <w:jc w:val="both"/>
        <w:rPr>
          <w:rFonts w:ascii="Arial" w:hAnsi="Arial" w:cs="Arial"/>
        </w:rPr>
      </w:pPr>
      <w:r w:rsidRPr="00DA3963">
        <w:rPr>
          <w:rFonts w:ascii="Arial" w:hAnsi="Arial" w:cs="Arial"/>
        </w:rPr>
        <w:t>Stones shall be quartzite with a nominal chip size of 25mm.  Chip stones sha</w:t>
      </w:r>
      <w:r w:rsidR="00F116E1">
        <w:rPr>
          <w:rFonts w:ascii="Arial" w:hAnsi="Arial" w:cs="Arial"/>
        </w:rPr>
        <w:t>ll be paid in cubic meter laid.</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PSG8-21</w:t>
      </w:r>
      <w:r w:rsidRPr="00DA3963">
        <w:rPr>
          <w:rFonts w:ascii="Arial" w:hAnsi="Arial" w:cs="Arial"/>
          <w:b/>
          <w:lang w:val="en-GB"/>
        </w:rPr>
        <w:tab/>
        <w:t>Manhole covers</w:t>
      </w:r>
      <w:r w:rsidRPr="00DA3963">
        <w:rPr>
          <w:rFonts w:ascii="Arial" w:hAnsi="Arial" w:cs="Arial"/>
          <w:b/>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No.</w:t>
      </w:r>
    </w:p>
    <w:p w:rsidR="00DA3963" w:rsidRPr="00DA3963" w:rsidRDefault="00DA3963" w:rsidP="00F116E1">
      <w:pPr>
        <w:tabs>
          <w:tab w:val="left" w:pos="357"/>
          <w:tab w:val="left" w:pos="1276"/>
        </w:tabs>
        <w:spacing w:before="120" w:after="120" w:line="360" w:lineRule="auto"/>
        <w:ind w:right="-108"/>
        <w:jc w:val="both"/>
        <w:rPr>
          <w:rFonts w:ascii="Arial" w:hAnsi="Arial" w:cs="Arial"/>
        </w:rPr>
      </w:pPr>
      <w:r w:rsidRPr="00DA3963">
        <w:rPr>
          <w:rFonts w:ascii="Arial" w:hAnsi="Arial" w:cs="Arial"/>
        </w:rPr>
        <w:tab/>
      </w:r>
      <w:r w:rsidRPr="00DA3963">
        <w:rPr>
          <w:rFonts w:ascii="Arial" w:hAnsi="Arial" w:cs="Arial"/>
        </w:rPr>
        <w:tab/>
        <w:t>Manhole</w:t>
      </w:r>
      <w:r w:rsidR="00337B49">
        <w:rPr>
          <w:rFonts w:ascii="Arial" w:hAnsi="Arial" w:cs="Arial"/>
        </w:rPr>
        <w:t xml:space="preserve"> covers shall be paid per unit.</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r w:rsidRPr="00DA3963">
        <w:rPr>
          <w:rFonts w:ascii="Arial" w:hAnsi="Arial" w:cs="Arial"/>
          <w:b/>
          <w:lang w:val="en-GB"/>
        </w:rPr>
        <w:t>PSG8-22</w:t>
      </w:r>
      <w:r w:rsidRPr="00DA3963">
        <w:rPr>
          <w:rFonts w:ascii="Arial" w:hAnsi="Arial" w:cs="Arial"/>
          <w:b/>
          <w:lang w:val="en-GB"/>
        </w:rPr>
        <w:tab/>
        <w:t>Commercial Laboratory</w:t>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Prov Sum</w:t>
      </w:r>
    </w:p>
    <w:p w:rsidR="00DA3963" w:rsidRPr="00DA3963" w:rsidRDefault="00DA3963" w:rsidP="00DA3963">
      <w:pPr>
        <w:tabs>
          <w:tab w:val="left" w:pos="357"/>
          <w:tab w:val="left" w:pos="1276"/>
        </w:tabs>
        <w:ind w:right="-108"/>
        <w:jc w:val="both"/>
        <w:rPr>
          <w:rFonts w:ascii="Arial" w:hAnsi="Arial" w:cs="Arial"/>
        </w:rPr>
      </w:pPr>
    </w:p>
    <w:p w:rsidR="00DA3963" w:rsidRPr="00DA3963" w:rsidRDefault="00DA3963" w:rsidP="00F116E1">
      <w:pPr>
        <w:tabs>
          <w:tab w:val="left" w:pos="357"/>
          <w:tab w:val="left" w:pos="1276"/>
        </w:tabs>
        <w:spacing w:before="120" w:after="120" w:line="360" w:lineRule="auto"/>
        <w:ind w:left="1276" w:right="-108"/>
        <w:jc w:val="both"/>
        <w:rPr>
          <w:rFonts w:ascii="Arial" w:hAnsi="Arial" w:cs="Arial"/>
        </w:rPr>
      </w:pPr>
      <w:r w:rsidRPr="00DA3963">
        <w:rPr>
          <w:rFonts w:ascii="Arial" w:hAnsi="Arial" w:cs="Arial"/>
        </w:rPr>
        <w:t>A Provisional Sum for the services of a commercial laboratory has been included in the Bill of Quantities for the Engineer’s Acceptance Testing.  The use of this laboratory is for additional testing required over and above the testing specified in SANS 1200 G and the variations to SANS 12002 G specified above.  Testing shall only be paid on written instruction for additional testing from the Engineer.</w:t>
      </w:r>
    </w:p>
    <w:p w:rsidR="00DA3963" w:rsidRPr="00F116E1" w:rsidRDefault="00DA3963" w:rsidP="00F116E1">
      <w:pPr>
        <w:tabs>
          <w:tab w:val="left" w:pos="357"/>
          <w:tab w:val="left" w:pos="1276"/>
        </w:tabs>
        <w:spacing w:before="120" w:after="120" w:line="360" w:lineRule="auto"/>
        <w:ind w:left="1276" w:right="-108"/>
        <w:jc w:val="both"/>
        <w:rPr>
          <w:rFonts w:ascii="Arial" w:hAnsi="Arial" w:cs="Arial"/>
        </w:rPr>
      </w:pPr>
      <w:r w:rsidRPr="00DA3963">
        <w:rPr>
          <w:rFonts w:ascii="Arial" w:hAnsi="Arial" w:cs="Arial"/>
        </w:rPr>
        <w:t xml:space="preserve">The procedure for sampling and manufacturing, storing, curing and testing cubes shall be in accordance with </w:t>
      </w:r>
      <w:r w:rsidRPr="00DA3963">
        <w:rPr>
          <w:rFonts w:ascii="Arial" w:hAnsi="Arial" w:cs="Arial"/>
          <w:lang w:val="en-GB"/>
        </w:rPr>
        <w:t>SABS 863.</w:t>
      </w:r>
    </w:p>
    <w:p w:rsidR="00D92B5C" w:rsidRDefault="00D92B5C">
      <w:pPr>
        <w:rPr>
          <w:rFonts w:ascii="Arial" w:hAnsi="Arial"/>
          <w:b/>
          <w:spacing w:val="-2"/>
          <w:sz w:val="22"/>
          <w:lang w:val="en-ZA"/>
        </w:rPr>
      </w:pPr>
      <w:r>
        <w:rPr>
          <w:rFonts w:ascii="Arial" w:hAnsi="Arial"/>
          <w:b/>
          <w:spacing w:val="-2"/>
          <w:sz w:val="22"/>
          <w:lang w:val="en-ZA"/>
        </w:rPr>
        <w:br w:type="page"/>
      </w:r>
    </w:p>
    <w:p w:rsidR="00D70AAC" w:rsidRPr="00066BFC" w:rsidRDefault="006A3DA9">
      <w:pPr>
        <w:tabs>
          <w:tab w:val="left" w:pos="-720"/>
          <w:tab w:val="left" w:pos="1134"/>
        </w:tabs>
        <w:suppressAutoHyphens/>
        <w:spacing w:after="160" w:line="360" w:lineRule="auto"/>
        <w:ind w:left="1134" w:hanging="1134"/>
        <w:rPr>
          <w:rFonts w:ascii="Arial" w:hAnsi="Arial"/>
          <w:spacing w:val="-2"/>
          <w:sz w:val="24"/>
          <w:lang w:val="en-ZA"/>
        </w:rPr>
      </w:pPr>
      <w:r w:rsidRPr="00066BFC">
        <w:rPr>
          <w:rFonts w:ascii="Arial" w:hAnsi="Arial"/>
          <w:b/>
          <w:spacing w:val="-2"/>
          <w:sz w:val="22"/>
          <w:lang w:val="en-ZA"/>
        </w:rPr>
        <w:lastRenderedPageBreak/>
        <w:t>PSGA :</w:t>
      </w:r>
      <w:r w:rsidRPr="00066BFC">
        <w:rPr>
          <w:rFonts w:ascii="Arial" w:hAnsi="Arial"/>
          <w:b/>
          <w:spacing w:val="-2"/>
          <w:sz w:val="22"/>
          <w:lang w:val="en-ZA"/>
        </w:rPr>
        <w:tab/>
        <w:t>CONCRETE (Small Works)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PSGA 1</w:t>
      </w:r>
      <w:r w:rsidRPr="00066BFC">
        <w:rPr>
          <w:rFonts w:ascii="Arial" w:hAnsi="Arial"/>
          <w:b/>
          <w:spacing w:val="-2"/>
          <w:sz w:val="22"/>
          <w:lang w:val="en-ZA"/>
        </w:rPr>
        <w:tab/>
        <w:t>PLANT (Clause 4)</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1.1</w:t>
      </w:r>
      <w:r w:rsidRPr="00066BFC">
        <w:rPr>
          <w:rFonts w:ascii="Arial" w:hAnsi="Arial"/>
          <w:b/>
          <w:spacing w:val="-2"/>
          <w:lang w:val="en-ZA"/>
        </w:rPr>
        <w:tab/>
        <w:t>FINISH OF CONCRETE (Subclause 4.4.2)</w:t>
      </w:r>
    </w:p>
    <w:p w:rsidR="00D70AAC" w:rsidRPr="00066BFC" w:rsidRDefault="006A3DA9" w:rsidP="0020116D">
      <w:pPr>
        <w:tabs>
          <w:tab w:val="left" w:pos="-720"/>
          <w:tab w:val="left" w:pos="1134"/>
        </w:tabs>
        <w:suppressAutoHyphens/>
        <w:spacing w:line="360" w:lineRule="auto"/>
        <w:ind w:left="1134" w:hanging="1134"/>
        <w:jc w:val="both"/>
        <w:rPr>
          <w:rFonts w:ascii="Arial" w:hAnsi="Arial"/>
          <w:spacing w:val="-2"/>
          <w:lang w:val="en-ZA"/>
        </w:rPr>
      </w:pPr>
      <w:r w:rsidRPr="00066BFC">
        <w:rPr>
          <w:rFonts w:ascii="Arial" w:hAnsi="Arial"/>
          <w:spacing w:val="-2"/>
          <w:lang w:val="en-ZA"/>
        </w:rPr>
        <w:tab/>
        <w:t>Change this subclause as follows :</w:t>
      </w:r>
    </w:p>
    <w:p w:rsidR="00D70AAC" w:rsidRPr="00066BFC" w:rsidRDefault="006A3DA9" w:rsidP="0020116D">
      <w:pPr>
        <w:tabs>
          <w:tab w:val="left" w:pos="-720"/>
          <w:tab w:val="left" w:pos="1134"/>
        </w:tabs>
        <w:suppressAutoHyphens/>
        <w:spacing w:line="360" w:lineRule="auto"/>
        <w:ind w:left="1134" w:hanging="1134"/>
        <w:jc w:val="both"/>
        <w:rPr>
          <w:rFonts w:ascii="Arial" w:hAnsi="Arial"/>
          <w:spacing w:val="-2"/>
          <w:lang w:val="en-ZA"/>
        </w:rPr>
      </w:pPr>
      <w:r w:rsidRPr="00066BFC">
        <w:rPr>
          <w:rFonts w:ascii="Arial" w:hAnsi="Arial"/>
          <w:spacing w:val="-2"/>
          <w:lang w:val="en-ZA"/>
        </w:rPr>
        <w:tab/>
        <w:t>The quality of the finished concrete surface shall be as follows :</w:t>
      </w:r>
    </w:p>
    <w:p w:rsidR="00D70AAC" w:rsidRPr="00066BFC" w:rsidRDefault="006A3DA9" w:rsidP="0020116D">
      <w:pPr>
        <w:tabs>
          <w:tab w:val="left" w:pos="-720"/>
          <w:tab w:val="left" w:pos="1134"/>
          <w:tab w:val="left" w:pos="1843"/>
          <w:tab w:val="right" w:pos="9638"/>
        </w:tabs>
        <w:suppressAutoHyphens/>
        <w:spacing w:line="360" w:lineRule="auto"/>
        <w:ind w:left="1134" w:hanging="1134"/>
        <w:jc w:val="both"/>
        <w:rPr>
          <w:rFonts w:ascii="Arial" w:hAnsi="Arial"/>
          <w:spacing w:val="-2"/>
          <w:lang w:val="en-ZA"/>
        </w:rPr>
      </w:pPr>
      <w:r w:rsidRPr="00066BFC">
        <w:rPr>
          <w:rFonts w:ascii="Arial" w:hAnsi="Arial"/>
          <w:spacing w:val="-2"/>
          <w:lang w:val="en-ZA"/>
        </w:rPr>
        <w:tab/>
      </w:r>
      <w:r w:rsidRPr="00066BFC">
        <w:rPr>
          <w:rFonts w:ascii="Arial" w:hAnsi="Arial"/>
          <w:spacing w:val="-2"/>
          <w:sz w:val="14"/>
          <w:lang w:val="en-ZA"/>
        </w:rPr>
        <w:sym w:font="Wingdings" w:char="F06E"/>
      </w:r>
      <w:r w:rsidRPr="00066BFC">
        <w:rPr>
          <w:rFonts w:ascii="Arial" w:hAnsi="Arial"/>
          <w:spacing w:val="-2"/>
          <w:lang w:val="en-ZA"/>
        </w:rPr>
        <w:tab/>
        <w:t>All off-shutter concrete from 150 mm underneath the ground level</w:t>
      </w:r>
      <w:r w:rsidRPr="00066BFC">
        <w:rPr>
          <w:rFonts w:ascii="Arial" w:hAnsi="Arial"/>
          <w:spacing w:val="-2"/>
          <w:lang w:val="en-ZA"/>
        </w:rPr>
        <w:tab/>
        <w:t>Smooth.</w:t>
      </w:r>
    </w:p>
    <w:p w:rsidR="00D70AAC" w:rsidRPr="00066BFC" w:rsidRDefault="006A3DA9">
      <w:pPr>
        <w:tabs>
          <w:tab w:val="left" w:pos="-720"/>
          <w:tab w:val="left" w:pos="1134"/>
          <w:tab w:val="left" w:pos="1843"/>
          <w:tab w:val="right" w:pos="9638"/>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r>
      <w:r w:rsidRPr="00066BFC">
        <w:rPr>
          <w:rFonts w:ascii="Arial" w:hAnsi="Arial"/>
          <w:spacing w:val="-2"/>
          <w:sz w:val="14"/>
          <w:lang w:val="en-ZA"/>
        </w:rPr>
        <w:sym w:font="Wingdings" w:char="F06E"/>
      </w:r>
      <w:r w:rsidRPr="00066BFC">
        <w:rPr>
          <w:rFonts w:ascii="Arial" w:hAnsi="Arial"/>
          <w:spacing w:val="-2"/>
          <w:lang w:val="en-ZA"/>
        </w:rPr>
        <w:tab/>
        <w:t>Unseen concrete up to 150 mm underneath the ground level</w:t>
      </w:r>
      <w:r w:rsidRPr="00066BFC">
        <w:rPr>
          <w:rFonts w:ascii="Arial" w:hAnsi="Arial"/>
          <w:spacing w:val="-2"/>
          <w:lang w:val="en-ZA"/>
        </w:rPr>
        <w:tab/>
        <w:t>Rough.</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PSGA 2</w:t>
      </w:r>
      <w:r w:rsidRPr="00066BFC">
        <w:rPr>
          <w:rFonts w:ascii="Arial" w:hAnsi="Arial"/>
          <w:b/>
          <w:spacing w:val="-2"/>
          <w:sz w:val="22"/>
          <w:lang w:val="en-ZA"/>
        </w:rPr>
        <w:tab/>
        <w:t>CONSTRUCTION (Clause 5)</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2.1</w:t>
      </w:r>
      <w:r w:rsidRPr="00066BFC">
        <w:rPr>
          <w:rFonts w:ascii="Arial" w:hAnsi="Arial"/>
          <w:b/>
          <w:spacing w:val="-2"/>
          <w:lang w:val="en-ZA"/>
        </w:rPr>
        <w:tab/>
        <w:t>FIXING OF REINFORCEMENT (Subclause 5.1.2)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to this subclause :</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No welding shall be allowed.</w:t>
      </w:r>
    </w:p>
    <w:p w:rsidR="00D70AAC" w:rsidRPr="001C2E5C" w:rsidRDefault="006A3DA9">
      <w:pPr>
        <w:tabs>
          <w:tab w:val="left" w:pos="-720"/>
          <w:tab w:val="left" w:pos="1134"/>
        </w:tabs>
        <w:suppressAutoHyphens/>
        <w:spacing w:after="160" w:line="360" w:lineRule="auto"/>
        <w:ind w:left="1134" w:hanging="1134"/>
        <w:jc w:val="both"/>
        <w:rPr>
          <w:rFonts w:ascii="Arial" w:hAnsi="Arial"/>
          <w:spacing w:val="-2"/>
          <w:sz w:val="22"/>
          <w:lang w:val="it-IT"/>
        </w:rPr>
      </w:pPr>
      <w:r w:rsidRPr="001C2E5C">
        <w:rPr>
          <w:rFonts w:ascii="Arial" w:hAnsi="Arial"/>
          <w:b/>
          <w:spacing w:val="-2"/>
          <w:sz w:val="22"/>
          <w:lang w:val="it-IT"/>
        </w:rPr>
        <w:t>PSGA 3</w:t>
      </w:r>
      <w:r w:rsidRPr="001C2E5C">
        <w:rPr>
          <w:rFonts w:ascii="Arial" w:hAnsi="Arial"/>
          <w:b/>
          <w:spacing w:val="-2"/>
          <w:sz w:val="22"/>
          <w:lang w:val="it-IT"/>
        </w:rPr>
        <w:tab/>
        <w:t>CONCRETE (Clause 5)</w:t>
      </w:r>
    </w:p>
    <w:p w:rsidR="00D70AAC" w:rsidRPr="001C2E5C" w:rsidRDefault="006A3DA9">
      <w:pPr>
        <w:tabs>
          <w:tab w:val="left" w:pos="-720"/>
          <w:tab w:val="left" w:pos="1134"/>
        </w:tabs>
        <w:suppressAutoHyphens/>
        <w:spacing w:after="160" w:line="360" w:lineRule="auto"/>
        <w:ind w:left="1134" w:hanging="1134"/>
        <w:jc w:val="both"/>
        <w:rPr>
          <w:rFonts w:ascii="Arial" w:hAnsi="Arial"/>
          <w:spacing w:val="-2"/>
          <w:lang w:val="it-IT"/>
        </w:rPr>
      </w:pPr>
      <w:r w:rsidRPr="001C2E5C">
        <w:rPr>
          <w:rFonts w:ascii="Arial" w:hAnsi="Arial"/>
          <w:b/>
          <w:spacing w:val="-2"/>
          <w:lang w:val="it-IT"/>
        </w:rPr>
        <w:t>PSGA 3.1</w:t>
      </w:r>
      <w:r w:rsidRPr="001C2E5C">
        <w:rPr>
          <w:rFonts w:ascii="Arial" w:hAnsi="Arial"/>
          <w:b/>
          <w:spacing w:val="-2"/>
          <w:lang w:val="it-IT"/>
        </w:rPr>
        <w:tab/>
        <w:t>STRENGTH CONCRETE (Subclause 5.4.1.5)</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1C2E5C">
        <w:rPr>
          <w:rFonts w:ascii="Arial" w:hAnsi="Arial"/>
          <w:spacing w:val="-2"/>
          <w:lang w:val="it-IT"/>
        </w:rPr>
        <w:tab/>
      </w:r>
      <w:r w:rsidRPr="00066BFC">
        <w:rPr>
          <w:rFonts w:ascii="Arial" w:hAnsi="Arial"/>
          <w:spacing w:val="-2"/>
          <w:lang w:val="en-ZA"/>
        </w:rPr>
        <w:t>Add to this subclause :</w:t>
      </w:r>
    </w:p>
    <w:p w:rsidR="00D70AAC" w:rsidRPr="00066BFC" w:rsidRDefault="006A3DA9" w:rsidP="0020116D">
      <w:pPr>
        <w:tabs>
          <w:tab w:val="left" w:pos="-720"/>
          <w:tab w:val="left" w:pos="1134"/>
        </w:tabs>
        <w:suppressAutoHyphens/>
        <w:spacing w:line="360" w:lineRule="auto"/>
        <w:ind w:left="1134" w:hanging="1134"/>
        <w:jc w:val="both"/>
        <w:rPr>
          <w:rFonts w:ascii="Arial" w:hAnsi="Arial"/>
          <w:spacing w:val="-2"/>
          <w:lang w:val="en-ZA"/>
        </w:rPr>
      </w:pPr>
      <w:r w:rsidRPr="00066BFC">
        <w:rPr>
          <w:rFonts w:ascii="Arial" w:hAnsi="Arial"/>
          <w:spacing w:val="-2"/>
          <w:lang w:val="en-ZA"/>
        </w:rPr>
        <w:tab/>
        <w:t>The following classes of concrete shall be used in the following positions:</w:t>
      </w:r>
    </w:p>
    <w:p w:rsidR="00D70AAC" w:rsidRPr="00066BFC" w:rsidRDefault="006A3DA9" w:rsidP="0020116D">
      <w:pPr>
        <w:tabs>
          <w:tab w:val="left" w:pos="-720"/>
          <w:tab w:val="left" w:pos="1134"/>
          <w:tab w:val="left" w:pos="1440"/>
          <w:tab w:val="left" w:pos="2160"/>
          <w:tab w:val="left" w:pos="2880"/>
        </w:tabs>
        <w:suppressAutoHyphens/>
        <w:spacing w:line="360" w:lineRule="auto"/>
        <w:ind w:left="1134" w:hanging="1134"/>
        <w:jc w:val="both"/>
        <w:rPr>
          <w:rFonts w:ascii="Arial" w:hAnsi="Arial"/>
          <w:spacing w:val="-2"/>
          <w:lang w:val="en-ZA"/>
        </w:rPr>
      </w:pPr>
      <w:r w:rsidRPr="00066BFC">
        <w:rPr>
          <w:rFonts w:ascii="Arial" w:hAnsi="Arial"/>
          <w:spacing w:val="-2"/>
          <w:lang w:val="en-ZA"/>
        </w:rPr>
        <w:tab/>
        <w:t>Class 15/20</w:t>
      </w:r>
      <w:r w:rsidRPr="00066BFC">
        <w:rPr>
          <w:rFonts w:ascii="Arial" w:hAnsi="Arial"/>
          <w:spacing w:val="-2"/>
          <w:lang w:val="en-ZA"/>
        </w:rPr>
        <w:tab/>
        <w:t>Blinding, mass concrete, encasement of pipes, etc.</w:t>
      </w:r>
    </w:p>
    <w:p w:rsidR="00D70AAC" w:rsidRPr="00066BFC" w:rsidRDefault="006A3DA9" w:rsidP="0020116D">
      <w:pPr>
        <w:tabs>
          <w:tab w:val="left" w:pos="-720"/>
          <w:tab w:val="left" w:pos="1134"/>
          <w:tab w:val="left" w:pos="1440"/>
          <w:tab w:val="left" w:pos="2160"/>
          <w:tab w:val="left" w:pos="2880"/>
        </w:tabs>
        <w:suppressAutoHyphens/>
        <w:spacing w:line="360" w:lineRule="auto"/>
        <w:ind w:left="1134" w:hanging="1134"/>
        <w:jc w:val="both"/>
        <w:rPr>
          <w:rFonts w:ascii="Arial" w:hAnsi="Arial"/>
          <w:spacing w:val="-2"/>
          <w:lang w:val="en-ZA"/>
        </w:rPr>
      </w:pPr>
      <w:r w:rsidRPr="00066BFC">
        <w:rPr>
          <w:rFonts w:ascii="Arial" w:hAnsi="Arial"/>
          <w:spacing w:val="-2"/>
          <w:lang w:val="en-ZA"/>
        </w:rPr>
        <w:tab/>
        <w:t>Class 20/20</w:t>
      </w:r>
      <w:r w:rsidRPr="00066BFC">
        <w:rPr>
          <w:rFonts w:ascii="Arial" w:hAnsi="Arial"/>
          <w:spacing w:val="-2"/>
          <w:lang w:val="en-ZA"/>
        </w:rPr>
        <w:tab/>
        <w:t>Strip foundations for brick walls and mass foundation.</w:t>
      </w:r>
    </w:p>
    <w:p w:rsidR="00D70AAC" w:rsidRPr="00066BFC" w:rsidRDefault="006A3DA9">
      <w:pPr>
        <w:tabs>
          <w:tab w:val="left" w:pos="-720"/>
          <w:tab w:val="left" w:pos="1134"/>
          <w:tab w:val="left" w:pos="1440"/>
          <w:tab w:val="left" w:pos="2160"/>
          <w:tab w:val="left" w:pos="2880"/>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Class 30/20</w:t>
      </w:r>
      <w:r w:rsidRPr="00066BFC">
        <w:rPr>
          <w:rFonts w:ascii="Arial" w:hAnsi="Arial"/>
          <w:spacing w:val="-2"/>
          <w:lang w:val="en-ZA"/>
        </w:rPr>
        <w:tab/>
        <w:t>All structural concrete, including concrete floors and paving.</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design trial mixes in accordance with SABS 0100, Part II 1980, Appendix B. The target strength of the trial mix shall be determined using K equal to 1,7 and a standard deviation 5MPa for a "good" degree of site control. The average 28-day cube strength of the trial mix shall equal or exceed the target strength. The Contractor shall submit the trial mixes and the 7 and 28 day test results to the Engineer for approval. No concreting may proceed until the trial mixes have been approved.</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3.2</w:t>
      </w:r>
      <w:r w:rsidRPr="00066BFC">
        <w:rPr>
          <w:rFonts w:ascii="Arial" w:hAnsi="Arial"/>
          <w:b/>
          <w:spacing w:val="-2"/>
          <w:lang w:val="en-ZA"/>
        </w:rPr>
        <w:tab/>
        <w:t>READY MIXED CONCRETE (Subclause 5.4.1.6)</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Delete the subclause and replace with the following:</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Ready-mixed concrete will be allowed on the site, provided the nominal mix proportions given in SABS 1200 GA Clause 8.4.1, apply. The prior approval of the Engineer is however required.</w:t>
      </w:r>
    </w:p>
    <w:p w:rsidR="00D70AAC" w:rsidRPr="00066BFC" w:rsidRDefault="006A3DA9">
      <w:pPr>
        <w:tabs>
          <w:tab w:val="left" w:pos="-720"/>
          <w:tab w:val="left" w:pos="1134"/>
        </w:tabs>
        <w:suppressAutoHyphens/>
        <w:spacing w:after="160" w:line="360" w:lineRule="auto"/>
        <w:ind w:left="1134" w:hanging="1134"/>
        <w:jc w:val="both"/>
        <w:rPr>
          <w:rFonts w:ascii="Arial" w:hAnsi="Arial"/>
          <w:b/>
          <w:spacing w:val="-2"/>
          <w:lang w:val="en-ZA"/>
        </w:rPr>
      </w:pPr>
      <w:r w:rsidRPr="00066BFC">
        <w:rPr>
          <w:rFonts w:ascii="Arial" w:hAnsi="Arial"/>
          <w:b/>
          <w:spacing w:val="-2"/>
          <w:lang w:val="en-ZA"/>
        </w:rPr>
        <w:t>PSGA 3.3</w:t>
      </w:r>
      <w:r w:rsidRPr="00066BFC">
        <w:rPr>
          <w:rFonts w:ascii="Arial" w:hAnsi="Arial"/>
          <w:b/>
          <w:spacing w:val="-2"/>
          <w:lang w:val="en-ZA"/>
        </w:rPr>
        <w:tab/>
        <w:t>BATCHING (Subclause 5.4.2.3)</w:t>
      </w:r>
    </w:p>
    <w:p w:rsidR="00D70AAC" w:rsidRPr="00066BFC" w:rsidRDefault="006A3DA9" w:rsidP="0020116D">
      <w:pPr>
        <w:tabs>
          <w:tab w:val="left" w:pos="-720"/>
          <w:tab w:val="left" w:pos="1134"/>
        </w:tabs>
        <w:suppressAutoHyphens/>
        <w:spacing w:after="80" w:line="360" w:lineRule="auto"/>
        <w:ind w:left="1134" w:hanging="1134"/>
        <w:jc w:val="both"/>
        <w:rPr>
          <w:rFonts w:ascii="Arial" w:hAnsi="Arial"/>
          <w:spacing w:val="-2"/>
          <w:lang w:val="en-ZA"/>
        </w:rPr>
      </w:pPr>
      <w:r w:rsidRPr="00066BFC">
        <w:rPr>
          <w:rFonts w:ascii="Arial" w:hAnsi="Arial"/>
          <w:b/>
          <w:spacing w:val="-2"/>
          <w:lang w:val="en-ZA"/>
        </w:rPr>
        <w:tab/>
        <w:t>Aggregates</w:t>
      </w:r>
    </w:p>
    <w:p w:rsidR="00D70AAC" w:rsidRPr="00066BFC" w:rsidRDefault="006A3DA9" w:rsidP="0020116D">
      <w:pPr>
        <w:tabs>
          <w:tab w:val="left" w:pos="-720"/>
          <w:tab w:val="left" w:pos="1134"/>
        </w:tabs>
        <w:suppressAutoHyphens/>
        <w:spacing w:after="80" w:line="360" w:lineRule="auto"/>
        <w:ind w:left="1134" w:hanging="1134"/>
        <w:jc w:val="both"/>
        <w:rPr>
          <w:rFonts w:ascii="Arial" w:hAnsi="Arial"/>
          <w:spacing w:val="-2"/>
          <w:lang w:val="en-ZA"/>
        </w:rPr>
      </w:pPr>
      <w:r w:rsidRPr="00066BFC">
        <w:rPr>
          <w:rFonts w:ascii="Arial" w:hAnsi="Arial"/>
          <w:spacing w:val="-2"/>
          <w:lang w:val="en-ZA"/>
        </w:rPr>
        <w:tab/>
        <w:t>Add to this clause.</w:t>
      </w:r>
    </w:p>
    <w:p w:rsidR="002D0571" w:rsidRPr="00066BFC" w:rsidRDefault="006A3DA9" w:rsidP="00F116E1">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Volume batching is permitted for concrete pours of up to 5,0m</w:t>
      </w:r>
      <w:r w:rsidRPr="00066BFC">
        <w:rPr>
          <w:rFonts w:ascii="Arial" w:hAnsi="Arial"/>
          <w:spacing w:val="-2"/>
          <w:vertAlign w:val="superscript"/>
          <w:lang w:val="en-ZA"/>
        </w:rPr>
        <w:t>3</w:t>
      </w:r>
      <w:r w:rsidRPr="00066BFC">
        <w:rPr>
          <w:rFonts w:ascii="Arial" w:hAnsi="Arial"/>
          <w:spacing w:val="-2"/>
          <w:lang w:val="en-ZA"/>
        </w:rPr>
        <w:t>. All greater quantities shall be weigh batched to an accuracy of 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lastRenderedPageBreak/>
        <w:t>PSGA 3.4</w:t>
      </w:r>
      <w:r w:rsidRPr="00066BFC">
        <w:rPr>
          <w:rFonts w:ascii="Arial" w:hAnsi="Arial"/>
          <w:b/>
          <w:spacing w:val="-2"/>
          <w:lang w:val="en-ZA"/>
        </w:rPr>
        <w:tab/>
        <w:t>MIXING (Subclause 5.4.3(e))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Delete this subclause</w:t>
      </w:r>
      <w:r w:rsidR="00E7207F" w:rsidRPr="00066BFC">
        <w:rPr>
          <w:rFonts w:ascii="Arial" w:hAnsi="Arial"/>
          <w:spacing w:val="-2"/>
          <w:lang w:val="en-ZA"/>
        </w:rPr>
        <w:t xml:space="preserve"> and replace</w:t>
      </w:r>
      <w:r w:rsidRPr="00066BFC">
        <w:rPr>
          <w:rFonts w:ascii="Arial" w:hAnsi="Arial"/>
          <w:spacing w:val="-2"/>
          <w:lang w:val="en-ZA"/>
        </w:rPr>
        <w:t xml:space="preserve"> with the following:</w:t>
      </w:r>
    </w:p>
    <w:p w:rsidR="00D70AAC" w:rsidRPr="00066BFC" w:rsidRDefault="006A3DA9">
      <w:pPr>
        <w:tabs>
          <w:tab w:val="left" w:pos="-720"/>
          <w:tab w:val="left" w:pos="1134"/>
          <w:tab w:val="left" w:pos="1843"/>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(e)</w:t>
      </w:r>
      <w:r w:rsidRPr="00066BFC">
        <w:rPr>
          <w:rFonts w:ascii="Arial" w:hAnsi="Arial"/>
          <w:spacing w:val="-2"/>
          <w:lang w:val="en-ZA"/>
        </w:rPr>
        <w:tab/>
        <w:t>Concrete shall be placed within thirty minutes of the start of mixing.</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3.5</w:t>
      </w:r>
      <w:r w:rsidRPr="00066BFC">
        <w:rPr>
          <w:rFonts w:ascii="Arial" w:hAnsi="Arial"/>
          <w:b/>
          <w:spacing w:val="-2"/>
          <w:lang w:val="en-ZA"/>
        </w:rPr>
        <w:tab/>
        <w:t>CONCRETE SURFACES (Clause 5.4.8)</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w:t>
      </w:r>
    </w:p>
    <w:p w:rsidR="00D70AAC" w:rsidRPr="00066BFC" w:rsidRDefault="006A3DA9" w:rsidP="0020116D">
      <w:pPr>
        <w:tabs>
          <w:tab w:val="left" w:pos="-720"/>
          <w:tab w:val="left" w:pos="1134"/>
        </w:tabs>
        <w:suppressAutoHyphens/>
        <w:spacing w:after="80" w:line="360" w:lineRule="auto"/>
        <w:ind w:left="1134" w:hanging="1134"/>
        <w:jc w:val="both"/>
        <w:rPr>
          <w:rFonts w:ascii="Arial" w:hAnsi="Arial"/>
          <w:spacing w:val="-2"/>
          <w:lang w:val="en-ZA"/>
        </w:rPr>
      </w:pPr>
      <w:r w:rsidRPr="00066BFC">
        <w:rPr>
          <w:rFonts w:ascii="Arial" w:hAnsi="Arial"/>
          <w:spacing w:val="-2"/>
          <w:lang w:val="en-ZA"/>
        </w:rPr>
        <w:tab/>
        <w:t>Concrete surface finishes required shall be indicated on the drawings and shall be classified as follows:</w:t>
      </w:r>
    </w:p>
    <w:p w:rsidR="00D70AAC" w:rsidRPr="00066BFC" w:rsidRDefault="006A3DA9" w:rsidP="0020116D">
      <w:pPr>
        <w:tabs>
          <w:tab w:val="left" w:pos="-720"/>
          <w:tab w:val="left" w:pos="1134"/>
          <w:tab w:val="left" w:pos="1843"/>
        </w:tabs>
        <w:suppressAutoHyphens/>
        <w:spacing w:after="80" w:line="360" w:lineRule="auto"/>
        <w:ind w:left="1843" w:hanging="1843"/>
        <w:jc w:val="both"/>
        <w:rPr>
          <w:rFonts w:ascii="Arial" w:hAnsi="Arial"/>
          <w:spacing w:val="-2"/>
          <w:lang w:val="en-ZA"/>
        </w:rPr>
      </w:pPr>
      <w:r w:rsidRPr="00066BFC">
        <w:rPr>
          <w:rFonts w:ascii="Arial" w:hAnsi="Arial"/>
          <w:b/>
          <w:spacing w:val="-2"/>
          <w:lang w:val="en-ZA"/>
        </w:rPr>
        <w:tab/>
        <w:t>a)</w:t>
      </w:r>
      <w:r w:rsidRPr="00066BFC">
        <w:rPr>
          <w:rFonts w:ascii="Arial" w:hAnsi="Arial"/>
          <w:b/>
          <w:spacing w:val="-2"/>
          <w:lang w:val="en-ZA"/>
        </w:rPr>
        <w:tab/>
        <w:t>Rough :</w:t>
      </w:r>
      <w:r w:rsidRPr="00066BFC">
        <w:rPr>
          <w:rFonts w:ascii="Arial" w:hAnsi="Arial"/>
          <w:spacing w:val="-2"/>
          <w:lang w:val="en-ZA"/>
        </w:rPr>
        <w:t xml:space="preserve"> This shall  comprise a lightly ridged surface as struck off with a tamping board. Degree of Accuracy III is required. This finish shall provide a good key for subsequent finishing with a screed or bituminous carpet.</w:t>
      </w:r>
    </w:p>
    <w:p w:rsidR="00D70AAC" w:rsidRPr="00066BFC" w:rsidRDefault="006A3DA9" w:rsidP="0020116D">
      <w:pPr>
        <w:tabs>
          <w:tab w:val="left" w:pos="-720"/>
          <w:tab w:val="left" w:pos="1134"/>
          <w:tab w:val="left" w:pos="1843"/>
        </w:tabs>
        <w:suppressAutoHyphens/>
        <w:spacing w:after="80" w:line="360" w:lineRule="auto"/>
        <w:ind w:left="1843" w:hanging="1843"/>
        <w:jc w:val="both"/>
        <w:rPr>
          <w:rFonts w:ascii="Arial" w:hAnsi="Arial"/>
          <w:spacing w:val="-2"/>
          <w:lang w:val="en-ZA"/>
        </w:rPr>
      </w:pPr>
      <w:r w:rsidRPr="00066BFC">
        <w:rPr>
          <w:rFonts w:ascii="Arial" w:hAnsi="Arial"/>
          <w:b/>
          <w:spacing w:val="-2"/>
          <w:lang w:val="en-ZA"/>
        </w:rPr>
        <w:tab/>
        <w:t>b)</w:t>
      </w:r>
      <w:r w:rsidRPr="00066BFC">
        <w:rPr>
          <w:rFonts w:ascii="Arial" w:hAnsi="Arial"/>
          <w:b/>
          <w:spacing w:val="-2"/>
          <w:lang w:val="en-ZA"/>
        </w:rPr>
        <w:tab/>
        <w:t>Smooth wood float :</w:t>
      </w:r>
      <w:r w:rsidRPr="00066BFC">
        <w:rPr>
          <w:rFonts w:ascii="Arial" w:hAnsi="Arial"/>
          <w:spacing w:val="-2"/>
          <w:lang w:val="en-ZA"/>
        </w:rPr>
        <w:t xml:space="preserve"> The surface shall be wood floated to a uniform surface free of trowel marks and to Degree of Accuracy II.</w:t>
      </w:r>
    </w:p>
    <w:p w:rsidR="00D70AAC" w:rsidRPr="00066BFC" w:rsidRDefault="006A3DA9" w:rsidP="0020116D">
      <w:pPr>
        <w:tabs>
          <w:tab w:val="left" w:pos="-720"/>
          <w:tab w:val="left" w:pos="1134"/>
          <w:tab w:val="left" w:pos="1843"/>
        </w:tabs>
        <w:suppressAutoHyphens/>
        <w:spacing w:after="80" w:line="360" w:lineRule="auto"/>
        <w:ind w:left="1843" w:hanging="1843"/>
        <w:jc w:val="both"/>
        <w:rPr>
          <w:rFonts w:ascii="Arial" w:hAnsi="Arial"/>
          <w:spacing w:val="-2"/>
          <w:lang w:val="en-ZA"/>
        </w:rPr>
      </w:pPr>
      <w:r w:rsidRPr="00066BFC">
        <w:rPr>
          <w:rFonts w:ascii="Arial" w:hAnsi="Arial"/>
          <w:b/>
          <w:spacing w:val="-2"/>
          <w:lang w:val="en-ZA"/>
        </w:rPr>
        <w:tab/>
        <w:t>c)</w:t>
      </w:r>
      <w:r w:rsidRPr="00066BFC">
        <w:rPr>
          <w:rFonts w:ascii="Arial" w:hAnsi="Arial"/>
          <w:b/>
          <w:spacing w:val="-2"/>
          <w:lang w:val="en-ZA"/>
        </w:rPr>
        <w:tab/>
        <w:t>Smooth steel float :</w:t>
      </w:r>
      <w:r w:rsidRPr="00066BFC">
        <w:rPr>
          <w:rFonts w:ascii="Arial" w:hAnsi="Arial"/>
          <w:spacing w:val="-2"/>
          <w:lang w:val="en-ZA"/>
        </w:rPr>
        <w:t xml:space="preserve"> The surface shall be accurately struck off and floated and finished with a steel float to a smooth and uniform surface, free of trowel marks, to Degree of Accuracy I.</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Rubbing with a carborundum stone will be permitted but no plastering to correct imperfections will be permitted.</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3.6</w:t>
      </w:r>
      <w:r w:rsidRPr="00066BFC">
        <w:rPr>
          <w:rFonts w:ascii="Arial" w:hAnsi="Arial"/>
          <w:b/>
          <w:spacing w:val="-2"/>
          <w:lang w:val="en-ZA"/>
        </w:rPr>
        <w:tab/>
        <w:t>CONSTRUCTION JOINTS (Clause 5.4)</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to this clause :</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Concreting shall be carried out continuously up to the locations where joints are shown on the drawings or up to approved locations. Joints shall be constructed in accordance with the details shown on the drawings.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continue concreting through meal breaks or after normal working hours in order to complete work up to a construction joint and no extra payment shall be made to the Contractor for working overtime.</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If, because of an emergency (such as a breakdown of the mixing plant or the occurrence of unsuitable weather), concreting has to be interrupted, concrete shall be finished off at the place of stoppage in the manner that will least impair the durability, appearance, and proper functioning of the concrete.</w:t>
      </w:r>
    </w:p>
    <w:p w:rsidR="00D70AAC" w:rsidRPr="00066BFC" w:rsidRDefault="00617F19" w:rsidP="003640DA">
      <w:pPr>
        <w:tabs>
          <w:tab w:val="left" w:pos="1170"/>
        </w:tabs>
        <w:spacing w:line="360" w:lineRule="auto"/>
        <w:rPr>
          <w:rFonts w:ascii="Arial" w:hAnsi="Arial"/>
          <w:spacing w:val="-2"/>
          <w:lang w:val="en-ZA"/>
        </w:rPr>
      </w:pPr>
      <w:r>
        <w:rPr>
          <w:rFonts w:ascii="Arial" w:hAnsi="Arial"/>
          <w:b/>
          <w:spacing w:val="-2"/>
          <w:lang w:val="en-ZA"/>
        </w:rPr>
        <w:br w:type="page"/>
      </w:r>
      <w:r w:rsidR="006A3DA9" w:rsidRPr="00066BFC">
        <w:rPr>
          <w:rFonts w:ascii="Arial" w:hAnsi="Arial"/>
          <w:b/>
          <w:spacing w:val="-2"/>
          <w:lang w:val="en-ZA"/>
        </w:rPr>
        <w:lastRenderedPageBreak/>
        <w:t>PSGA 3.7</w:t>
      </w:r>
      <w:r w:rsidR="006A3DA9" w:rsidRPr="00066BFC">
        <w:rPr>
          <w:rFonts w:ascii="Arial" w:hAnsi="Arial"/>
          <w:b/>
          <w:spacing w:val="-2"/>
          <w:lang w:val="en-ZA"/>
        </w:rPr>
        <w:tab/>
        <w:t>JOINT SEALING (Clause 5.4)</w:t>
      </w:r>
    </w:p>
    <w:p w:rsidR="00D70AAC" w:rsidRPr="00066BFC" w:rsidRDefault="006A3DA9" w:rsidP="00376EDC">
      <w:pPr>
        <w:tabs>
          <w:tab w:val="left" w:pos="-720"/>
          <w:tab w:val="left" w:pos="1134"/>
        </w:tabs>
        <w:suppressAutoHyphens/>
        <w:spacing w:line="360" w:lineRule="auto"/>
        <w:ind w:left="1134" w:hanging="1134"/>
        <w:jc w:val="both"/>
        <w:rPr>
          <w:rFonts w:ascii="Arial" w:hAnsi="Arial"/>
          <w:spacing w:val="-2"/>
          <w:lang w:val="en-ZA"/>
        </w:rPr>
      </w:pPr>
      <w:r w:rsidRPr="00066BFC">
        <w:rPr>
          <w:rFonts w:ascii="Arial" w:hAnsi="Arial"/>
          <w:spacing w:val="-2"/>
          <w:lang w:val="en-ZA"/>
        </w:rPr>
        <w:tab/>
        <w:t>Add to this clause :</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Joints shall be formed as indicated on the drawings, using bitumen impregnated fibre board or closed cell expanded polyethylene compressible joint filler complying with AASHTO Specification M153.</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Joints shall be sealed as indicated on the drawings, using rubberised bitumen joint sealant for concrete pavement complying with BS5212. Where indicated on the drawings joint sealant shall be backed by a Polythene Tape bondbreaker.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use of the joint former and joint sealing materials and all joint sealing shall be carried out by workmen experienced in the use of the materials and shall be strictly in accordance with the instructions and recommendations of the manufacturer and supplier.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3.8</w:t>
      </w:r>
      <w:r w:rsidRPr="00066BFC">
        <w:rPr>
          <w:rFonts w:ascii="Arial" w:hAnsi="Arial"/>
          <w:b/>
          <w:spacing w:val="-2"/>
          <w:lang w:val="en-ZA"/>
        </w:rPr>
        <w:tab/>
        <w:t>MECHANICAL VIBRATION (Subclause 5.4.6.3)</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Delete this subclause and replace with the following:</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Only mechanical vibrations shall be accepted for the compaction of the concrete. Any other method of compaction shall only be accepted with the written approval by the Engineer.</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3.9</w:t>
      </w:r>
      <w:r w:rsidRPr="00066BFC">
        <w:rPr>
          <w:rFonts w:ascii="Arial" w:hAnsi="Arial"/>
          <w:b/>
          <w:spacing w:val="-2"/>
          <w:lang w:val="en-ZA"/>
        </w:rPr>
        <w:tab/>
        <w:t>WATERTIGHT CONCRETE (Subclause 5.4.8.2)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to this subclause :</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Manholes and the stormwater channel shall be watertight and no water leakage will be allowed at the joints.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sz w:val="22"/>
          <w:lang w:val="en-ZA"/>
        </w:rPr>
      </w:pPr>
      <w:r w:rsidRPr="00066BFC">
        <w:rPr>
          <w:rFonts w:ascii="Arial" w:hAnsi="Arial"/>
          <w:b/>
          <w:spacing w:val="-2"/>
          <w:sz w:val="22"/>
          <w:lang w:val="en-ZA"/>
        </w:rPr>
        <w:t>PSGA 4</w:t>
      </w:r>
      <w:r w:rsidRPr="00066BFC">
        <w:rPr>
          <w:rFonts w:ascii="Arial" w:hAnsi="Arial"/>
          <w:b/>
          <w:spacing w:val="-2"/>
          <w:sz w:val="22"/>
          <w:lang w:val="en-ZA"/>
        </w:rPr>
        <w:tab/>
        <w:t>TOLERANCES (Clause 6)</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4.1</w:t>
      </w:r>
      <w:r w:rsidRPr="00066BFC">
        <w:rPr>
          <w:rFonts w:ascii="Arial" w:hAnsi="Arial"/>
          <w:b/>
          <w:spacing w:val="-2"/>
          <w:lang w:val="en-ZA"/>
        </w:rPr>
        <w:tab/>
        <w:t>GENERAL (Subclause 6.1.1 and 6.4)</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All concrete, excluding blinding and mass concrete, shall comply with the specified tolerances, except where a different tolerance is shown on the drawings, in which case the specification on the drawing shall prevail.</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PSGA 4.2</w:t>
      </w:r>
      <w:r w:rsidRPr="00066BFC">
        <w:rPr>
          <w:rFonts w:ascii="Arial" w:hAnsi="Arial"/>
          <w:b/>
          <w:spacing w:val="-2"/>
          <w:lang w:val="en-ZA"/>
        </w:rPr>
        <w:tab/>
        <w:t>TOLERANCES (Clause 6.4)</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Degree of accuracy required is : (II).</w:t>
      </w:r>
    </w:p>
    <w:p w:rsidR="00D70AAC" w:rsidRPr="00066BFC" w:rsidRDefault="006A3DA9">
      <w:pPr>
        <w:tabs>
          <w:tab w:val="left" w:pos="-720"/>
          <w:tab w:val="left" w:pos="1134"/>
        </w:tabs>
        <w:suppressAutoHyphens/>
        <w:spacing w:after="160" w:line="360" w:lineRule="auto"/>
        <w:ind w:left="1134" w:hanging="1134"/>
        <w:jc w:val="both"/>
        <w:rPr>
          <w:rFonts w:ascii="Arial" w:hAnsi="Arial"/>
          <w:b/>
          <w:spacing w:val="-2"/>
          <w:sz w:val="22"/>
          <w:lang w:val="en-ZA"/>
        </w:rPr>
      </w:pPr>
      <w:r w:rsidRPr="00066BFC">
        <w:rPr>
          <w:rFonts w:ascii="Arial" w:hAnsi="Arial"/>
          <w:b/>
          <w:spacing w:val="-2"/>
          <w:sz w:val="22"/>
          <w:lang w:val="en-ZA"/>
        </w:rPr>
        <w:t>PSGA 5</w:t>
      </w:r>
      <w:r w:rsidRPr="00066BFC">
        <w:rPr>
          <w:rFonts w:ascii="Arial" w:hAnsi="Arial"/>
          <w:b/>
          <w:spacing w:val="-2"/>
          <w:sz w:val="22"/>
          <w:lang w:val="en-ZA"/>
        </w:rPr>
        <w:tab/>
        <w:t>TESTS (Clause 7.1.1)</w:t>
      </w:r>
    </w:p>
    <w:p w:rsidR="00D70AAC" w:rsidRPr="00066BFC" w:rsidRDefault="006A3DA9">
      <w:pPr>
        <w:tabs>
          <w:tab w:val="left" w:pos="-720"/>
          <w:tab w:val="left" w:pos="1134"/>
        </w:tabs>
        <w:suppressAutoHyphens/>
        <w:spacing w:after="160" w:line="360" w:lineRule="auto"/>
        <w:ind w:left="1134" w:hanging="1134"/>
        <w:jc w:val="both"/>
        <w:rPr>
          <w:rFonts w:ascii="Arial" w:hAnsi="Arial"/>
          <w:b/>
          <w:spacing w:val="-2"/>
          <w:lang w:val="en-ZA"/>
        </w:rPr>
      </w:pPr>
      <w:r w:rsidRPr="00066BFC">
        <w:rPr>
          <w:rFonts w:ascii="Arial" w:hAnsi="Arial"/>
          <w:b/>
          <w:spacing w:val="-2"/>
          <w:lang w:val="en-ZA"/>
        </w:rPr>
        <w:t>PSGA 5.1</w:t>
      </w:r>
      <w:r w:rsidRPr="00066BFC">
        <w:rPr>
          <w:rFonts w:ascii="Arial" w:hAnsi="Arial"/>
          <w:b/>
          <w:spacing w:val="-2"/>
          <w:lang w:val="en-ZA"/>
        </w:rPr>
        <w:tab/>
        <w:t>FACILITIES AND FREQUENCY OF SAMPLING (Clause 7.1.1)</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tab/>
        <w:t>Facilities</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The Contractor shall be fully responsible for sampling and testing the concrete at the frequency specified.</w:t>
      </w:r>
    </w:p>
    <w:p w:rsidR="00617F19" w:rsidRDefault="00617F19">
      <w:pPr>
        <w:rPr>
          <w:rFonts w:ascii="Arial" w:hAnsi="Arial"/>
          <w:b/>
          <w:spacing w:val="-2"/>
          <w:lang w:val="en-ZA"/>
        </w:rPr>
      </w:pPr>
      <w:r>
        <w:rPr>
          <w:rFonts w:ascii="Arial" w:hAnsi="Arial"/>
          <w:b/>
          <w:spacing w:val="-2"/>
          <w:lang w:val="en-ZA"/>
        </w:rPr>
        <w:br w:type="page"/>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b/>
          <w:spacing w:val="-2"/>
          <w:lang w:val="en-ZA"/>
        </w:rPr>
        <w:lastRenderedPageBreak/>
        <w:t>PSGA 5.2</w:t>
      </w:r>
      <w:r w:rsidRPr="00066BFC">
        <w:rPr>
          <w:rFonts w:ascii="Arial" w:hAnsi="Arial"/>
          <w:b/>
          <w:spacing w:val="-2"/>
          <w:lang w:val="en-ZA"/>
        </w:rPr>
        <w:tab/>
        <w:t>FREQUENCY OF SAMPLING (Clause 7.1.2.2)</w:t>
      </w:r>
    </w:p>
    <w:p w:rsidR="00D70AAC" w:rsidRPr="00066BFC" w:rsidRDefault="006A3DA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Add the following :</w:t>
      </w:r>
    </w:p>
    <w:p w:rsidR="00DA3963" w:rsidRPr="00617F19" w:rsidRDefault="006A3DA9" w:rsidP="00617F19">
      <w:pPr>
        <w:tabs>
          <w:tab w:val="left" w:pos="-720"/>
          <w:tab w:val="left" w:pos="1134"/>
        </w:tabs>
        <w:suppressAutoHyphens/>
        <w:spacing w:after="160" w:line="360" w:lineRule="auto"/>
        <w:ind w:left="1134" w:hanging="1134"/>
        <w:jc w:val="both"/>
        <w:rPr>
          <w:rFonts w:ascii="Arial" w:hAnsi="Arial"/>
          <w:spacing w:val="-2"/>
          <w:lang w:val="en-ZA"/>
        </w:rPr>
      </w:pPr>
      <w:r w:rsidRPr="00066BFC">
        <w:rPr>
          <w:rFonts w:ascii="Arial" w:hAnsi="Arial"/>
          <w:spacing w:val="-2"/>
          <w:lang w:val="en-ZA"/>
        </w:rPr>
        <w:tab/>
        <w:t>At least one sample sufficient for 3 cubes and a slump test shall be taken from each day's casting and from at least every 20m</w:t>
      </w:r>
      <w:r w:rsidRPr="00066BFC">
        <w:rPr>
          <w:rFonts w:ascii="Arial" w:hAnsi="Arial"/>
          <w:spacing w:val="-2"/>
          <w:vertAlign w:val="superscript"/>
          <w:lang w:val="en-ZA"/>
        </w:rPr>
        <w:t>3</w:t>
      </w:r>
      <w:r w:rsidRPr="00066BFC">
        <w:rPr>
          <w:rFonts w:ascii="Arial" w:hAnsi="Arial"/>
          <w:spacing w:val="-2"/>
          <w:lang w:val="en-ZA"/>
        </w:rPr>
        <w:t xml:space="preserve"> of concrete of each grade placed. More frequent slump tests shall be taken should the consistency of the concrete be seen to vary.</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bookmarkStart w:id="130" w:name="_Toc30821780"/>
      <w:bookmarkStart w:id="131" w:name="_Toc287965767"/>
      <w:r w:rsidRPr="00DA3963">
        <w:rPr>
          <w:rFonts w:ascii="Arial" w:hAnsi="Arial" w:cs="Arial"/>
          <w:b/>
          <w:lang w:val="en-GB"/>
        </w:rPr>
        <w:t>PSHA</w:t>
      </w:r>
      <w:r w:rsidRPr="00DA3963">
        <w:rPr>
          <w:rFonts w:ascii="Arial" w:hAnsi="Arial" w:cs="Arial"/>
          <w:b/>
          <w:lang w:val="en-GB"/>
        </w:rPr>
        <w:tab/>
      </w:r>
      <w:r w:rsidRPr="00DA3963">
        <w:rPr>
          <w:rFonts w:ascii="Arial" w:hAnsi="Arial" w:cs="Arial"/>
          <w:b/>
          <w:lang w:val="en-GB"/>
        </w:rPr>
        <w:tab/>
        <w:t>STRUCTURAL STEELWORK (SUNDRY ITEMS)</w:t>
      </w:r>
      <w:r w:rsidRPr="00DA3963">
        <w:rPr>
          <w:rFonts w:ascii="Arial" w:hAnsi="Arial" w:cs="Arial"/>
          <w:bCs/>
          <w:lang w:val="en-GB"/>
        </w:rPr>
        <w:t>.  (SANS 1200 HA)</w:t>
      </w:r>
      <w:bookmarkEnd w:id="130"/>
      <w:bookmarkEnd w:id="131"/>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bookmarkStart w:id="132" w:name="_Toc30821781"/>
      <w:bookmarkStart w:id="133" w:name="_Toc287965768"/>
      <w:r w:rsidRPr="00DA3963">
        <w:rPr>
          <w:rFonts w:ascii="Arial" w:hAnsi="Arial" w:cs="Arial"/>
          <w:b/>
          <w:lang w:val="en-GB"/>
        </w:rPr>
        <w:t>PSHA3</w:t>
      </w:r>
      <w:r w:rsidRPr="00DA3963">
        <w:rPr>
          <w:rFonts w:ascii="Arial" w:hAnsi="Arial" w:cs="Arial"/>
          <w:b/>
          <w:lang w:val="en-GB"/>
        </w:rPr>
        <w:tab/>
        <w:t>Materials</w:t>
      </w:r>
      <w:bookmarkEnd w:id="132"/>
      <w:bookmarkEnd w:id="133"/>
      <w:r w:rsidRPr="00DA3963">
        <w:rPr>
          <w:rFonts w:ascii="Arial" w:hAnsi="Arial" w:cs="Arial"/>
          <w:lang w:val="en-GB"/>
        </w:rPr>
        <w:t xml:space="preserve"> (Clause 3)</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Where the words "Structural Steelwork" appear in the heading and in other relevant Clauses, amend to read "Aluminium, Stainless Steel and Structural Steel".</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bookmarkStart w:id="134" w:name="_Toc30821782"/>
      <w:bookmarkStart w:id="135" w:name="_Toc287965769"/>
      <w:r w:rsidRPr="00DA3963">
        <w:rPr>
          <w:rFonts w:ascii="Arial" w:hAnsi="Arial" w:cs="Arial"/>
          <w:b/>
          <w:lang w:val="en-GB"/>
        </w:rPr>
        <w:t>PSHA3-1</w:t>
      </w:r>
      <w:r w:rsidRPr="00DA3963">
        <w:rPr>
          <w:rFonts w:ascii="Arial" w:hAnsi="Arial" w:cs="Arial"/>
          <w:b/>
          <w:lang w:val="en-GB"/>
        </w:rPr>
        <w:tab/>
        <w:t>Stainless steel</w:t>
      </w:r>
      <w:bookmarkEnd w:id="134"/>
      <w:bookmarkEnd w:id="135"/>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ab/>
      </w:r>
      <w:r w:rsidRPr="00DA3963">
        <w:rPr>
          <w:rFonts w:ascii="Arial" w:hAnsi="Arial" w:cs="Arial"/>
          <w:lang w:val="en-GB"/>
        </w:rPr>
        <w:tab/>
        <w:t>All stainless steel items shall be Grade 304L material.</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bookmarkStart w:id="136" w:name="_Toc30821783"/>
      <w:bookmarkStart w:id="137" w:name="_Toc287965770"/>
      <w:r w:rsidRPr="00DA3963">
        <w:rPr>
          <w:rFonts w:ascii="Arial" w:hAnsi="Arial" w:cs="Arial"/>
          <w:b/>
          <w:lang w:val="en-GB"/>
        </w:rPr>
        <w:t>PSHA3-2</w:t>
      </w:r>
      <w:r w:rsidRPr="00DA3963">
        <w:rPr>
          <w:rFonts w:ascii="Arial" w:hAnsi="Arial" w:cs="Arial"/>
          <w:b/>
          <w:lang w:val="en-GB"/>
        </w:rPr>
        <w:tab/>
        <w:t>Structural steelwork</w:t>
      </w:r>
      <w:r w:rsidRPr="00DA3963">
        <w:rPr>
          <w:rFonts w:ascii="Arial" w:hAnsi="Arial" w:cs="Arial"/>
          <w:bCs/>
          <w:lang w:val="en-GB"/>
        </w:rPr>
        <w:t xml:space="preserve"> (Subclause 3.1)</w:t>
      </w:r>
      <w:bookmarkEnd w:id="136"/>
      <w:bookmarkEnd w:id="137"/>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ab/>
      </w:r>
      <w:r w:rsidRPr="00DA3963">
        <w:rPr>
          <w:rFonts w:ascii="Arial" w:hAnsi="Arial" w:cs="Arial"/>
          <w:lang w:val="en-GB"/>
        </w:rPr>
        <w:tab/>
        <w:t>Structural steelwork shall comply with Grade 43 of BS 4360.</w:t>
      </w: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bCs/>
          <w:lang w:val="en-GB"/>
        </w:rPr>
      </w:pPr>
      <w:bookmarkStart w:id="138" w:name="_Toc30821784"/>
      <w:bookmarkStart w:id="139" w:name="_Toc287965771"/>
      <w:r w:rsidRPr="00DA3963">
        <w:rPr>
          <w:rFonts w:ascii="Arial" w:hAnsi="Arial" w:cs="Arial"/>
          <w:b/>
          <w:lang w:val="en-GB"/>
        </w:rPr>
        <w:t>PSHA3-3</w:t>
      </w:r>
      <w:r w:rsidRPr="00DA3963">
        <w:rPr>
          <w:rFonts w:ascii="Arial" w:hAnsi="Arial" w:cs="Arial"/>
          <w:b/>
          <w:lang w:val="en-GB"/>
        </w:rPr>
        <w:tab/>
        <w:t>Aluminium</w:t>
      </w:r>
      <w:bookmarkEnd w:id="138"/>
      <w:bookmarkEnd w:id="139"/>
    </w:p>
    <w:p w:rsidR="00DA3963" w:rsidRPr="00DA3963" w:rsidRDefault="00DA3963" w:rsidP="00DA3963">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jc w:val="both"/>
        <w:rPr>
          <w:rFonts w:ascii="Arial" w:hAnsi="Arial" w:cs="Arial"/>
          <w:lang w:val="en-GB"/>
        </w:rPr>
      </w:pPr>
      <w:r w:rsidRPr="00DA3963">
        <w:rPr>
          <w:rFonts w:ascii="Arial" w:hAnsi="Arial" w:cs="Arial"/>
          <w:lang w:val="en-GB"/>
        </w:rPr>
        <w:tab/>
      </w:r>
      <w:r w:rsidRPr="00DA3963">
        <w:rPr>
          <w:rFonts w:ascii="Arial" w:hAnsi="Arial" w:cs="Arial"/>
          <w:lang w:val="en-GB"/>
        </w:rPr>
        <w:tab/>
        <w:t>All aluminium items shall be grade M57S material anodized in acc</w:t>
      </w:r>
      <w:r w:rsidR="00F116E1">
        <w:rPr>
          <w:rFonts w:ascii="Arial" w:hAnsi="Arial" w:cs="Arial"/>
          <w:lang w:val="en-GB"/>
        </w:rPr>
        <w:t>ordance with SABS 199 Grade 25.</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40" w:name="_Toc30821785"/>
      <w:bookmarkStart w:id="141" w:name="_Toc287965772"/>
      <w:r w:rsidRPr="00DA3963">
        <w:rPr>
          <w:rFonts w:ascii="Arial" w:hAnsi="Arial" w:cs="Arial"/>
          <w:b/>
          <w:lang w:val="en-GB"/>
        </w:rPr>
        <w:t>PSHA3-4</w:t>
      </w:r>
      <w:r w:rsidRPr="00DA3963">
        <w:rPr>
          <w:rFonts w:ascii="Arial" w:hAnsi="Arial" w:cs="Arial"/>
          <w:b/>
          <w:lang w:val="en-GB"/>
        </w:rPr>
        <w:tab/>
        <w:t>Bolts and nuts</w:t>
      </w:r>
      <w:bookmarkEnd w:id="140"/>
      <w:bookmarkEnd w:id="141"/>
      <w:r w:rsidRPr="00DA3963">
        <w:rPr>
          <w:rFonts w:ascii="Arial" w:hAnsi="Arial" w:cs="Arial"/>
          <w:b/>
          <w:lang w:val="en-GB"/>
        </w:rPr>
        <w:t xml:space="preserve"> </w:t>
      </w:r>
      <w:r w:rsidRPr="00DA3963">
        <w:rPr>
          <w:rFonts w:ascii="Arial" w:hAnsi="Arial" w:cs="Arial"/>
          <w:lang w:val="en-GB"/>
        </w:rPr>
        <w:t>(Subclause 3.3)</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bolts, nuts and washers within water retaining structures or exposed to the rain, or with a diameter of 10 mm or less, all anchor bolts of any size in concrete or brickwork and all bolts of any size used in conjunction with stainless steel items, shall be manufactured f</w:t>
      </w:r>
      <w:r w:rsidR="00F116E1">
        <w:rPr>
          <w:rFonts w:ascii="Arial" w:hAnsi="Arial" w:cs="Arial"/>
          <w:lang w:val="en-GB"/>
        </w:rPr>
        <w:t>rom Grade 304L stainless steel.</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other bolts, nuts and washers with a diameter of 12 mm or greater shall be hot dip galvanized to SABS 763.  Nuts shall be tapped before galvanizing, taking into consideration the extra clearance necessary to allow for the thickness of galvanizing on the bolts.  If, after installation, there is any indication that galvanising has been stripped from either the nut or the bolt, both nut and bolt</w:t>
      </w:r>
      <w:r w:rsidR="00F116E1">
        <w:rPr>
          <w:rFonts w:ascii="Arial" w:hAnsi="Arial" w:cs="Arial"/>
          <w:lang w:val="en-GB"/>
        </w:rPr>
        <w:t xml:space="preserve"> shall be removed and replaced.</w:t>
      </w:r>
    </w:p>
    <w:p w:rsidR="00DA3963" w:rsidRPr="00DA3963" w:rsidRDefault="00F116E1"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Pr>
          <w:rFonts w:ascii="Arial" w:hAnsi="Arial" w:cs="Arial"/>
          <w:b/>
          <w:lang w:val="en-GB"/>
        </w:rPr>
        <w:t>PSHA3-6</w:t>
      </w:r>
      <w:r>
        <w:rPr>
          <w:rFonts w:ascii="Arial" w:hAnsi="Arial" w:cs="Arial"/>
          <w:b/>
          <w:lang w:val="en-GB"/>
        </w:rPr>
        <w:tab/>
        <w:t>Cast iron steps</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Cast iron steps shall conform to BS 1247:11975 for general purpose.  Steps shall be fixed to walls by means of chemical anchoring.  The necessary precaution shall be taken to ensu</w:t>
      </w:r>
      <w:r w:rsidR="00F116E1">
        <w:rPr>
          <w:rFonts w:ascii="Arial" w:hAnsi="Arial" w:cs="Arial"/>
          <w:lang w:val="en-GB"/>
        </w:rPr>
        <w:t>re watertightness of the walls.</w:t>
      </w:r>
    </w:p>
    <w:p w:rsidR="00DA3963" w:rsidRPr="00DA3963" w:rsidRDefault="00F116E1"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Pr>
          <w:rFonts w:ascii="Arial" w:hAnsi="Arial" w:cs="Arial"/>
          <w:b/>
          <w:lang w:val="en-GB"/>
        </w:rPr>
        <w:t>PSHA3-7</w:t>
      </w:r>
      <w:r>
        <w:rPr>
          <w:rFonts w:ascii="Arial" w:hAnsi="Arial" w:cs="Arial"/>
          <w:b/>
          <w:lang w:val="en-GB"/>
        </w:rPr>
        <w:tab/>
        <w:t>Roof air vents</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Roof air vents shall be 100mm diameter mild steel pipe shaped as indicated on the relevant detail drawing.  The face of the roof vents shall be covered with FC20 or equivalent expanded metal screen welded to the face of the pipe.  The ven</w:t>
      </w:r>
      <w:r w:rsidR="00F116E1">
        <w:rPr>
          <w:rFonts w:ascii="Arial" w:hAnsi="Arial" w:cs="Arial"/>
          <w:lang w:val="en-GB"/>
        </w:rPr>
        <w:t>ts shall be hot dip galvanised.</w:t>
      </w:r>
    </w:p>
    <w:p w:rsidR="00F116E1" w:rsidRDefault="00F116E1">
      <w:pPr>
        <w:rPr>
          <w:rFonts w:ascii="Arial" w:hAnsi="Arial" w:cs="Arial"/>
          <w:b/>
          <w:lang w:val="en-GB"/>
        </w:rPr>
      </w:pPr>
      <w:r>
        <w:rPr>
          <w:rFonts w:ascii="Arial" w:hAnsi="Arial" w:cs="Arial"/>
          <w:b/>
          <w:lang w:val="en-GB"/>
        </w:rPr>
        <w:br w:type="page"/>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sidRPr="00DA3963">
        <w:rPr>
          <w:rFonts w:ascii="Arial" w:hAnsi="Arial" w:cs="Arial"/>
          <w:b/>
          <w:lang w:val="en-GB"/>
        </w:rPr>
        <w:lastRenderedPageBreak/>
        <w:t>PSHA3-8</w:t>
      </w:r>
      <w:r w:rsidRPr="00DA3963">
        <w:rPr>
          <w:rFonts w:ascii="Arial" w:hAnsi="Arial" w:cs="Arial"/>
          <w:b/>
          <w:lang w:val="en-GB"/>
        </w:rPr>
        <w:tab/>
        <w:t>Rainwater ou</w:t>
      </w:r>
      <w:r w:rsidR="00F116E1">
        <w:rPr>
          <w:rFonts w:ascii="Arial" w:hAnsi="Arial" w:cs="Arial"/>
          <w:b/>
          <w:lang w:val="en-GB"/>
        </w:rPr>
        <w:t>tlets</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Rainwater outlets shall be made of 150x125 box sections.  Box gutter outle</w:t>
      </w:r>
      <w:r w:rsidR="00F116E1">
        <w:rPr>
          <w:rFonts w:ascii="Arial" w:hAnsi="Arial" w:cs="Arial"/>
          <w:lang w:val="en-GB"/>
        </w:rPr>
        <w:t>ts shall be hot dip galvanised.</w:t>
      </w:r>
    </w:p>
    <w:p w:rsidR="00DA3963" w:rsidRPr="00DA3963" w:rsidRDefault="00F116E1"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Pr>
          <w:rFonts w:ascii="Arial" w:hAnsi="Arial" w:cs="Arial"/>
          <w:b/>
          <w:lang w:val="en-GB"/>
        </w:rPr>
        <w:t>PSHA3-9</w:t>
      </w:r>
      <w:r>
        <w:rPr>
          <w:rFonts w:ascii="Arial" w:hAnsi="Arial" w:cs="Arial"/>
          <w:b/>
          <w:lang w:val="en-GB"/>
        </w:rPr>
        <w:tab/>
        <w:t>Access ladders</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Access ladders shall be constructed and installed as per detail drawings.  Access ladders shall be fixed to the walls using chemset bolts.  The necessary precaution shall be taken to ensu</w:t>
      </w:r>
      <w:r w:rsidR="00F116E1">
        <w:rPr>
          <w:rFonts w:ascii="Arial" w:hAnsi="Arial" w:cs="Arial"/>
          <w:lang w:val="en-GB"/>
        </w:rPr>
        <w:t>re watertightness of the walls.</w:t>
      </w:r>
    </w:p>
    <w:p w:rsidR="00DA3963" w:rsidRPr="00DA3963" w:rsidRDefault="00F116E1"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Pr>
          <w:rFonts w:ascii="Arial" w:hAnsi="Arial" w:cs="Arial"/>
          <w:b/>
          <w:lang w:val="en-GB"/>
        </w:rPr>
        <w:t>PSHA3-10</w:t>
      </w:r>
      <w:r>
        <w:rPr>
          <w:rFonts w:ascii="Arial" w:hAnsi="Arial" w:cs="Arial"/>
          <w:b/>
          <w:lang w:val="en-GB"/>
        </w:rPr>
        <w:tab/>
        <w:t>Manhole locking bars</w:t>
      </w:r>
    </w:p>
    <w:p w:rsidR="00DA3963" w:rsidRPr="00F116E1" w:rsidRDefault="00F116E1"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Pr>
          <w:rFonts w:ascii="Arial" w:hAnsi="Arial" w:cs="Arial"/>
          <w:lang w:val="en-GB"/>
        </w:rPr>
        <w:tab/>
      </w:r>
      <w:r>
        <w:rPr>
          <w:rFonts w:ascii="Arial" w:hAnsi="Arial" w:cs="Arial"/>
          <w:lang w:val="en-GB"/>
        </w:rPr>
        <w:tab/>
        <w:t xml:space="preserve">Manhole locking bars shall </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sidRPr="00DA3963">
        <w:rPr>
          <w:rFonts w:ascii="Arial" w:hAnsi="Arial" w:cs="Arial"/>
          <w:b/>
          <w:lang w:val="en-GB"/>
        </w:rPr>
        <w:t>PSHA3-10</w:t>
      </w:r>
      <w:r w:rsidRPr="00DA3963">
        <w:rPr>
          <w:rFonts w:ascii="Arial" w:hAnsi="Arial" w:cs="Arial"/>
          <w:b/>
          <w:lang w:val="en-GB"/>
        </w:rPr>
        <w:tab/>
        <w:t>Vermin proof flaps</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sidRPr="00DA3963">
        <w:rPr>
          <w:rFonts w:ascii="Arial" w:hAnsi="Arial" w:cs="Arial"/>
          <w:lang w:val="en-GB"/>
        </w:rPr>
        <w:tab/>
      </w:r>
      <w:r w:rsidRPr="00DA3963">
        <w:rPr>
          <w:rFonts w:ascii="Arial" w:hAnsi="Arial" w:cs="Arial"/>
          <w:lang w:val="en-GB"/>
        </w:rPr>
        <w:tab/>
        <w:t>Vermin proof flaps sh</w:t>
      </w:r>
      <w:r w:rsidR="00F116E1">
        <w:rPr>
          <w:rFonts w:ascii="Arial" w:hAnsi="Arial" w:cs="Arial"/>
          <w:lang w:val="en-GB"/>
        </w:rPr>
        <w:t>all be made of stainless steel.</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PSHA4</w:t>
      </w:r>
      <w:r w:rsidRPr="00DA3963">
        <w:rPr>
          <w:rFonts w:ascii="Arial" w:hAnsi="Arial" w:cs="Arial"/>
          <w:b/>
          <w:lang w:val="en-GB"/>
        </w:rPr>
        <w:tab/>
        <w:t>Plant</w:t>
      </w:r>
      <w:r w:rsidRPr="00DA3963">
        <w:rPr>
          <w:rFonts w:ascii="Arial" w:hAnsi="Arial" w:cs="Arial"/>
          <w:lang w:val="en-GB"/>
        </w:rPr>
        <w:t xml:space="preserve"> (Clause 4)</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Cs/>
          <w:lang w:val="en-GB"/>
        </w:rPr>
        <w:tab/>
      </w:r>
      <w:r w:rsidRPr="00DA3963">
        <w:rPr>
          <w:rFonts w:ascii="Arial" w:hAnsi="Arial" w:cs="Arial"/>
          <w:bCs/>
          <w:lang w:val="en-GB"/>
        </w:rPr>
        <w:tab/>
        <w:t>The Engineer may request at any time the mill cer</w:t>
      </w:r>
      <w:r w:rsidR="00F116E1">
        <w:rPr>
          <w:rFonts w:ascii="Arial" w:hAnsi="Arial" w:cs="Arial"/>
          <w:bCs/>
          <w:lang w:val="en-GB"/>
        </w:rPr>
        <w:t>tificate of the steel supplier.</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bCs/>
          <w:lang w:val="en-GB"/>
        </w:rPr>
      </w:pPr>
      <w:r w:rsidRPr="00DA3963">
        <w:rPr>
          <w:rFonts w:ascii="Arial" w:hAnsi="Arial" w:cs="Arial"/>
          <w:bCs/>
          <w:lang w:val="en-GB"/>
        </w:rPr>
        <w:t>All components shall be pre-fabricated in an Engineer approved steel fabrication yard.  No site fabricatio</w:t>
      </w:r>
      <w:r w:rsidR="00F116E1">
        <w:rPr>
          <w:rFonts w:ascii="Arial" w:hAnsi="Arial" w:cs="Arial"/>
          <w:bCs/>
          <w:lang w:val="en-GB"/>
        </w:rPr>
        <w:t>n or welding will be permitted.</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42" w:name="_Toc30821786"/>
      <w:bookmarkStart w:id="143" w:name="_Toc287965773"/>
      <w:r w:rsidRPr="00DA3963">
        <w:rPr>
          <w:rFonts w:ascii="Arial" w:hAnsi="Arial" w:cs="Arial"/>
          <w:b/>
          <w:lang w:val="en-GB"/>
        </w:rPr>
        <w:t>PSHA5</w:t>
      </w:r>
      <w:r w:rsidRPr="00DA3963">
        <w:rPr>
          <w:rFonts w:ascii="Arial" w:hAnsi="Arial" w:cs="Arial"/>
          <w:b/>
          <w:lang w:val="en-GB"/>
        </w:rPr>
        <w:tab/>
        <w:t>Construction</w:t>
      </w:r>
      <w:bookmarkEnd w:id="142"/>
      <w:bookmarkEnd w:id="143"/>
    </w:p>
    <w:p w:rsidR="00DA3963" w:rsidRPr="00DA3963" w:rsidRDefault="00F116E1"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Pr>
          <w:rFonts w:ascii="Arial" w:hAnsi="Arial" w:cs="Arial"/>
          <w:b/>
          <w:lang w:val="en-GB"/>
        </w:rPr>
        <w:t>PSHA5-1</w:t>
      </w:r>
      <w:r>
        <w:rPr>
          <w:rFonts w:ascii="Arial" w:hAnsi="Arial" w:cs="Arial"/>
          <w:b/>
          <w:lang w:val="en-GB"/>
        </w:rPr>
        <w:tab/>
        <w:t>Welds</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sidRPr="00DA3963">
        <w:rPr>
          <w:rFonts w:ascii="Arial" w:hAnsi="Arial" w:cs="Arial"/>
          <w:lang w:val="en-GB"/>
        </w:rPr>
        <w:tab/>
      </w:r>
      <w:r w:rsidRPr="00DA3963">
        <w:rPr>
          <w:rFonts w:ascii="Arial" w:hAnsi="Arial" w:cs="Arial"/>
          <w:lang w:val="en-GB"/>
        </w:rPr>
        <w:tab/>
        <w:t>All welds shall be fully continuous and not l</w:t>
      </w:r>
      <w:r w:rsidR="00F116E1">
        <w:rPr>
          <w:rFonts w:ascii="Arial" w:hAnsi="Arial" w:cs="Arial"/>
          <w:lang w:val="en-GB"/>
        </w:rPr>
        <w:t>ess than 6mm across the throat.</w:t>
      </w:r>
    </w:p>
    <w:p w:rsidR="00DA3963" w:rsidRPr="00DA3963" w:rsidRDefault="00F116E1"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r>
        <w:rPr>
          <w:rFonts w:ascii="Arial" w:hAnsi="Arial" w:cs="Arial"/>
          <w:b/>
          <w:lang w:val="en-GB"/>
        </w:rPr>
        <w:t>PSHA5-2</w:t>
      </w:r>
      <w:r>
        <w:rPr>
          <w:rFonts w:ascii="Arial" w:hAnsi="Arial" w:cs="Arial"/>
          <w:b/>
          <w:lang w:val="en-GB"/>
        </w:rPr>
        <w:tab/>
        <w:t>Bolts</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All bolts and nuts shall be hexagonal type Grade 8.8 with threads of coarse pitch series and shall be hot dip galvanised in accordance with the</w:t>
      </w:r>
      <w:r w:rsidR="00F116E1">
        <w:rPr>
          <w:rFonts w:ascii="Arial" w:hAnsi="Arial" w:cs="Arial"/>
          <w:lang w:val="en-GB"/>
        </w:rPr>
        <w:t xml:space="preserve"> requirements of SANS ISO 1461.</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Before assembly, all bolts shall be coated with an approved nickel based Anti-seizure</w:t>
      </w:r>
      <w:r w:rsidR="00F116E1">
        <w:rPr>
          <w:rFonts w:ascii="Arial" w:hAnsi="Arial" w:cs="Arial"/>
          <w:lang w:val="en-GB"/>
        </w:rPr>
        <w:t>/corrosion protection compound.</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lang w:val="en-GB"/>
        </w:rPr>
        <w:tab/>
      </w:r>
      <w:r w:rsidRPr="00DA3963">
        <w:rPr>
          <w:rFonts w:ascii="Arial" w:hAnsi="Arial" w:cs="Arial"/>
          <w:lang w:val="en-GB"/>
        </w:rPr>
        <w:tab/>
        <w:t>Two washers shall be used with every bolt and nut to prevent damage to coatings.</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PSHA7</w:t>
      </w:r>
      <w:r w:rsidRPr="00DA3963">
        <w:rPr>
          <w:rFonts w:ascii="Arial" w:hAnsi="Arial" w:cs="Arial"/>
          <w:b/>
          <w:lang w:val="en-GB"/>
        </w:rPr>
        <w:tab/>
        <w:t>Testing</w:t>
      </w:r>
      <w:r w:rsidRPr="00DA3963">
        <w:rPr>
          <w:rFonts w:ascii="Arial" w:hAnsi="Arial" w:cs="Arial"/>
          <w:lang w:val="en-GB"/>
        </w:rPr>
        <w:t xml:space="preserve"> (Clause 7)</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sidRPr="00DA3963">
        <w:rPr>
          <w:rFonts w:ascii="Arial" w:hAnsi="Arial" w:cs="Arial"/>
          <w:lang w:val="en-GB"/>
        </w:rPr>
        <w:tab/>
      </w:r>
      <w:r w:rsidRPr="00DA3963">
        <w:rPr>
          <w:rFonts w:ascii="Arial" w:hAnsi="Arial" w:cs="Arial"/>
          <w:lang w:val="en-GB"/>
        </w:rPr>
        <w:tab/>
        <w:t>All welds shall be cra</w:t>
      </w:r>
      <w:r w:rsidR="00F116E1">
        <w:rPr>
          <w:rFonts w:ascii="Arial" w:hAnsi="Arial" w:cs="Arial"/>
          <w:lang w:val="en-GB"/>
        </w:rPr>
        <w:t>ck tested using die indicators.</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44" w:name="_Toc30821790"/>
      <w:bookmarkStart w:id="145" w:name="_Toc287965777"/>
      <w:r w:rsidRPr="00DA3963">
        <w:rPr>
          <w:rFonts w:ascii="Arial" w:hAnsi="Arial" w:cs="Arial"/>
          <w:b/>
          <w:lang w:val="en-GB"/>
        </w:rPr>
        <w:t>PSHA8</w:t>
      </w:r>
      <w:r w:rsidRPr="00DA3963">
        <w:rPr>
          <w:rFonts w:ascii="Arial" w:hAnsi="Arial" w:cs="Arial"/>
          <w:b/>
          <w:lang w:val="en-GB"/>
        </w:rPr>
        <w:tab/>
        <w:t>Measurement and payment</w:t>
      </w:r>
      <w:bookmarkEnd w:id="144"/>
      <w:bookmarkEnd w:id="145"/>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46" w:name="_Toc30821791"/>
      <w:bookmarkStart w:id="147" w:name="_Toc287965778"/>
      <w:r w:rsidRPr="00DA3963">
        <w:rPr>
          <w:rFonts w:ascii="Arial" w:hAnsi="Arial" w:cs="Arial"/>
          <w:b/>
          <w:lang w:val="en-GB"/>
        </w:rPr>
        <w:t>PSHA8-1</w:t>
      </w:r>
      <w:r w:rsidRPr="00DA3963">
        <w:rPr>
          <w:rFonts w:ascii="Arial" w:hAnsi="Arial" w:cs="Arial"/>
          <w:b/>
          <w:lang w:val="en-GB"/>
        </w:rPr>
        <w:tab/>
        <w:t>Corrosion protection</w:t>
      </w:r>
      <w:r w:rsidRPr="00DA3963">
        <w:rPr>
          <w:rFonts w:ascii="Arial" w:hAnsi="Arial" w:cs="Arial"/>
          <w:bCs/>
          <w:lang w:val="en-GB"/>
        </w:rPr>
        <w:t xml:space="preserve"> (Subclause 8.3.6)</w:t>
      </w:r>
      <w:bookmarkEnd w:id="146"/>
      <w:bookmarkEnd w:id="147"/>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Notwithstanding the requirements of Subclause 8.3.6, corrosion protection (painting and galvanizing) will not be measured separately, the prices tendered for the steel items being held to include for the cost of cor</w:t>
      </w:r>
      <w:r w:rsidR="00F116E1">
        <w:rPr>
          <w:rFonts w:ascii="Arial" w:hAnsi="Arial" w:cs="Arial"/>
          <w:lang w:val="en-GB"/>
        </w:rPr>
        <w:t>rosion protection as specified.</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PSHA8-2</w:t>
      </w:r>
      <w:r w:rsidRPr="00DA3963">
        <w:rPr>
          <w:rFonts w:ascii="Arial" w:hAnsi="Arial" w:cs="Arial"/>
          <w:b/>
          <w:lang w:val="en-GB"/>
        </w:rPr>
        <w:tab/>
        <w:t>Cast iron steps</w:t>
      </w:r>
      <w:r w:rsidRPr="00DA3963">
        <w:rPr>
          <w:rFonts w:ascii="Arial" w:hAnsi="Arial" w:cs="Arial"/>
          <w:b/>
          <w:lang w:val="en-GB"/>
        </w:rPr>
        <w:tab/>
      </w:r>
      <w:r w:rsidRPr="00DA3963">
        <w:rPr>
          <w:rFonts w:ascii="Arial" w:hAnsi="Arial" w:cs="Arial"/>
          <w:b/>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No.</w:t>
      </w:r>
    </w:p>
    <w:p w:rsidR="00376EDC" w:rsidRPr="00F116E1" w:rsidRDefault="00DA3963" w:rsidP="00F116E1">
      <w:pPr>
        <w:tabs>
          <w:tab w:val="left" w:pos="1276"/>
        </w:tabs>
        <w:spacing w:before="120" w:after="120" w:line="360" w:lineRule="auto"/>
        <w:ind w:left="1276" w:right="-108"/>
        <w:jc w:val="both"/>
        <w:rPr>
          <w:rFonts w:ascii="Arial" w:hAnsi="Arial" w:cs="Arial"/>
        </w:rPr>
      </w:pPr>
      <w:r w:rsidRPr="00DA3963">
        <w:rPr>
          <w:rFonts w:ascii="Arial" w:hAnsi="Arial" w:cs="Arial"/>
        </w:rPr>
        <w:t>Cast iron steps shall be paid per unit.  The rate shall include supply and installation of the steps where indicated.</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lastRenderedPageBreak/>
        <w:t>PSHA8-3</w:t>
      </w:r>
      <w:r w:rsidRPr="00DA3963">
        <w:rPr>
          <w:rFonts w:ascii="Arial" w:hAnsi="Arial" w:cs="Arial"/>
          <w:b/>
          <w:lang w:val="en-GB"/>
        </w:rPr>
        <w:tab/>
        <w:t>Roof air vents</w:t>
      </w:r>
      <w:r w:rsidRPr="00DA3963">
        <w:rPr>
          <w:rFonts w:ascii="Arial" w:hAnsi="Arial" w:cs="Arial"/>
          <w:b/>
          <w:lang w:val="en-GB"/>
        </w:rPr>
        <w:tab/>
      </w:r>
      <w:r w:rsidRPr="00DA3963">
        <w:rPr>
          <w:rFonts w:ascii="Arial" w:hAnsi="Arial" w:cs="Arial"/>
          <w:b/>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Unit:  No.</w:t>
      </w:r>
    </w:p>
    <w:p w:rsidR="00DA3963" w:rsidRPr="00DA3963" w:rsidRDefault="00DA3963" w:rsidP="00F116E1">
      <w:pPr>
        <w:tabs>
          <w:tab w:val="left" w:pos="1276"/>
        </w:tabs>
        <w:spacing w:before="120" w:after="120" w:line="360" w:lineRule="auto"/>
        <w:ind w:right="-108"/>
        <w:jc w:val="both"/>
        <w:rPr>
          <w:rFonts w:ascii="Arial" w:hAnsi="Arial" w:cs="Arial"/>
        </w:rPr>
      </w:pPr>
      <w:r w:rsidRPr="00DA3963">
        <w:rPr>
          <w:rFonts w:ascii="Arial" w:hAnsi="Arial" w:cs="Arial"/>
        </w:rPr>
        <w:tab/>
        <w:t>Roof ai</w:t>
      </w:r>
      <w:r w:rsidR="00F116E1">
        <w:rPr>
          <w:rFonts w:ascii="Arial" w:hAnsi="Arial" w:cs="Arial"/>
        </w:rPr>
        <w:t>r vents shall be paid per unit.</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PSHA8-4</w:t>
      </w:r>
      <w:r w:rsidRPr="00DA3963">
        <w:rPr>
          <w:rFonts w:ascii="Arial" w:hAnsi="Arial" w:cs="Arial"/>
          <w:b/>
          <w:lang w:val="en-GB"/>
        </w:rPr>
        <w:tab/>
        <w:t>Rainwater outlets</w:t>
      </w:r>
      <w:r w:rsidRPr="00DA3963">
        <w:rPr>
          <w:rFonts w:ascii="Arial" w:hAnsi="Arial" w:cs="Arial"/>
          <w:b/>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00376EDC">
        <w:rPr>
          <w:rFonts w:ascii="Arial" w:hAnsi="Arial" w:cs="Arial"/>
          <w:lang w:val="en-GB"/>
        </w:rPr>
        <w:tab/>
      </w:r>
      <w:r w:rsidRPr="00DA3963">
        <w:rPr>
          <w:rFonts w:ascii="Arial" w:hAnsi="Arial" w:cs="Arial"/>
          <w:lang w:val="en-GB"/>
        </w:rPr>
        <w:t>Unit:  No.</w:t>
      </w:r>
    </w:p>
    <w:p w:rsidR="00DA3963" w:rsidRPr="00F116E1" w:rsidRDefault="00DA3963" w:rsidP="00F116E1">
      <w:pPr>
        <w:tabs>
          <w:tab w:val="left" w:pos="1276"/>
        </w:tabs>
        <w:spacing w:before="120" w:after="120" w:line="360" w:lineRule="auto"/>
        <w:ind w:right="-108"/>
        <w:jc w:val="both"/>
        <w:rPr>
          <w:rFonts w:ascii="Arial" w:hAnsi="Arial" w:cs="Arial"/>
        </w:rPr>
      </w:pPr>
      <w:r w:rsidRPr="00DA3963">
        <w:rPr>
          <w:rFonts w:ascii="Arial" w:hAnsi="Arial" w:cs="Arial"/>
        </w:rPr>
        <w:tab/>
        <w:t xml:space="preserve">Rain water </w:t>
      </w:r>
      <w:r w:rsidR="00F116E1">
        <w:rPr>
          <w:rFonts w:ascii="Arial" w:hAnsi="Arial" w:cs="Arial"/>
        </w:rPr>
        <w:t>outlets shall be paid per unit.</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sidRPr="00DA3963">
        <w:rPr>
          <w:rFonts w:ascii="Arial" w:hAnsi="Arial" w:cs="Arial"/>
          <w:b/>
          <w:lang w:val="en-GB"/>
        </w:rPr>
        <w:t>PSHA8-5</w:t>
      </w:r>
      <w:r w:rsidRPr="00DA3963">
        <w:rPr>
          <w:rFonts w:ascii="Arial" w:hAnsi="Arial" w:cs="Arial"/>
          <w:b/>
          <w:lang w:val="en-GB"/>
        </w:rPr>
        <w:tab/>
        <w:t>Vermin proof flaps</w:t>
      </w:r>
      <w:r w:rsidRPr="00DA3963">
        <w:rPr>
          <w:rFonts w:ascii="Arial" w:hAnsi="Arial" w:cs="Arial"/>
          <w:b/>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r>
      <w:r w:rsidRPr="00DA3963">
        <w:rPr>
          <w:rFonts w:ascii="Arial" w:hAnsi="Arial" w:cs="Arial"/>
          <w:lang w:val="en-GB"/>
        </w:rPr>
        <w:tab/>
        <w:t xml:space="preserve">Unit:  </w:t>
      </w:r>
      <w:r w:rsidR="00F116E1">
        <w:rPr>
          <w:rFonts w:ascii="Arial" w:hAnsi="Arial" w:cs="Arial"/>
          <w:lang w:val="en-GB"/>
        </w:rPr>
        <w:t>No.</w:t>
      </w:r>
    </w:p>
    <w:p w:rsidR="00DA3963" w:rsidRPr="00F116E1" w:rsidRDefault="00DA3963" w:rsidP="00F116E1">
      <w:pPr>
        <w:tabs>
          <w:tab w:val="left" w:pos="357"/>
          <w:tab w:val="left" w:pos="1276"/>
        </w:tabs>
        <w:spacing w:before="120" w:after="120" w:line="360" w:lineRule="auto"/>
        <w:ind w:right="-108"/>
        <w:jc w:val="both"/>
        <w:rPr>
          <w:rFonts w:ascii="Arial" w:hAnsi="Arial" w:cs="Arial"/>
        </w:rPr>
      </w:pPr>
      <w:r w:rsidRPr="00DA3963">
        <w:rPr>
          <w:rFonts w:ascii="Arial" w:hAnsi="Arial" w:cs="Arial"/>
        </w:rPr>
        <w:tab/>
      </w:r>
      <w:r w:rsidRPr="00DA3963">
        <w:rPr>
          <w:rFonts w:ascii="Arial" w:hAnsi="Arial" w:cs="Arial"/>
        </w:rPr>
        <w:tab/>
        <w:t>Vermin proo</w:t>
      </w:r>
      <w:r w:rsidR="00F116E1">
        <w:rPr>
          <w:rFonts w:ascii="Arial" w:hAnsi="Arial" w:cs="Arial"/>
        </w:rPr>
        <w:t>f flaps shall be paid per unit.</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sidRPr="00DA3963">
        <w:rPr>
          <w:rFonts w:ascii="Arial" w:hAnsi="Arial" w:cs="Arial"/>
          <w:b/>
          <w:lang w:val="en-GB"/>
        </w:rPr>
        <w:t>PSHA8-6</w:t>
      </w:r>
      <w:r w:rsidRPr="00DA3963">
        <w:rPr>
          <w:rFonts w:ascii="Arial" w:hAnsi="Arial" w:cs="Arial"/>
          <w:b/>
          <w:lang w:val="en-GB"/>
        </w:rPr>
        <w:tab/>
        <w:t>Manhole locking bars</w:t>
      </w:r>
      <w:r w:rsidRPr="00DA3963">
        <w:rPr>
          <w:rFonts w:ascii="Arial" w:hAnsi="Arial" w:cs="Arial"/>
          <w:b/>
          <w:lang w:val="en-GB"/>
        </w:rPr>
        <w:tab/>
      </w:r>
      <w:r w:rsidR="00F116E1">
        <w:rPr>
          <w:rFonts w:ascii="Arial" w:hAnsi="Arial" w:cs="Arial"/>
          <w:lang w:val="en-GB"/>
        </w:rPr>
        <w:tab/>
      </w:r>
      <w:r w:rsidR="00F116E1">
        <w:rPr>
          <w:rFonts w:ascii="Arial" w:hAnsi="Arial" w:cs="Arial"/>
          <w:lang w:val="en-GB"/>
        </w:rPr>
        <w:tab/>
      </w:r>
      <w:r w:rsidR="00F116E1">
        <w:rPr>
          <w:rFonts w:ascii="Arial" w:hAnsi="Arial" w:cs="Arial"/>
          <w:lang w:val="en-GB"/>
        </w:rPr>
        <w:tab/>
      </w:r>
      <w:r w:rsidR="00F116E1">
        <w:rPr>
          <w:rFonts w:ascii="Arial" w:hAnsi="Arial" w:cs="Arial"/>
          <w:lang w:val="en-GB"/>
        </w:rPr>
        <w:tab/>
      </w:r>
      <w:r w:rsidR="00F116E1">
        <w:rPr>
          <w:rFonts w:ascii="Arial" w:hAnsi="Arial" w:cs="Arial"/>
          <w:lang w:val="en-GB"/>
        </w:rPr>
        <w:tab/>
      </w:r>
      <w:r w:rsidR="00F116E1">
        <w:rPr>
          <w:rFonts w:ascii="Arial" w:hAnsi="Arial" w:cs="Arial"/>
          <w:lang w:val="en-GB"/>
        </w:rPr>
        <w:tab/>
        <w:t>Unit:  No.</w:t>
      </w:r>
    </w:p>
    <w:p w:rsidR="00DA3963" w:rsidRPr="00F116E1" w:rsidRDefault="00DA3963" w:rsidP="00F116E1">
      <w:pPr>
        <w:tabs>
          <w:tab w:val="left" w:pos="357"/>
          <w:tab w:val="left" w:pos="1276"/>
        </w:tabs>
        <w:spacing w:before="120" w:after="120" w:line="360" w:lineRule="auto"/>
        <w:ind w:right="-108"/>
        <w:jc w:val="both"/>
        <w:rPr>
          <w:rFonts w:ascii="Arial" w:hAnsi="Arial" w:cs="Arial"/>
        </w:rPr>
      </w:pPr>
      <w:r w:rsidRPr="00DA3963">
        <w:rPr>
          <w:rFonts w:ascii="Arial" w:hAnsi="Arial" w:cs="Arial"/>
        </w:rPr>
        <w:tab/>
      </w:r>
      <w:r w:rsidRPr="00DA3963">
        <w:rPr>
          <w:rFonts w:ascii="Arial" w:hAnsi="Arial" w:cs="Arial"/>
        </w:rPr>
        <w:tab/>
        <w:t>Manhole locking bars shall be paid per unit.</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
          <w:lang w:val="en-GB"/>
        </w:rPr>
      </w:pPr>
      <w:bookmarkStart w:id="148" w:name="_Toc30821794"/>
      <w:bookmarkStart w:id="149" w:name="_Toc287965781"/>
      <w:r w:rsidRPr="00DA3963">
        <w:rPr>
          <w:rFonts w:ascii="Arial" w:hAnsi="Arial" w:cs="Arial"/>
          <w:b/>
          <w:lang w:val="en-GB"/>
        </w:rPr>
        <w:t>PSHC</w:t>
      </w:r>
      <w:r w:rsidRPr="00DA3963">
        <w:rPr>
          <w:rFonts w:ascii="Arial" w:hAnsi="Arial" w:cs="Arial"/>
          <w:b/>
          <w:lang w:val="en-GB"/>
        </w:rPr>
        <w:tab/>
      </w:r>
      <w:r w:rsidRPr="00DA3963">
        <w:rPr>
          <w:rFonts w:ascii="Arial" w:hAnsi="Arial" w:cs="Arial"/>
          <w:b/>
          <w:lang w:val="en-GB"/>
        </w:rPr>
        <w:tab/>
        <w:t>CORROSION PROTECTION OF STRUCTURAL STEELWORK</w:t>
      </w:r>
      <w:bookmarkEnd w:id="148"/>
      <w:bookmarkEnd w:id="149"/>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r w:rsidRPr="00DA3963">
        <w:rPr>
          <w:rFonts w:ascii="Arial" w:hAnsi="Arial" w:cs="Arial"/>
          <w:b/>
          <w:lang w:val="en-GB"/>
        </w:rPr>
        <w:tab/>
      </w:r>
      <w:r w:rsidRPr="00DA3963">
        <w:rPr>
          <w:rFonts w:ascii="Arial" w:hAnsi="Arial" w:cs="Arial"/>
          <w:b/>
          <w:lang w:val="en-GB"/>
        </w:rPr>
        <w:tab/>
      </w:r>
      <w:r w:rsidR="00F116E1">
        <w:rPr>
          <w:rFonts w:ascii="Arial" w:hAnsi="Arial" w:cs="Arial"/>
          <w:bCs/>
          <w:lang w:val="en-GB"/>
        </w:rPr>
        <w:t>(SANS 1200 HC)</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50" w:name="_Toc30821795"/>
      <w:bookmarkStart w:id="151" w:name="_Toc287965782"/>
      <w:r w:rsidRPr="00DA3963">
        <w:rPr>
          <w:rFonts w:ascii="Arial" w:hAnsi="Arial" w:cs="Arial"/>
          <w:b/>
          <w:lang w:val="en-GB"/>
        </w:rPr>
        <w:t>PSHC5</w:t>
      </w:r>
      <w:r w:rsidRPr="00DA3963">
        <w:rPr>
          <w:rFonts w:ascii="Arial" w:hAnsi="Arial" w:cs="Arial"/>
          <w:b/>
          <w:lang w:val="en-GB"/>
        </w:rPr>
        <w:tab/>
        <w:t>Construction</w:t>
      </w:r>
      <w:bookmarkEnd w:id="150"/>
      <w:bookmarkEnd w:id="151"/>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52" w:name="_Toc30821796"/>
      <w:bookmarkStart w:id="153" w:name="_Toc287965783"/>
      <w:r w:rsidRPr="00DA3963">
        <w:rPr>
          <w:rFonts w:ascii="Arial" w:hAnsi="Arial" w:cs="Arial"/>
          <w:b/>
          <w:lang w:val="en-GB"/>
        </w:rPr>
        <w:t>PSHC5-1</w:t>
      </w:r>
      <w:r w:rsidRPr="00DA3963">
        <w:rPr>
          <w:rFonts w:ascii="Arial" w:hAnsi="Arial" w:cs="Arial"/>
          <w:b/>
          <w:lang w:val="en-GB"/>
        </w:rPr>
        <w:tab/>
        <w:t>Structural steel</w:t>
      </w:r>
      <w:bookmarkEnd w:id="152"/>
      <w:bookmarkEnd w:id="153"/>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sidRPr="00DA3963">
        <w:rPr>
          <w:rFonts w:ascii="Arial" w:hAnsi="Arial" w:cs="Arial"/>
          <w:lang w:val="en-GB"/>
        </w:rPr>
        <w:tab/>
      </w:r>
      <w:r w:rsidRPr="00DA3963">
        <w:rPr>
          <w:rFonts w:ascii="Arial" w:hAnsi="Arial" w:cs="Arial"/>
          <w:lang w:val="en-GB"/>
        </w:rPr>
        <w:tab/>
        <w:t>All structural steel membe</w:t>
      </w:r>
      <w:r w:rsidR="00F116E1">
        <w:rPr>
          <w:rFonts w:ascii="Arial" w:hAnsi="Arial" w:cs="Arial"/>
          <w:lang w:val="en-GB"/>
        </w:rPr>
        <w:t>rs shall be hot dip galvanized.</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54" w:name="_Toc30821797"/>
      <w:bookmarkStart w:id="155" w:name="_Toc287965784"/>
      <w:r w:rsidRPr="00DA3963">
        <w:rPr>
          <w:rFonts w:ascii="Arial" w:hAnsi="Arial" w:cs="Arial"/>
          <w:b/>
          <w:lang w:val="en-GB"/>
        </w:rPr>
        <w:t>PSHC5-2</w:t>
      </w:r>
      <w:r w:rsidRPr="00DA3963">
        <w:rPr>
          <w:rFonts w:ascii="Arial" w:hAnsi="Arial" w:cs="Arial"/>
          <w:b/>
          <w:lang w:val="en-GB"/>
        </w:rPr>
        <w:tab/>
        <w:t>Floor panels, handrails, ladders and the like</w:t>
      </w:r>
      <w:bookmarkEnd w:id="154"/>
      <w:bookmarkEnd w:id="155"/>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The open grid and chequer plate flooring panels and frames, handrails, ladders and similar items shall be hot dip galvanized in accordance with the</w:t>
      </w:r>
      <w:r w:rsidR="00F116E1">
        <w:rPr>
          <w:rFonts w:ascii="Arial" w:hAnsi="Arial" w:cs="Arial"/>
          <w:lang w:val="en-GB"/>
        </w:rPr>
        <w:t xml:space="preserve"> requirements of Subclause 5.9.</w:t>
      </w:r>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In addition handrails shall be degreased, primed and painted yellow with two coats of recoatable polyurethane to a minimum total dry film thickness of 70 mi</w:t>
      </w:r>
      <w:r w:rsidR="00F116E1">
        <w:rPr>
          <w:rFonts w:ascii="Arial" w:hAnsi="Arial" w:cs="Arial"/>
          <w:lang w:val="en-GB"/>
        </w:rPr>
        <w:t xml:space="preserve">crometers after installation.  </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56" w:name="_Toc30821798"/>
      <w:bookmarkStart w:id="157" w:name="_Toc287965785"/>
      <w:r w:rsidRPr="00DA3963">
        <w:rPr>
          <w:rFonts w:ascii="Arial" w:hAnsi="Arial" w:cs="Arial"/>
          <w:b/>
          <w:lang w:val="en-GB"/>
        </w:rPr>
        <w:t>PSHC6</w:t>
      </w:r>
      <w:r w:rsidRPr="00DA3963">
        <w:rPr>
          <w:rFonts w:ascii="Arial" w:hAnsi="Arial" w:cs="Arial"/>
          <w:b/>
          <w:lang w:val="en-GB"/>
        </w:rPr>
        <w:tab/>
        <w:t>Tolerances</w:t>
      </w:r>
      <w:bookmarkEnd w:id="156"/>
      <w:bookmarkEnd w:id="157"/>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58" w:name="_Toc30821799"/>
      <w:bookmarkStart w:id="159" w:name="_Toc287965786"/>
      <w:r w:rsidRPr="00DA3963">
        <w:rPr>
          <w:rFonts w:ascii="Arial" w:hAnsi="Arial" w:cs="Arial"/>
          <w:b/>
          <w:lang w:val="en-GB"/>
        </w:rPr>
        <w:t>PSHC6-1</w:t>
      </w:r>
      <w:r w:rsidRPr="00DA3963">
        <w:rPr>
          <w:rFonts w:ascii="Arial" w:hAnsi="Arial" w:cs="Arial"/>
          <w:b/>
          <w:lang w:val="en-GB"/>
        </w:rPr>
        <w:tab/>
        <w:t>Film thickness tolerances</w:t>
      </w:r>
      <w:bookmarkEnd w:id="158"/>
      <w:bookmarkEnd w:id="159"/>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60" w:name="_Toc30821800"/>
      <w:bookmarkStart w:id="161" w:name="_Toc287965787"/>
      <w:r w:rsidRPr="00DA3963">
        <w:rPr>
          <w:rFonts w:ascii="Arial" w:hAnsi="Arial" w:cs="Arial"/>
          <w:b/>
          <w:lang w:val="en-GB"/>
        </w:rPr>
        <w:t>PSHC6-1.1</w:t>
      </w:r>
      <w:r w:rsidRPr="00DA3963">
        <w:rPr>
          <w:rFonts w:ascii="Arial" w:hAnsi="Arial" w:cs="Arial"/>
          <w:b/>
          <w:lang w:val="en-GB"/>
        </w:rPr>
        <w:tab/>
        <w:t>Individual coatings</w:t>
      </w:r>
      <w:bookmarkEnd w:id="160"/>
      <w:bookmarkEnd w:id="161"/>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At least 90% of all thicknesses measured shall comply with the minimum thickness of the system specification.  Up to 10% of all readings may be below the specific minimum thickness, but no reading shall be less than 70% of t</w:t>
      </w:r>
      <w:r w:rsidR="00F116E1">
        <w:rPr>
          <w:rFonts w:ascii="Arial" w:hAnsi="Arial" w:cs="Arial"/>
          <w:lang w:val="en-GB"/>
        </w:rPr>
        <w:t>he specified minimum thickness.</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62" w:name="_Toc30821801"/>
      <w:bookmarkStart w:id="163" w:name="_Toc287965788"/>
      <w:r w:rsidRPr="00DA3963">
        <w:rPr>
          <w:rFonts w:ascii="Arial" w:hAnsi="Arial" w:cs="Arial"/>
          <w:b/>
          <w:lang w:val="en-GB"/>
        </w:rPr>
        <w:t>PSHC6-1.2</w:t>
      </w:r>
      <w:r w:rsidRPr="00DA3963">
        <w:rPr>
          <w:rFonts w:ascii="Arial" w:hAnsi="Arial" w:cs="Arial"/>
          <w:b/>
          <w:lang w:val="en-GB"/>
        </w:rPr>
        <w:tab/>
        <w:t>Total dry film thickness</w:t>
      </w:r>
      <w:bookmarkEnd w:id="162"/>
      <w:bookmarkEnd w:id="163"/>
    </w:p>
    <w:p w:rsidR="00DA3963" w:rsidRPr="00DA3963"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ind w:left="1276"/>
        <w:jc w:val="both"/>
        <w:rPr>
          <w:rFonts w:ascii="Arial" w:hAnsi="Arial" w:cs="Arial"/>
          <w:lang w:val="en-GB"/>
        </w:rPr>
      </w:pPr>
      <w:r w:rsidRPr="00DA3963">
        <w:rPr>
          <w:rFonts w:ascii="Arial" w:hAnsi="Arial" w:cs="Arial"/>
          <w:lang w:val="en-GB"/>
        </w:rPr>
        <w:t>Not more than 10% of readings shall be less than the minimum specified and no reading shall be less than 90% of the specified minimum.  For immersion conditions no reading shall exceed the mean specified thickness by greater than 60% of the minimum, unless a concess</w:t>
      </w:r>
      <w:r w:rsidR="00F116E1">
        <w:rPr>
          <w:rFonts w:ascii="Arial" w:hAnsi="Arial" w:cs="Arial"/>
          <w:lang w:val="en-GB"/>
        </w:rPr>
        <w:t>ion is granted by the Engineer.</w:t>
      </w:r>
    </w:p>
    <w:p w:rsidR="00DA3963" w:rsidRPr="00F116E1" w:rsidRDefault="00DA3963"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bCs/>
          <w:lang w:val="en-GB"/>
        </w:rPr>
      </w:pPr>
      <w:bookmarkStart w:id="164" w:name="_Toc30821802"/>
      <w:bookmarkStart w:id="165" w:name="_Toc287965789"/>
      <w:r w:rsidRPr="00DA3963">
        <w:rPr>
          <w:rFonts w:ascii="Arial" w:hAnsi="Arial" w:cs="Arial"/>
          <w:b/>
          <w:lang w:val="en-GB"/>
        </w:rPr>
        <w:t>PSHC8</w:t>
      </w:r>
      <w:r w:rsidRPr="00DA3963">
        <w:rPr>
          <w:rFonts w:ascii="Arial" w:hAnsi="Arial" w:cs="Arial"/>
          <w:b/>
          <w:lang w:val="en-GB"/>
        </w:rPr>
        <w:tab/>
        <w:t>Measurement and payment</w:t>
      </w:r>
      <w:bookmarkEnd w:id="164"/>
      <w:bookmarkEnd w:id="165"/>
    </w:p>
    <w:p w:rsidR="00DA3963" w:rsidRPr="00F116E1" w:rsidRDefault="00F116E1" w:rsidP="00F116E1">
      <w:pPr>
        <w:widowControl w:val="0"/>
        <w:tabs>
          <w:tab w:val="left" w:pos="-1800"/>
          <w:tab w:val="left" w:pos="-1200"/>
          <w:tab w:val="left" w:pos="-600"/>
          <w:tab w:val="left" w:pos="0"/>
          <w:tab w:val="left" w:pos="600"/>
          <w:tab w:val="left" w:pos="1276"/>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before="120" w:after="120" w:line="360" w:lineRule="auto"/>
        <w:jc w:val="both"/>
        <w:rPr>
          <w:rFonts w:ascii="Arial" w:hAnsi="Arial" w:cs="Arial"/>
          <w:lang w:val="en-GB"/>
        </w:rPr>
      </w:pPr>
      <w:r>
        <w:rPr>
          <w:rFonts w:ascii="Arial" w:hAnsi="Arial" w:cs="Arial"/>
          <w:lang w:val="en-GB"/>
        </w:rPr>
        <w:tab/>
      </w:r>
      <w:r>
        <w:rPr>
          <w:rFonts w:ascii="Arial" w:hAnsi="Arial" w:cs="Arial"/>
          <w:lang w:val="en-GB"/>
        </w:rPr>
        <w:tab/>
        <w:t>PSHA8-1 shall apply.</w:t>
      </w:r>
    </w:p>
    <w:p w:rsidR="00997AF8" w:rsidRPr="00296CA1" w:rsidRDefault="00997AF8" w:rsidP="00F116E1">
      <w:pPr>
        <w:pStyle w:val="BodyText3"/>
        <w:tabs>
          <w:tab w:val="left" w:pos="-720"/>
          <w:tab w:val="left" w:pos="1418"/>
        </w:tabs>
        <w:spacing w:before="120" w:after="120" w:line="360" w:lineRule="auto"/>
        <w:rPr>
          <w:lang w:val="en-ZA"/>
        </w:rPr>
      </w:pPr>
      <w:r w:rsidRPr="00296CA1">
        <w:rPr>
          <w:lang w:val="en-ZA"/>
        </w:rPr>
        <w:t>PSM</w:t>
      </w:r>
      <w:r w:rsidRPr="00296CA1">
        <w:rPr>
          <w:lang w:val="en-ZA"/>
        </w:rPr>
        <w:tab/>
        <w:t>STREETS (General)</w:t>
      </w:r>
    </w:p>
    <w:p w:rsidR="00997AF8" w:rsidRPr="00296CA1" w:rsidRDefault="00997AF8" w:rsidP="00F116E1">
      <w:pPr>
        <w:tabs>
          <w:tab w:val="left" w:pos="-720"/>
          <w:tab w:val="left" w:pos="1418"/>
        </w:tabs>
        <w:suppressAutoHyphens/>
        <w:spacing w:before="120" w:after="120" w:line="360" w:lineRule="auto"/>
        <w:jc w:val="both"/>
        <w:rPr>
          <w:rFonts w:ascii="Arial" w:hAnsi="Arial"/>
          <w:spacing w:val="-2"/>
          <w:lang w:val="en-ZA"/>
        </w:rPr>
      </w:pPr>
      <w:r w:rsidRPr="00296CA1">
        <w:rPr>
          <w:rFonts w:ascii="Arial" w:hAnsi="Arial"/>
          <w:spacing w:val="-2"/>
          <w:lang w:val="en-ZA"/>
        </w:rPr>
        <w:tab/>
        <w:t>No changes.</w:t>
      </w:r>
    </w:p>
    <w:p w:rsidR="004B5CAF" w:rsidRPr="00066BFC" w:rsidRDefault="004B5CAF" w:rsidP="00DA3963">
      <w:pPr>
        <w:tabs>
          <w:tab w:val="left" w:pos="-720"/>
          <w:tab w:val="left" w:pos="0"/>
          <w:tab w:val="left" w:pos="720"/>
        </w:tabs>
        <w:suppressAutoHyphens/>
        <w:spacing w:after="160" w:line="360" w:lineRule="auto"/>
        <w:jc w:val="both"/>
        <w:rPr>
          <w:rFonts w:ascii="Arial" w:hAnsi="Arial" w:cs="Arial"/>
          <w:spacing w:val="-2"/>
          <w:sz w:val="22"/>
          <w:lang w:val="en-ZA"/>
        </w:rPr>
      </w:pPr>
      <w:r w:rsidRPr="00066BFC">
        <w:rPr>
          <w:rFonts w:ascii="Arial" w:hAnsi="Arial" w:cs="Arial"/>
          <w:b/>
          <w:spacing w:val="-2"/>
          <w:sz w:val="22"/>
          <w:lang w:val="en-ZA"/>
        </w:rPr>
        <w:lastRenderedPageBreak/>
        <w:t>PSW :</w:t>
      </w:r>
      <w:r w:rsidRPr="00066BFC">
        <w:rPr>
          <w:rFonts w:ascii="Arial" w:hAnsi="Arial" w:cs="Arial"/>
          <w:b/>
          <w:spacing w:val="-2"/>
          <w:sz w:val="22"/>
          <w:lang w:val="en-ZA"/>
        </w:rPr>
        <w:tab/>
        <w:t>BUILDING WORK</w:t>
      </w:r>
    </w:p>
    <w:p w:rsidR="004B5CAF" w:rsidRPr="00066BFC" w:rsidRDefault="004B5CAF" w:rsidP="004B5CAF">
      <w:pPr>
        <w:tabs>
          <w:tab w:val="left" w:pos="1418"/>
        </w:tabs>
        <w:suppressAutoHyphens/>
        <w:spacing w:after="160" w:line="360" w:lineRule="auto"/>
        <w:ind w:left="1418" w:hanging="1418"/>
        <w:jc w:val="both"/>
        <w:rPr>
          <w:rFonts w:ascii="Arial" w:hAnsi="Arial"/>
          <w:spacing w:val="-2"/>
          <w:sz w:val="22"/>
          <w:lang w:val="en-ZA"/>
        </w:rPr>
      </w:pPr>
      <w:r w:rsidRPr="00066BFC">
        <w:rPr>
          <w:rFonts w:ascii="Arial" w:hAnsi="Arial"/>
          <w:b/>
          <w:spacing w:val="-2"/>
          <w:sz w:val="22"/>
          <w:lang w:val="en-ZA"/>
        </w:rPr>
        <w:t>PSW 1</w:t>
      </w:r>
      <w:r w:rsidRPr="00066BFC">
        <w:rPr>
          <w:rFonts w:ascii="Arial" w:hAnsi="Arial"/>
          <w:b/>
          <w:spacing w:val="-2"/>
          <w:sz w:val="22"/>
          <w:lang w:val="en-ZA"/>
        </w:rPr>
        <w:tab/>
        <w:t>SCOPE</w:t>
      </w:r>
    </w:p>
    <w:p w:rsidR="004B5CAF" w:rsidRPr="00066BFC" w:rsidRDefault="004B5CAF" w:rsidP="004B5CAF">
      <w:pPr>
        <w:pStyle w:val="BodyTextIndent"/>
        <w:tabs>
          <w:tab w:val="left" w:pos="1418"/>
        </w:tabs>
        <w:spacing w:after="160" w:line="360" w:lineRule="auto"/>
        <w:ind w:left="1418" w:hanging="1418"/>
        <w:rPr>
          <w:sz w:val="20"/>
          <w:lang w:val="en-ZA"/>
        </w:rPr>
      </w:pPr>
      <w:r w:rsidRPr="00066BFC">
        <w:rPr>
          <w:sz w:val="20"/>
          <w:lang w:val="en-ZA"/>
        </w:rPr>
        <w:tab/>
        <w:t>This specification covers the supply of material and the construction of brickwork, waterproofing, carpentry and joinery, floor coverings, ironmongery metalwork, plastering, tiling, plumbing and drainage, glazing and painting as required and described on the drawings and in the bill of quantities.</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b/>
          <w:spacing w:val="-2"/>
          <w:lang w:val="en-ZA"/>
        </w:rPr>
      </w:pPr>
      <w:r w:rsidRPr="00066BFC">
        <w:rPr>
          <w:rFonts w:ascii="Arial" w:hAnsi="Arial"/>
          <w:b/>
          <w:spacing w:val="-2"/>
          <w:lang w:val="en-ZA"/>
        </w:rPr>
        <w:t>PSW 1.1</w:t>
      </w:r>
      <w:r w:rsidRPr="00066BFC">
        <w:rPr>
          <w:rFonts w:ascii="Arial" w:hAnsi="Arial"/>
          <w:b/>
          <w:spacing w:val="-2"/>
          <w:lang w:val="en-ZA"/>
        </w:rPr>
        <w:tab/>
        <w:t>GENERAL</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b/>
          <w:spacing w:val="-2"/>
          <w:lang w:val="en-ZA"/>
        </w:rPr>
        <w:t>PSW 1.1.1</w:t>
      </w:r>
      <w:r w:rsidRPr="00066BFC">
        <w:rPr>
          <w:rFonts w:ascii="Arial" w:hAnsi="Arial"/>
          <w:b/>
          <w:spacing w:val="-2"/>
          <w:lang w:val="en-ZA"/>
        </w:rPr>
        <w:tab/>
        <w:t>SABS Specifications and codes of practice</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Reference in this document to South African Bureau of Standards specifications and codes of practice shall be deemed to be references to the latest issues of such specifications and codes, as may be amended from time to time. Where possible, all articles, materials or items described as conforming to the SABS specifications must bear the SABS mark.</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b/>
          <w:spacing w:val="-2"/>
          <w:lang w:val="en-ZA"/>
        </w:rPr>
        <w:t>PSW 1.2</w:t>
      </w:r>
      <w:r w:rsidRPr="00066BFC">
        <w:rPr>
          <w:rFonts w:ascii="Arial" w:hAnsi="Arial"/>
          <w:b/>
          <w:spacing w:val="-2"/>
          <w:lang w:val="en-ZA"/>
        </w:rPr>
        <w:tab/>
        <w:t>MANUFACTURERS' INSTRUCTIONS</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Unless the Engineer otherwise directs, all materials shall be used, mixed, applied, fixed, etc. strictly in accordance with their manufacturers' printed instructions.</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b/>
          <w:spacing w:val="-2"/>
          <w:lang w:val="en-ZA"/>
        </w:rPr>
        <w:t>PSW 1.3</w:t>
      </w:r>
      <w:r w:rsidRPr="00066BFC">
        <w:rPr>
          <w:rFonts w:ascii="Arial" w:hAnsi="Arial"/>
          <w:b/>
          <w:spacing w:val="-2"/>
          <w:lang w:val="en-ZA"/>
        </w:rPr>
        <w:tab/>
        <w:t>MATERIALS AND WORKMANSHIP</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Materials shall be of the best quality and all work shall be done well and to the entire satisfaction of the Engineer who shall inspect the works.</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The terms "approved" and "directed" shall mean the approval and direction of or by the Engineer.</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b/>
          <w:spacing w:val="-2"/>
          <w:lang w:val="en-ZA"/>
        </w:rPr>
        <w:t>PSW 1.4</w:t>
      </w:r>
      <w:r w:rsidRPr="00066BFC">
        <w:rPr>
          <w:rFonts w:ascii="Arial" w:hAnsi="Arial"/>
          <w:b/>
          <w:spacing w:val="-2"/>
          <w:lang w:val="en-ZA"/>
        </w:rPr>
        <w:tab/>
        <w:t>SAMPLES</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The contractor shall furnish without delay such samples as may be called for by the Engineer, who may reject all materials and workmanship not corresponding with the approved samples.</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b/>
          <w:spacing w:val="-2"/>
          <w:lang w:val="en-ZA"/>
        </w:rPr>
        <w:t>PSW 1.5</w:t>
      </w:r>
      <w:r w:rsidRPr="00066BFC">
        <w:rPr>
          <w:rFonts w:ascii="Arial" w:hAnsi="Arial"/>
          <w:b/>
          <w:spacing w:val="-2"/>
          <w:lang w:val="en-ZA"/>
        </w:rPr>
        <w:tab/>
        <w:t>HANDING OVER</w:t>
      </w:r>
    </w:p>
    <w:p w:rsidR="004B5CAF" w:rsidRPr="00066BFC" w:rsidRDefault="004B5CAF" w:rsidP="004B5CAF">
      <w:pPr>
        <w:tabs>
          <w:tab w:val="left" w:pos="-720"/>
          <w:tab w:val="left" w:pos="1418"/>
        </w:tabs>
        <w:suppressAutoHyphens/>
        <w:spacing w:after="160" w:line="360" w:lineRule="auto"/>
        <w:ind w:left="1418" w:hanging="1418"/>
        <w:jc w:val="both"/>
        <w:rPr>
          <w:rFonts w:ascii="Arial" w:hAnsi="Arial"/>
          <w:spacing w:val="-2"/>
          <w:lang w:val="en-ZA"/>
        </w:rPr>
      </w:pPr>
      <w:r w:rsidRPr="00066BFC">
        <w:rPr>
          <w:rFonts w:ascii="Arial" w:hAnsi="Arial"/>
          <w:spacing w:val="-2"/>
          <w:lang w:val="en-ZA"/>
        </w:rPr>
        <w:tab/>
        <w:t>Rates shall include for protecting finishings, facing materials, components, fittings, equipment, etc., from staining or damage, and for handing over the works including any existing structures etc., affected by the works, in a clean and perfect state to the satisfaction of the Engineer.</w:t>
      </w:r>
    </w:p>
    <w:p w:rsidR="00D70AAC" w:rsidRPr="00066BFC" w:rsidRDefault="00D70AAC" w:rsidP="00997AF8">
      <w:pPr>
        <w:tabs>
          <w:tab w:val="left" w:pos="-720"/>
          <w:tab w:val="left" w:pos="1134"/>
        </w:tabs>
        <w:suppressAutoHyphens/>
        <w:spacing w:after="160" w:line="360" w:lineRule="auto"/>
        <w:ind w:left="1134" w:hanging="1134"/>
        <w:jc w:val="both"/>
        <w:rPr>
          <w:rFonts w:ascii="Arial" w:hAnsi="Arial"/>
          <w:spacing w:val="-2"/>
          <w:lang w:val="en-ZA"/>
        </w:rPr>
      </w:pPr>
    </w:p>
    <w:p w:rsidR="00D70AAC" w:rsidRPr="00066BFC" w:rsidRDefault="006A3DA9">
      <w:pPr>
        <w:pStyle w:val="Header"/>
        <w:tabs>
          <w:tab w:val="clear" w:pos="4320"/>
          <w:tab w:val="clear" w:pos="8640"/>
          <w:tab w:val="left" w:pos="1134"/>
        </w:tabs>
        <w:spacing w:after="120" w:line="360" w:lineRule="auto"/>
        <w:jc w:val="both"/>
        <w:rPr>
          <w:color w:val="000000"/>
          <w:sz w:val="36"/>
          <w:lang w:val="en-ZA"/>
        </w:rPr>
      </w:pPr>
      <w:r w:rsidRPr="00066BFC">
        <w:rPr>
          <w:color w:val="000000"/>
          <w:sz w:val="36"/>
          <w:lang w:val="en-ZA"/>
        </w:rPr>
        <w:br w:type="page"/>
      </w:r>
    </w:p>
    <w:p w:rsidR="00D70AAC" w:rsidRPr="00066BFC" w:rsidRDefault="00D70AAC">
      <w:pPr>
        <w:pStyle w:val="Heading3"/>
        <w:spacing w:after="120" w:line="360" w:lineRule="auto"/>
        <w:rPr>
          <w:rFonts w:cs="Arial"/>
          <w:color w:val="000000"/>
          <w:sz w:val="36"/>
          <w:lang w:val="en-ZA"/>
        </w:rPr>
      </w:pPr>
    </w:p>
    <w:p w:rsidR="00D70AAC" w:rsidRPr="00066BFC" w:rsidRDefault="00D70AAC">
      <w:pPr>
        <w:pStyle w:val="Heading3"/>
        <w:spacing w:after="120" w:line="360" w:lineRule="auto"/>
        <w:rPr>
          <w:rFonts w:cs="Arial"/>
          <w:color w:val="000000"/>
          <w:sz w:val="36"/>
          <w:lang w:val="en-ZA"/>
        </w:rPr>
      </w:pPr>
    </w:p>
    <w:p w:rsidR="00D70AAC" w:rsidRPr="00066BFC" w:rsidRDefault="00D70AAC">
      <w:pPr>
        <w:pStyle w:val="Heading3"/>
        <w:spacing w:after="120" w:line="360" w:lineRule="auto"/>
        <w:rPr>
          <w:rFonts w:cs="Arial"/>
          <w:color w:val="000000"/>
          <w:sz w:val="36"/>
          <w:lang w:val="en-ZA"/>
        </w:rPr>
      </w:pPr>
    </w:p>
    <w:p w:rsidR="00D70AAC" w:rsidRPr="00066BFC" w:rsidRDefault="00D70AAC">
      <w:pPr>
        <w:pStyle w:val="Heading3"/>
        <w:spacing w:after="120" w:line="360" w:lineRule="auto"/>
        <w:rPr>
          <w:rFonts w:cs="Arial"/>
          <w:color w:val="000000"/>
          <w:sz w:val="36"/>
          <w:lang w:val="en-ZA"/>
        </w:rPr>
      </w:pPr>
    </w:p>
    <w:p w:rsidR="00D70AAC" w:rsidRPr="00066BFC" w:rsidRDefault="00D70AAC">
      <w:pPr>
        <w:pStyle w:val="Heading3"/>
        <w:spacing w:after="120" w:line="360" w:lineRule="auto"/>
        <w:rPr>
          <w:rFonts w:cs="Arial"/>
          <w:color w:val="000000"/>
          <w:sz w:val="36"/>
          <w:lang w:val="en-ZA"/>
        </w:rPr>
      </w:pPr>
    </w:p>
    <w:p w:rsidR="003F165C" w:rsidRDefault="003F165C">
      <w:pPr>
        <w:pStyle w:val="Heading3"/>
        <w:spacing w:after="120" w:line="360" w:lineRule="auto"/>
        <w:rPr>
          <w:sz w:val="36"/>
          <w:lang w:val="en-ZA"/>
        </w:rPr>
      </w:pPr>
    </w:p>
    <w:p w:rsidR="003F165C" w:rsidRDefault="003F165C">
      <w:pPr>
        <w:pStyle w:val="Heading3"/>
        <w:spacing w:after="120" w:line="360" w:lineRule="auto"/>
        <w:rPr>
          <w:sz w:val="36"/>
          <w:lang w:val="en-ZA"/>
        </w:rPr>
      </w:pPr>
    </w:p>
    <w:p w:rsidR="003F165C" w:rsidRDefault="003F165C">
      <w:pPr>
        <w:pStyle w:val="Heading3"/>
        <w:spacing w:after="120" w:line="360" w:lineRule="auto"/>
        <w:rPr>
          <w:sz w:val="36"/>
          <w:lang w:val="en-ZA"/>
        </w:rPr>
      </w:pPr>
    </w:p>
    <w:p w:rsidR="003F165C" w:rsidRDefault="003F165C">
      <w:pPr>
        <w:pStyle w:val="Heading3"/>
        <w:spacing w:after="120" w:line="360" w:lineRule="auto"/>
        <w:rPr>
          <w:sz w:val="36"/>
          <w:lang w:val="en-ZA"/>
        </w:rPr>
      </w:pPr>
    </w:p>
    <w:p w:rsidR="00D70AAC" w:rsidRPr="00066BFC" w:rsidRDefault="006A3DA9" w:rsidP="009019B8">
      <w:pPr>
        <w:pStyle w:val="Heading3"/>
        <w:spacing w:after="120" w:line="360" w:lineRule="auto"/>
        <w:rPr>
          <w:sz w:val="36"/>
          <w:lang w:val="en-ZA"/>
        </w:rPr>
      </w:pPr>
      <w:r w:rsidRPr="00066BFC">
        <w:rPr>
          <w:sz w:val="36"/>
          <w:lang w:val="en-ZA"/>
        </w:rPr>
        <w:t>ANNEXURE C</w:t>
      </w:r>
    </w:p>
    <w:p w:rsidR="00D70AAC" w:rsidRPr="00066BFC" w:rsidRDefault="006A3DA9">
      <w:pPr>
        <w:pStyle w:val="Header"/>
        <w:tabs>
          <w:tab w:val="clear" w:pos="4320"/>
          <w:tab w:val="clear" w:pos="8640"/>
          <w:tab w:val="left" w:pos="1134"/>
        </w:tabs>
        <w:spacing w:after="120" w:line="360" w:lineRule="auto"/>
        <w:jc w:val="center"/>
        <w:rPr>
          <w:rFonts w:ascii="Arial" w:hAnsi="Arial" w:cs="Arial"/>
          <w:b/>
          <w:bCs/>
          <w:sz w:val="32"/>
          <w:lang w:val="en-ZA"/>
        </w:rPr>
      </w:pPr>
      <w:r w:rsidRPr="00066BFC">
        <w:rPr>
          <w:rFonts w:ascii="Arial" w:hAnsi="Arial" w:cs="Arial"/>
          <w:b/>
          <w:bCs/>
          <w:sz w:val="32"/>
          <w:lang w:val="en-ZA"/>
        </w:rPr>
        <w:t>OCCUPATIONAL HEALTH AND SAFETY</w:t>
      </w:r>
    </w:p>
    <w:p w:rsidR="00D70AAC" w:rsidRPr="00066BFC" w:rsidRDefault="006A3DA9">
      <w:pPr>
        <w:pStyle w:val="Heading3"/>
        <w:spacing w:after="160" w:line="360" w:lineRule="auto"/>
        <w:rPr>
          <w:sz w:val="22"/>
          <w:lang w:val="en-ZA"/>
        </w:rPr>
      </w:pPr>
      <w:r w:rsidRPr="00066BFC">
        <w:rPr>
          <w:rFonts w:cs="Arial"/>
          <w:b w:val="0"/>
          <w:bCs/>
          <w:sz w:val="32"/>
          <w:lang w:val="en-ZA"/>
        </w:rPr>
        <w:br w:type="page"/>
      </w:r>
      <w:r w:rsidR="0014489E">
        <w:rPr>
          <w:sz w:val="22"/>
          <w:lang w:val="en-ZA"/>
        </w:rPr>
        <w:lastRenderedPageBreak/>
        <w:t>FEZILE DABI DISTRICT</w:t>
      </w:r>
      <w:r w:rsidR="00F97843" w:rsidRPr="00066BFC">
        <w:rPr>
          <w:sz w:val="22"/>
          <w:lang w:val="en-ZA"/>
        </w:rPr>
        <w:t xml:space="preserve"> MUNICIPALITY</w:t>
      </w:r>
    </w:p>
    <w:p w:rsidR="00F349B9" w:rsidRDefault="0014489E" w:rsidP="003640DA">
      <w:pPr>
        <w:pStyle w:val="BodyText"/>
        <w:spacing w:before="0" w:after="0" w:line="360" w:lineRule="auto"/>
        <w:rPr>
          <w:rFonts w:cs="Arial"/>
          <w:sz w:val="22"/>
          <w:szCs w:val="22"/>
          <w:lang w:val="en-ZA"/>
        </w:rPr>
      </w:pPr>
      <w:r>
        <w:rPr>
          <w:rFonts w:cs="Arial"/>
          <w:sz w:val="22"/>
          <w:szCs w:val="22"/>
          <w:lang w:val="en-ZA"/>
        </w:rPr>
        <w:t>DRILLING AND EQUIPPING OF SIX NEW BOREHOLES AND REFURBISHMENT OF TWO EXISTING BOREHOLES IN MAFAHLANENG/TWEELING</w:t>
      </w:r>
    </w:p>
    <w:p w:rsidR="001647C8" w:rsidRDefault="00F42E0E" w:rsidP="001647C8">
      <w:pPr>
        <w:spacing w:line="360" w:lineRule="auto"/>
        <w:jc w:val="center"/>
        <w:rPr>
          <w:rFonts w:ascii="Arial" w:hAnsi="Arial" w:cs="Arial"/>
          <w:b/>
          <w:color w:val="000000" w:themeColor="text1"/>
          <w:sz w:val="22"/>
          <w:lang w:val="en-ZA"/>
        </w:rPr>
      </w:pPr>
      <w:r w:rsidRPr="000B6E37">
        <w:rPr>
          <w:rFonts w:ascii="Arial" w:hAnsi="Arial" w:cs="Arial"/>
          <w:b/>
          <w:color w:val="000000" w:themeColor="text1"/>
          <w:sz w:val="22"/>
          <w:lang w:val="en-ZA"/>
        </w:rPr>
        <w:t xml:space="preserve">BID NO: </w:t>
      </w:r>
      <w:r w:rsidR="000B6E37" w:rsidRPr="000B6E37">
        <w:rPr>
          <w:rFonts w:ascii="Arial" w:hAnsi="Arial" w:cs="Arial"/>
          <w:b/>
          <w:color w:val="000000" w:themeColor="text1"/>
          <w:sz w:val="22"/>
          <w:lang w:val="en-ZA"/>
        </w:rPr>
        <w:t>FDDM/BID NO: 012/2023-24</w:t>
      </w:r>
    </w:p>
    <w:p w:rsidR="001647C8" w:rsidRPr="00CF1603" w:rsidRDefault="001647C8" w:rsidP="001647C8">
      <w:pPr>
        <w:spacing w:line="360" w:lineRule="auto"/>
        <w:jc w:val="center"/>
        <w:rPr>
          <w:rFonts w:ascii="Arial" w:hAnsi="Arial" w:cs="Arial"/>
          <w:b/>
          <w:color w:val="000000" w:themeColor="text1"/>
          <w:sz w:val="22"/>
          <w:lang w:val="en-ZA"/>
        </w:rPr>
      </w:pPr>
    </w:p>
    <w:p w:rsidR="00D70AAC" w:rsidRPr="00066BFC" w:rsidRDefault="006A3DA9">
      <w:pPr>
        <w:pStyle w:val="Header"/>
        <w:tabs>
          <w:tab w:val="clear" w:pos="4320"/>
          <w:tab w:val="clear" w:pos="8640"/>
          <w:tab w:val="left" w:pos="1134"/>
        </w:tabs>
        <w:spacing w:after="160" w:line="360" w:lineRule="auto"/>
        <w:jc w:val="both"/>
        <w:rPr>
          <w:rFonts w:ascii="Arial" w:hAnsi="Arial" w:cs="Arial"/>
          <w:b/>
          <w:bCs/>
          <w:color w:val="000000"/>
          <w:sz w:val="22"/>
          <w:lang w:val="en-ZA"/>
        </w:rPr>
      </w:pPr>
      <w:r w:rsidRPr="00066BFC">
        <w:rPr>
          <w:rFonts w:ascii="Arial" w:hAnsi="Arial" w:cs="Arial"/>
          <w:b/>
          <w:bCs/>
          <w:color w:val="000000"/>
          <w:sz w:val="22"/>
          <w:lang w:val="en-ZA"/>
        </w:rPr>
        <w:t xml:space="preserve">OHS </w:t>
      </w:r>
      <w:r w:rsidRPr="00066BFC">
        <w:rPr>
          <w:rFonts w:ascii="Arial" w:hAnsi="Arial" w:cs="Arial"/>
          <w:b/>
          <w:bCs/>
          <w:color w:val="000000"/>
          <w:sz w:val="22"/>
          <w:lang w:val="en-ZA"/>
        </w:rPr>
        <w:tab/>
        <w:t>OCCUPATIONAL, HEALTH AND SAFETY</w:t>
      </w:r>
    </w:p>
    <w:p w:rsidR="008246F7" w:rsidRPr="008246F7" w:rsidRDefault="008246F7" w:rsidP="008246F7">
      <w:pPr>
        <w:autoSpaceDE w:val="0"/>
        <w:autoSpaceDN w:val="0"/>
        <w:adjustRightInd w:val="0"/>
        <w:spacing w:line="360" w:lineRule="auto"/>
        <w:jc w:val="both"/>
        <w:outlineLvl w:val="0"/>
        <w:rPr>
          <w:rFonts w:ascii="Arial" w:eastAsiaTheme="minorHAnsi" w:hAnsi="Arial" w:cs="Arial"/>
          <w:b/>
          <w:color w:val="000000"/>
          <w:sz w:val="22"/>
          <w:szCs w:val="22"/>
          <w:lang w:val="en-ZA"/>
        </w:rPr>
      </w:pPr>
      <w:r w:rsidRPr="008246F7">
        <w:rPr>
          <w:rFonts w:ascii="Arial" w:eastAsiaTheme="minorHAnsi" w:hAnsi="Arial" w:cs="Arial"/>
          <w:b/>
          <w:color w:val="000000"/>
          <w:sz w:val="22"/>
          <w:szCs w:val="22"/>
          <w:lang w:val="en-ZA"/>
        </w:rPr>
        <w:t>SECTION A: INTRODUCTION</w:t>
      </w:r>
    </w:p>
    <w:p w:rsidR="008246F7" w:rsidRPr="008246F7" w:rsidRDefault="008246F7" w:rsidP="008246F7">
      <w:pPr>
        <w:autoSpaceDE w:val="0"/>
        <w:autoSpaceDN w:val="0"/>
        <w:adjustRightInd w:val="0"/>
        <w:spacing w:line="360" w:lineRule="auto"/>
        <w:jc w:val="both"/>
        <w:outlineLvl w:val="0"/>
        <w:rPr>
          <w:rFonts w:ascii="Arial" w:eastAsiaTheme="minorHAnsi" w:hAnsi="Arial" w:cs="Arial"/>
          <w:b/>
          <w:color w:val="000000"/>
          <w:sz w:val="22"/>
          <w:szCs w:val="22"/>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b/>
          <w:color w:val="000000"/>
          <w:lang w:val="en-ZA"/>
        </w:rPr>
      </w:pPr>
      <w:r w:rsidRPr="008246F7">
        <w:rPr>
          <w:rFonts w:ascii="Arial" w:eastAsiaTheme="minorHAnsi" w:hAnsi="Arial" w:cs="Arial"/>
          <w:b/>
          <w:color w:val="000000"/>
          <w:lang w:val="en-ZA"/>
        </w:rPr>
        <w:t xml:space="preserve">1.1 </w:t>
      </w:r>
      <w:r w:rsidRPr="008246F7">
        <w:rPr>
          <w:rFonts w:ascii="Arial" w:eastAsiaTheme="minorHAnsi" w:hAnsi="Arial" w:cs="Arial"/>
          <w:b/>
          <w:color w:val="000000"/>
          <w:lang w:val="en-ZA"/>
        </w:rPr>
        <w:tab/>
        <w:t>Introduction to the Health and Safety Specification</w:t>
      </w:r>
    </w:p>
    <w:p w:rsidR="008246F7" w:rsidRPr="008246F7" w:rsidRDefault="008246F7" w:rsidP="008246F7">
      <w:pPr>
        <w:autoSpaceDE w:val="0"/>
        <w:autoSpaceDN w:val="0"/>
        <w:adjustRightInd w:val="0"/>
        <w:spacing w:line="360" w:lineRule="auto"/>
        <w:ind w:left="567"/>
        <w:jc w:val="both"/>
        <w:rPr>
          <w:rFonts w:ascii="Arial" w:eastAsiaTheme="minorHAnsi" w:hAnsi="Arial" w:cs="Arial"/>
          <w:color w:val="000000"/>
          <w:lang w:val="en-ZA"/>
        </w:rPr>
      </w:pPr>
      <w:r w:rsidRPr="008246F7">
        <w:rPr>
          <w:rFonts w:ascii="Arial" w:eastAsiaTheme="minorHAnsi" w:hAnsi="Arial" w:cs="Arial"/>
          <w:color w:val="000000"/>
          <w:lang w:val="en-ZA"/>
        </w:rPr>
        <w:t>The Construction Regulations (7 February 2014, R.84) places the responsibility on the Client to prepare a baseline risk assessment and a suitable, sufficiently documented and coherent site specific Health &amp; Safety Specification, which informs the appointed contractor of all the health &amp; safety requirements pertaining to the associated works on the construction site as well as risks not successfully eliminated during design.</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 xml:space="preserve"> </w:t>
      </w: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b/>
          <w:color w:val="000000"/>
          <w:lang w:val="en-ZA"/>
        </w:rPr>
      </w:pPr>
      <w:r w:rsidRPr="008246F7">
        <w:rPr>
          <w:rFonts w:ascii="Arial" w:eastAsiaTheme="minorHAnsi" w:hAnsi="Arial" w:cs="Arial"/>
          <w:b/>
          <w:color w:val="000000"/>
          <w:lang w:val="en-ZA"/>
        </w:rPr>
        <w:t xml:space="preserve">1.2 </w:t>
      </w:r>
      <w:r w:rsidRPr="008246F7">
        <w:rPr>
          <w:rFonts w:ascii="Arial" w:eastAsiaTheme="minorHAnsi" w:hAnsi="Arial" w:cs="Arial"/>
          <w:b/>
          <w:color w:val="000000"/>
          <w:lang w:val="en-ZA"/>
        </w:rPr>
        <w:tab/>
        <w:t>Purpose of the Risk Assessment</w:t>
      </w:r>
    </w:p>
    <w:p w:rsidR="008246F7" w:rsidRPr="008246F7" w:rsidRDefault="008246F7" w:rsidP="008246F7">
      <w:pPr>
        <w:autoSpaceDE w:val="0"/>
        <w:autoSpaceDN w:val="0"/>
        <w:adjustRightInd w:val="0"/>
        <w:spacing w:line="360" w:lineRule="auto"/>
        <w:ind w:left="567"/>
        <w:jc w:val="both"/>
        <w:rPr>
          <w:rFonts w:ascii="Arial" w:eastAsiaTheme="minorHAnsi" w:hAnsi="Arial" w:cs="Arial"/>
          <w:color w:val="000000"/>
          <w:lang w:val="en-ZA"/>
        </w:rPr>
      </w:pPr>
      <w:r w:rsidRPr="008246F7">
        <w:rPr>
          <w:rFonts w:ascii="Arial" w:eastAsiaTheme="minorHAnsi" w:hAnsi="Arial" w:cs="Arial"/>
          <w:color w:val="000000"/>
          <w:lang w:val="en-ZA"/>
        </w:rPr>
        <w:t xml:space="preserve">The purpose of the risk assessment is to identify risks and hazards to which persons may be exposed. </w:t>
      </w:r>
    </w:p>
    <w:p w:rsidR="008246F7" w:rsidRPr="008246F7" w:rsidRDefault="008246F7" w:rsidP="008246F7">
      <w:pPr>
        <w:autoSpaceDE w:val="0"/>
        <w:autoSpaceDN w:val="0"/>
        <w:adjustRightInd w:val="0"/>
        <w:spacing w:line="360" w:lineRule="auto"/>
        <w:ind w:left="567"/>
        <w:jc w:val="both"/>
        <w:rPr>
          <w:rFonts w:ascii="Arial" w:eastAsiaTheme="minorHAnsi" w:hAnsi="Arial" w:cs="Arial"/>
          <w:color w:val="000000"/>
          <w:lang w:val="en-ZA"/>
        </w:rPr>
      </w:pPr>
      <w:r w:rsidRPr="008246F7">
        <w:rPr>
          <w:rFonts w:ascii="Arial" w:eastAsiaTheme="minorHAnsi" w:hAnsi="Arial" w:cs="Arial"/>
          <w:color w:val="000000"/>
          <w:lang w:val="en-ZA"/>
        </w:rPr>
        <w:t xml:space="preserve">Base line risk assessment prepared by Agent of the Client attached. - </w:t>
      </w:r>
      <w:r w:rsidRPr="008246F7">
        <w:rPr>
          <w:rFonts w:ascii="Arial" w:eastAsiaTheme="minorHAnsi" w:hAnsi="Arial" w:cs="Arial"/>
          <w:b/>
          <w:color w:val="000000"/>
          <w:lang w:val="en-ZA"/>
        </w:rPr>
        <w:t>Annexure 1</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b/>
          <w:color w:val="000000"/>
          <w:lang w:val="en-ZA"/>
        </w:rPr>
      </w:pPr>
      <w:r w:rsidRPr="008246F7">
        <w:rPr>
          <w:rFonts w:ascii="Arial" w:eastAsiaTheme="minorHAnsi" w:hAnsi="Arial" w:cs="Arial"/>
          <w:b/>
          <w:color w:val="000000"/>
          <w:lang w:val="en-ZA"/>
        </w:rPr>
        <w:t xml:space="preserve">1.3 </w:t>
      </w:r>
      <w:r w:rsidRPr="008246F7">
        <w:rPr>
          <w:rFonts w:ascii="Arial" w:eastAsiaTheme="minorHAnsi" w:hAnsi="Arial" w:cs="Arial"/>
          <w:b/>
          <w:color w:val="000000"/>
          <w:lang w:val="en-ZA"/>
        </w:rPr>
        <w:tab/>
        <w:t>Purpose of the Health and Safety Specification</w:t>
      </w:r>
    </w:p>
    <w:p w:rsidR="008246F7" w:rsidRPr="008246F7" w:rsidRDefault="008246F7" w:rsidP="008246F7">
      <w:pPr>
        <w:autoSpaceDE w:val="0"/>
        <w:autoSpaceDN w:val="0"/>
        <w:adjustRightInd w:val="0"/>
        <w:spacing w:line="360" w:lineRule="auto"/>
        <w:ind w:left="567"/>
        <w:jc w:val="both"/>
        <w:rPr>
          <w:rFonts w:ascii="Arial" w:eastAsiaTheme="minorHAnsi" w:hAnsi="Arial" w:cs="Arial"/>
          <w:color w:val="000000"/>
          <w:lang w:val="en-ZA"/>
        </w:rPr>
      </w:pPr>
      <w:r w:rsidRPr="008246F7">
        <w:rPr>
          <w:rFonts w:ascii="Arial" w:eastAsiaTheme="minorHAnsi" w:hAnsi="Arial" w:cs="Arial"/>
          <w:color w:val="000000"/>
          <w:lang w:val="en-ZA"/>
        </w:rPr>
        <w:t>The purpose of the Health and Safety Specification is to assist in achieving compliance with the Occupational Health &amp; Safety Act 85/1993 and the promulgated Construction Regulations (7 February 2014, R.84) in order to manage health and</w:t>
      </w:r>
    </w:p>
    <w:p w:rsidR="008246F7" w:rsidRPr="008246F7" w:rsidRDefault="008246F7" w:rsidP="008246F7">
      <w:pPr>
        <w:autoSpaceDE w:val="0"/>
        <w:autoSpaceDN w:val="0"/>
        <w:adjustRightInd w:val="0"/>
        <w:spacing w:line="360" w:lineRule="auto"/>
        <w:ind w:left="567"/>
        <w:jc w:val="both"/>
        <w:rPr>
          <w:rFonts w:ascii="Arial" w:eastAsiaTheme="minorHAnsi" w:hAnsi="Arial" w:cs="Arial"/>
          <w:color w:val="000000"/>
          <w:lang w:val="en-ZA"/>
        </w:rPr>
      </w:pPr>
      <w:r w:rsidRPr="008246F7">
        <w:rPr>
          <w:rFonts w:ascii="Arial" w:eastAsiaTheme="minorHAnsi" w:hAnsi="Arial" w:cs="Arial"/>
          <w:color w:val="000000"/>
          <w:lang w:val="en-ZA"/>
        </w:rPr>
        <w:t>safety risks and to reduce incidents and injuries. This specification shall act as the basis for the drafting of the construction Health &amp; Safety Plan by the Principal Contractor and all subsequent Health &amp; Safety Plans by Contractors.</w:t>
      </w:r>
    </w:p>
    <w:p w:rsidR="008246F7" w:rsidRPr="008246F7" w:rsidRDefault="008246F7" w:rsidP="008246F7">
      <w:pPr>
        <w:autoSpaceDE w:val="0"/>
        <w:autoSpaceDN w:val="0"/>
        <w:adjustRightInd w:val="0"/>
        <w:spacing w:line="360" w:lineRule="auto"/>
        <w:ind w:left="567"/>
        <w:jc w:val="both"/>
        <w:rPr>
          <w:rFonts w:ascii="Arial" w:eastAsiaTheme="minorHAnsi" w:hAnsi="Arial" w:cs="Arial"/>
          <w:color w:val="000000"/>
          <w:lang w:val="en-ZA"/>
        </w:rPr>
      </w:pPr>
      <w:r w:rsidRPr="008246F7">
        <w:rPr>
          <w:rFonts w:ascii="Arial" w:eastAsiaTheme="minorHAnsi" w:hAnsi="Arial" w:cs="Arial"/>
          <w:color w:val="000000"/>
          <w:lang w:val="en-ZA"/>
        </w:rPr>
        <w:t>The Health and Safety Specification sets out the intention of the Client and Designer. It also includes arrangements made by the Client, Health and Safety Agent or consulting Project Manager to ensure that the parties involved in the project cooperate and co-ordinate their activities, to remove or minimize the risks to health and safety of those who are involved in the construction project, or who may be affected by the work activities.</w:t>
      </w:r>
    </w:p>
    <w:p w:rsidR="008246F7" w:rsidRPr="008246F7" w:rsidRDefault="008246F7" w:rsidP="008246F7">
      <w:pPr>
        <w:autoSpaceDE w:val="0"/>
        <w:autoSpaceDN w:val="0"/>
        <w:adjustRightInd w:val="0"/>
        <w:spacing w:line="360" w:lineRule="auto"/>
        <w:ind w:left="567"/>
        <w:jc w:val="both"/>
        <w:rPr>
          <w:rFonts w:ascii="Arial" w:eastAsiaTheme="minorHAnsi" w:hAnsi="Arial" w:cs="Arial"/>
          <w:color w:val="000000"/>
          <w:lang w:val="en-ZA"/>
        </w:rPr>
      </w:pPr>
      <w:r w:rsidRPr="008246F7">
        <w:rPr>
          <w:rFonts w:ascii="Arial" w:eastAsiaTheme="minorHAnsi" w:hAnsi="Arial" w:cs="Arial"/>
          <w:color w:val="000000"/>
          <w:lang w:val="en-ZA"/>
        </w:rPr>
        <w:t>This document sets out the requirements, under a number of sections of Health and Safety Legislation, for the successful health and safety management of the project by the Principal Contractor in accordance with the requirements set out in this Health and Safety Specification. The Principal Contractor will be expected to integrate his own health and safety policy and arrangement documents into their Health &amp; Safety Plan.</w:t>
      </w:r>
    </w:p>
    <w:p w:rsidR="008246F7" w:rsidRPr="008246F7" w:rsidRDefault="008246F7" w:rsidP="008246F7">
      <w:pPr>
        <w:autoSpaceDE w:val="0"/>
        <w:autoSpaceDN w:val="0"/>
        <w:adjustRightInd w:val="0"/>
        <w:spacing w:line="360" w:lineRule="auto"/>
        <w:ind w:left="567"/>
        <w:jc w:val="both"/>
        <w:rPr>
          <w:rFonts w:ascii="Arial" w:eastAsiaTheme="minorHAnsi" w:hAnsi="Arial" w:cs="Arial"/>
          <w:color w:val="000000"/>
          <w:lang w:val="en-ZA"/>
        </w:rPr>
      </w:pPr>
      <w:r w:rsidRPr="008246F7">
        <w:rPr>
          <w:rFonts w:ascii="Arial" w:eastAsiaTheme="minorHAnsi" w:hAnsi="Arial" w:cs="Arial"/>
          <w:color w:val="000000"/>
          <w:lang w:val="en-ZA"/>
        </w:rPr>
        <w:t>The format is in line with the requirements of Regulation 5. of the Construction Regulations (7 February 2014, R.84), for a Health and Safety Plan to be developed before the commencement of construction.</w:t>
      </w:r>
      <w:r w:rsidRPr="008246F7">
        <w:rPr>
          <w:rFonts w:ascii="Arial" w:eastAsiaTheme="minorHAnsi" w:hAnsi="Arial" w:cs="Arial"/>
          <w:b/>
          <w:color w:val="000000"/>
          <w:lang w:val="en-ZA"/>
        </w:rPr>
        <w:br w:type="page"/>
      </w: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b/>
          <w:color w:val="000000"/>
          <w:lang w:val="en-ZA"/>
        </w:rPr>
      </w:pPr>
      <w:r w:rsidRPr="008246F7">
        <w:rPr>
          <w:rFonts w:ascii="Arial" w:eastAsiaTheme="minorHAnsi" w:hAnsi="Arial" w:cs="Arial"/>
          <w:b/>
          <w:color w:val="000000"/>
          <w:lang w:val="en-ZA"/>
        </w:rPr>
        <w:lastRenderedPageBreak/>
        <w:t xml:space="preserve">1.4 </w:t>
      </w:r>
      <w:r w:rsidRPr="008246F7">
        <w:rPr>
          <w:rFonts w:ascii="Arial" w:eastAsiaTheme="minorHAnsi" w:hAnsi="Arial" w:cs="Arial"/>
          <w:b/>
          <w:color w:val="000000"/>
          <w:lang w:val="en-ZA"/>
        </w:rPr>
        <w:tab/>
        <w:t>Implementation of the Health and Safety Specification</w:t>
      </w:r>
    </w:p>
    <w:p w:rsidR="008246F7" w:rsidRPr="008246F7" w:rsidRDefault="008246F7" w:rsidP="008246F7">
      <w:pPr>
        <w:autoSpaceDE w:val="0"/>
        <w:autoSpaceDN w:val="0"/>
        <w:adjustRightInd w:val="0"/>
        <w:spacing w:line="360" w:lineRule="auto"/>
        <w:ind w:left="567"/>
        <w:jc w:val="both"/>
        <w:rPr>
          <w:rFonts w:ascii="Arial" w:eastAsiaTheme="minorHAnsi" w:hAnsi="Arial" w:cs="Arial"/>
          <w:lang w:val="en-ZA"/>
        </w:rPr>
      </w:pPr>
      <w:r w:rsidRPr="008246F7">
        <w:rPr>
          <w:rFonts w:ascii="Arial" w:eastAsiaTheme="minorHAnsi" w:hAnsi="Arial" w:cs="Arial"/>
          <w:color w:val="000000"/>
          <w:lang w:val="en-ZA"/>
        </w:rPr>
        <w:t xml:space="preserve">The Construction Health and Safety Plan must be handed to the appointed Health and Safety Agent prior to the commencement of works. The Principle Contractor must submit the signed “Acknowledgement of receipt” (- </w:t>
      </w:r>
      <w:r w:rsidRPr="008246F7">
        <w:rPr>
          <w:rFonts w:ascii="Arial" w:eastAsiaTheme="minorHAnsi" w:hAnsi="Arial" w:cs="Arial"/>
          <w:b/>
          <w:color w:val="000000"/>
          <w:lang w:val="en-ZA"/>
        </w:rPr>
        <w:t>Annexure 2</w:t>
      </w:r>
      <w:r w:rsidRPr="008246F7">
        <w:rPr>
          <w:rFonts w:ascii="Arial" w:eastAsiaTheme="minorHAnsi" w:hAnsi="Arial" w:cs="Arial"/>
          <w:color w:val="000000"/>
          <w:lang w:val="en-ZA"/>
        </w:rPr>
        <w:t>) of this Health and Safety Specification on the date of issue or return to the Client or their representative with tenders. No Principle Contractor may commence with construction work until their Health and Safety Plan has been reviewed and approved by the appointed Health and Safety Agent</w:t>
      </w:r>
      <w:r w:rsidRPr="008246F7">
        <w:rPr>
          <w:rFonts w:ascii="Arial" w:eastAsiaTheme="minorHAnsi" w:hAnsi="Arial" w:cs="Arial"/>
          <w:color w:val="0000FF"/>
          <w:lang w:val="en-ZA"/>
        </w:rPr>
        <w:t>.</w:t>
      </w:r>
    </w:p>
    <w:p w:rsidR="008246F7" w:rsidRPr="008246F7" w:rsidRDefault="008246F7" w:rsidP="008246F7">
      <w:pPr>
        <w:tabs>
          <w:tab w:val="left" w:pos="540"/>
        </w:tabs>
        <w:autoSpaceDE w:val="0"/>
        <w:autoSpaceDN w:val="0"/>
        <w:adjustRightInd w:val="0"/>
        <w:spacing w:line="360" w:lineRule="auto"/>
        <w:ind w:left="90" w:hanging="90"/>
        <w:rPr>
          <w:rFonts w:ascii="Arial" w:eastAsiaTheme="minorHAnsi" w:hAnsi="Arial" w:cs="Arial"/>
          <w:color w:val="0000FF"/>
          <w:lang w:val="en-ZA"/>
        </w:rPr>
      </w:pPr>
      <w:r w:rsidRPr="008246F7">
        <w:rPr>
          <w:rFonts w:ascii="Arial" w:eastAsiaTheme="minorHAnsi" w:hAnsi="Arial" w:cs="Arial"/>
          <w:lang w:val="en-ZA"/>
        </w:rPr>
        <w:br/>
      </w:r>
      <w:r w:rsidRPr="008246F7">
        <w:rPr>
          <w:rFonts w:ascii="Arial" w:eastAsiaTheme="minorHAnsi" w:hAnsi="Arial" w:cs="Arial"/>
          <w:b/>
          <w:color w:val="000000"/>
          <w:lang w:val="en-ZA"/>
        </w:rPr>
        <w:t xml:space="preserve">1.5 </w:t>
      </w:r>
      <w:r w:rsidRPr="008246F7">
        <w:rPr>
          <w:rFonts w:ascii="Arial" w:eastAsiaTheme="minorHAnsi" w:hAnsi="Arial" w:cs="Arial"/>
          <w:b/>
          <w:color w:val="000000"/>
          <w:lang w:val="en-ZA"/>
        </w:rPr>
        <w:tab/>
        <w:t>Health and Safety Targets</w:t>
      </w:r>
      <w:r w:rsidRPr="008246F7">
        <w:rPr>
          <w:rFonts w:ascii="Arial" w:eastAsiaTheme="minorHAnsi" w:hAnsi="Arial" w:cs="Arial"/>
          <w:b/>
          <w:color w:val="000000"/>
          <w:lang w:val="en-ZA"/>
        </w:rPr>
        <w:br/>
      </w:r>
    </w:p>
    <w:p w:rsidR="008246F7" w:rsidRPr="008246F7" w:rsidRDefault="008246F7" w:rsidP="008246F7">
      <w:pPr>
        <w:spacing w:line="360" w:lineRule="auto"/>
        <w:ind w:left="567" w:hanging="207"/>
        <w:jc w:val="both"/>
        <w:rPr>
          <w:rFonts w:ascii="Arial" w:eastAsiaTheme="minorHAnsi" w:hAnsi="Arial" w:cs="Arial"/>
          <w:color w:val="000000"/>
          <w:lang w:val="en-ZA"/>
        </w:rPr>
      </w:pPr>
      <w:r w:rsidRPr="008246F7">
        <w:rPr>
          <w:rFonts w:ascii="Arial" w:eastAsiaTheme="minorHAnsi" w:hAnsi="Arial" w:cs="Arial"/>
          <w:color w:val="000000"/>
          <w:lang w:val="en-ZA"/>
        </w:rPr>
        <w:t>The following health and safety targets have been set for achievement during the period of this project.</w:t>
      </w:r>
    </w:p>
    <w:p w:rsidR="008246F7" w:rsidRPr="008246F7" w:rsidRDefault="008246F7" w:rsidP="00536960">
      <w:pPr>
        <w:numPr>
          <w:ilvl w:val="0"/>
          <w:numId w:val="58"/>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The achievement, by the Principal Contractor, of an incident-free project, as far as possible, with the prevention of all incidents, and the achievement of a nil “lost time injury” rate.</w:t>
      </w:r>
    </w:p>
    <w:p w:rsidR="008246F7" w:rsidRPr="008246F7" w:rsidRDefault="008246F7" w:rsidP="00536960">
      <w:pPr>
        <w:numPr>
          <w:ilvl w:val="0"/>
          <w:numId w:val="58"/>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The workforce’s co-operation in ensuring that health and safety is everybody’s responsibility.</w:t>
      </w:r>
    </w:p>
    <w:p w:rsidR="008246F7" w:rsidRPr="008246F7" w:rsidRDefault="008246F7" w:rsidP="00536960">
      <w:pPr>
        <w:numPr>
          <w:ilvl w:val="0"/>
          <w:numId w:val="58"/>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 proactive approach to health and safety by the construction management team.</w:t>
      </w:r>
    </w:p>
    <w:p w:rsidR="008246F7" w:rsidRPr="008246F7" w:rsidRDefault="008246F7" w:rsidP="00536960">
      <w:pPr>
        <w:numPr>
          <w:ilvl w:val="0"/>
          <w:numId w:val="58"/>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That safe working will be a condition of employment in all contractors’ organizations.</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b/>
          <w:lang w:val="en-ZA"/>
        </w:rPr>
      </w:pPr>
      <w:r w:rsidRPr="008246F7">
        <w:rPr>
          <w:rFonts w:ascii="Arial" w:eastAsiaTheme="minorHAnsi" w:hAnsi="Arial" w:cs="Arial"/>
          <w:b/>
          <w:lang w:val="en-ZA"/>
        </w:rPr>
        <w:t xml:space="preserve">1.6 </w:t>
      </w:r>
      <w:r w:rsidRPr="008246F7">
        <w:rPr>
          <w:rFonts w:ascii="Arial" w:eastAsiaTheme="minorHAnsi" w:hAnsi="Arial" w:cs="Arial"/>
          <w:b/>
          <w:lang w:val="en-ZA"/>
        </w:rPr>
        <w:tab/>
        <w:t>DEFINITIONS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"CLIENT" </w:t>
      </w:r>
      <w:r w:rsidRPr="008246F7">
        <w:rPr>
          <w:rFonts w:ascii="Arial" w:eastAsiaTheme="minorHAnsi" w:hAnsi="Arial" w:cs="Arial"/>
          <w:lang w:val="en-ZA"/>
        </w:rPr>
        <w:tab/>
        <w:t xml:space="preserve">Shall mean </w:t>
      </w:r>
      <w:r w:rsidR="003640DA">
        <w:rPr>
          <w:rFonts w:ascii="Arial" w:eastAsiaTheme="minorHAnsi" w:hAnsi="Arial" w:cs="Arial"/>
          <w:lang w:val="en-ZA"/>
        </w:rPr>
        <w:t>Mafube</w:t>
      </w:r>
      <w:r w:rsidR="003640DA" w:rsidRPr="008246F7">
        <w:rPr>
          <w:rFonts w:ascii="Arial" w:eastAsiaTheme="minorHAnsi" w:hAnsi="Arial" w:cs="Arial"/>
          <w:lang w:val="en-ZA"/>
        </w:rPr>
        <w:t xml:space="preserve"> Local Municipality</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“H&amp;S” </w:t>
      </w:r>
      <w:r w:rsidRPr="008246F7">
        <w:rPr>
          <w:rFonts w:ascii="Arial" w:eastAsiaTheme="minorHAnsi" w:hAnsi="Arial" w:cs="Arial"/>
          <w:lang w:val="en-ZA"/>
        </w:rPr>
        <w:tab/>
      </w:r>
      <w:r w:rsidRPr="008246F7">
        <w:rPr>
          <w:rFonts w:ascii="Arial" w:eastAsiaTheme="minorHAnsi" w:hAnsi="Arial" w:cs="Arial"/>
          <w:lang w:val="en-ZA"/>
        </w:rPr>
        <w:tab/>
        <w:t>Health, Safety &amp; Environment</w:t>
      </w:r>
    </w:p>
    <w:p w:rsidR="008246F7" w:rsidRPr="008246F7" w:rsidRDefault="008246F7" w:rsidP="008246F7">
      <w:pPr>
        <w:autoSpaceDE w:val="0"/>
        <w:autoSpaceDN w:val="0"/>
        <w:adjustRightInd w:val="0"/>
        <w:spacing w:line="360" w:lineRule="auto"/>
        <w:ind w:left="1440" w:hanging="1440"/>
        <w:jc w:val="both"/>
        <w:rPr>
          <w:rFonts w:ascii="Arial" w:eastAsiaTheme="minorHAnsi" w:hAnsi="Arial" w:cs="Arial"/>
          <w:lang w:val="en-ZA"/>
        </w:rPr>
      </w:pPr>
      <w:r w:rsidRPr="008246F7">
        <w:rPr>
          <w:rFonts w:ascii="Arial" w:eastAsiaTheme="minorHAnsi" w:hAnsi="Arial" w:cs="Arial"/>
          <w:lang w:val="en-ZA"/>
        </w:rPr>
        <w:t xml:space="preserve">“Contractor” </w:t>
      </w:r>
      <w:r w:rsidRPr="008246F7">
        <w:rPr>
          <w:rFonts w:ascii="Arial" w:eastAsiaTheme="minorHAnsi" w:hAnsi="Arial" w:cs="Arial"/>
          <w:lang w:val="en-ZA"/>
        </w:rPr>
        <w:tab/>
        <w:t>Refer to the Mandatory who is employed on the Project and includes his own sub contractors who he further employs.</w:t>
      </w:r>
    </w:p>
    <w:p w:rsidR="008246F7" w:rsidRPr="008246F7" w:rsidRDefault="008246F7" w:rsidP="008246F7">
      <w:pPr>
        <w:autoSpaceDE w:val="0"/>
        <w:autoSpaceDN w:val="0"/>
        <w:adjustRightInd w:val="0"/>
        <w:spacing w:line="360" w:lineRule="auto"/>
        <w:ind w:left="1440" w:hanging="1440"/>
        <w:jc w:val="both"/>
        <w:rPr>
          <w:rFonts w:ascii="Arial" w:eastAsiaTheme="minorHAnsi" w:hAnsi="Arial" w:cs="Arial"/>
          <w:lang w:val="en-ZA"/>
        </w:rPr>
      </w:pPr>
      <w:r w:rsidRPr="008246F7">
        <w:rPr>
          <w:rFonts w:ascii="Arial" w:eastAsiaTheme="minorHAnsi" w:hAnsi="Arial" w:cs="Arial"/>
          <w:lang w:val="en-ZA"/>
        </w:rPr>
        <w:t xml:space="preserve">“Employer” </w:t>
      </w:r>
      <w:r w:rsidRPr="008246F7">
        <w:rPr>
          <w:rFonts w:ascii="Arial" w:eastAsiaTheme="minorHAnsi" w:hAnsi="Arial" w:cs="Arial"/>
          <w:lang w:val="en-ZA"/>
        </w:rPr>
        <w:tab/>
        <w:t>Means any person who is employed by or works for an employer and who receives or is entitled to receive any remuneration or who works under the direction or supervision of that employer.</w:t>
      </w:r>
    </w:p>
    <w:p w:rsidR="008246F7" w:rsidRPr="008246F7" w:rsidRDefault="008246F7" w:rsidP="008246F7">
      <w:pPr>
        <w:autoSpaceDE w:val="0"/>
        <w:autoSpaceDN w:val="0"/>
        <w:adjustRightInd w:val="0"/>
        <w:spacing w:line="360" w:lineRule="auto"/>
        <w:ind w:left="1440" w:hanging="1440"/>
        <w:jc w:val="both"/>
        <w:rPr>
          <w:rFonts w:ascii="Arial" w:eastAsiaTheme="minorHAnsi" w:hAnsi="Arial" w:cs="Arial"/>
          <w:lang w:val="en-ZA"/>
        </w:rPr>
      </w:pPr>
      <w:r w:rsidRPr="008246F7">
        <w:rPr>
          <w:rFonts w:ascii="Arial" w:eastAsiaTheme="minorHAnsi" w:hAnsi="Arial" w:cs="Arial"/>
          <w:lang w:val="en-ZA"/>
        </w:rPr>
        <w:t>“Mandatory”</w:t>
      </w:r>
      <w:r w:rsidRPr="008246F7">
        <w:rPr>
          <w:rFonts w:ascii="Arial" w:eastAsiaTheme="minorHAnsi" w:hAnsi="Arial" w:cs="Arial"/>
          <w:lang w:val="en-ZA"/>
        </w:rPr>
        <w:tab/>
        <w:t>Includes an agent, a Contractor or a subcontractor for work, but without derogating from his status in his own right as an employer or a user.</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“Principal Contractor” </w:t>
      </w:r>
    </w:p>
    <w:p w:rsidR="008246F7" w:rsidRPr="008246F7" w:rsidRDefault="008246F7" w:rsidP="008246F7">
      <w:pPr>
        <w:autoSpaceDE w:val="0"/>
        <w:autoSpaceDN w:val="0"/>
        <w:adjustRightInd w:val="0"/>
        <w:spacing w:line="360" w:lineRule="auto"/>
        <w:ind w:left="1440"/>
        <w:jc w:val="both"/>
        <w:rPr>
          <w:rFonts w:ascii="Arial" w:eastAsiaTheme="minorHAnsi" w:hAnsi="Arial" w:cs="Arial"/>
          <w:lang w:val="en-ZA"/>
        </w:rPr>
      </w:pPr>
      <w:r w:rsidRPr="008246F7">
        <w:rPr>
          <w:rFonts w:ascii="Arial" w:eastAsiaTheme="minorHAnsi" w:hAnsi="Arial" w:cs="Arial"/>
          <w:lang w:val="en-ZA"/>
        </w:rPr>
        <w:t>Is the main Contractor, joint venture partners or consortium who employs or provides work on the Project.</w:t>
      </w:r>
    </w:p>
    <w:p w:rsidR="008246F7" w:rsidRPr="008246F7" w:rsidRDefault="008246F7" w:rsidP="008246F7">
      <w:pPr>
        <w:autoSpaceDE w:val="0"/>
        <w:autoSpaceDN w:val="0"/>
        <w:adjustRightInd w:val="0"/>
        <w:spacing w:line="360" w:lineRule="auto"/>
        <w:ind w:left="1440" w:hanging="1440"/>
        <w:jc w:val="both"/>
        <w:rPr>
          <w:rFonts w:ascii="Arial" w:eastAsiaTheme="minorHAnsi" w:hAnsi="Arial" w:cs="Arial"/>
          <w:lang w:val="en-ZA"/>
        </w:rPr>
      </w:pPr>
      <w:r w:rsidRPr="008246F7">
        <w:rPr>
          <w:rFonts w:ascii="Arial" w:eastAsiaTheme="minorHAnsi" w:hAnsi="Arial" w:cs="Arial"/>
          <w:lang w:val="en-ZA"/>
        </w:rPr>
        <w:t xml:space="preserve">“Project” </w:t>
      </w:r>
      <w:r w:rsidRPr="008246F7">
        <w:rPr>
          <w:rFonts w:ascii="Arial" w:eastAsiaTheme="minorHAnsi" w:hAnsi="Arial" w:cs="Arial"/>
          <w:lang w:val="en-ZA"/>
        </w:rPr>
        <w:tab/>
        <w:t>Refers to the contract and has reference to the premises or any part thereof where the work which has been contracted for is to be performed.</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b/>
          <w:lang w:val="en-ZA"/>
        </w:rPr>
      </w:pPr>
      <w:r w:rsidRPr="008246F7">
        <w:rPr>
          <w:rFonts w:ascii="Arial" w:eastAsiaTheme="minorHAnsi" w:hAnsi="Arial" w:cs="Arial"/>
          <w:b/>
          <w:lang w:val="en-ZA"/>
        </w:rPr>
        <w:t xml:space="preserve">1.7 </w:t>
      </w:r>
      <w:r w:rsidRPr="008246F7">
        <w:rPr>
          <w:rFonts w:ascii="Arial" w:eastAsiaTheme="minorHAnsi" w:hAnsi="Arial" w:cs="Arial"/>
          <w:b/>
          <w:lang w:val="en-ZA"/>
        </w:rPr>
        <w:tab/>
      </w:r>
      <w:r w:rsidRPr="008246F7">
        <w:rPr>
          <w:rFonts w:ascii="Arial" w:eastAsiaTheme="minorHAnsi" w:hAnsi="Arial" w:cs="Arial"/>
          <w:b/>
          <w:color w:val="000000"/>
          <w:lang w:val="en-ZA"/>
        </w:rPr>
        <w:t>Reference Documents, Standards and Related Procedures Health and Safety</w:t>
      </w:r>
    </w:p>
    <w:p w:rsidR="008246F7" w:rsidRPr="008246F7" w:rsidRDefault="008246F7" w:rsidP="00536960">
      <w:pPr>
        <w:numPr>
          <w:ilvl w:val="0"/>
          <w:numId w:val="59"/>
        </w:numPr>
        <w:autoSpaceDE w:val="0"/>
        <w:autoSpaceDN w:val="0"/>
        <w:adjustRightInd w:val="0"/>
        <w:spacing w:line="360" w:lineRule="auto"/>
        <w:ind w:left="1134"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Occupational Health and Safety Act (No. 85 of 1993) and Regulations there under</w:t>
      </w:r>
    </w:p>
    <w:p w:rsidR="008246F7" w:rsidRPr="008246F7" w:rsidRDefault="008246F7" w:rsidP="00536960">
      <w:pPr>
        <w:numPr>
          <w:ilvl w:val="0"/>
          <w:numId w:val="59"/>
        </w:numPr>
        <w:autoSpaceDE w:val="0"/>
        <w:autoSpaceDN w:val="0"/>
        <w:adjustRightInd w:val="0"/>
        <w:spacing w:line="360" w:lineRule="auto"/>
        <w:ind w:left="1134"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Construction Regulations (7 February 2014)</w:t>
      </w:r>
    </w:p>
    <w:p w:rsidR="008246F7" w:rsidRPr="008246F7" w:rsidRDefault="008246F7" w:rsidP="00536960">
      <w:pPr>
        <w:numPr>
          <w:ilvl w:val="0"/>
          <w:numId w:val="59"/>
        </w:numPr>
        <w:autoSpaceDE w:val="0"/>
        <w:autoSpaceDN w:val="0"/>
        <w:adjustRightInd w:val="0"/>
        <w:spacing w:line="360" w:lineRule="auto"/>
        <w:ind w:left="1134"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other relevant Health and Safety Legislation</w:t>
      </w:r>
    </w:p>
    <w:p w:rsidR="008246F7" w:rsidRPr="008246F7" w:rsidRDefault="008246F7" w:rsidP="00536960">
      <w:pPr>
        <w:numPr>
          <w:ilvl w:val="0"/>
          <w:numId w:val="59"/>
        </w:numPr>
        <w:autoSpaceDE w:val="0"/>
        <w:autoSpaceDN w:val="0"/>
        <w:adjustRightInd w:val="0"/>
        <w:spacing w:line="360" w:lineRule="auto"/>
        <w:ind w:left="1134"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Method statements supplied by consultant or designer</w:t>
      </w:r>
    </w:p>
    <w:p w:rsidR="008246F7" w:rsidRPr="008246F7" w:rsidRDefault="008246F7" w:rsidP="00536960">
      <w:pPr>
        <w:numPr>
          <w:ilvl w:val="0"/>
          <w:numId w:val="59"/>
        </w:numPr>
        <w:autoSpaceDE w:val="0"/>
        <w:autoSpaceDN w:val="0"/>
        <w:adjustRightInd w:val="0"/>
        <w:spacing w:line="360" w:lineRule="auto"/>
        <w:ind w:left="1134"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National Building Regulations</w:t>
      </w:r>
    </w:p>
    <w:p w:rsidR="008246F7" w:rsidRPr="001C2E5C" w:rsidRDefault="008246F7" w:rsidP="00536960">
      <w:pPr>
        <w:numPr>
          <w:ilvl w:val="0"/>
          <w:numId w:val="59"/>
        </w:numPr>
        <w:spacing w:line="360" w:lineRule="auto"/>
        <w:ind w:left="1134" w:hanging="567"/>
        <w:contextualSpacing/>
        <w:jc w:val="both"/>
        <w:rPr>
          <w:rFonts w:ascii="Arial" w:eastAsiaTheme="minorHAnsi" w:hAnsi="Arial" w:cs="Arial"/>
          <w:color w:val="000000"/>
          <w:lang w:val="fr-FR"/>
        </w:rPr>
      </w:pPr>
      <w:r w:rsidRPr="001C2E5C">
        <w:rPr>
          <w:rFonts w:ascii="Arial" w:eastAsiaTheme="minorHAnsi" w:hAnsi="Arial" w:cs="Arial"/>
          <w:color w:val="000000"/>
          <w:lang w:val="fr-FR"/>
        </w:rPr>
        <w:t>SANS 10089-2 &amp; 3, SANS 10085, SANS 10108, SANS 10400, SANS 1200, SANS 10142</w:t>
      </w:r>
    </w:p>
    <w:p w:rsidR="008246F7" w:rsidRPr="008246F7" w:rsidRDefault="008246F7" w:rsidP="00536960">
      <w:pPr>
        <w:numPr>
          <w:ilvl w:val="0"/>
          <w:numId w:val="59"/>
        </w:numPr>
        <w:autoSpaceDE w:val="0"/>
        <w:autoSpaceDN w:val="0"/>
        <w:adjustRightInd w:val="0"/>
        <w:spacing w:line="360" w:lineRule="auto"/>
        <w:ind w:left="1134"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JBCC</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lastRenderedPageBreak/>
        <w:t xml:space="preserve">1.8. </w:t>
      </w:r>
      <w:r w:rsidRPr="008246F7">
        <w:rPr>
          <w:rFonts w:ascii="Arial" w:eastAsiaTheme="minorHAnsi" w:hAnsi="Arial" w:cs="Arial"/>
          <w:b/>
          <w:lang w:val="en-ZA"/>
        </w:rPr>
        <w:tab/>
        <w:t>Costing Health and Safety</w:t>
      </w:r>
    </w:p>
    <w:p w:rsidR="008246F7" w:rsidRPr="008246F7" w:rsidRDefault="008246F7" w:rsidP="008246F7">
      <w:pPr>
        <w:autoSpaceDE w:val="0"/>
        <w:autoSpaceDN w:val="0"/>
        <w:adjustRightInd w:val="0"/>
        <w:spacing w:line="360" w:lineRule="auto"/>
        <w:ind w:left="567"/>
        <w:jc w:val="both"/>
        <w:rPr>
          <w:rFonts w:ascii="Arial" w:eastAsiaTheme="minorHAnsi" w:hAnsi="Arial" w:cs="Arial"/>
          <w:lang w:val="en-ZA"/>
        </w:rPr>
      </w:pPr>
      <w:r w:rsidRPr="008246F7">
        <w:rPr>
          <w:rFonts w:ascii="Arial" w:eastAsiaTheme="minorHAnsi" w:hAnsi="Arial" w:cs="Arial"/>
          <w:lang w:val="en-ZA"/>
        </w:rPr>
        <w:t>It is the responsibility of the Principle Contractor to make sufficient provision for OHS requirements and the following should be taken into consideration:</w:t>
      </w:r>
    </w:p>
    <w:p w:rsidR="008246F7" w:rsidRPr="008246F7" w:rsidRDefault="008246F7" w:rsidP="00536960">
      <w:pPr>
        <w:numPr>
          <w:ilvl w:val="0"/>
          <w:numId w:val="60"/>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Training:</w:t>
      </w:r>
    </w:p>
    <w:p w:rsidR="008246F7" w:rsidRPr="008246F7" w:rsidRDefault="008246F7" w:rsidP="008246F7">
      <w:p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b/>
        <w:t>First Aid</w:t>
      </w:r>
    </w:p>
    <w:p w:rsidR="008246F7" w:rsidRPr="008246F7" w:rsidRDefault="008246F7" w:rsidP="008246F7">
      <w:p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b/>
        <w:t>Safety Rep</w:t>
      </w:r>
    </w:p>
    <w:p w:rsidR="008246F7" w:rsidRPr="008246F7" w:rsidRDefault="008246F7" w:rsidP="008246F7">
      <w:p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b/>
        <w:t>Scaffold Erectors</w:t>
      </w:r>
    </w:p>
    <w:p w:rsidR="008246F7" w:rsidRPr="008246F7" w:rsidRDefault="008246F7" w:rsidP="008246F7">
      <w:p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b/>
        <w:t>All Operators</w:t>
      </w:r>
    </w:p>
    <w:p w:rsidR="008246F7" w:rsidRPr="008246F7" w:rsidRDefault="008246F7" w:rsidP="008246F7">
      <w:p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b/>
        <w:t>Safety Officer</w:t>
      </w:r>
    </w:p>
    <w:p w:rsidR="008246F7" w:rsidRPr="008246F7" w:rsidRDefault="008246F7" w:rsidP="00536960">
      <w:pPr>
        <w:numPr>
          <w:ilvl w:val="0"/>
          <w:numId w:val="60"/>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Equipment and PPE:</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Clothing</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Safety Shoes</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Gloves</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Respiratory masks</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Goggles/safety glasses</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Road signs</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Symbolic Safety Signs</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First Aid equipment, kit and box.</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Fire extinguishing equipment</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lang w:val="en-ZA"/>
        </w:rPr>
      </w:pPr>
      <w:r w:rsidRPr="008246F7">
        <w:rPr>
          <w:rFonts w:ascii="Arial" w:eastAsiaTheme="minorHAnsi" w:hAnsi="Arial" w:cs="Arial"/>
          <w:lang w:val="en-ZA"/>
        </w:rPr>
        <w:t xml:space="preserve">Safety Harnesses </w:t>
      </w:r>
    </w:p>
    <w:p w:rsidR="008246F7" w:rsidRPr="008246F7" w:rsidRDefault="008246F7" w:rsidP="00536960">
      <w:pPr>
        <w:numPr>
          <w:ilvl w:val="0"/>
          <w:numId w:val="60"/>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Medical fitness certificates for all employees – Const. Reg. (7 February 2014)</w:t>
      </w:r>
    </w:p>
    <w:p w:rsidR="008246F7" w:rsidRPr="008246F7" w:rsidRDefault="008246F7" w:rsidP="008246F7">
      <w:pPr>
        <w:autoSpaceDE w:val="0"/>
        <w:autoSpaceDN w:val="0"/>
        <w:adjustRightInd w:val="0"/>
        <w:spacing w:line="360" w:lineRule="auto"/>
        <w:jc w:val="both"/>
        <w:outlineLvl w:val="0"/>
        <w:rPr>
          <w:rFonts w:ascii="Arial" w:eastAsiaTheme="minorHAnsi" w:hAnsi="Arial" w:cs="Arial"/>
          <w:b/>
          <w:lang w:val="en-ZA"/>
        </w:rPr>
      </w:pPr>
    </w:p>
    <w:p w:rsidR="008246F7" w:rsidRPr="008246F7" w:rsidRDefault="008246F7" w:rsidP="008246F7">
      <w:pPr>
        <w:rPr>
          <w:rFonts w:ascii="Arial" w:eastAsiaTheme="minorHAnsi" w:hAnsi="Arial" w:cs="Arial"/>
          <w:b/>
          <w:lang w:val="en-ZA"/>
        </w:rPr>
      </w:pPr>
      <w:r w:rsidRPr="008246F7">
        <w:rPr>
          <w:rFonts w:ascii="Arial" w:eastAsiaTheme="minorHAnsi" w:hAnsi="Arial" w:cs="Arial"/>
          <w:b/>
          <w:lang w:val="en-ZA"/>
        </w:rPr>
        <w:br w:type="page"/>
      </w:r>
    </w:p>
    <w:p w:rsidR="008246F7" w:rsidRPr="008246F7" w:rsidRDefault="008246F7" w:rsidP="008246F7">
      <w:pPr>
        <w:autoSpaceDE w:val="0"/>
        <w:autoSpaceDN w:val="0"/>
        <w:adjustRightInd w:val="0"/>
        <w:spacing w:line="360" w:lineRule="auto"/>
        <w:jc w:val="both"/>
        <w:outlineLvl w:val="0"/>
        <w:rPr>
          <w:rFonts w:ascii="Arial" w:eastAsiaTheme="minorHAnsi" w:hAnsi="Arial" w:cs="Arial"/>
          <w:b/>
          <w:sz w:val="22"/>
          <w:szCs w:val="22"/>
          <w:lang w:val="en-ZA"/>
        </w:rPr>
      </w:pPr>
      <w:r w:rsidRPr="008246F7">
        <w:rPr>
          <w:rFonts w:ascii="Arial" w:eastAsiaTheme="minorHAnsi" w:hAnsi="Arial" w:cs="Arial"/>
          <w:b/>
          <w:sz w:val="22"/>
          <w:szCs w:val="22"/>
          <w:lang w:val="en-ZA"/>
        </w:rPr>
        <w:lastRenderedPageBreak/>
        <w:t>SECTION B: HEALTH AND SAFETY PROJECT SPECIFIC SPECIFICATIONS</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b/>
          <w:lang w:val="en-ZA"/>
        </w:rPr>
      </w:pPr>
      <w:r w:rsidRPr="008246F7">
        <w:rPr>
          <w:rFonts w:ascii="Arial" w:eastAsiaTheme="minorHAnsi" w:hAnsi="Arial" w:cs="Arial"/>
          <w:b/>
          <w:lang w:val="en-ZA"/>
        </w:rPr>
        <w:t xml:space="preserve">1. </w:t>
      </w:r>
      <w:r w:rsidRPr="008246F7">
        <w:rPr>
          <w:rFonts w:ascii="Arial" w:eastAsiaTheme="minorHAnsi" w:hAnsi="Arial" w:cs="Arial"/>
          <w:b/>
          <w:lang w:val="en-ZA"/>
        </w:rPr>
        <w:tab/>
        <w:t>OBJECTIVE</w:t>
      </w:r>
    </w:p>
    <w:p w:rsidR="008246F7" w:rsidRPr="008246F7" w:rsidRDefault="008246F7" w:rsidP="008246F7">
      <w:pPr>
        <w:autoSpaceDE w:val="0"/>
        <w:autoSpaceDN w:val="0"/>
        <w:adjustRightInd w:val="0"/>
        <w:spacing w:line="360" w:lineRule="auto"/>
        <w:ind w:left="567"/>
        <w:jc w:val="both"/>
        <w:rPr>
          <w:rFonts w:ascii="Arial" w:eastAsiaTheme="minorHAnsi" w:hAnsi="Arial" w:cs="Arial"/>
          <w:lang w:val="en-ZA"/>
        </w:rPr>
      </w:pPr>
      <w:r w:rsidRPr="008246F7">
        <w:rPr>
          <w:rFonts w:ascii="Arial" w:eastAsiaTheme="minorHAnsi" w:hAnsi="Arial" w:cs="Arial"/>
          <w:lang w:val="en-ZA"/>
        </w:rPr>
        <w:t>This agreement in entered into by the parties in order to identify and stipulate the arrangements and procedures between the Client and Contractor in order to ensure that the Contractor and their sub-contractors comply with all the H&amp;S requirements along with all applicable legislation on the Project.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1.1 </w:t>
      </w:r>
      <w:r w:rsidRPr="008246F7">
        <w:rPr>
          <w:rFonts w:ascii="Arial" w:eastAsiaTheme="minorHAnsi" w:hAnsi="Arial" w:cs="Arial"/>
          <w:b/>
          <w:lang w:val="en-ZA"/>
        </w:rPr>
        <w:tab/>
        <w:t>INSURANCE</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1.1.1 </w:t>
      </w:r>
      <w:r w:rsidRPr="008246F7">
        <w:rPr>
          <w:rFonts w:ascii="Arial" w:eastAsiaTheme="minorHAnsi" w:hAnsi="Arial" w:cs="Arial"/>
          <w:lang w:val="en-ZA"/>
        </w:rPr>
        <w:tab/>
        <w:t>The Contractor and its subcontractors warrant that they have the following insurance cover which shall remain in force whilst on the Project, or which shall remain in force for the duration of the contractual relationship between the Client and Principal Contractor, which ever period in the longest;</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a) </w:t>
      </w:r>
      <w:r w:rsidRPr="008246F7">
        <w:rPr>
          <w:rFonts w:ascii="Arial" w:eastAsiaTheme="minorHAnsi" w:hAnsi="Arial" w:cs="Arial"/>
          <w:lang w:val="en-ZA"/>
        </w:rPr>
        <w:tab/>
        <w:t>Compensation Registration covering all occupational injuries and diseases and the cover must be paid up for the duration of the Project. Proof of this cover must be provided to the Principal Contractor in the form of a Letter of Good Standing from either the Compensation Commissioner or relevant insurance fund managers.</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b) </w:t>
      </w:r>
      <w:r w:rsidRPr="008246F7">
        <w:rPr>
          <w:rFonts w:ascii="Arial" w:eastAsiaTheme="minorHAnsi" w:hAnsi="Arial" w:cs="Arial"/>
          <w:lang w:val="en-ZA"/>
        </w:rPr>
        <w:tab/>
        <w:t>Adequate Public Liability insurance cover in relation to the work undertaken.</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c) </w:t>
      </w:r>
      <w:r w:rsidRPr="008246F7">
        <w:rPr>
          <w:rFonts w:ascii="Arial" w:eastAsiaTheme="minorHAnsi" w:hAnsi="Arial" w:cs="Arial"/>
          <w:lang w:val="en-ZA"/>
        </w:rPr>
        <w:tab/>
        <w:t>Any other insurance cover that will adequately make provision for any losses and/or claims arising from its subcontractors and/or their respective employees and/or omissions whilst on the Project.</w:t>
      </w:r>
    </w:p>
    <w:p w:rsidR="008246F7" w:rsidRPr="008246F7" w:rsidRDefault="008246F7" w:rsidP="008246F7">
      <w:pPr>
        <w:spacing w:line="360" w:lineRule="auto"/>
        <w:ind w:left="567" w:hanging="567"/>
        <w:jc w:val="both"/>
        <w:rPr>
          <w:rFonts w:ascii="Arial" w:eastAsiaTheme="minorHAnsi" w:hAnsi="Arial" w:cs="Arial"/>
          <w:lang w:val="en-ZA"/>
        </w:rPr>
      </w:pPr>
    </w:p>
    <w:p w:rsidR="008246F7" w:rsidRPr="008246F7" w:rsidRDefault="008246F7" w:rsidP="008246F7">
      <w:pPr>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1.2 </w:t>
      </w:r>
      <w:r w:rsidRPr="008246F7">
        <w:rPr>
          <w:rFonts w:ascii="Arial" w:eastAsiaTheme="minorHAnsi" w:hAnsi="Arial" w:cs="Arial"/>
          <w:b/>
          <w:lang w:val="en-ZA"/>
        </w:rPr>
        <w:tab/>
        <w:t>ADMINISTRATION</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 xml:space="preserve">1.2.1 </w:t>
      </w:r>
      <w:r w:rsidRPr="008246F7">
        <w:rPr>
          <w:rFonts w:ascii="Arial" w:eastAsiaTheme="minorHAnsi" w:hAnsi="Arial" w:cs="Arial"/>
          <w:color w:val="000000"/>
          <w:lang w:val="en-ZA"/>
        </w:rPr>
        <w:tab/>
        <w:t>The Contractor shall ensure that it has an updated copy of the applicable legislation on the Project at all times and that this copy is accessible to all employees. The Principal Contractor will also keep an updated copy on the Project for viewing by any Contractor.</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1.2.2 The Contractor and its subcontractors shall ensure that a H&amp;S File is implemented and maintained for the duration of the Project. This file must contain all relevant documentation pertaining to H&amp;S related issues such as, appointments, risk assessments, accident procedures, incident investigations, training records, registers, check lists, safety meeting minutes and other H&amp;S related documentation.</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color w:val="000000" w:themeColor="text1"/>
          <w:lang w:val="en-ZA"/>
        </w:rPr>
      </w:pPr>
      <w:r w:rsidRPr="008246F7">
        <w:rPr>
          <w:rFonts w:ascii="Arial" w:eastAsiaTheme="minorHAnsi" w:hAnsi="Arial" w:cs="Arial"/>
          <w:color w:val="000000"/>
          <w:lang w:val="en-ZA"/>
        </w:rPr>
        <w:t xml:space="preserve">1.2.3 </w:t>
      </w:r>
      <w:r w:rsidRPr="008246F7">
        <w:rPr>
          <w:rFonts w:ascii="Arial" w:eastAsiaTheme="minorHAnsi" w:hAnsi="Arial" w:cs="Arial"/>
          <w:color w:val="000000"/>
          <w:lang w:val="en-ZA"/>
        </w:rPr>
        <w:tab/>
      </w:r>
      <w:r w:rsidRPr="008246F7">
        <w:rPr>
          <w:rFonts w:ascii="Arial" w:eastAsiaTheme="minorHAnsi" w:hAnsi="Arial" w:cs="Arial"/>
          <w:color w:val="000000" w:themeColor="text1"/>
          <w:lang w:val="en-ZA"/>
        </w:rPr>
        <w:t>All comments contained in this section require specific measures to be incorporated into the construction Health and Safety Plan. The Principal Contractor may not allow work to commence on site before an adequate construction Health and Safety Plan is developed. The plan must contain the method statements, procedures and scope of works for the project. Further risk assessments and method statements must be carried out where the works may change, due to design changes. The construction phase Health and Safety Plan, developed by the Principal Contractor must also take into account current health and safety legislation and associated codes of practice.</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FF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 xml:space="preserve">1.2.4 </w:t>
      </w:r>
      <w:r w:rsidRPr="008246F7">
        <w:rPr>
          <w:rFonts w:ascii="Arial" w:eastAsiaTheme="minorHAnsi" w:hAnsi="Arial" w:cs="Arial"/>
          <w:color w:val="000000"/>
          <w:lang w:val="en-ZA"/>
        </w:rPr>
        <w:tab/>
        <w:t>The Contractor and its subcontractors shall also permit a representative from the Principal Contractor to view and inspect the file from time to time as determined by the Project requirements.</w:t>
      </w:r>
    </w:p>
    <w:p w:rsidR="008246F7" w:rsidRPr="008246F7" w:rsidRDefault="008246F7" w:rsidP="008246F7">
      <w:pPr>
        <w:autoSpaceDE w:val="0"/>
        <w:autoSpaceDN w:val="0"/>
        <w:adjustRightInd w:val="0"/>
        <w:spacing w:line="360" w:lineRule="auto"/>
        <w:jc w:val="both"/>
        <w:rPr>
          <w:rFonts w:ascii="Arial" w:eastAsiaTheme="minorHAnsi" w:hAnsi="Arial" w:cs="Arial"/>
          <w:b/>
          <w:color w:val="000000"/>
          <w:lang w:val="en-ZA"/>
        </w:rPr>
      </w:pPr>
    </w:p>
    <w:p w:rsidR="008246F7" w:rsidRPr="008246F7" w:rsidRDefault="008246F7" w:rsidP="008246F7">
      <w:pPr>
        <w:rPr>
          <w:rFonts w:ascii="Arial" w:eastAsiaTheme="minorHAnsi" w:hAnsi="Arial" w:cs="Arial"/>
          <w:b/>
          <w:color w:val="000000"/>
          <w:lang w:val="en-ZA"/>
        </w:rPr>
      </w:pPr>
      <w:r w:rsidRPr="008246F7">
        <w:rPr>
          <w:rFonts w:ascii="Arial" w:eastAsiaTheme="minorHAnsi" w:hAnsi="Arial" w:cs="Arial"/>
          <w:b/>
          <w:color w:val="000000"/>
          <w:lang w:val="en-ZA"/>
        </w:rPr>
        <w:br w:type="page"/>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color w:val="000000"/>
          <w:lang w:val="en-ZA"/>
        </w:rPr>
      </w:pPr>
      <w:r w:rsidRPr="008246F7">
        <w:rPr>
          <w:rFonts w:ascii="Arial" w:eastAsiaTheme="minorHAnsi" w:hAnsi="Arial" w:cs="Arial"/>
          <w:b/>
          <w:color w:val="000000"/>
          <w:lang w:val="en-ZA"/>
        </w:rPr>
        <w:lastRenderedPageBreak/>
        <w:t xml:space="preserve">1.3 </w:t>
      </w:r>
      <w:r w:rsidRPr="008246F7">
        <w:rPr>
          <w:rFonts w:ascii="Arial" w:eastAsiaTheme="minorHAnsi" w:hAnsi="Arial" w:cs="Arial"/>
          <w:b/>
          <w:color w:val="000000"/>
          <w:lang w:val="en-ZA"/>
        </w:rPr>
        <w:tab/>
        <w:t>SUPERVISION / APPOINTMENTS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 xml:space="preserve">1.3.1 </w:t>
      </w:r>
      <w:r w:rsidRPr="008246F7">
        <w:rPr>
          <w:rFonts w:ascii="Arial" w:eastAsiaTheme="minorHAnsi" w:hAnsi="Arial" w:cs="Arial"/>
          <w:color w:val="000000"/>
          <w:lang w:val="en-ZA"/>
        </w:rPr>
        <w:tab/>
        <w:t>The Contractor and its subcontractors shall ensure that all work performed is done under the supervision of trained and competent persons.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1.3.2 The Contractor and its subcontractor shall appoint a Construction Manager in terms of the applicable legislation. This appointed person will be responsible to ensure that all H&amp;S requirements are implemented and adhered to on the Project.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 xml:space="preserve">1.3.3 </w:t>
      </w:r>
      <w:r w:rsidRPr="008246F7">
        <w:rPr>
          <w:rFonts w:ascii="Arial" w:eastAsiaTheme="minorHAnsi" w:hAnsi="Arial" w:cs="Arial"/>
          <w:color w:val="000000"/>
          <w:lang w:val="en-ZA"/>
        </w:rPr>
        <w:tab/>
        <w:t xml:space="preserve">Attached to this agreement is a blank copy </w:t>
      </w:r>
      <w:r w:rsidRPr="008246F7">
        <w:rPr>
          <w:rFonts w:ascii="Arial" w:eastAsiaTheme="minorHAnsi" w:hAnsi="Arial" w:cs="Arial"/>
          <w:b/>
          <w:color w:val="000000"/>
          <w:lang w:val="en-ZA"/>
        </w:rPr>
        <w:t>(-Annexure 3</w:t>
      </w:r>
      <w:r w:rsidRPr="008246F7">
        <w:rPr>
          <w:rFonts w:ascii="Arial" w:eastAsiaTheme="minorHAnsi" w:hAnsi="Arial" w:cs="Arial"/>
          <w:color w:val="000000"/>
          <w:lang w:val="en-ZA"/>
        </w:rPr>
        <w:t>) of a standard Construction Manager appointment form, which must be completed and submitted with this agreement.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1.3.4 The Contractor’s appointed Construction Manager will also be required to attend all scheduled H&amp;S meetings of the Project.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1.3.5 The Contractor and its subcontractors shall further ensure that all other legislative appointments are implemented and maintained for the duration of the Project and that those employees appointed have the necessary training and experience to meet those requirements.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color w:val="000000"/>
          <w:lang w:val="en-ZA"/>
        </w:rPr>
      </w:pPr>
      <w:r w:rsidRPr="008246F7">
        <w:rPr>
          <w:rFonts w:ascii="Arial" w:eastAsiaTheme="minorHAnsi" w:hAnsi="Arial" w:cs="Arial"/>
          <w:color w:val="000000"/>
          <w:lang w:val="en-ZA"/>
        </w:rPr>
        <w:t>TRAINING</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1.3.6 The Contractor and its subcontractors shall ensure that all its employees are adequately trained and experienced to perform their work. Where semi-skilled employees are employed, adequate supervision must be available to maintain standards of work and to ensure compliance with H&amp;S standards on the Project.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 xml:space="preserve">1.3.7 The Contractor and its subcontractors shall ensure that all employees undergo a formal H&amp;S Induction prior to commencing on the Project. Proof of this induction must be submitted along with this agreement. </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r w:rsidRPr="008246F7">
        <w:rPr>
          <w:rFonts w:ascii="Arial" w:eastAsiaTheme="minorHAnsi" w:hAnsi="Arial" w:cs="Arial"/>
          <w:color w:val="000000"/>
          <w:lang w:val="en-ZA"/>
        </w:rPr>
        <w:t>1.3.8 The Contractor and its subcontractors shall ensure that all its employees are in possession of valid licences and / or certificates of the correct code where machinery or plant is utilised. Proof of these licences and / or certificates will be kept in the Contractors H&amp;S File.</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1.4 </w:t>
      </w:r>
      <w:r w:rsidRPr="008246F7">
        <w:rPr>
          <w:rFonts w:ascii="Arial" w:eastAsiaTheme="minorHAnsi" w:hAnsi="Arial" w:cs="Arial"/>
          <w:b/>
          <w:lang w:val="en-ZA"/>
        </w:rPr>
        <w:tab/>
        <w:t>ACCIDENT PROCEDURES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1.4.1 The Contractor and its subcontractors shall ensure that a sufficient number of trained first aiders are available on site for the duration of the Project. The number and Level of training will be determined by legislative and Project requirements. A guideline however may be a Level 1trained first aider at all times on site during construction work.</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1.4.2 The Contractor and its subcontractors shall ensure that suitable first aid facilities are provided for the work to be performed. The number of first aid facilities and type of equipment will also be determined by the legislative and Project requirements.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lastRenderedPageBreak/>
        <w:t>1.4.3 Should the Contractor or it subcontractors utilize the Principal Contractors first aid facilities then this needs to be agreed upon in writing. Cost of first aid equipment will then be charged to the Contractor at the discretion of the Principal Contractor.</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1.4.4 The Contractor and its subcontractors shall ensure that a suitable Accident Procedure is drawn up for the duration of the Project. This Accident Procedure must be submitted to the Principal Contractor and must contain the names of all emergency contact persons and contact numbers.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1.4.5 The Contractor will be responsible to inform the (relevant authorities i.e. Department of Labour,etc) of any Serious or Reportable Incidents which may occur in terms of the applicable legislation. All correspondence to the (Relevant Authorities) regarding these incidents must be copied and submitted to the Principal Contractor.</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1.4.6 The Contractor shall ensure that a monthly report is submitted to the Principal Contractor and shall contain the following:</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a) </w:t>
      </w:r>
      <w:r w:rsidRPr="008246F7">
        <w:rPr>
          <w:rFonts w:ascii="Arial" w:eastAsiaTheme="minorHAnsi" w:hAnsi="Arial" w:cs="Arial"/>
          <w:lang w:val="en-ZA"/>
        </w:rPr>
        <w:tab/>
        <w:t>Man-hours worked for the relevant month (including subcontractors)</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b) </w:t>
      </w:r>
      <w:r w:rsidRPr="008246F7">
        <w:rPr>
          <w:rFonts w:ascii="Arial" w:eastAsiaTheme="minorHAnsi" w:hAnsi="Arial" w:cs="Arial"/>
          <w:lang w:val="en-ZA"/>
        </w:rPr>
        <w:tab/>
        <w:t>No of work-related injuries for the relevant month.</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1.5 </w:t>
      </w:r>
      <w:r w:rsidRPr="008246F7">
        <w:rPr>
          <w:rFonts w:ascii="Arial" w:eastAsiaTheme="minorHAnsi" w:hAnsi="Arial" w:cs="Arial"/>
          <w:b/>
          <w:lang w:val="en-ZA"/>
        </w:rPr>
        <w:tab/>
        <w:t>HEALTH &amp; SAFETY REPRESENTATIVES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1.5.1 The Contractor and its subcontractors shall ensure that an adequate number of health and safety representatives are appointed and trained, as per the requirements of the applicable legislation and / or Project H&amp;S requirements. As a guideline one Health and Safety Representative should be appointed for every 20 employees.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1.5.2 The Contractor and its subcontractors shall ensure that regular internal H&amp;S meetings are conducted and attended by the appointed Health &amp; Safety Representative. The frequency of these meetings must be determined by the work activities performed along with the duration of the Project, however at least once a month.</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1.5.3 The Contractor and its subcontractors shall keep record of these meetings in the H&amp;S File along with the attendance records.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1.5.4 The Contractor Supervisor or his Health and Safety Representative will attend the main Project H&amp;S meetings.</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1.6 </w:t>
      </w:r>
      <w:r w:rsidRPr="008246F7">
        <w:rPr>
          <w:rFonts w:ascii="Arial" w:eastAsiaTheme="minorHAnsi" w:hAnsi="Arial" w:cs="Arial"/>
          <w:b/>
          <w:lang w:val="en-ZA"/>
        </w:rPr>
        <w:tab/>
        <w:t>MEDICAL FITNESS CERTIFICATES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1.6.1 The Contractor must ensure that all his or her employees have valid medical certificates of fitness specific to the construction work to be performed and issued by an occupational health practitioner.</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1.7  </w:t>
      </w:r>
      <w:r w:rsidRPr="008246F7">
        <w:rPr>
          <w:rFonts w:ascii="Arial" w:eastAsiaTheme="minorHAnsi" w:hAnsi="Arial" w:cs="Arial"/>
          <w:b/>
          <w:lang w:val="en-ZA"/>
        </w:rPr>
        <w:tab/>
        <w:t>MACHINERY</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1.7.1 </w:t>
      </w:r>
      <w:r w:rsidRPr="008246F7">
        <w:rPr>
          <w:rFonts w:ascii="Arial" w:eastAsiaTheme="minorHAnsi" w:hAnsi="Arial" w:cs="Arial"/>
          <w:lang w:val="en-ZA"/>
        </w:rPr>
        <w:tab/>
        <w:t>The Contractor and its subcontractors shall ensure that all the plant, machinery and equipment they wish to utilize on the Project is of sound order and fit for the purpose for which it is intended and that it complies with all applicable legislative requirements.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171EDE" w:rsidRDefault="008246F7" w:rsidP="00171EDE">
      <w:pPr>
        <w:pStyle w:val="ListParagraph"/>
        <w:numPr>
          <w:ilvl w:val="2"/>
          <w:numId w:val="6"/>
        </w:numPr>
        <w:spacing w:line="360" w:lineRule="auto"/>
        <w:jc w:val="both"/>
        <w:rPr>
          <w:rFonts w:ascii="Arial" w:eastAsiaTheme="minorHAnsi" w:hAnsi="Arial" w:cs="Arial"/>
          <w:lang w:val="en-ZA"/>
        </w:rPr>
      </w:pPr>
      <w:r w:rsidRPr="00171EDE">
        <w:rPr>
          <w:rFonts w:ascii="Arial" w:eastAsiaTheme="minorHAnsi" w:hAnsi="Arial" w:cs="Arial"/>
          <w:lang w:val="en-ZA"/>
        </w:rPr>
        <w:lastRenderedPageBreak/>
        <w:t>The Contractor and its subcontractor shall ensure that all plant, machinery or equipment is suitably guarded by means of insulation, fence, screening, or guarding. Further to this, all safety equipment in relation to plant, machinery or equipment is in a suitable and working condition.</w:t>
      </w:r>
    </w:p>
    <w:p w:rsidR="008246F7" w:rsidRPr="008246F7" w:rsidRDefault="008246F7" w:rsidP="008246F7">
      <w:pPr>
        <w:spacing w:line="360" w:lineRule="auto"/>
        <w:ind w:left="720"/>
        <w:contextualSpacing/>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1.7.3 </w:t>
      </w:r>
      <w:r w:rsidRPr="008246F7">
        <w:rPr>
          <w:rFonts w:ascii="Arial" w:eastAsiaTheme="minorHAnsi" w:hAnsi="Arial" w:cs="Arial"/>
          <w:lang w:val="en-ZA"/>
        </w:rPr>
        <w:tab/>
        <w:t>The Contractor and its subcontractor shall ensure that all employees operating or utilising such plant, machinery or equipment are suitably trained, experienced and are aware of the dangers involved.</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1.7.4 </w:t>
      </w:r>
      <w:r w:rsidRPr="008246F7">
        <w:rPr>
          <w:rFonts w:ascii="Arial" w:eastAsiaTheme="minorHAnsi" w:hAnsi="Arial" w:cs="Arial"/>
          <w:lang w:val="en-ZA"/>
        </w:rPr>
        <w:tab/>
        <w:t>The Contractor and it subcontractors shall not permit uncertified employees from working on moving or electrically alive machinery. Isolation Procedures shall be adhered to by all.</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1.7.5 </w:t>
      </w:r>
      <w:r w:rsidRPr="008246F7">
        <w:rPr>
          <w:rFonts w:ascii="Arial" w:eastAsiaTheme="minorHAnsi" w:hAnsi="Arial" w:cs="Arial"/>
          <w:lang w:val="en-ZA"/>
        </w:rPr>
        <w:tab/>
        <w:t>Devices to start and stop machinery must be clearly labelled and in working order on al plant, machinery and equipment. Warning signs of relevant dangers must also be clearly visible.</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1.8  </w:t>
      </w:r>
      <w:r w:rsidRPr="008246F7">
        <w:rPr>
          <w:rFonts w:ascii="Arial" w:eastAsiaTheme="minorHAnsi" w:hAnsi="Arial" w:cs="Arial"/>
          <w:b/>
          <w:lang w:val="en-ZA"/>
        </w:rPr>
        <w:tab/>
        <w:t>HOUSEKEEPING / CLEANLINESS</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1.8.1 The Contractor and its subcontractor shall ensure that the area where the work is performed is at all times maintained to reasonably practicable levels of cleanliness. Further to this the following must be addressed:</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a) </w:t>
      </w:r>
      <w:r w:rsidRPr="008246F7">
        <w:rPr>
          <w:rFonts w:ascii="Arial" w:eastAsiaTheme="minorHAnsi" w:hAnsi="Arial" w:cs="Arial"/>
          <w:lang w:val="en-ZA"/>
        </w:rPr>
        <w:tab/>
        <w:t>adequate care is taken to ensure correct storage and stacking of articles and material,</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b) </w:t>
      </w:r>
      <w:r w:rsidRPr="008246F7">
        <w:rPr>
          <w:rFonts w:ascii="Arial" w:eastAsiaTheme="minorHAnsi" w:hAnsi="Arial" w:cs="Arial"/>
          <w:lang w:val="en-ZA"/>
        </w:rPr>
        <w:tab/>
        <w:t>regular refuge removal is maintained,</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c) </w:t>
      </w:r>
      <w:r w:rsidRPr="008246F7">
        <w:rPr>
          <w:rFonts w:ascii="Arial" w:eastAsiaTheme="minorHAnsi" w:hAnsi="Arial" w:cs="Arial"/>
          <w:lang w:val="en-ZA"/>
        </w:rPr>
        <w:tab/>
        <w:t>the working area around machinery is clean and demarcated.</w:t>
      </w:r>
    </w:p>
    <w:p w:rsidR="008246F7" w:rsidRPr="008246F7" w:rsidRDefault="008246F7" w:rsidP="008246F7">
      <w:pPr>
        <w:autoSpaceDE w:val="0"/>
        <w:autoSpaceDN w:val="0"/>
        <w:adjustRightInd w:val="0"/>
        <w:spacing w:line="360" w:lineRule="auto"/>
        <w:ind w:left="1134" w:hanging="567"/>
        <w:jc w:val="both"/>
        <w:rPr>
          <w:rFonts w:ascii="Arial" w:eastAsiaTheme="minorHAnsi" w:hAnsi="Arial" w:cs="Arial"/>
          <w:lang w:val="en-ZA"/>
        </w:rPr>
      </w:pPr>
      <w:r w:rsidRPr="008246F7">
        <w:rPr>
          <w:rFonts w:ascii="Arial" w:eastAsiaTheme="minorHAnsi" w:hAnsi="Arial" w:cs="Arial"/>
          <w:lang w:val="en-ZA"/>
        </w:rPr>
        <w:t xml:space="preserve">d) </w:t>
      </w:r>
      <w:r w:rsidRPr="008246F7">
        <w:rPr>
          <w:rFonts w:ascii="Arial" w:eastAsiaTheme="minorHAnsi" w:hAnsi="Arial" w:cs="Arial"/>
          <w:lang w:val="en-ZA"/>
        </w:rPr>
        <w:tab/>
        <w:t>no articles or material are disposed from any height without the necessary precautions taken.</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1.8.2 </w:t>
      </w:r>
      <w:r w:rsidRPr="008246F7">
        <w:rPr>
          <w:rFonts w:ascii="Arial" w:eastAsiaTheme="minorHAnsi" w:hAnsi="Arial" w:cs="Arial"/>
          <w:lang w:val="en-ZA"/>
        </w:rPr>
        <w:tab/>
        <w:t>The Principal Contractor reserves the right to clean up after any Contractor who fails to adhere to these housekeeping requirements and to charge the Contractor accordingly.</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1.9 </w:t>
      </w:r>
      <w:r w:rsidRPr="008246F7">
        <w:rPr>
          <w:rFonts w:ascii="Arial" w:eastAsiaTheme="minorHAnsi" w:hAnsi="Arial" w:cs="Arial"/>
          <w:b/>
          <w:lang w:val="en-ZA"/>
        </w:rPr>
        <w:tab/>
        <w:t>GENERAL H&amp;S REQUIREMENTS</w:t>
      </w:r>
    </w:p>
    <w:p w:rsidR="008246F7" w:rsidRPr="008246F7" w:rsidRDefault="008246F7" w:rsidP="008246F7">
      <w:pPr>
        <w:autoSpaceDE w:val="0"/>
        <w:autoSpaceDN w:val="0"/>
        <w:adjustRightInd w:val="0"/>
        <w:spacing w:line="360" w:lineRule="auto"/>
        <w:ind w:left="567"/>
        <w:jc w:val="both"/>
        <w:rPr>
          <w:rFonts w:ascii="Arial" w:eastAsiaTheme="minorHAnsi" w:hAnsi="Arial" w:cs="Arial"/>
          <w:lang w:val="en-ZA"/>
        </w:rPr>
      </w:pPr>
      <w:r w:rsidRPr="008246F7">
        <w:rPr>
          <w:rFonts w:ascii="Arial" w:eastAsiaTheme="minorHAnsi" w:hAnsi="Arial" w:cs="Arial"/>
          <w:lang w:val="en-ZA"/>
        </w:rPr>
        <w:t>The Contractor and its subcontractors shall ensure that:</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1.9.1 </w:t>
      </w:r>
      <w:r w:rsidRPr="008246F7">
        <w:rPr>
          <w:rFonts w:ascii="Arial" w:eastAsiaTheme="minorHAnsi" w:hAnsi="Arial" w:cs="Arial"/>
          <w:lang w:val="en-ZA"/>
        </w:rPr>
        <w:tab/>
        <w:t>All employees are issued with the appropriate PPE and that they are trained in the correct use thereof.</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1.9.2 </w:t>
      </w:r>
      <w:r w:rsidRPr="008246F7">
        <w:rPr>
          <w:rFonts w:ascii="Arial" w:eastAsiaTheme="minorHAnsi" w:hAnsi="Arial" w:cs="Arial"/>
          <w:lang w:val="en-ZA"/>
        </w:rPr>
        <w:tab/>
        <w:t>Employees are medically certified to work on height and to operate Plant and Machinery.</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1.9.3 </w:t>
      </w:r>
      <w:r w:rsidRPr="008246F7">
        <w:rPr>
          <w:rFonts w:ascii="Arial" w:eastAsiaTheme="minorHAnsi" w:hAnsi="Arial" w:cs="Arial"/>
          <w:lang w:val="en-ZA"/>
        </w:rPr>
        <w:tab/>
        <w:t>All security measures implemented on the Project are adhered to and that random searching may be carried out.</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1.9.4 </w:t>
      </w:r>
      <w:r w:rsidRPr="008246F7">
        <w:rPr>
          <w:rFonts w:ascii="Arial" w:eastAsiaTheme="minorHAnsi" w:hAnsi="Arial" w:cs="Arial"/>
          <w:lang w:val="en-ZA"/>
        </w:rPr>
        <w:tab/>
        <w:t>All signs and notices implemented on the Project are adhered to and not damaged in any way.</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1.9.5 </w:t>
      </w:r>
      <w:r w:rsidRPr="008246F7">
        <w:rPr>
          <w:rFonts w:ascii="Arial" w:eastAsiaTheme="minorHAnsi" w:hAnsi="Arial" w:cs="Arial"/>
          <w:lang w:val="en-ZA"/>
        </w:rPr>
        <w:tab/>
        <w:t>Suitable firefighting equipment is made available and employees are trained in the safe use thereof.</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1.9.6 </w:t>
      </w:r>
      <w:r w:rsidRPr="008246F7">
        <w:rPr>
          <w:rFonts w:ascii="Arial" w:eastAsiaTheme="minorHAnsi" w:hAnsi="Arial" w:cs="Arial"/>
          <w:lang w:val="en-ZA"/>
        </w:rPr>
        <w:tab/>
        <w:t>No large volumes of flammable substances are stored and suitable precautions are taken to store those that are.</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1.9.7 </w:t>
      </w:r>
      <w:r w:rsidRPr="008246F7">
        <w:rPr>
          <w:rFonts w:ascii="Arial" w:eastAsiaTheme="minorHAnsi" w:hAnsi="Arial" w:cs="Arial"/>
          <w:lang w:val="en-ZA"/>
        </w:rPr>
        <w:tab/>
        <w:t>Suitable measures are in place with regards to sanitation, changing facilities, eating facilities, and drinking water.</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1.9.8 </w:t>
      </w:r>
      <w:r w:rsidRPr="008246F7">
        <w:rPr>
          <w:rFonts w:ascii="Arial" w:eastAsiaTheme="minorHAnsi" w:hAnsi="Arial" w:cs="Arial"/>
          <w:lang w:val="en-ZA"/>
        </w:rPr>
        <w:tab/>
        <w:t>Measures are taken to reduce any environmental impairment with regards to noise, ground, air and water pollution.</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1.9.9 </w:t>
      </w:r>
      <w:r w:rsidRPr="008246F7">
        <w:rPr>
          <w:rFonts w:ascii="Arial" w:eastAsiaTheme="minorHAnsi" w:hAnsi="Arial" w:cs="Arial"/>
          <w:lang w:val="en-ZA"/>
        </w:rPr>
        <w:tab/>
        <w:t>Suitable lighting is provided in all darkened working areas.</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1.9.10 </w:t>
      </w:r>
      <w:r w:rsidRPr="008246F7">
        <w:rPr>
          <w:rFonts w:ascii="Arial" w:eastAsiaTheme="minorHAnsi" w:hAnsi="Arial" w:cs="Arial"/>
          <w:lang w:val="en-ZA"/>
        </w:rPr>
        <w:tab/>
        <w:t>No employees are permitted to enter / work on the Project while under the influence of any intoxicating substances.</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lastRenderedPageBreak/>
        <w:t xml:space="preserve">1.9.11 </w:t>
      </w:r>
      <w:r w:rsidRPr="008246F7">
        <w:rPr>
          <w:rFonts w:ascii="Arial" w:eastAsiaTheme="minorHAnsi" w:hAnsi="Arial" w:cs="Arial"/>
          <w:lang w:val="en-ZA"/>
        </w:rPr>
        <w:tab/>
        <w:t>No machinery, article, substance, plant or PPE belonging to the Principal Contractor is used without permission.</w:t>
      </w:r>
    </w:p>
    <w:p w:rsidR="008246F7" w:rsidRPr="008246F7" w:rsidRDefault="008246F7" w:rsidP="008246F7">
      <w:pPr>
        <w:spacing w:line="360" w:lineRule="auto"/>
        <w:ind w:left="851" w:hanging="851"/>
        <w:jc w:val="both"/>
        <w:rPr>
          <w:rFonts w:ascii="Arial" w:eastAsiaTheme="minorHAnsi" w:hAnsi="Arial" w:cs="Arial"/>
          <w:lang w:val="en-ZA"/>
        </w:rPr>
      </w:pPr>
      <w:r w:rsidRPr="008246F7">
        <w:rPr>
          <w:rFonts w:ascii="Arial" w:eastAsiaTheme="minorHAnsi" w:hAnsi="Arial" w:cs="Arial"/>
          <w:lang w:val="en-ZA"/>
        </w:rPr>
        <w:t xml:space="preserve">1.9.12 </w:t>
      </w:r>
      <w:r w:rsidRPr="008246F7">
        <w:rPr>
          <w:rFonts w:ascii="Arial" w:eastAsiaTheme="minorHAnsi" w:hAnsi="Arial" w:cs="Arial"/>
          <w:lang w:val="en-ZA"/>
        </w:rPr>
        <w:tab/>
        <w:t>No illegal immigrants are employed by the Contractor or subcontractor while on the Project.</w:t>
      </w:r>
    </w:p>
    <w:p w:rsidR="008246F7" w:rsidRPr="008246F7" w:rsidRDefault="008246F7" w:rsidP="008246F7">
      <w:pPr>
        <w:autoSpaceDE w:val="0"/>
        <w:autoSpaceDN w:val="0"/>
        <w:adjustRightInd w:val="0"/>
        <w:spacing w:line="360" w:lineRule="auto"/>
        <w:ind w:left="851"/>
        <w:jc w:val="both"/>
        <w:rPr>
          <w:rFonts w:ascii="Arial" w:eastAsiaTheme="minorHAnsi" w:hAnsi="Arial" w:cs="Arial"/>
          <w:lang w:val="en-ZA"/>
        </w:rPr>
      </w:pPr>
      <w:r w:rsidRPr="008246F7">
        <w:rPr>
          <w:rFonts w:ascii="Arial" w:eastAsiaTheme="minorHAnsi" w:hAnsi="Arial" w:cs="Arial"/>
          <w:lang w:val="en-ZA"/>
        </w:rPr>
        <w:t>Without derogating from the generality of the above requirements and notwithstanding the applicable legislation the Contractor and its subcontractors shall ensure the following:</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a) </w:t>
      </w:r>
      <w:r w:rsidRPr="008246F7">
        <w:rPr>
          <w:rFonts w:ascii="Arial" w:eastAsiaTheme="minorHAnsi" w:hAnsi="Arial" w:cs="Arial"/>
          <w:lang w:val="en-ZA"/>
        </w:rPr>
        <w:tab/>
        <w:t>The provision of a safe and healthy working environment,</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b) </w:t>
      </w:r>
      <w:r w:rsidRPr="008246F7">
        <w:rPr>
          <w:rFonts w:ascii="Arial" w:eastAsiaTheme="minorHAnsi" w:hAnsi="Arial" w:cs="Arial"/>
          <w:lang w:val="en-ZA"/>
        </w:rPr>
        <w:tab/>
        <w:t>The provision of safe and healthy systems of work, plant and machinery,</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c) </w:t>
      </w:r>
      <w:r w:rsidRPr="008246F7">
        <w:rPr>
          <w:rFonts w:ascii="Arial" w:eastAsiaTheme="minorHAnsi" w:hAnsi="Arial" w:cs="Arial"/>
          <w:lang w:val="en-ZA"/>
        </w:rPr>
        <w:tab/>
        <w:t>The identification of the prevalent hazards to health and safety and the precautionary measures to be taken,</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d) </w:t>
      </w:r>
      <w:r w:rsidRPr="008246F7">
        <w:rPr>
          <w:rFonts w:ascii="Arial" w:eastAsiaTheme="minorHAnsi" w:hAnsi="Arial" w:cs="Arial"/>
          <w:lang w:val="en-ZA"/>
        </w:rPr>
        <w:tab/>
        <w:t>The provision of the necessary information, instructions and training,</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e) </w:t>
      </w:r>
      <w:r w:rsidRPr="008246F7">
        <w:rPr>
          <w:rFonts w:ascii="Arial" w:eastAsiaTheme="minorHAnsi" w:hAnsi="Arial" w:cs="Arial"/>
          <w:lang w:val="en-ZA"/>
        </w:rPr>
        <w:tab/>
        <w:t>The enforcement of the established precautionary measures,</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f) </w:t>
      </w:r>
      <w:r w:rsidRPr="008246F7">
        <w:rPr>
          <w:rFonts w:ascii="Arial" w:eastAsiaTheme="minorHAnsi" w:hAnsi="Arial" w:cs="Arial"/>
          <w:lang w:val="en-ZA"/>
        </w:rPr>
        <w:tab/>
        <w:t>Informing employees on their scope of authority,</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g) </w:t>
      </w:r>
      <w:r w:rsidRPr="008246F7">
        <w:rPr>
          <w:rFonts w:ascii="Arial" w:eastAsiaTheme="minorHAnsi" w:hAnsi="Arial" w:cs="Arial"/>
          <w:lang w:val="en-ZA"/>
        </w:rPr>
        <w:tab/>
        <w:t>Informing employees on their scope of authority,</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h) </w:t>
      </w:r>
      <w:r w:rsidRPr="008246F7">
        <w:rPr>
          <w:rFonts w:ascii="Arial" w:eastAsiaTheme="minorHAnsi" w:hAnsi="Arial" w:cs="Arial"/>
          <w:lang w:val="en-ZA"/>
        </w:rPr>
        <w:tab/>
        <w:t>Making employees conversant with the identified hazards and precautionary measures,</w:t>
      </w:r>
    </w:p>
    <w:p w:rsidR="008246F7" w:rsidRPr="008246F7" w:rsidRDefault="008246F7" w:rsidP="008246F7">
      <w:pPr>
        <w:autoSpaceDE w:val="0"/>
        <w:autoSpaceDN w:val="0"/>
        <w:adjustRightInd w:val="0"/>
        <w:spacing w:line="360" w:lineRule="auto"/>
        <w:ind w:left="1418" w:hanging="567"/>
        <w:jc w:val="both"/>
        <w:rPr>
          <w:rFonts w:ascii="Arial" w:eastAsiaTheme="minorHAnsi" w:hAnsi="Arial" w:cs="Arial"/>
          <w:lang w:val="en-ZA"/>
        </w:rPr>
      </w:pPr>
      <w:r w:rsidRPr="008246F7">
        <w:rPr>
          <w:rFonts w:ascii="Arial" w:eastAsiaTheme="minorHAnsi" w:hAnsi="Arial" w:cs="Arial"/>
          <w:lang w:val="en-ZA"/>
        </w:rPr>
        <w:t xml:space="preserve">i) </w:t>
      </w:r>
      <w:r w:rsidRPr="008246F7">
        <w:rPr>
          <w:rFonts w:ascii="Arial" w:eastAsiaTheme="minorHAnsi" w:hAnsi="Arial" w:cs="Arial"/>
          <w:lang w:val="en-ZA"/>
        </w:rPr>
        <w:tab/>
        <w:t>Ensuring that no employee is victimized as a result of adhering to these requirements.</w:t>
      </w:r>
    </w:p>
    <w:p w:rsidR="008246F7" w:rsidRPr="008246F7" w:rsidRDefault="008246F7" w:rsidP="008246F7">
      <w:pPr>
        <w:autoSpaceDE w:val="0"/>
        <w:autoSpaceDN w:val="0"/>
        <w:adjustRightInd w:val="0"/>
        <w:spacing w:line="360" w:lineRule="auto"/>
        <w:ind w:left="851" w:hanging="851"/>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851"/>
        <w:jc w:val="both"/>
        <w:rPr>
          <w:rFonts w:ascii="Arial" w:eastAsiaTheme="minorHAnsi" w:hAnsi="Arial" w:cs="Arial"/>
          <w:lang w:val="en-ZA"/>
        </w:rPr>
      </w:pPr>
      <w:r w:rsidRPr="008246F7">
        <w:rPr>
          <w:rFonts w:ascii="Arial" w:eastAsiaTheme="minorHAnsi" w:hAnsi="Arial" w:cs="Arial"/>
          <w:lang w:val="en-ZA"/>
        </w:rPr>
        <w:t>The Client reserves the right to request immediate correction of any non-compliance identified in terms of this agreement by any Contractor and its subcontractors during the performance of the work on the Project. The Client further reserves the right to stop any work that does not comply with the H&amp;S standards and without the cost to the Client. This agreement places the onus on the Principal Contractor to contact the Client/Agent in the event of the inability to perform as per this agreement.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b/>
          <w:lang w:val="en-ZA"/>
        </w:rPr>
        <w:t xml:space="preserve">1.10.  </w:t>
      </w:r>
      <w:r w:rsidRPr="008246F7">
        <w:rPr>
          <w:rFonts w:ascii="Arial" w:eastAsiaTheme="minorHAnsi" w:hAnsi="Arial" w:cs="Arial"/>
          <w:b/>
          <w:lang w:val="en-ZA"/>
        </w:rPr>
        <w:tab/>
      </w:r>
      <w:r w:rsidRPr="008246F7">
        <w:rPr>
          <w:rFonts w:ascii="Arial" w:eastAsiaTheme="minorHAnsi" w:hAnsi="Arial" w:cs="Arial"/>
          <w:b/>
          <w:lang w:val="en-ZA"/>
        </w:rPr>
        <w:tab/>
        <w:t>ADDITIONAL REQUIREMENTS</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Compliance to the Occupational Health and Safety Act 85 of 1993 or other applicable Legislative Requirements, is a legal requirement and all Contractors and subcontractors are required to adhere with the Legislation and its regulations to avoid prosecution by the Authorities. Over and above the Legal requirements, Contractors will be required to comply with the specific requirements of this document and client H&amp;S requirements.</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Contractors will provide to the Principal Contractor, before work commences, a written Health, Safety and Environmental Plan, which is to be approved by the Principal Contractor. The Contractor shall ensure the implementation and adherence to the Health, Safety and Environmental Plan by its Employees and subcontractors.</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The Principal Contractor will ensure that all subcontractors employed on the Project maintain H&amp;S files and submit such documentation to the Contractor on completion of their contract. Subcontractor H&amp;S files will be handed over to the Principal Contractor by the Contractor on the completion of the contract work performed by the Contractor.</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The Client/Agent reserves the right to stop any Contractor or his subcontractor from performing his activities if the Contractor or his subcontractors is found not adhering to the specified H&amp;S Plan, contravening any Legal requirements, or not adhering to the Clients H&amp;S Specifications for Contractors, or if the Contractor or his subcontractor is found performing his work activities unsafely.</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59008D" w:rsidRDefault="0059008D">
      <w:pPr>
        <w:rPr>
          <w:rFonts w:ascii="Arial" w:eastAsiaTheme="minorHAnsi" w:hAnsi="Arial" w:cs="Arial"/>
          <w:lang w:val="en-ZA"/>
        </w:rPr>
      </w:pPr>
      <w:r>
        <w:rPr>
          <w:rFonts w:ascii="Arial" w:eastAsiaTheme="minorHAnsi" w:hAnsi="Arial" w:cs="Arial"/>
          <w:lang w:val="en-ZA"/>
        </w:rPr>
        <w:br w:type="page"/>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lastRenderedPageBreak/>
        <w:t xml:space="preserve">1.10.1 </w:t>
      </w:r>
      <w:r w:rsidRPr="008246F7">
        <w:rPr>
          <w:rFonts w:ascii="Arial" w:eastAsiaTheme="minorHAnsi" w:hAnsi="Arial" w:cs="Arial"/>
          <w:lang w:val="en-ZA"/>
        </w:rPr>
        <w:tab/>
        <w:t>Requirements</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Contractors are responsible to comply with the Legislation and Contractual Requirements of the Principal Contractor and Client. However various systems will be implemented to ensure compliance by all Contractors on the Project. Contractors will be included in al H&amp;S meetings and will receive copies of all H&amp;S related documentation pertaining to their operations. Routine inspections and monthly audits will include Contractor operations. Formal action will be taken against Contractors failing to comply with the Project H&amp;S requirements. The formal action could lead to financial implications and / or permanent removal from the Project.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lang w:val="en-ZA"/>
        </w:rPr>
        <w:t xml:space="preserve">1.10.2 </w:t>
      </w:r>
      <w:r w:rsidRPr="008246F7">
        <w:rPr>
          <w:rFonts w:ascii="Arial" w:eastAsiaTheme="minorHAnsi" w:hAnsi="Arial" w:cs="Arial"/>
          <w:lang w:val="en-ZA"/>
        </w:rPr>
        <w:tab/>
        <w:t xml:space="preserve">Mandatory Agreement / Contractor Specification – Section 37(2)- </w:t>
      </w:r>
      <w:r w:rsidRPr="008246F7">
        <w:rPr>
          <w:rFonts w:ascii="Arial" w:eastAsiaTheme="minorHAnsi" w:hAnsi="Arial" w:cs="Arial"/>
          <w:b/>
          <w:lang w:val="en-ZA"/>
        </w:rPr>
        <w:t>Annexure 4</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This document is deemed to be accepted once it has been issued unless written response is received within 5 (five) working days of issue. Contractors are required to sign this Contractor Safety Specification, which includes the Mandatory Agreement (OHS Act 85 of 1993 – Section 37(2)</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 xml:space="preserve">Agreement) with the Principal Contractor. This Agreement covers various aspects such as Insurance, Administration, Supervision, Training, Accident procedures, H&amp;S Representatives, First Aid, Housekeeping and General H&amp;S requirements. Contractors will not be allowed to commence work, unless both Parties have signed this Agreement and all required documentation is on site. </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b/>
          <w:lang w:val="en-ZA"/>
        </w:rPr>
        <w:t>- Annexure 5</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 xml:space="preserve">1.10.3. </w:t>
      </w:r>
      <w:r w:rsidRPr="008246F7">
        <w:rPr>
          <w:rFonts w:ascii="Arial" w:eastAsiaTheme="minorHAnsi" w:hAnsi="Arial" w:cs="Arial"/>
          <w:lang w:val="en-ZA"/>
        </w:rPr>
        <w:tab/>
        <w:t>Contractor Supervisor Appointment &amp; Functions</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Attached to this Mandatory Agreement is a blank Construction Manager (– CR8(1)] Appointment Form. The Contractor shall appoint a trained and competent person in writing to oversee their respective operations. As with this Mandatory Agreement no work will commence until the Appointment form is received and the appointed person is qualified to be the Construction Manager for the Contractor on the Project.</w:t>
      </w:r>
    </w:p>
    <w:p w:rsidR="008246F7" w:rsidRPr="008246F7" w:rsidRDefault="008246F7" w:rsidP="008246F7">
      <w:pPr>
        <w:spacing w:line="360" w:lineRule="auto"/>
        <w:ind w:left="567" w:hanging="567"/>
        <w:jc w:val="both"/>
        <w:rPr>
          <w:rFonts w:ascii="Arial" w:hAnsi="Arial" w:cs="Arial"/>
          <w:lang w:val="en-ZA"/>
        </w:rPr>
      </w:pP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b/>
          <w:lang w:val="en-ZA"/>
        </w:rPr>
      </w:pPr>
      <w:r w:rsidRPr="008246F7">
        <w:rPr>
          <w:rFonts w:ascii="Arial" w:eastAsiaTheme="minorHAnsi" w:hAnsi="Arial" w:cs="Arial"/>
          <w:b/>
          <w:lang w:val="en-ZA"/>
        </w:rPr>
        <w:t xml:space="preserve">1.11 </w:t>
      </w:r>
      <w:r w:rsidRPr="008246F7">
        <w:rPr>
          <w:rFonts w:ascii="Arial" w:eastAsiaTheme="minorHAnsi" w:hAnsi="Arial" w:cs="Arial"/>
          <w:b/>
          <w:lang w:val="en-ZA"/>
        </w:rPr>
        <w:tab/>
      </w:r>
      <w:r w:rsidRPr="008246F7">
        <w:rPr>
          <w:rFonts w:ascii="Arial" w:eastAsiaTheme="minorHAnsi" w:hAnsi="Arial" w:cs="Arial"/>
          <w:b/>
          <w:lang w:val="en-ZA"/>
        </w:rPr>
        <w:tab/>
        <w:t>GENERAL ADMINISTRATION</w:t>
      </w: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lang w:val="en-ZA"/>
        </w:rPr>
      </w:pPr>
      <w:r w:rsidRPr="008246F7">
        <w:rPr>
          <w:rFonts w:ascii="Arial" w:eastAsiaTheme="minorHAnsi" w:hAnsi="Arial" w:cs="Arial"/>
          <w:lang w:val="en-ZA"/>
        </w:rPr>
        <w:t xml:space="preserve">1.11.1 </w:t>
      </w:r>
      <w:r w:rsidRPr="008246F7">
        <w:rPr>
          <w:rFonts w:ascii="Arial" w:eastAsiaTheme="minorHAnsi" w:hAnsi="Arial" w:cs="Arial"/>
          <w:lang w:val="en-ZA"/>
        </w:rPr>
        <w:tab/>
        <w:t>Letter of Good Standing – Compensation Commissioner (COID Act 130 of 1993).</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The Contractor will supply an updated copy of their Letter of good Standing with either WCA or FEMA to the Client before work commences on the Project. Therefore, all employees who may be injured or suffer any disease associated with the work activities, will be covered in terms of the COID Act 130 of 1993.</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lang w:val="en-ZA"/>
        </w:rPr>
      </w:pPr>
      <w:r w:rsidRPr="008246F7">
        <w:rPr>
          <w:rFonts w:ascii="Arial" w:eastAsiaTheme="minorHAnsi" w:hAnsi="Arial" w:cs="Arial"/>
          <w:lang w:val="en-ZA"/>
        </w:rPr>
        <w:t xml:space="preserve">1.11.2 </w:t>
      </w:r>
      <w:r w:rsidRPr="008246F7">
        <w:rPr>
          <w:rFonts w:ascii="Arial" w:eastAsiaTheme="minorHAnsi" w:hAnsi="Arial" w:cs="Arial"/>
          <w:lang w:val="en-ZA"/>
        </w:rPr>
        <w:tab/>
        <w:t>Notification of Construction Work</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As standard procedure, formal written Notification of all new Projects in the Republic of South Africa are submitted to the Department of Labour. Copies of the notification are kept on the Project H&amp;S file. Additional copies are available on request. The Principal Contractor will do this notification.</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lang w:val="en-ZA"/>
        </w:rPr>
      </w:pPr>
      <w:r w:rsidRPr="008246F7">
        <w:rPr>
          <w:rFonts w:ascii="Arial" w:eastAsiaTheme="minorHAnsi" w:hAnsi="Arial" w:cs="Arial"/>
          <w:lang w:val="en-ZA"/>
        </w:rPr>
        <w:t xml:space="preserve">1.11.3 </w:t>
      </w:r>
      <w:r w:rsidRPr="008246F7">
        <w:rPr>
          <w:rFonts w:ascii="Arial" w:eastAsiaTheme="minorHAnsi" w:hAnsi="Arial" w:cs="Arial"/>
          <w:lang w:val="en-ZA"/>
        </w:rPr>
        <w:tab/>
        <w:t>Monthly Project Man-hour &amp; Injury Report</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The Contractor is required to submit a formal Monthly Report of the Hours worked and Injuries sustained to the Clients Agent.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rPr>
          <w:rFonts w:ascii="Arial" w:eastAsiaTheme="minorHAnsi" w:hAnsi="Arial" w:cs="Arial"/>
          <w:lang w:val="en-ZA"/>
        </w:rPr>
      </w:pPr>
      <w:r w:rsidRPr="008246F7">
        <w:rPr>
          <w:rFonts w:ascii="Arial" w:eastAsiaTheme="minorHAnsi" w:hAnsi="Arial" w:cs="Arial"/>
          <w:lang w:val="en-ZA"/>
        </w:rPr>
        <w:br w:type="page"/>
      </w: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lang w:val="en-ZA"/>
        </w:rPr>
      </w:pPr>
      <w:r w:rsidRPr="008246F7">
        <w:rPr>
          <w:rFonts w:ascii="Arial" w:eastAsiaTheme="minorHAnsi" w:hAnsi="Arial" w:cs="Arial"/>
          <w:lang w:val="en-ZA"/>
        </w:rPr>
        <w:lastRenderedPageBreak/>
        <w:t xml:space="preserve">1.11.4 </w:t>
      </w:r>
      <w:r w:rsidRPr="008246F7">
        <w:rPr>
          <w:rFonts w:ascii="Arial" w:eastAsiaTheme="minorHAnsi" w:hAnsi="Arial" w:cs="Arial"/>
          <w:lang w:val="en-ZA"/>
        </w:rPr>
        <w:tab/>
        <w:t>Safety File</w:t>
      </w:r>
    </w:p>
    <w:p w:rsidR="008246F7" w:rsidRPr="008246F7" w:rsidRDefault="008246F7" w:rsidP="008246F7">
      <w:pPr>
        <w:autoSpaceDE w:val="0"/>
        <w:autoSpaceDN w:val="0"/>
        <w:adjustRightInd w:val="0"/>
        <w:spacing w:line="360" w:lineRule="auto"/>
        <w:ind w:left="720"/>
        <w:jc w:val="both"/>
        <w:rPr>
          <w:rFonts w:ascii="Arial" w:eastAsiaTheme="minorHAnsi" w:hAnsi="Arial" w:cs="Arial"/>
          <w:lang w:val="en-ZA"/>
        </w:rPr>
      </w:pPr>
      <w:r w:rsidRPr="008246F7">
        <w:rPr>
          <w:rFonts w:ascii="Arial" w:eastAsiaTheme="minorHAnsi" w:hAnsi="Arial" w:cs="Arial"/>
          <w:lang w:val="en-ZA"/>
        </w:rPr>
        <w:t>The Contractor will have and maintain a H&amp;S file where all Administrative requirements will be kept. At the end of the Contractor’s contract the Contractor will hand over his completed H&amp;S file to the Principal Contractor who will submit all documentation to the client.</w:t>
      </w:r>
    </w:p>
    <w:p w:rsidR="008246F7" w:rsidRPr="008246F7" w:rsidRDefault="008246F7" w:rsidP="008246F7">
      <w:pPr>
        <w:autoSpaceDE w:val="0"/>
        <w:autoSpaceDN w:val="0"/>
        <w:adjustRightInd w:val="0"/>
        <w:spacing w:line="360" w:lineRule="auto"/>
        <w:ind w:left="567" w:hanging="567"/>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firstLine="153"/>
        <w:jc w:val="both"/>
        <w:outlineLvl w:val="0"/>
        <w:rPr>
          <w:rFonts w:ascii="Arial" w:eastAsiaTheme="minorHAnsi" w:hAnsi="Arial" w:cs="Arial"/>
          <w:b/>
          <w:color w:val="000000" w:themeColor="text1"/>
          <w:lang w:val="en-ZA"/>
        </w:rPr>
      </w:pPr>
      <w:r w:rsidRPr="008246F7">
        <w:rPr>
          <w:rFonts w:ascii="Arial" w:eastAsiaTheme="minorHAnsi" w:hAnsi="Arial" w:cs="Arial"/>
          <w:b/>
          <w:color w:val="000000" w:themeColor="text1"/>
          <w:lang w:val="en-ZA"/>
        </w:rPr>
        <w:t>The Construction Health and Safety Plan should include details of the following:</w:t>
      </w:r>
    </w:p>
    <w:p w:rsidR="008246F7" w:rsidRPr="008246F7" w:rsidRDefault="008246F7" w:rsidP="00536960">
      <w:pPr>
        <w:numPr>
          <w:ilvl w:val="0"/>
          <w:numId w:val="59"/>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positioning of the site access and egress points to ensure that any nuisance or risk to the occupants of the building and adjacent properties is minimised and controlled. This should be away from the adjacent occupied and sensitive premises.</w:t>
      </w:r>
    </w:p>
    <w:p w:rsidR="008246F7" w:rsidRPr="008246F7" w:rsidRDefault="008246F7" w:rsidP="00536960">
      <w:pPr>
        <w:numPr>
          <w:ilvl w:val="0"/>
          <w:numId w:val="59"/>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location of temporary site accommodation to ensure that adjacent sensitive properties are not subjected to any nuisance arising from the use of the facilities.</w:t>
      </w:r>
    </w:p>
    <w:p w:rsidR="008246F7" w:rsidRPr="008246F7" w:rsidRDefault="008246F7" w:rsidP="00536960">
      <w:pPr>
        <w:numPr>
          <w:ilvl w:val="0"/>
          <w:numId w:val="59"/>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location of unloading, layout and storage areas to reduce and minimise excessive manual handling of construction materials, damage to building and adjacent property and the security of the plant, equipment and materials.</w:t>
      </w:r>
    </w:p>
    <w:p w:rsidR="008246F7" w:rsidRPr="008246F7" w:rsidRDefault="008246F7" w:rsidP="00536960">
      <w:pPr>
        <w:numPr>
          <w:ilvl w:val="0"/>
          <w:numId w:val="59"/>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Requirements to maintain access for emergency service vehicles during works are necessary as well as the temporary relocation of existing firefighting equipment.</w:t>
      </w:r>
    </w:p>
    <w:p w:rsidR="008246F7" w:rsidRPr="008246F7" w:rsidRDefault="008246F7" w:rsidP="00536960">
      <w:pPr>
        <w:numPr>
          <w:ilvl w:val="0"/>
          <w:numId w:val="59"/>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planning of traffic and pedestrian routes to ensure adequate protection for members of the public and site employees and operations.</w:t>
      </w:r>
    </w:p>
    <w:p w:rsidR="008246F7" w:rsidRPr="008246F7" w:rsidRDefault="008246F7" w:rsidP="00536960">
      <w:pPr>
        <w:numPr>
          <w:ilvl w:val="0"/>
          <w:numId w:val="59"/>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use of suitable barriers, signs and the appointment of a flag person should be adopted to provide the required level of protection.</w:t>
      </w:r>
    </w:p>
    <w:p w:rsidR="008246F7" w:rsidRPr="008246F7" w:rsidRDefault="008246F7" w:rsidP="00536960">
      <w:pPr>
        <w:numPr>
          <w:ilvl w:val="0"/>
          <w:numId w:val="59"/>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arrangements for the reception of prospective visitors.</w:t>
      </w:r>
    </w:p>
    <w:p w:rsidR="008246F7" w:rsidRPr="008246F7" w:rsidRDefault="008246F7" w:rsidP="00536960">
      <w:pPr>
        <w:numPr>
          <w:ilvl w:val="0"/>
          <w:numId w:val="59"/>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The site emergency plan should be taken into consideration when developing the Principle Contractor’s own emergency plan.</w:t>
      </w:r>
    </w:p>
    <w:p w:rsidR="008246F7" w:rsidRPr="008246F7" w:rsidRDefault="008246F7" w:rsidP="008246F7">
      <w:pPr>
        <w:autoSpaceDE w:val="0"/>
        <w:autoSpaceDN w:val="0"/>
        <w:adjustRightInd w:val="0"/>
        <w:spacing w:line="360" w:lineRule="auto"/>
        <w:ind w:left="1134"/>
        <w:contextualSpacing/>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567"/>
        <w:jc w:val="both"/>
        <w:rPr>
          <w:rFonts w:ascii="Arial" w:eastAsiaTheme="minorHAnsi" w:hAnsi="Arial" w:cs="Arial"/>
          <w:lang w:val="en-ZA"/>
        </w:rPr>
      </w:pPr>
      <w:r w:rsidRPr="008246F7">
        <w:rPr>
          <w:rFonts w:ascii="Arial" w:eastAsiaTheme="minorHAnsi" w:hAnsi="Arial" w:cs="Arial"/>
          <w:lang w:val="en-ZA"/>
        </w:rPr>
        <w:t>The following should be contained in the Contractors H&amp;S File:</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Copy of the Occupational Health and Safety Act (85 of 1993)</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Updated Letter of Good Standing with WCA or FEM - Const. Reg. 7(1)</w:t>
      </w:r>
      <w:r w:rsidRPr="008246F7">
        <w:rPr>
          <w:rFonts w:ascii="Arial" w:eastAsiaTheme="minorHAnsi" w:hAnsi="Arial" w:cs="Arial"/>
          <w:i/>
          <w:lang w:val="en-ZA"/>
        </w:rPr>
        <w:t>(c)</w:t>
      </w:r>
      <w:r w:rsidRPr="008246F7">
        <w:rPr>
          <w:rFonts w:ascii="Arial" w:eastAsiaTheme="minorHAnsi" w:hAnsi="Arial" w:cs="Arial"/>
          <w:lang w:val="en-ZA"/>
        </w:rPr>
        <w:t>(iv)</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Clients Safety Specification</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Risk Assessments</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Fall Protection Plan</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Environmental Management Plan</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All Policy’s</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All notices issued by DoL.</w:t>
      </w:r>
    </w:p>
    <w:p w:rsidR="008246F7" w:rsidRPr="008246F7" w:rsidRDefault="008246F7" w:rsidP="008246F7">
      <w:pPr>
        <w:autoSpaceDE w:val="0"/>
        <w:autoSpaceDN w:val="0"/>
        <w:adjustRightInd w:val="0"/>
        <w:spacing w:line="360" w:lineRule="auto"/>
        <w:contextualSpacing/>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1134" w:hanging="567"/>
        <w:contextualSpacing/>
        <w:jc w:val="both"/>
        <w:outlineLvl w:val="0"/>
        <w:rPr>
          <w:rFonts w:ascii="Arial" w:eastAsiaTheme="minorHAnsi" w:hAnsi="Arial" w:cs="Arial"/>
          <w:lang w:val="en-ZA"/>
        </w:rPr>
      </w:pPr>
      <w:r w:rsidRPr="008246F7">
        <w:rPr>
          <w:rFonts w:ascii="Arial" w:eastAsiaTheme="minorHAnsi" w:hAnsi="Arial" w:cs="Arial"/>
          <w:b/>
          <w:lang w:val="en-ZA"/>
        </w:rPr>
        <w:t>Records specific to the Project</w:t>
      </w:r>
      <w:r w:rsidRPr="008246F7">
        <w:rPr>
          <w:rFonts w:ascii="Arial" w:eastAsiaTheme="minorHAnsi" w:hAnsi="Arial" w:cs="Arial"/>
          <w:lang w:val="en-ZA"/>
        </w:rPr>
        <w:t>:</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Risk Assessments - Const Reg. 9</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Fall Protection plan - Const Reg. 10</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Mandatory Agreement - Sect. 37</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Safety Inductions of Employees - Const Reg. 7(7)</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Incident Recording &amp; Investigation - GAR 9(1)</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Incident Reports - GAR 8(1)</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Health and Safety Rep. Inspections - Sect. 18</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lastRenderedPageBreak/>
        <w:t>Issue of PPE - GSR 2</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Safety Meeting Minutes - Sect. 19</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Letter of Good Standing from FEM or WCA - Const. Reg. 7(1)</w:t>
      </w:r>
      <w:r w:rsidRPr="008246F7">
        <w:rPr>
          <w:rFonts w:ascii="Arial" w:eastAsiaTheme="minorHAnsi" w:hAnsi="Arial" w:cs="Arial"/>
          <w:i/>
          <w:lang w:val="en-ZA"/>
        </w:rPr>
        <w:t>(c)</w:t>
      </w:r>
      <w:r w:rsidRPr="008246F7">
        <w:rPr>
          <w:rFonts w:ascii="Arial" w:eastAsiaTheme="minorHAnsi" w:hAnsi="Arial" w:cs="Arial"/>
          <w:lang w:val="en-ZA"/>
        </w:rPr>
        <w:t>(iv)</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Safety Toolbox Talks - Sect. 8, Const Reg.9(3)</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First Aid Box Contents - GSR 3(3)(a)</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First Aid Treatments - GSR 3(1)</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Training certificates of employees and Medical fitness certificates for employees working at heights.</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Training certificates and Operator Medical certificates for Operators of Plant, Machinery and Vehicles</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 xml:space="preserve">Medical fitness certificates issued by an Occupational Health Practitioner- Const. Reg. 7(8) </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Registers (as per list under section for Registers)</w:t>
      </w:r>
    </w:p>
    <w:p w:rsidR="008246F7" w:rsidRPr="008246F7" w:rsidRDefault="008246F7" w:rsidP="008246F7">
      <w:pPr>
        <w:autoSpaceDE w:val="0"/>
        <w:autoSpaceDN w:val="0"/>
        <w:adjustRightInd w:val="0"/>
        <w:spacing w:line="360" w:lineRule="auto"/>
        <w:ind w:left="1134" w:hanging="567"/>
        <w:contextualSpacing/>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1134" w:hanging="567"/>
        <w:contextualSpacing/>
        <w:jc w:val="both"/>
        <w:outlineLvl w:val="0"/>
        <w:rPr>
          <w:rFonts w:ascii="Arial" w:eastAsiaTheme="minorHAnsi" w:hAnsi="Arial" w:cs="Arial"/>
          <w:b/>
          <w:lang w:val="en-ZA"/>
        </w:rPr>
      </w:pPr>
      <w:r w:rsidRPr="008246F7">
        <w:rPr>
          <w:rFonts w:ascii="Arial" w:eastAsiaTheme="minorHAnsi" w:hAnsi="Arial" w:cs="Arial"/>
          <w:b/>
          <w:lang w:val="en-ZA"/>
        </w:rPr>
        <w:t xml:space="preserve"> Appointments</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Appointment of Manager - Sect 16(2)</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Construction Manager - Const Reg. 8(1)</w:t>
      </w:r>
    </w:p>
    <w:p w:rsidR="008246F7" w:rsidRPr="001C2E5C"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fr-FR"/>
        </w:rPr>
      </w:pPr>
      <w:r w:rsidRPr="008246F7">
        <w:rPr>
          <w:rFonts w:ascii="Arial" w:eastAsiaTheme="minorHAnsi" w:hAnsi="Arial" w:cs="Arial"/>
          <w:lang w:val="en-ZA"/>
        </w:rPr>
        <w:t></w:t>
      </w:r>
      <w:r w:rsidRPr="001C2E5C">
        <w:rPr>
          <w:rFonts w:ascii="Arial" w:eastAsiaTheme="minorHAnsi" w:hAnsi="Arial" w:cs="Arial"/>
          <w:lang w:val="fr-FR"/>
        </w:rPr>
        <w:t>Assistant Construction Manager - Const Reg. 8(2)</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Risk Assessor - Const Reg. 9(1)</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i/>
          <w:lang w:val="en-ZA"/>
        </w:rPr>
      </w:pPr>
      <w:r w:rsidRPr="008246F7">
        <w:rPr>
          <w:rFonts w:ascii="Arial" w:eastAsiaTheme="minorHAnsi" w:hAnsi="Arial" w:cs="Arial"/>
          <w:lang w:val="en-ZA"/>
        </w:rPr>
        <w:t>Fall Protection Supervisor / Planner - Const Reg. 10(1)</w:t>
      </w:r>
      <w:r w:rsidRPr="008246F7">
        <w:rPr>
          <w:rFonts w:ascii="Arial" w:eastAsiaTheme="minorHAnsi" w:hAnsi="Arial" w:cs="Arial"/>
          <w:i/>
          <w:lang w:val="en-ZA"/>
        </w:rPr>
        <w:t>(a)</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First Aider - GSR 3(4)</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 xml:space="preserve"> Incident Investigator - GAR 9(2)</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Health and Safety Representative - Sect. 17(1)</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Electrical Machinery Operator/Inspector - Const Reg. 24</w:t>
      </w:r>
      <w:r w:rsidRPr="008246F7">
        <w:rPr>
          <w:rFonts w:ascii="Arial" w:eastAsiaTheme="minorHAnsi" w:hAnsi="Arial" w:cs="Arial"/>
          <w:i/>
          <w:lang w:val="en-ZA"/>
        </w:rPr>
        <w:t>(e)</w:t>
      </w:r>
      <w:r w:rsidRPr="008246F7">
        <w:rPr>
          <w:rFonts w:ascii="Arial" w:eastAsiaTheme="minorHAnsi" w:hAnsi="Arial" w:cs="Arial"/>
          <w:lang w:val="en-ZA"/>
        </w:rPr>
        <w:t xml:space="preserve"> </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Scaffold Supervisor - Const Reg. 16(1)</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Formwork Supervisor - Const Reg. 10(a)</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Fire Equipment Inspector - Const Reg. 27(h)</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Construction Vehicle Operator / Inspector - Const. Reg. 23(1)</w:t>
      </w:r>
      <w:r w:rsidRPr="008246F7">
        <w:rPr>
          <w:rFonts w:ascii="Arial" w:eastAsiaTheme="minorHAnsi" w:hAnsi="Arial" w:cs="Arial"/>
          <w:i/>
          <w:lang w:val="en-ZA"/>
        </w:rPr>
        <w:t>(d),(k)</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Stacking Supervisor - Const. Reg. 28(a)</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Lifting Tackle Inspector - DMR 18</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Material Hoist Inspector - Const Reg. 19(8)</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Lifting Machine Inspector - DMR 18</w:t>
      </w:r>
    </w:p>
    <w:p w:rsidR="008246F7" w:rsidRPr="008246F7" w:rsidRDefault="008246F7" w:rsidP="00536960">
      <w:pPr>
        <w:numPr>
          <w:ilvl w:val="0"/>
          <w:numId w:val="61"/>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Demolition Supervisor - Const Reg. 14(1)</w:t>
      </w:r>
    </w:p>
    <w:p w:rsidR="008246F7" w:rsidRPr="008246F7" w:rsidRDefault="008246F7" w:rsidP="008246F7">
      <w:pPr>
        <w:autoSpaceDE w:val="0"/>
        <w:autoSpaceDN w:val="0"/>
        <w:adjustRightInd w:val="0"/>
        <w:spacing w:line="360" w:lineRule="auto"/>
        <w:contextualSpacing/>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567" w:hanging="567"/>
        <w:jc w:val="both"/>
        <w:outlineLvl w:val="0"/>
        <w:rPr>
          <w:rFonts w:ascii="Arial" w:eastAsiaTheme="minorHAnsi" w:hAnsi="Arial" w:cs="Arial"/>
          <w:lang w:val="en-ZA"/>
        </w:rPr>
      </w:pPr>
      <w:r w:rsidRPr="008246F7">
        <w:rPr>
          <w:rFonts w:ascii="Arial" w:eastAsiaTheme="minorHAnsi" w:hAnsi="Arial" w:cs="Arial"/>
          <w:lang w:val="en-ZA"/>
        </w:rPr>
        <w:t>1.11.5 Registers &amp; Checklists.</w:t>
      </w:r>
    </w:p>
    <w:p w:rsidR="008246F7" w:rsidRPr="008246F7" w:rsidRDefault="008246F7" w:rsidP="008246F7">
      <w:pPr>
        <w:autoSpaceDE w:val="0"/>
        <w:autoSpaceDN w:val="0"/>
        <w:adjustRightInd w:val="0"/>
        <w:spacing w:line="360" w:lineRule="auto"/>
        <w:ind w:left="567"/>
        <w:jc w:val="both"/>
        <w:rPr>
          <w:rFonts w:ascii="Arial" w:eastAsiaTheme="minorHAnsi" w:hAnsi="Arial" w:cs="Arial"/>
          <w:lang w:val="en-ZA"/>
        </w:rPr>
      </w:pPr>
      <w:r w:rsidRPr="008246F7">
        <w:rPr>
          <w:rFonts w:ascii="Arial" w:eastAsiaTheme="minorHAnsi" w:hAnsi="Arial" w:cs="Arial"/>
          <w:lang w:val="en-ZA"/>
        </w:rPr>
        <w:t>In order to ensure that all plant, equipment, systems and procedures are maintained in accordance to Legislative requirements, formal inspection Registers and Checklists have to be compiled. These Registers and Checklists are then complete by the appointed persons, who are designated in writing.</w:t>
      </w:r>
    </w:p>
    <w:p w:rsidR="008246F7" w:rsidRPr="008246F7" w:rsidRDefault="008246F7" w:rsidP="008246F7">
      <w:pPr>
        <w:autoSpaceDE w:val="0"/>
        <w:autoSpaceDN w:val="0"/>
        <w:adjustRightInd w:val="0"/>
        <w:spacing w:line="360" w:lineRule="auto"/>
        <w:ind w:left="567"/>
        <w:jc w:val="both"/>
        <w:rPr>
          <w:rFonts w:ascii="Arial" w:eastAsiaTheme="minorHAnsi" w:hAnsi="Arial" w:cs="Arial"/>
          <w:lang w:val="en-ZA"/>
        </w:rPr>
      </w:pPr>
      <w:r w:rsidRPr="008246F7">
        <w:rPr>
          <w:rFonts w:ascii="Arial" w:eastAsiaTheme="minorHAnsi" w:hAnsi="Arial" w:cs="Arial"/>
          <w:lang w:val="en-ZA"/>
        </w:rPr>
        <w:t>The completed forms are kept on the Contractors H&amp;S file and then archived after Project completion.</w:t>
      </w:r>
    </w:p>
    <w:p w:rsidR="008246F7" w:rsidRPr="008246F7" w:rsidRDefault="008246F7" w:rsidP="008246F7">
      <w:pPr>
        <w:autoSpaceDE w:val="0"/>
        <w:autoSpaceDN w:val="0"/>
        <w:adjustRightInd w:val="0"/>
        <w:spacing w:line="360" w:lineRule="auto"/>
        <w:ind w:left="567"/>
        <w:jc w:val="both"/>
        <w:rPr>
          <w:rFonts w:ascii="Arial" w:eastAsiaTheme="minorHAnsi" w:hAnsi="Arial" w:cs="Arial"/>
          <w:lang w:val="en-ZA"/>
        </w:rPr>
      </w:pPr>
      <w:r w:rsidRPr="008246F7">
        <w:rPr>
          <w:rFonts w:ascii="Arial" w:eastAsiaTheme="minorHAnsi" w:hAnsi="Arial" w:cs="Arial"/>
          <w:lang w:val="en-ZA"/>
        </w:rPr>
        <w:t xml:space="preserve">The following is a list of Registers and Checklists required to be completed for the applicable activities and at intervals as per the requirements of the Occupational Health and Safety Act 85 of 1993: </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lastRenderedPageBreak/>
        <w:t>Portable Electrical Equipment</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Hand Tools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Construction Vehicle</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Scaffolding</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Form &amp; Support work.</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Fire Extinguishers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Construction Vehicles and Mobile Plant Equipment</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Explosive Power Tools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Hazardous Chemical Substances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Cranes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Slings, Chains &amp; Hooks (Lifting Tackle)</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Compressors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Ladders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Hoists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Gas Welding / Flame Cutting</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Safety Belt / Safety Harnesses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Distribution Boards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First Aid Boxes</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Contact details with certified ID copies of all workers on site</w:t>
      </w:r>
    </w:p>
    <w:p w:rsidR="008246F7" w:rsidRPr="008246F7" w:rsidRDefault="008246F7" w:rsidP="00536960">
      <w:pPr>
        <w:numPr>
          <w:ilvl w:val="0"/>
          <w:numId w:val="62"/>
        </w:numPr>
        <w:autoSpaceDE w:val="0"/>
        <w:autoSpaceDN w:val="0"/>
        <w:adjustRightInd w:val="0"/>
        <w:spacing w:line="360" w:lineRule="auto"/>
        <w:ind w:left="1134" w:hanging="567"/>
        <w:contextualSpacing/>
        <w:jc w:val="both"/>
        <w:rPr>
          <w:rFonts w:ascii="Arial" w:eastAsiaTheme="minorHAnsi" w:hAnsi="Arial" w:cs="Arial"/>
          <w:lang w:val="en-ZA"/>
        </w:rPr>
      </w:pPr>
      <w:r w:rsidRPr="008246F7">
        <w:rPr>
          <w:rFonts w:ascii="Arial" w:eastAsiaTheme="minorHAnsi" w:hAnsi="Arial" w:cs="Arial"/>
          <w:lang w:val="en-ZA"/>
        </w:rPr>
        <w:t>List of all subcontractors on site with contact details CEO and Construction Manager on site.</w:t>
      </w:r>
    </w:p>
    <w:p w:rsidR="008246F7" w:rsidRPr="008246F7" w:rsidRDefault="008246F7" w:rsidP="008246F7">
      <w:pPr>
        <w:autoSpaceDE w:val="0"/>
        <w:autoSpaceDN w:val="0"/>
        <w:adjustRightInd w:val="0"/>
        <w:spacing w:line="360" w:lineRule="auto"/>
        <w:contextualSpacing/>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lang w:val="en-ZA"/>
        </w:rPr>
      </w:pPr>
      <w:r w:rsidRPr="008246F7">
        <w:rPr>
          <w:rFonts w:ascii="Arial" w:eastAsiaTheme="minorHAnsi" w:hAnsi="Arial" w:cs="Arial"/>
          <w:b/>
          <w:lang w:val="en-ZA"/>
        </w:rPr>
        <w:t xml:space="preserve">1.12 </w:t>
      </w:r>
      <w:r w:rsidRPr="008246F7">
        <w:rPr>
          <w:rFonts w:ascii="Arial" w:eastAsiaTheme="minorHAnsi" w:hAnsi="Arial" w:cs="Arial"/>
          <w:b/>
          <w:lang w:val="en-ZA"/>
        </w:rPr>
        <w:tab/>
        <w:t>SAFETY INDUCTION AND IDENTIFICATION</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1.12.1 </w:t>
      </w:r>
      <w:r w:rsidRPr="008246F7">
        <w:rPr>
          <w:rFonts w:ascii="Arial" w:eastAsiaTheme="minorHAnsi" w:hAnsi="Arial" w:cs="Arial"/>
          <w:lang w:val="en-ZA"/>
        </w:rPr>
        <w:tab/>
        <w:t>The Contractor will ensure that all his employees and visitors will first go to the Principal Contractors Project Safety Officer or Site Agent for a Site Safety Induction or will explain and  have the General H&amp;S Induction form signed by all employees / Visitors, before the persons will be allowed onto the Construction Site. The Contractor will keep a copy of all the signed General H&amp;S Induction forms on his H&amp;S file and will issue the Principal Contractor with copies of all signed forms within 24 hours of new employees or visitors arriving on site. Failure to comply will result in a fine imposed onto the Contractor.</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r w:rsidRPr="008246F7">
        <w:rPr>
          <w:rFonts w:ascii="Arial" w:eastAsiaTheme="minorHAnsi" w:hAnsi="Arial" w:cs="Arial"/>
          <w:lang w:val="en-ZA"/>
        </w:rPr>
        <w:t xml:space="preserve">1.12.2 </w:t>
      </w:r>
      <w:r w:rsidRPr="008246F7">
        <w:rPr>
          <w:rFonts w:ascii="Arial" w:eastAsiaTheme="minorHAnsi" w:hAnsi="Arial" w:cs="Arial"/>
          <w:lang w:val="en-ZA"/>
        </w:rPr>
        <w:tab/>
        <w:t xml:space="preserve">The Contractor will first take new employees to the Principal Contractor Project Safety Officer or Site </w:t>
      </w:r>
      <w:r w:rsidRPr="008246F7">
        <w:rPr>
          <w:rFonts w:ascii="Arial" w:eastAsiaTheme="minorHAnsi" w:hAnsi="Arial" w:cs="Arial"/>
          <w:lang w:val="en-ZA"/>
        </w:rPr>
        <w:tab/>
        <w:t xml:space="preserve">Agent for a Site Safety Induction or will explain and have the form signed by the new employee, before </w:t>
      </w:r>
      <w:r w:rsidRPr="008246F7">
        <w:rPr>
          <w:rFonts w:ascii="Arial" w:eastAsiaTheme="minorHAnsi" w:hAnsi="Arial" w:cs="Arial"/>
          <w:lang w:val="en-ZA"/>
        </w:rPr>
        <w:tab/>
        <w:t>the employee will be allowed to start work.</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 </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1.12.3 </w:t>
      </w:r>
      <w:r w:rsidRPr="008246F7">
        <w:rPr>
          <w:rFonts w:ascii="Arial" w:eastAsiaTheme="minorHAnsi" w:hAnsi="Arial" w:cs="Arial"/>
          <w:lang w:val="en-ZA"/>
        </w:rPr>
        <w:tab/>
        <w:t>The Contractor will ensure that his employees are issued with some sort of identification i.e. Contractor name on Overalls, Hardhats or ID cards will be acceptable</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lang w:val="en-ZA"/>
        </w:rPr>
      </w:pPr>
      <w:r w:rsidRPr="008246F7">
        <w:rPr>
          <w:rFonts w:ascii="Arial" w:eastAsiaTheme="minorHAnsi" w:hAnsi="Arial" w:cs="Arial"/>
          <w:b/>
          <w:lang w:val="en-ZA"/>
        </w:rPr>
        <w:t xml:space="preserve">1.13 </w:t>
      </w:r>
      <w:r w:rsidRPr="008246F7">
        <w:rPr>
          <w:rFonts w:ascii="Arial" w:eastAsiaTheme="minorHAnsi" w:hAnsi="Arial" w:cs="Arial"/>
          <w:b/>
          <w:lang w:val="en-ZA"/>
        </w:rPr>
        <w:tab/>
        <w:t>RISK ASSESSMENTS AND SAFETY TALKS (TOOLBOX TALKS)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1.13.1.</w:t>
      </w:r>
      <w:r w:rsidRPr="008246F7">
        <w:rPr>
          <w:rFonts w:ascii="Arial" w:eastAsiaTheme="minorHAnsi" w:hAnsi="Arial" w:cs="Arial"/>
          <w:lang w:val="en-ZA"/>
        </w:rPr>
        <w:tab/>
        <w:t>Base line Risk Assessment compiled by Client Agent attached. Contractor must compile and document the necessary Work Procedures and Method Statements that would control the activities to a degree that would be compliant with legislation and the requirements of this specification.</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lastRenderedPageBreak/>
        <w:t xml:space="preserve">1.13.2 </w:t>
      </w:r>
      <w:r w:rsidRPr="008246F7">
        <w:rPr>
          <w:rFonts w:ascii="Arial" w:eastAsiaTheme="minorHAnsi" w:hAnsi="Arial" w:cs="Arial"/>
          <w:lang w:val="en-ZA"/>
        </w:rPr>
        <w:tab/>
        <w:t>The Contractor must perform Risk Assessments of hazards and risks associated with the scope of work relevant to the Contractors appointment, shall be assessed, safe methods of work identified; safe working conditions and a healthy work environment will be provided.</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The following risk assessments by the Principle Contractor are to be considered:</w:t>
      </w:r>
    </w:p>
    <w:p w:rsidR="008246F7" w:rsidRPr="008246F7" w:rsidRDefault="008246F7" w:rsidP="00536960">
      <w:pPr>
        <w:numPr>
          <w:ilvl w:val="0"/>
          <w:numId w:val="63"/>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task oriented risks – particularly working from height, services    decommissioning and/or modification, etc.</w:t>
      </w:r>
    </w:p>
    <w:p w:rsidR="008246F7" w:rsidRPr="008246F7" w:rsidRDefault="008246F7" w:rsidP="00536960">
      <w:pPr>
        <w:numPr>
          <w:ilvl w:val="0"/>
          <w:numId w:val="63"/>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Equipment risks</w:t>
      </w:r>
    </w:p>
    <w:p w:rsidR="008246F7" w:rsidRPr="008246F7" w:rsidRDefault="008246F7" w:rsidP="00536960">
      <w:pPr>
        <w:numPr>
          <w:ilvl w:val="0"/>
          <w:numId w:val="63"/>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Physical risks</w:t>
      </w:r>
    </w:p>
    <w:p w:rsidR="008246F7" w:rsidRPr="008246F7" w:rsidRDefault="008246F7" w:rsidP="00536960">
      <w:pPr>
        <w:numPr>
          <w:ilvl w:val="0"/>
          <w:numId w:val="63"/>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Chemical risks</w:t>
      </w:r>
    </w:p>
    <w:p w:rsidR="008246F7" w:rsidRPr="008246F7" w:rsidRDefault="008246F7" w:rsidP="00536960">
      <w:pPr>
        <w:numPr>
          <w:ilvl w:val="0"/>
          <w:numId w:val="63"/>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Ergonomic risks</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spacing w:line="360" w:lineRule="auto"/>
        <w:ind w:left="709"/>
        <w:jc w:val="both"/>
        <w:rPr>
          <w:rFonts w:ascii="Arial" w:eastAsiaTheme="minorHAnsi" w:hAnsi="Arial" w:cs="Arial"/>
          <w:lang w:val="en-ZA"/>
        </w:rPr>
      </w:pPr>
      <w:r w:rsidRPr="008246F7">
        <w:rPr>
          <w:rFonts w:ascii="Arial" w:eastAsiaTheme="minorHAnsi" w:hAnsi="Arial" w:cs="Arial"/>
          <w:color w:val="000000"/>
          <w:lang w:val="en-ZA"/>
        </w:rPr>
        <w:t>The following method statements and/or procedures must be available before work starts on site:</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 xml:space="preserve">Establishment of site welfare, first aid and emergency procedures (fire and </w:t>
      </w:r>
      <w:r w:rsidR="00CF2CF5" w:rsidRPr="008246F7">
        <w:rPr>
          <w:rFonts w:ascii="Arial" w:eastAsiaTheme="minorHAnsi" w:hAnsi="Arial" w:cs="Arial"/>
          <w:color w:val="000000"/>
          <w:lang w:val="en-ZA"/>
        </w:rPr>
        <w:t>security, etc</w:t>
      </w:r>
      <w:r w:rsidRPr="008246F7">
        <w:rPr>
          <w:rFonts w:ascii="Arial" w:eastAsiaTheme="minorHAnsi" w:hAnsi="Arial" w:cs="Arial"/>
          <w:color w:val="000000"/>
          <w:lang w:val="en-ZA"/>
        </w:rPr>
        <w:t xml:space="preserve">). </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Welfare facilities to take into account demolition and/or contaminated soil removal if required.</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Noise and dust control during construction process.</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Arrangements for emergency fire, security and first aid facilities.</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Arrangements for emergency service vehicles access to the premises.</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Traffic management arrangements to protect site staff, public and road traffic from construction works and when loading and offloading of materials and equipment.</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Protection to overhead and underground services.</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Arrangements for dealing with emergency situations, particularly during demolition, deep excavations, overhead and underground services.</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Public protection arrangements.</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Method statement for demolition of structures including fall protection and/or asbestos handling plans.</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 xml:space="preserve">Contaminated waste materials handling (health and environmental issues) and records of waste removal. </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Selection and maintenance of plant and equipment.</w:t>
      </w:r>
    </w:p>
    <w:p w:rsidR="008246F7" w:rsidRPr="008246F7" w:rsidRDefault="008246F7" w:rsidP="00536960">
      <w:pPr>
        <w:numPr>
          <w:ilvl w:val="0"/>
          <w:numId w:val="64"/>
        </w:numPr>
        <w:autoSpaceDE w:val="0"/>
        <w:autoSpaceDN w:val="0"/>
        <w:adjustRightInd w:val="0"/>
        <w:spacing w:line="360" w:lineRule="auto"/>
        <w:ind w:left="1134" w:hanging="425"/>
        <w:contextualSpacing/>
        <w:jc w:val="both"/>
        <w:rPr>
          <w:rFonts w:ascii="Arial" w:eastAsiaTheme="minorHAnsi" w:hAnsi="Arial" w:cs="Arial"/>
          <w:lang w:val="en-ZA"/>
        </w:rPr>
      </w:pPr>
      <w:r w:rsidRPr="008246F7">
        <w:rPr>
          <w:rFonts w:ascii="Arial" w:eastAsiaTheme="minorHAnsi" w:hAnsi="Arial" w:cs="Arial"/>
          <w:color w:val="000000"/>
          <w:lang w:val="en-ZA"/>
        </w:rPr>
        <w:t>Selection of competent contractors.</w:t>
      </w:r>
    </w:p>
    <w:p w:rsidR="008246F7" w:rsidRPr="008246F7" w:rsidRDefault="008246F7" w:rsidP="008246F7">
      <w:pPr>
        <w:autoSpaceDE w:val="0"/>
        <w:autoSpaceDN w:val="0"/>
        <w:adjustRightInd w:val="0"/>
        <w:spacing w:line="360" w:lineRule="auto"/>
        <w:contextualSpacing/>
        <w:jc w:val="both"/>
        <w:rPr>
          <w:rFonts w:ascii="Arial" w:eastAsiaTheme="minorHAnsi" w:hAnsi="Arial" w:cs="Arial"/>
          <w:color w:val="000000"/>
          <w:lang w:val="en-ZA"/>
        </w:rPr>
      </w:pPr>
    </w:p>
    <w:p w:rsidR="008246F7" w:rsidRPr="008246F7" w:rsidRDefault="008246F7" w:rsidP="008246F7">
      <w:pPr>
        <w:ind w:firstLine="720"/>
        <w:jc w:val="both"/>
        <w:rPr>
          <w:rFonts w:ascii="Arial" w:eastAsiaTheme="minorHAnsi" w:hAnsi="Arial" w:cs="Arial"/>
          <w:b/>
          <w:color w:val="000000" w:themeColor="text1"/>
          <w:lang w:val="en-ZA"/>
        </w:rPr>
      </w:pPr>
      <w:r w:rsidRPr="008246F7">
        <w:rPr>
          <w:rFonts w:ascii="Arial" w:eastAsiaTheme="minorHAnsi" w:hAnsi="Arial" w:cs="Arial"/>
          <w:b/>
          <w:color w:val="000000" w:themeColor="text1"/>
          <w:lang w:val="en-ZA"/>
        </w:rPr>
        <w:t xml:space="preserve">Following a high-level risk assessment done in terms of risks posed by construction activities </w:t>
      </w:r>
      <w:r w:rsidRPr="008246F7">
        <w:rPr>
          <w:rFonts w:ascii="Arial" w:eastAsiaTheme="minorHAnsi" w:hAnsi="Arial" w:cs="Arial"/>
          <w:b/>
          <w:color w:val="000000" w:themeColor="text1"/>
          <w:lang w:val="en-ZA"/>
        </w:rPr>
        <w:tab/>
        <w:t xml:space="preserve">to the Client, customers or staff, and 3rd party assets, members of the public and </w:t>
      </w:r>
      <w:r w:rsidRPr="008246F7">
        <w:rPr>
          <w:rFonts w:ascii="Arial" w:eastAsiaTheme="minorHAnsi" w:hAnsi="Arial" w:cs="Arial"/>
          <w:b/>
          <w:color w:val="000000" w:themeColor="text1"/>
          <w:lang w:val="en-ZA"/>
        </w:rPr>
        <w:tab/>
        <w:t xml:space="preserve">the </w:t>
      </w:r>
      <w:r w:rsidRPr="008246F7">
        <w:rPr>
          <w:rFonts w:ascii="Arial" w:eastAsiaTheme="minorHAnsi" w:hAnsi="Arial" w:cs="Arial"/>
          <w:b/>
          <w:color w:val="000000" w:themeColor="text1"/>
          <w:lang w:val="en-ZA"/>
        </w:rPr>
        <w:tab/>
        <w:t xml:space="preserve">environment, the recommendations therein need to be included in the Principle </w:t>
      </w:r>
      <w:r w:rsidRPr="008246F7">
        <w:rPr>
          <w:rFonts w:ascii="Arial" w:eastAsiaTheme="minorHAnsi" w:hAnsi="Arial" w:cs="Arial"/>
          <w:b/>
          <w:color w:val="000000" w:themeColor="text1"/>
          <w:lang w:val="en-ZA"/>
        </w:rPr>
        <w:tab/>
        <w:t>Contractor’s Health and Safety Plan as follows:</w:t>
      </w:r>
    </w:p>
    <w:p w:rsidR="008246F7" w:rsidRPr="008246F7" w:rsidRDefault="008246F7" w:rsidP="008246F7">
      <w:pPr>
        <w:ind w:firstLine="720"/>
        <w:rPr>
          <w:rFonts w:ascii="Arial" w:eastAsiaTheme="minorHAnsi" w:hAnsi="Arial" w:cs="Arial"/>
          <w:b/>
          <w:color w:val="000000" w:themeColor="text1"/>
          <w:lang w:val="en-ZA"/>
        </w:rPr>
      </w:pP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Proper hoarding of demolition and construction area (sound construction, height &amp; safety distance from works)</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Danger tape around all excavations</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Visible signage (e.g.” No unauthorised entry”, “Warning construction in progress”) and access control for demolition and construction area.</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construction vehicles and plant to be properly maintained with daily inspections/checks done</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Safe routes established for pedestrian and vehicular traffic</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Use of competent contractors with competent supervisors</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lastRenderedPageBreak/>
        <w:t>No night work by contractors</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employees to wear reflective vests when working close to public roads or where plant and vehicle movement take place</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Hard hat area declared with visible signage</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Structures adequately supported during demolition and construction</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Induction training of all contractors and visitors</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Lifting equipment to be of suitable design to carry load and offloading operations supervised</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scaffolding erected as per SANS 10085</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Emergency response measures to be adapted to accommodate construction works</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Certificate of safe installation issued by electrical contractor before demolition and after commissioning</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Traffic control for construction area. Person controlling traffic or working close to traffic to wear hi-visibility jacket/vest</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Underground services to be identified within area of excavation works and necessary precautions established prior to commencement of works</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Hand excavation done in the event that underground services cannot be determined</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Permit to work system to be used with supervision by safety officer, when required</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Contaminated soil stockpiled on prepared surface as per Environmental Management Plan</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Segregation and disposal of contaminated soil to be done under controlled conditions as per Environmental Management Plan</w:t>
      </w:r>
    </w:p>
    <w:p w:rsidR="008246F7" w:rsidRPr="008246F7" w:rsidRDefault="008246F7" w:rsidP="00536960">
      <w:pPr>
        <w:numPr>
          <w:ilvl w:val="0"/>
          <w:numId w:val="65"/>
        </w:numPr>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Asbestos removed and disposed of by an accredited contractor</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Machinery maintained as per OHS Act and manufacturer's spec</w:t>
      </w:r>
    </w:p>
    <w:p w:rsidR="008246F7" w:rsidRPr="008246F7" w:rsidRDefault="008246F7" w:rsidP="00536960">
      <w:pPr>
        <w:numPr>
          <w:ilvl w:val="0"/>
          <w:numId w:val="65"/>
        </w:numPr>
        <w:autoSpaceDE w:val="0"/>
        <w:autoSpaceDN w:val="0"/>
        <w:adjustRightInd w:val="0"/>
        <w:spacing w:line="360" w:lineRule="auto"/>
        <w:ind w:left="1134" w:hanging="425"/>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machinery and vehicles to be isolated at the end of each day and located within the hoarding if not removed from site</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1.13.3 </w:t>
      </w:r>
      <w:r w:rsidRPr="008246F7">
        <w:rPr>
          <w:rFonts w:ascii="Arial" w:eastAsiaTheme="minorHAnsi" w:hAnsi="Arial" w:cs="Arial"/>
          <w:lang w:val="en-ZA"/>
        </w:rPr>
        <w:tab/>
        <w:t>All Risk assessments shall be communicated to the employees of the Contractor by the Contractor before work starts.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1.13.4 </w:t>
      </w:r>
      <w:r w:rsidRPr="008246F7">
        <w:rPr>
          <w:rFonts w:ascii="Arial" w:eastAsiaTheme="minorHAnsi" w:hAnsi="Arial" w:cs="Arial"/>
          <w:lang w:val="en-ZA"/>
        </w:rPr>
        <w:tab/>
        <w:t>When activities change the Contractor will be required to revise the risk assessment to suit the changed conditions and re communicate the revised risk assessment with the employees;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1.13.5 </w:t>
      </w:r>
      <w:r w:rsidRPr="008246F7">
        <w:rPr>
          <w:rFonts w:ascii="Arial" w:eastAsiaTheme="minorHAnsi" w:hAnsi="Arial" w:cs="Arial"/>
          <w:lang w:val="en-ZA"/>
        </w:rPr>
        <w:tab/>
        <w:t>Copies of all risk assessments will be issued to the Principal Contractors Project Safety Officer or Site Agent for review and these will include copies where the Contractor’s employees have signed confirmation of receiving the risk assessment information.</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1.13.6 </w:t>
      </w:r>
      <w:r w:rsidRPr="008246F7">
        <w:rPr>
          <w:rFonts w:ascii="Arial" w:eastAsiaTheme="minorHAnsi" w:hAnsi="Arial" w:cs="Arial"/>
          <w:lang w:val="en-ZA"/>
        </w:rPr>
        <w:tab/>
        <w:t>The Contractor is required to have a Weekly Safety Talk (Toolbox Talk) with his employees to inform them of safety issues related to their scope of work. The employees of the Contractor will sign acknowledgement of receiving the training an copies of the documents shall be kept on the Contractor H&amp;S File and copies will be issued to the Principal Contractor Project Safety Officer or Site Agent.</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rPr>
          <w:rFonts w:ascii="Arial" w:eastAsiaTheme="minorHAnsi" w:hAnsi="Arial" w:cs="Arial"/>
          <w:lang w:val="en-ZA"/>
        </w:rPr>
      </w:pPr>
      <w:r w:rsidRPr="008246F7">
        <w:rPr>
          <w:rFonts w:ascii="Arial" w:eastAsiaTheme="minorHAnsi" w:hAnsi="Arial" w:cs="Arial"/>
          <w:lang w:val="en-ZA"/>
        </w:rPr>
        <w:br w:type="page"/>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lastRenderedPageBreak/>
        <w:t xml:space="preserve">1.13.7 </w:t>
      </w:r>
      <w:r w:rsidRPr="008246F7">
        <w:rPr>
          <w:rFonts w:ascii="Arial" w:eastAsiaTheme="minorHAnsi" w:hAnsi="Arial" w:cs="Arial"/>
          <w:lang w:val="en-ZA"/>
        </w:rPr>
        <w:tab/>
        <w:t>Risk Assessor Appointment &amp; Functions. The risk assessment process will be co-ordinated by a Contractor Appointed Risk Assessor. This person will oversee all risk assessments. Further to the above, the Contractor will ensure that all Appointed Contractor Supervisors convey the information on the risk assessment to the respective work crews and the contractor employees sign an Attendance Register.</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lang w:val="en-ZA"/>
        </w:rPr>
      </w:pPr>
      <w:r w:rsidRPr="008246F7">
        <w:rPr>
          <w:rFonts w:ascii="Arial" w:eastAsiaTheme="minorHAnsi" w:hAnsi="Arial" w:cs="Arial"/>
          <w:b/>
          <w:lang w:val="en-ZA"/>
        </w:rPr>
        <w:t xml:space="preserve">1.14 </w:t>
      </w:r>
      <w:r w:rsidRPr="008246F7">
        <w:rPr>
          <w:rFonts w:ascii="Arial" w:eastAsiaTheme="minorHAnsi" w:hAnsi="Arial" w:cs="Arial"/>
          <w:b/>
          <w:lang w:val="en-ZA"/>
        </w:rPr>
        <w:tab/>
        <w:t>APPOINTMENTS – SUPERVISORY</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1.14.1 </w:t>
      </w:r>
      <w:r w:rsidRPr="008246F7">
        <w:rPr>
          <w:rFonts w:ascii="Arial" w:eastAsiaTheme="minorHAnsi" w:hAnsi="Arial" w:cs="Arial"/>
          <w:lang w:val="en-ZA"/>
        </w:rPr>
        <w:tab/>
        <w:t>All legal and client requirements regarding appointments will be adhered to on the Project. In all cases the person being appointed will have the necessary training and / or experience for the appointed position.</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1.14.2 </w:t>
      </w:r>
      <w:r w:rsidRPr="008246F7">
        <w:rPr>
          <w:rFonts w:ascii="Arial" w:eastAsiaTheme="minorHAnsi" w:hAnsi="Arial" w:cs="Arial"/>
          <w:lang w:val="en-ZA"/>
        </w:rPr>
        <w:tab/>
        <w:t xml:space="preserve">The Contractor will have an H&amp;S Appointment Structure in place. The CEO will delegate certain responsibilities down to appointed employees; however, he will remain ultimately responsible. </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1.14.3 </w:t>
      </w:r>
      <w:r w:rsidRPr="008246F7">
        <w:rPr>
          <w:rFonts w:ascii="Arial" w:eastAsiaTheme="minorHAnsi" w:hAnsi="Arial" w:cs="Arial"/>
          <w:lang w:val="en-ZA"/>
        </w:rPr>
        <w:tab/>
        <w:t>Delegation of Duties – Section 16(2). The Contractor CEO will appoint his Managing Director and Contracts Director who will oversee that all legal, client and company H&amp;S requirements are implemented, adhered to, and enforced.</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1.14.4 </w:t>
      </w:r>
      <w:r w:rsidRPr="008246F7">
        <w:rPr>
          <w:rFonts w:ascii="Arial" w:eastAsiaTheme="minorHAnsi" w:hAnsi="Arial" w:cs="Arial"/>
          <w:lang w:val="en-ZA"/>
        </w:rPr>
        <w:tab/>
        <w:t>Construction Work Manager CR8 (1). The Contractor will appoint a Construction Manager for the contract to supervise the construction process and thus ensuring that all legal, client and company H&amp;S requirements are implemented, adhered to, and enforced. The appointed person will have the authority to appoint all other persons as may be required on the Project.</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1.14.5 </w:t>
      </w:r>
      <w:r w:rsidRPr="008246F7">
        <w:rPr>
          <w:rFonts w:ascii="Arial" w:eastAsiaTheme="minorHAnsi" w:hAnsi="Arial" w:cs="Arial"/>
          <w:lang w:val="en-ZA"/>
        </w:rPr>
        <w:tab/>
        <w:t>Assistant Construction Managers CR8 (2). Assistant Construction Managers may be appointed to assist the Construction Manager. Although their duties will be the same as the Construction Work Supervisor, the Construction Manager will remain accountable for any supervisory duty which the Assistants fails to conduct.</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lang w:val="en-ZA"/>
        </w:rPr>
      </w:pPr>
      <w:r w:rsidRPr="008246F7">
        <w:rPr>
          <w:rFonts w:ascii="Arial" w:eastAsiaTheme="minorHAnsi" w:hAnsi="Arial" w:cs="Arial"/>
          <w:b/>
          <w:lang w:val="en-ZA"/>
        </w:rPr>
        <w:t xml:space="preserve">1.15 </w:t>
      </w:r>
      <w:r w:rsidRPr="008246F7">
        <w:rPr>
          <w:rFonts w:ascii="Arial" w:eastAsiaTheme="minorHAnsi" w:hAnsi="Arial" w:cs="Arial"/>
          <w:b/>
          <w:lang w:val="en-ZA"/>
        </w:rPr>
        <w:tab/>
        <w:t>PROJECT H&amp;S OFFICER</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1.15.1 </w:t>
      </w:r>
      <w:r w:rsidRPr="008246F7">
        <w:rPr>
          <w:rFonts w:ascii="Arial" w:eastAsiaTheme="minorHAnsi" w:hAnsi="Arial" w:cs="Arial"/>
          <w:lang w:val="en-ZA"/>
        </w:rPr>
        <w:tab/>
        <w:t>Requirements CR8 (5). Contractors shall co-operate with such an appointed Principal Contractor Project Safety Officer and will adhere to his / her requests and recommendations.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1.15.2 </w:t>
      </w:r>
      <w:r w:rsidRPr="008246F7">
        <w:rPr>
          <w:rFonts w:ascii="Arial" w:eastAsiaTheme="minorHAnsi" w:hAnsi="Arial" w:cs="Arial"/>
          <w:lang w:val="en-ZA"/>
        </w:rPr>
        <w:tab/>
        <w:t>Appointment &amp; Functions. The function of the Project Safety Officer is to assist advice and enforce all H&amp;S issues related to the Project. The duties of the Project Safety Officer will include but will not be limited to stop any Contractor who in his / her opinion works unsafely or poses a threat to any other person.</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1.15.3</w:t>
      </w:r>
      <w:r w:rsidRPr="008246F7">
        <w:rPr>
          <w:rFonts w:ascii="Arial" w:eastAsiaTheme="minorHAnsi" w:hAnsi="Arial" w:cs="Arial"/>
          <w:lang w:val="en-ZA"/>
        </w:rPr>
        <w:tab/>
        <w:t xml:space="preserve"> Monthly Inspection Report. The appointed Principal Contractor Project Safety Officer will be required to formally inspect the Project on a monthly basis and all findings will be recorded and distributed to the all appointed supervisors, client and or client agents, contracting companies and relevant Divisional H&amp;S Departments. The Principal Contractor Safety Officer will also be required to do monthly audits on the Contractor Safety files and H&amp;S Plans.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lang w:val="en-ZA"/>
        </w:rPr>
      </w:pPr>
      <w:r w:rsidRPr="008246F7">
        <w:rPr>
          <w:rFonts w:ascii="Arial" w:eastAsiaTheme="minorHAnsi" w:hAnsi="Arial" w:cs="Arial"/>
          <w:b/>
          <w:lang w:val="en-ZA"/>
        </w:rPr>
        <w:lastRenderedPageBreak/>
        <w:t xml:space="preserve">1.16 </w:t>
      </w:r>
      <w:r w:rsidRPr="008246F7">
        <w:rPr>
          <w:rFonts w:ascii="Arial" w:eastAsiaTheme="minorHAnsi" w:hAnsi="Arial" w:cs="Arial"/>
          <w:b/>
          <w:lang w:val="en-ZA"/>
        </w:rPr>
        <w:tab/>
        <w:t>H&amp;S REPRESENTATIVES &amp; COMMITTEE MEMBERS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1.16.1 </w:t>
      </w:r>
      <w:r w:rsidRPr="008246F7">
        <w:rPr>
          <w:rFonts w:ascii="Arial" w:eastAsiaTheme="minorHAnsi" w:hAnsi="Arial" w:cs="Arial"/>
          <w:lang w:val="en-ZA"/>
        </w:rPr>
        <w:tab/>
        <w:t xml:space="preserve">OHS Act 85 of 1993 – Sect 17 &amp; 19. As per the legal requirements, the Contractor will appoint H&amp;S Representatives &amp; H&amp;S Committee Members on the Project. These persons will be nominated by the Contractor workforce and will thus represent the workforce in all H&amp;S related issues. A minimum of one H&amp;S Representative will be appointed for every 20 employees. All H&amp;S Representatives will be members of the Project H&amp;S Committee and will meet on a monthly basis with the Project management to discuss H&amp;S related issues. </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1.16.2 </w:t>
      </w:r>
      <w:r w:rsidRPr="008246F7">
        <w:rPr>
          <w:rFonts w:ascii="Arial" w:eastAsiaTheme="minorHAnsi" w:hAnsi="Arial" w:cs="Arial"/>
          <w:lang w:val="en-ZA"/>
        </w:rPr>
        <w:tab/>
        <w:t>Appointments &amp; Functions. The appointed H&amp;S Representatives and Committee Members shall be formally trained in their functions and responsibilities. These will also be clearly defined on their appointment forms.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1.16.3 </w:t>
      </w:r>
      <w:r w:rsidRPr="008246F7">
        <w:rPr>
          <w:rFonts w:ascii="Arial" w:eastAsiaTheme="minorHAnsi" w:hAnsi="Arial" w:cs="Arial"/>
          <w:lang w:val="en-ZA"/>
        </w:rPr>
        <w:tab/>
        <w:t>Monthly Inspection Report. Each H&amp;S Representative is required to complete a formal inspection report for their respective work areas. These reports are then tabled at the monthly safety meetings for review, however should the need arise a H&amp;S Representative may at any time complete an inspection report and forward it directly onto the appointed Construction Manager. These monthly reports are kept in the Contractor Safety File and then archived after the completion of the Project.</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lang w:val="en-ZA"/>
        </w:rPr>
      </w:pPr>
      <w:r w:rsidRPr="008246F7">
        <w:rPr>
          <w:rFonts w:ascii="Arial" w:eastAsiaTheme="minorHAnsi" w:hAnsi="Arial" w:cs="Arial"/>
          <w:b/>
          <w:lang w:val="en-ZA"/>
        </w:rPr>
        <w:t xml:space="preserve">1.17 </w:t>
      </w:r>
      <w:r w:rsidRPr="008246F7">
        <w:rPr>
          <w:rFonts w:ascii="Arial" w:eastAsiaTheme="minorHAnsi" w:hAnsi="Arial" w:cs="Arial"/>
          <w:b/>
          <w:lang w:val="en-ZA"/>
        </w:rPr>
        <w:tab/>
        <w:t>H&amp;S MEETINGS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1.17.1 </w:t>
      </w:r>
      <w:r w:rsidRPr="008246F7">
        <w:rPr>
          <w:rFonts w:ascii="Arial" w:eastAsiaTheme="minorHAnsi" w:hAnsi="Arial" w:cs="Arial"/>
          <w:lang w:val="en-ZA"/>
        </w:rPr>
        <w:tab/>
        <w:t>Monthly H&amp;S meetings with all H&amp;S Representatives and other committee members will be conducted for the contract. Depending on the scope of work, monthly H&amp;S Contractor meetings will also be conducted to discuss H&amp;S related matters.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1.17.2 The Project H&amp;S meetings are formalised with a standard agenda; however, each Project may adapt the standard agenda to meet either client requirements or joint venture requirements.</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Minutes must be kept for each meeting and distributed to each member. As will all H&amp;S documentation these are filed on the Principal Contractor Safety files for viewing by either client or officials from the Department of Labour.</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1.17.3 </w:t>
      </w:r>
      <w:r w:rsidRPr="008246F7">
        <w:rPr>
          <w:rFonts w:ascii="Arial" w:eastAsiaTheme="minorHAnsi" w:hAnsi="Arial" w:cs="Arial"/>
          <w:lang w:val="en-ZA"/>
        </w:rPr>
        <w:tab/>
        <w:t>All persons attending H&amp;S meetings are required to sign a standard attendance register as proof of attendance.</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1.17.4 </w:t>
      </w:r>
      <w:r w:rsidRPr="008246F7">
        <w:rPr>
          <w:rFonts w:ascii="Arial" w:eastAsiaTheme="minorHAnsi" w:hAnsi="Arial" w:cs="Arial"/>
          <w:lang w:val="en-ZA"/>
        </w:rPr>
        <w:tab/>
        <w:t>Contractor Supervisor Meetings. It might be required by the Client/ Agent to have a safety meeting with the supervisors of the Contractors when the need arises or if the Client/Agent sees fit to have meetings.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lang w:val="en-ZA"/>
        </w:rPr>
      </w:pPr>
      <w:r w:rsidRPr="008246F7">
        <w:rPr>
          <w:rFonts w:ascii="Arial" w:eastAsiaTheme="minorHAnsi" w:hAnsi="Arial" w:cs="Arial"/>
          <w:b/>
          <w:lang w:val="en-ZA"/>
        </w:rPr>
        <w:t xml:space="preserve">1.18 </w:t>
      </w:r>
      <w:r w:rsidRPr="008246F7">
        <w:rPr>
          <w:rFonts w:ascii="Arial" w:eastAsiaTheme="minorHAnsi" w:hAnsi="Arial" w:cs="Arial"/>
          <w:b/>
          <w:lang w:val="en-ZA"/>
        </w:rPr>
        <w:tab/>
        <w:t>ACCIDENT PROCEDURES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1.18.1 </w:t>
      </w:r>
      <w:r w:rsidRPr="008246F7">
        <w:rPr>
          <w:rFonts w:ascii="Arial" w:eastAsiaTheme="minorHAnsi" w:hAnsi="Arial" w:cs="Arial"/>
          <w:lang w:val="en-ZA"/>
        </w:rPr>
        <w:tab/>
        <w:t>Standard Accident Procedure. Fully equipped first aid boxes along with applicable signage must be placed in prominent areas on the Project. All accident investigations will be conducted by either the Project Contractor Safety Officer, appointed investigator or appointed Contractor H&amp;S Representative.</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rPr>
          <w:rFonts w:ascii="Arial" w:eastAsiaTheme="minorHAnsi" w:hAnsi="Arial" w:cs="Arial"/>
          <w:lang w:val="en-ZA"/>
        </w:rPr>
      </w:pPr>
      <w:r w:rsidRPr="008246F7">
        <w:rPr>
          <w:rFonts w:ascii="Arial" w:eastAsiaTheme="minorHAnsi" w:hAnsi="Arial" w:cs="Arial"/>
          <w:lang w:val="en-ZA"/>
        </w:rPr>
        <w:br w:type="page"/>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lastRenderedPageBreak/>
        <w:t xml:space="preserve">1.18.2 </w:t>
      </w:r>
      <w:r w:rsidRPr="008246F7">
        <w:rPr>
          <w:rFonts w:ascii="Arial" w:eastAsiaTheme="minorHAnsi" w:hAnsi="Arial" w:cs="Arial"/>
          <w:lang w:val="en-ZA"/>
        </w:rPr>
        <w:tab/>
        <w:t>First Aider Appointment &amp; Functions. The Contractor will appoint a trained Level 1 First Aider. A minimum of one trained First Aider with his First Aid Box must be available for every 50 employees. Each trained First Aider must be appointed in writing and responsibilities should be in writing on the appointment form.</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1.18.3 </w:t>
      </w:r>
      <w:r w:rsidRPr="008246F7">
        <w:rPr>
          <w:rFonts w:ascii="Arial" w:eastAsiaTheme="minorHAnsi" w:hAnsi="Arial" w:cs="Arial"/>
          <w:lang w:val="en-ZA"/>
        </w:rPr>
        <w:tab/>
        <w:t>Name List of First Aiders. To promote the awareness of the trained First Aiders, their names and work areas shall be displayed in all prominent areas.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1.18.4 </w:t>
      </w:r>
      <w:r w:rsidRPr="008246F7">
        <w:rPr>
          <w:rFonts w:ascii="Arial" w:eastAsiaTheme="minorHAnsi" w:hAnsi="Arial" w:cs="Arial"/>
          <w:lang w:val="en-ZA"/>
        </w:rPr>
        <w:tab/>
        <w:t>Emergency Evacuation Procedure. A Standard Emergency Evacuation Procedure must be developed by the Contractor in accordance with the Emergency Evacuation Procedure of the Principal Contractor. A Client’s specific Evacuation Procedure will take preference over the standard evacuation procedure. Details of the Emergency Evacuation Procedure will be displayed in all prominent work areas.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1.18.5 </w:t>
      </w:r>
      <w:r w:rsidRPr="008246F7">
        <w:rPr>
          <w:rFonts w:ascii="Arial" w:eastAsiaTheme="minorHAnsi" w:hAnsi="Arial" w:cs="Arial"/>
          <w:lang w:val="en-ZA"/>
        </w:rPr>
        <w:tab/>
        <w:t>To promote the awareness of the emergency numbers the lists will also be displayed in all prominent areas.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1.18.6 </w:t>
      </w:r>
      <w:r w:rsidRPr="008246F7">
        <w:rPr>
          <w:rFonts w:ascii="Arial" w:eastAsiaTheme="minorHAnsi" w:hAnsi="Arial" w:cs="Arial"/>
          <w:lang w:val="en-ZA"/>
        </w:rPr>
        <w:tab/>
        <w:t>Employees Report of Accident Forms. In the unfortunate case of a person being injured and requiring medical attention the standard “Employers Report of Accident” form will be completed accordingly. Sufficient blank copies will be kept at the Contractors offices. As per the accident procedures copies will be sent to the medical practitioner and relevant company Head Office. A copy will also be kept on the Contractor Safety file</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1.18.7 </w:t>
      </w:r>
      <w:r w:rsidRPr="008246F7">
        <w:rPr>
          <w:rFonts w:ascii="Arial" w:eastAsiaTheme="minorHAnsi" w:hAnsi="Arial" w:cs="Arial"/>
          <w:lang w:val="en-ZA"/>
        </w:rPr>
        <w:tab/>
        <w:t>Investigation Form (Annexure 1). Each incident involving medical attention from either a doctor or hospital will be fully investigated on an Annexure 1 form. This form entails input from all parties namely the investigator, H&amp;S Committee and Project management. Each investigation will be reviewed at the monthly H&amp;S meeting. Once actioned the Annexure 1 form will be kept on the Contractor H&amp;S file. If required the client will be notified immediately and a copy handed over.</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r w:rsidRPr="008246F7">
        <w:rPr>
          <w:rFonts w:ascii="Arial" w:eastAsiaTheme="minorHAnsi" w:hAnsi="Arial" w:cs="Arial"/>
          <w:lang w:val="en-ZA"/>
        </w:rPr>
        <w:t xml:space="preserve">1.18.8 </w:t>
      </w:r>
      <w:r w:rsidRPr="008246F7">
        <w:rPr>
          <w:rFonts w:ascii="Arial" w:eastAsiaTheme="minorHAnsi" w:hAnsi="Arial" w:cs="Arial"/>
          <w:lang w:val="en-ZA"/>
        </w:rPr>
        <w:tab/>
        <w:t>Serious &amp; Reportable Incidents. The Contractor will immediately inform the Client/Agent and the Principal Contractor of any serious or fatal accidents which occur. In the case of Fatality, the Contractor will also inform the Authorities (Department of Labour and SAPS) for their investigation.</w:t>
      </w:r>
    </w:p>
    <w:p w:rsidR="008246F7" w:rsidRPr="008246F7" w:rsidRDefault="008246F7" w:rsidP="008246F7">
      <w:pPr>
        <w:rPr>
          <w:rFonts w:ascii="Arial" w:eastAsiaTheme="minorHAnsi" w:hAnsi="Arial" w:cs="Arial"/>
          <w:b/>
          <w:lang w:val="en-ZA"/>
        </w:rPr>
      </w:pPr>
    </w:p>
    <w:p w:rsidR="008246F7" w:rsidRPr="008246F7" w:rsidRDefault="008246F7" w:rsidP="008246F7">
      <w:pPr>
        <w:autoSpaceDE w:val="0"/>
        <w:autoSpaceDN w:val="0"/>
        <w:adjustRightInd w:val="0"/>
        <w:spacing w:line="360" w:lineRule="auto"/>
        <w:ind w:left="709" w:hanging="709"/>
        <w:rPr>
          <w:rFonts w:ascii="Arial" w:eastAsiaTheme="minorHAnsi" w:hAnsi="Arial" w:cs="Arial"/>
          <w:b/>
          <w:lang w:val="en-ZA"/>
        </w:rPr>
      </w:pPr>
      <w:r w:rsidRPr="008246F7">
        <w:rPr>
          <w:rFonts w:ascii="Arial" w:eastAsiaTheme="minorHAnsi" w:hAnsi="Arial" w:cs="Arial"/>
          <w:b/>
          <w:lang w:val="en-ZA"/>
        </w:rPr>
        <w:t xml:space="preserve">2.  </w:t>
      </w:r>
      <w:r w:rsidRPr="008246F7">
        <w:rPr>
          <w:rFonts w:ascii="Arial" w:eastAsiaTheme="minorHAnsi" w:hAnsi="Arial" w:cs="Arial"/>
          <w:b/>
          <w:lang w:val="en-ZA"/>
        </w:rPr>
        <w:tab/>
        <w:t>CONSTRUCTION ACTIVITIES</w:t>
      </w: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 </w:t>
      </w:r>
      <w:r w:rsidRPr="008246F7">
        <w:rPr>
          <w:rFonts w:ascii="Arial" w:eastAsiaTheme="minorHAnsi" w:hAnsi="Arial" w:cs="Arial"/>
          <w:lang w:val="en-ZA"/>
        </w:rPr>
        <w:tab/>
        <w:t>Portable Electric Tools</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No Contractor will allow any employee to work with unsafe or damaged portable electric tools. All tools will be inspected before it is issued to employees. Any Contractor who does not conform to this requirement will be fined and the tool confiscated until it is made safe to use by the Contractor. All rotating parts will be sufficiently guarded to protect employees. Tools may only be used by competent / trained persons.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rPr>
          <w:rFonts w:ascii="Arial" w:eastAsiaTheme="minorHAnsi" w:hAnsi="Arial" w:cs="Arial"/>
          <w:lang w:val="en-ZA"/>
        </w:rPr>
      </w:pPr>
      <w:r w:rsidRPr="008246F7">
        <w:rPr>
          <w:rFonts w:ascii="Arial" w:eastAsiaTheme="minorHAnsi" w:hAnsi="Arial" w:cs="Arial"/>
          <w:lang w:val="en-ZA"/>
        </w:rPr>
        <w:br w:type="page"/>
      </w: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lastRenderedPageBreak/>
        <w:t xml:space="preserve">2. 2 </w:t>
      </w:r>
      <w:r w:rsidRPr="008246F7">
        <w:rPr>
          <w:rFonts w:ascii="Arial" w:eastAsiaTheme="minorHAnsi" w:hAnsi="Arial" w:cs="Arial"/>
          <w:lang w:val="en-ZA"/>
        </w:rPr>
        <w:tab/>
        <w:t>Scaffolding</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No Contractor will allow any employee to work on unsafe or damaged scaffolding. Scaffolding will be inspected daily and after inclement weather by a competent appointed person.</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No work will be allowed on scaffolds during inclement weather conditions. Scaffolds will be fitted with a sign at the access to the Scaffold to indicate if it is safe or unsafe to use. Scaffolds will be constructed to SANS 10085 standards and OHS Act 85 of 1993 regulations.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2. 3 </w:t>
      </w:r>
      <w:r w:rsidRPr="008246F7">
        <w:rPr>
          <w:rFonts w:ascii="Arial" w:eastAsiaTheme="minorHAnsi" w:hAnsi="Arial" w:cs="Arial"/>
          <w:lang w:val="en-ZA"/>
        </w:rPr>
        <w:tab/>
        <w:t>Ladders</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No Contractor will allow any employee to work on unsafe or damaged ladders. No person will be allowed to stand and work on the last 2 rungs of any ladder. When the ladder is longer than 3 m then another person will hold the ladder in place at the bottom and the ladder will also be tied to a solid structure at the top where possible. Ladders will be inspected visually before shifts starts and monthly on a register.</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2. 4 </w:t>
      </w:r>
      <w:r w:rsidRPr="008246F7">
        <w:rPr>
          <w:rFonts w:ascii="Arial" w:eastAsiaTheme="minorHAnsi" w:hAnsi="Arial" w:cs="Arial"/>
          <w:lang w:val="en-ZA"/>
        </w:rPr>
        <w:tab/>
        <w:t>PPE (Personal Protective Equipment)</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Compulsory PPE is Hardhats, Safety boots and overalls. Any other PPE required will be determined by the Risk Assessment. PPE will be issued to employees free of charge and a signed register will be kept by the Contractor to prove that PPE has been issued to the employee. Only full body harnesses will be allowed to be used by employees who are working on any unprotected heights. These harnesses must carry the SABS stamp of approval. PPE will comply with relevant SABS and OHS Act 85 of 1993 regulations.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2. 5 </w:t>
      </w:r>
      <w:r w:rsidRPr="008246F7">
        <w:rPr>
          <w:rFonts w:ascii="Arial" w:eastAsiaTheme="minorHAnsi" w:hAnsi="Arial" w:cs="Arial"/>
          <w:lang w:val="en-ZA"/>
        </w:rPr>
        <w:tab/>
        <w:t>Fall Protection Plan</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A detailed fall protection plan will be submitted by the Contractor to the Client for approval. A competent person will be appointed in writing to control and oversee all work being conducted by the Contractor.</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All employees working on heights will be required to undergo a Medical Fitness test with an Occupational Health Practitioner, every 12 months as per the OHS Act 85 of 1993, Construction Regulations. Contractors working on heights will take precautions to prevent tool and equipment from accidentally falling from heights onto persons below. Where it can be prevented no person will work above other employees unless there is sufficient guarding protecting the employees below.</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2. 6 </w:t>
      </w:r>
      <w:r w:rsidRPr="008246F7">
        <w:rPr>
          <w:rFonts w:ascii="Arial" w:eastAsiaTheme="minorHAnsi" w:hAnsi="Arial" w:cs="Arial"/>
          <w:lang w:val="en-ZA"/>
        </w:rPr>
        <w:tab/>
        <w:t>Housekeeping</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Housekeeping of the Contractors work area will be the responsibility of the Contractor. Housekeeping will be done throughout the day to prevent any material or tool obstructing the walkways of the employees.</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Cleaning of the work area will be done throughout the day and a final clean-up near the end of the shift. If the contractor does not comply with the daily cleaning of this area, the Clients Agent reserves the right to hire a cleaning team and to charge the Contractor for the cost of the cleaning team.</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rPr>
          <w:rFonts w:ascii="Arial" w:eastAsiaTheme="minorHAnsi" w:hAnsi="Arial" w:cs="Arial"/>
          <w:lang w:val="en-ZA"/>
        </w:rPr>
      </w:pPr>
      <w:r w:rsidRPr="008246F7">
        <w:rPr>
          <w:rFonts w:ascii="Arial" w:eastAsiaTheme="minorHAnsi" w:hAnsi="Arial" w:cs="Arial"/>
          <w:lang w:val="en-ZA"/>
        </w:rPr>
        <w:br w:type="page"/>
      </w: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lastRenderedPageBreak/>
        <w:t xml:space="preserve">2. 8 </w:t>
      </w:r>
      <w:r w:rsidRPr="008246F7">
        <w:rPr>
          <w:rFonts w:ascii="Arial" w:eastAsiaTheme="minorHAnsi" w:hAnsi="Arial" w:cs="Arial"/>
          <w:lang w:val="en-ZA"/>
        </w:rPr>
        <w:tab/>
        <w:t>Stacking and Storage</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Lay down areas will be kept neat and tidy. Areas will be barricaded and all equipment, material or tools will be stored neatly inside this area. Stacking of equipment or material will be one on level solid surfaces.</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Overhanging of material will not be allowed.</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Flammable liquids will be stored in a well ventilated store room with a Fire extinguisher placed on the outside of the store. Gas cylinders will be secured in a trolley while work is being done on the site and will remain upright at all times. Gas cylinders will be stored upright inside a well ventilated area, empty and full cylinders will be stored apart from one another. The Torch, pipes and regulators will be stored detached from the cylinders and will be kept in a storage box.</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2. 9 </w:t>
      </w:r>
      <w:r w:rsidRPr="008246F7">
        <w:rPr>
          <w:rFonts w:ascii="Arial" w:eastAsiaTheme="minorHAnsi" w:hAnsi="Arial" w:cs="Arial"/>
          <w:lang w:val="en-ZA"/>
        </w:rPr>
        <w:tab/>
        <w:t>Operators of Machinery</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Operators of machinery will be required to complete a daily pre-start checklist before work commences.</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Operators must be in possession of a valid Medical Certificate issued by an Occupational Health Practitioner and the operator will be in possession of a Competency Certificate for the machine he / she operates. Drivers of trucks or any other Vehicle or Plant travelling on Public Roads must also be in possession of a valid PDP licence. It will remain the responsibility of the Operator of a Vehicle / Plant /Machine to report all oil leaks to the supervisor and to have the Vehicle / Plant / Machine fixed as soon as possible. Where there are Life Threatening Faults the Vehicle / Plant / Machine will not be used until it has been sufficiently repaired.</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2. 10 </w:t>
      </w:r>
      <w:r w:rsidRPr="008246F7">
        <w:rPr>
          <w:rFonts w:ascii="Arial" w:eastAsiaTheme="minorHAnsi" w:hAnsi="Arial" w:cs="Arial"/>
          <w:lang w:val="en-ZA"/>
        </w:rPr>
        <w:tab/>
        <w:t xml:space="preserve">Cranes and Lifting equipment </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Cranes and Lifting equipment will comply with OHS Act 85 of 1993, Driven Machinery Regulations (DMR)18. Operators of mobile cranes must be in the possession of a valid PDP licence, medical certificate and training certificate. Mobile cranes must have a valid load test certificate and must be inspected monthly by a competent person on register. All lifting equipment / tackle must have a valid load test certificate and will be inspected monthly by a competent person on register. At no stage will gas cylinders be lifted by a crane unless the cylinders are in a cradle designed to carry equipment. Cranes will be directed by a Banks man / Supervisor with sufficient communication with the crane. It will remain the responsibility of the operator to ensure that the loads are not slewed over other employees and that the mobile crane slew is barricaded with tape while the crane is in operation. Where there is a Life-Threatening Fault, the Crane Operations will not start until the faults have been sufficiently repaired and the Crane was issued with a certificate to prove the crane has been fixed and where applicable, a new load test was conducted.</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2. 11 </w:t>
      </w:r>
      <w:r w:rsidRPr="008246F7">
        <w:rPr>
          <w:rFonts w:ascii="Arial" w:eastAsiaTheme="minorHAnsi" w:hAnsi="Arial" w:cs="Arial"/>
          <w:lang w:val="en-ZA"/>
        </w:rPr>
        <w:tab/>
        <w:t>Flame cutting and welding</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 xml:space="preserve">Gas cylinders will be in a trolley while work is being done on site and will remain upright at all times. Gas cylinders will be stored upright inside a well-ventilated area, empty and full cylinders will be stored apart from another. The Torch, pipes and regulators will be stored detached from the cylinders and will be kept in a storage box. Electric welders will have insulated electrical cables, electrodes and an effective earth system. Areas where welding is taking place must be barricaded with welding screens and sufficient warning signs have to be erected to protect other employees from the glare and sparks. </w:t>
      </w:r>
      <w:r w:rsidRPr="008246F7">
        <w:rPr>
          <w:rFonts w:ascii="Arial" w:eastAsiaTheme="minorHAnsi" w:hAnsi="Arial" w:cs="Arial"/>
          <w:lang w:val="en-ZA"/>
        </w:rPr>
        <w:lastRenderedPageBreak/>
        <w:t>Operator will be trained and experienced in welding. A Fire extinguisher will be in the area of work where any spark producing activity takes place. Contractors who fail to comply with legal regulations and the stipulations of this document will face legal action which can be instituted by the Principal Contractor or the Client.</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2. 12 </w:t>
      </w:r>
      <w:r w:rsidRPr="008246F7">
        <w:rPr>
          <w:rFonts w:ascii="Arial" w:eastAsiaTheme="minorHAnsi" w:hAnsi="Arial" w:cs="Arial"/>
          <w:lang w:val="en-ZA"/>
        </w:rPr>
        <w:tab/>
        <w:t>Eating facilities and storage</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Every Contractor will be required to have a sheltered eating facility with storage space for food.</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2. 13 </w:t>
      </w:r>
      <w:r w:rsidRPr="008246F7">
        <w:rPr>
          <w:rFonts w:ascii="Arial" w:eastAsiaTheme="minorHAnsi" w:hAnsi="Arial" w:cs="Arial"/>
          <w:lang w:val="en-ZA"/>
        </w:rPr>
        <w:tab/>
        <w:t>Edge Protection</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The Principal Contractor must ensure that all exposed edges and openings are guarded and demarcated at all times until permanent protection has been erected. The Principal Contractor’s risk assessment must include these items: protection of decking edges, finished floor slab or platform edges, stairways, floor penetrations, roof work and all other openings and areas where a person may fall. No exposed edges and other openings will be tolerated.</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2. 14 </w:t>
      </w:r>
      <w:r w:rsidRPr="008246F7">
        <w:rPr>
          <w:rFonts w:ascii="Arial" w:eastAsiaTheme="minorHAnsi" w:hAnsi="Arial" w:cs="Arial"/>
          <w:lang w:val="en-ZA"/>
        </w:rPr>
        <w:tab/>
        <w:t>Demolition Work</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Demolition work will be done under supervision of a competent person. No floor or part thereof will be overloaded with debris or material in such way to make it unsafe. Adequate shoring or extra support will be used to prevent any accidental collapse of the structure being demolished. Safe means of access shall be provided by the Contractor. All waste and debris will be removed from site as soon as possible. The demolition area shall be well barricaded with relevant warning sings displayed on the barricading to prevent any unauthorised person to enter the demolition area. Dust will be minimized to an acceptable standard. When working with Compressors and Jack Hammers, the Contractor will ensure that all couplings are safeguarded with safety chains to the couplings. All service lines will be detected before the work starts and all service lines will be secured by competent persons before work commences.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2. 15 </w:t>
      </w:r>
      <w:r w:rsidRPr="008246F7">
        <w:rPr>
          <w:rFonts w:ascii="Arial" w:eastAsiaTheme="minorHAnsi" w:hAnsi="Arial" w:cs="Arial"/>
          <w:lang w:val="en-ZA"/>
        </w:rPr>
        <w:tab/>
        <w:t>Form- &amp; Support Work</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Work will be done under supervision of a competent supervisor who has been appointed in writing.</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Before work commences drawings will be issued to the Principal Contractor. Decks will be erected in a systematic way and will at no time endanger any persons working on the deck. Handrails will be placed around the edges of the temporary or permanent decks. Safe access will be provided and fall protection will be used as per the Contractor’s Risk assessment / Fall protection plan. No material will be thrown from any height.</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2.16 </w:t>
      </w:r>
      <w:r w:rsidRPr="008246F7">
        <w:rPr>
          <w:rFonts w:ascii="Arial" w:eastAsiaTheme="minorHAnsi" w:hAnsi="Arial" w:cs="Arial"/>
          <w:lang w:val="en-ZA"/>
        </w:rPr>
        <w:tab/>
        <w:t>Steel Assembling &amp; Placing</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Area where assembly takes place must be demarcated. When working at heights employees must be issued with safety harnesses and other PPE required as per the risk assessment. The correct tools must be used for the work to be done. When handling steel, beware of the cutting edges of steel and be aware of other people. When lifting steel with a crane the load must be well balanced.</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rPr>
          <w:rFonts w:ascii="Arial" w:eastAsiaTheme="minorHAnsi" w:hAnsi="Arial" w:cs="Arial"/>
          <w:lang w:val="en-ZA"/>
        </w:rPr>
      </w:pPr>
      <w:r w:rsidRPr="008246F7">
        <w:rPr>
          <w:rFonts w:ascii="Arial" w:eastAsiaTheme="minorHAnsi" w:hAnsi="Arial" w:cs="Arial"/>
          <w:lang w:val="en-ZA"/>
        </w:rPr>
        <w:br w:type="page"/>
      </w: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lastRenderedPageBreak/>
        <w:t xml:space="preserve">2.1.17 </w:t>
      </w:r>
      <w:r w:rsidRPr="008246F7">
        <w:rPr>
          <w:rFonts w:ascii="Arial" w:eastAsiaTheme="minorHAnsi" w:hAnsi="Arial" w:cs="Arial"/>
          <w:lang w:val="en-ZA"/>
        </w:rPr>
        <w:tab/>
        <w:t>Explosive actuated fastening devices and powered tools.</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All operators will be trained by a competent company and will be appointed in writing. The operator will receive a training certificate which has to be forwarded to the Client/Agent. The “Gun” and the Cartridges will be stored in a lockable storage facility and will be stored separately.</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2. 18 </w:t>
      </w:r>
      <w:r w:rsidRPr="008246F7">
        <w:rPr>
          <w:rFonts w:ascii="Arial" w:eastAsiaTheme="minorHAnsi" w:hAnsi="Arial" w:cs="Arial"/>
          <w:lang w:val="en-ZA"/>
        </w:rPr>
        <w:tab/>
        <w:t>OHS Act 85 of 1993</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This document does not replace any regulations or any part of the OHS (Occupational Health and Safety Act) Act 85 of 1993, but does conform to the requirements of the OHS Act 85 of 1993 Construction Regulations. The Client shall provide a Health and Safety Specification to the Principal Contractor and the Principal Contractor will issue such information to the employed Contractors on the construction Project. As an Employer, the Contractor remains responsible to ensure compliance with the OHS Act 85 of 1993 and is regulations.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lang w:val="en-ZA"/>
        </w:rPr>
      </w:pPr>
      <w:r w:rsidRPr="008246F7">
        <w:rPr>
          <w:rFonts w:ascii="Arial" w:eastAsiaTheme="minorHAnsi" w:hAnsi="Arial" w:cs="Arial"/>
          <w:lang w:val="en-ZA"/>
        </w:rPr>
        <w:t xml:space="preserve">2. 19 </w:t>
      </w:r>
      <w:r w:rsidRPr="008246F7">
        <w:rPr>
          <w:rFonts w:ascii="Arial" w:eastAsiaTheme="minorHAnsi" w:hAnsi="Arial" w:cs="Arial"/>
          <w:lang w:val="en-ZA"/>
        </w:rPr>
        <w:tab/>
        <w:t>Non-Conformances</w:t>
      </w:r>
    </w:p>
    <w:p w:rsidR="008246F7" w:rsidRPr="008246F7" w:rsidRDefault="008246F7" w:rsidP="008246F7">
      <w:pPr>
        <w:autoSpaceDE w:val="0"/>
        <w:autoSpaceDN w:val="0"/>
        <w:adjustRightInd w:val="0"/>
        <w:spacing w:line="360" w:lineRule="auto"/>
        <w:ind w:left="709"/>
        <w:jc w:val="both"/>
        <w:rPr>
          <w:rFonts w:ascii="Arial" w:eastAsiaTheme="minorHAnsi" w:hAnsi="Arial" w:cs="Arial"/>
          <w:lang w:val="en-ZA"/>
        </w:rPr>
      </w:pPr>
      <w:r w:rsidRPr="008246F7">
        <w:rPr>
          <w:rFonts w:ascii="Arial" w:eastAsiaTheme="minorHAnsi" w:hAnsi="Arial" w:cs="Arial"/>
          <w:lang w:val="en-ZA"/>
        </w:rPr>
        <w:t>Any Contractor employee who is found not adhering to the Client H&amp;S procedures, Contractor H&amp;S Plan or OHS Act 85 of 1993 or who is observed doing unsafe acts or contributing to creating unsafe conditions will be issued with Site Instruction. Contractor employees will also be reprimanded as per the Company HR procedures, a first transgression constitutes a verbal warning, a second transgression constitutes a written warning and a third transgression constitutes a full disciplinary hearing as per the Company Hr Procedures. Any Life-threatening unsafe act or condition must be treated as Gross Neglect of Company Safe Rules and Procedures and a Disciplinary Hearing shall be conducted to determine the root cause of the incident and the appropriate action which must be taken to rectify the unsafe situation or prevent future incidents from occurring. Copies of the Non-Conformance Report and disciplinary procedures must be kept on record.</w:t>
      </w:r>
    </w:p>
    <w:p w:rsidR="008246F7" w:rsidRPr="008246F7" w:rsidRDefault="008246F7" w:rsidP="008246F7">
      <w:pPr>
        <w:spacing w:line="360" w:lineRule="auto"/>
        <w:ind w:left="709"/>
        <w:jc w:val="both"/>
        <w:rPr>
          <w:rFonts w:ascii="Arial" w:eastAsiaTheme="minorHAnsi" w:hAnsi="Arial" w:cs="Arial"/>
          <w:lang w:val="en-ZA"/>
        </w:rPr>
      </w:pPr>
      <w:r w:rsidRPr="008246F7">
        <w:rPr>
          <w:rFonts w:ascii="Arial" w:eastAsiaTheme="minorHAnsi" w:hAnsi="Arial" w:cs="Arial"/>
          <w:lang w:val="en-ZA"/>
        </w:rPr>
        <w:t>Copies of all Non-Conformance Reports must be kept in the Project H&amp;S File for references.</w:t>
      </w:r>
    </w:p>
    <w:p w:rsidR="008246F7" w:rsidRPr="008246F7" w:rsidRDefault="008246F7" w:rsidP="008246F7">
      <w:pPr>
        <w:spacing w:line="360" w:lineRule="auto"/>
        <w:ind w:left="709"/>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b/>
          <w:color w:val="000000"/>
          <w:lang w:val="en-ZA"/>
        </w:rPr>
      </w:pPr>
      <w:r w:rsidRPr="008246F7">
        <w:rPr>
          <w:rFonts w:ascii="Arial" w:eastAsiaTheme="minorHAnsi" w:hAnsi="Arial" w:cs="Arial"/>
          <w:b/>
          <w:color w:val="000000"/>
          <w:lang w:val="en-ZA"/>
        </w:rPr>
        <w:t xml:space="preserve">3. </w:t>
      </w:r>
      <w:r w:rsidRPr="008246F7">
        <w:rPr>
          <w:rFonts w:ascii="Arial" w:eastAsiaTheme="minorHAnsi" w:hAnsi="Arial" w:cs="Arial"/>
          <w:b/>
          <w:color w:val="000000"/>
          <w:lang w:val="en-ZA"/>
        </w:rPr>
        <w:tab/>
        <w:t>Organisational Arrangements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color w:val="000000"/>
          <w:lang w:val="en-ZA"/>
        </w:rPr>
      </w:pPr>
      <w:r w:rsidRPr="008246F7">
        <w:rPr>
          <w:rFonts w:ascii="Arial" w:eastAsiaTheme="minorHAnsi" w:hAnsi="Arial" w:cs="Arial"/>
          <w:b/>
          <w:color w:val="000000"/>
          <w:lang w:val="en-ZA"/>
        </w:rPr>
        <w:t xml:space="preserve">3.1. </w:t>
      </w:r>
      <w:r w:rsidRPr="008246F7">
        <w:rPr>
          <w:rFonts w:ascii="Arial" w:eastAsiaTheme="minorHAnsi" w:hAnsi="Arial" w:cs="Arial"/>
          <w:b/>
          <w:color w:val="000000"/>
          <w:lang w:val="en-ZA"/>
        </w:rPr>
        <w:tab/>
        <w:t>Site Rules</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The Principal Contractor’s organisational arrangements for health and safety on the project must include that of other contractors and sub-contractors involved. Site rules must be developed by the Principal Contractor to ensure that the restrictions, outlined in this Health and Safety Specification, are met.</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In particular, arrangements and site rules must be developed to ensure that construction works do no put at risk the health and safety of any person.</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 xml:space="preserve">The Principal Contractor must demonstrate a management structure for ensuring health and safety cooperation and coordination between all parties to the contract. This will include the development of a communications strategy between the appointed Principal Contractor, Contractors, Client, Health and Safety Agent, Design Team and consulting Project Manager. The Principal Contractor must ensure that an effective chain of communication exists, clearly showing that all levels of employees engaged on the contract participate in the communication process for health and safety concerns. Regular meetings will be established between the parties where health and safety performance will be discussed. Minutes must be kept and distributed for action following the conclusion of each meeting. </w:t>
      </w:r>
      <w:r w:rsidRPr="008246F7">
        <w:rPr>
          <w:rFonts w:ascii="Arial" w:eastAsiaTheme="minorHAnsi" w:hAnsi="Arial" w:cs="Arial"/>
          <w:color w:val="000000"/>
          <w:lang w:val="en-ZA"/>
        </w:rPr>
        <w:lastRenderedPageBreak/>
        <w:t>Emergency and incident procedures must be developed and clearly co-ordinated between parties involved.</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A security strategy must be developed by the Principal Contractor who must then communicate and coordinate the strategy to all parties to the contract.</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color w:val="000000"/>
          <w:lang w:val="en-ZA"/>
        </w:rPr>
      </w:pPr>
      <w:r w:rsidRPr="008246F7">
        <w:rPr>
          <w:rFonts w:ascii="Arial" w:eastAsiaTheme="minorHAnsi" w:hAnsi="Arial" w:cs="Arial"/>
          <w:b/>
          <w:color w:val="000000"/>
          <w:lang w:val="en-ZA"/>
        </w:rPr>
        <w:t xml:space="preserve">3.2. </w:t>
      </w:r>
      <w:r w:rsidRPr="008246F7">
        <w:rPr>
          <w:rFonts w:ascii="Arial" w:eastAsiaTheme="minorHAnsi" w:hAnsi="Arial" w:cs="Arial"/>
          <w:b/>
          <w:color w:val="000000"/>
          <w:lang w:val="en-ZA"/>
        </w:rPr>
        <w:tab/>
        <w:t>Continuing Liaison</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Procedures for liaison to continue between all parties throughout the project should include the particular points listed below. All unforeseen eventualities which may occur during construction and which affect previously recognized health and safety issues or resources should be reported to the Clients Health and Safety Agent and consulting Project Manager. The Principle Contactor’s appointed Construction Manager, Health and Safety Representative and/or Construction Safety Officer will consult with the workforce on health, safety and environmental matters through committee meetings, site meetings, contractor meetings, toolbox talks or verbally if so required. The Client or Designer will inform the Principle Contractor and Health and Safety Agent of all new designs, which may affect health and safety.</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Information which will be relevant for inclusion in the health and safety file, should be collated, and should include information from Contractors. Arrangements should be made by the Principal Contractor with other contractors to ensure any information required for the health and safety file, which is generated by the contractors’ work, is stored and passed to the Principle Contractor prior to completion of the project.</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The basic information, which will be relevant for inclusion in the health and safety file, should be passed to the Client. This should include but is not limited to the following:</w:t>
      </w:r>
    </w:p>
    <w:p w:rsidR="008246F7" w:rsidRPr="008246F7" w:rsidRDefault="008246F7" w:rsidP="008246F7">
      <w:pPr>
        <w:autoSpaceDE w:val="0"/>
        <w:autoSpaceDN w:val="0"/>
        <w:adjustRightInd w:val="0"/>
        <w:spacing w:line="360" w:lineRule="auto"/>
        <w:jc w:val="both"/>
        <w:rPr>
          <w:rFonts w:ascii="Arial" w:eastAsiaTheme="minorHAnsi" w:hAnsi="Arial" w:cs="Arial"/>
          <w:color w:val="000000"/>
          <w:lang w:val="en-ZA"/>
        </w:rPr>
      </w:pP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General details of the materials used in the construction process</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Details of the plan and equipment supplied and fitted</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Service details – gas, water, electricity, communications (telephone, cable, TV, etc)</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Specific maintenance details or requirements (plant, equipment, fixtures and fittings – where applicable)</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Suppliers’ brochures for health and safety information (use, maintenance and repairs)</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Agreements, Safety Committee minutes and nominated competent individuals, etc.</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training records – i.e. special training needs, induction and visitor inductions.</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Construction Health and Safety Plan</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All inspections and audits conducted</w:t>
      </w:r>
    </w:p>
    <w:p w:rsidR="008246F7" w:rsidRPr="008246F7" w:rsidRDefault="008246F7" w:rsidP="00536960">
      <w:pPr>
        <w:numPr>
          <w:ilvl w:val="0"/>
          <w:numId w:val="66"/>
        </w:numPr>
        <w:autoSpaceDE w:val="0"/>
        <w:autoSpaceDN w:val="0"/>
        <w:adjustRightInd w:val="0"/>
        <w:spacing w:line="360" w:lineRule="auto"/>
        <w:ind w:left="1276" w:hanging="567"/>
        <w:contextualSpacing/>
        <w:jc w:val="both"/>
        <w:rPr>
          <w:rFonts w:ascii="Arial" w:eastAsiaTheme="minorHAnsi" w:hAnsi="Arial" w:cs="Arial"/>
          <w:color w:val="000000"/>
          <w:lang w:val="en-ZA"/>
        </w:rPr>
      </w:pPr>
      <w:r w:rsidRPr="008246F7">
        <w:rPr>
          <w:rFonts w:ascii="Arial" w:eastAsiaTheme="minorHAnsi" w:hAnsi="Arial" w:cs="Arial"/>
          <w:color w:val="000000"/>
          <w:lang w:val="en-ZA"/>
        </w:rPr>
        <w:t>Medical fitness certificates for all workers issued by an Occupational Health Practitioner</w:t>
      </w:r>
    </w:p>
    <w:p w:rsidR="008246F7" w:rsidRPr="008246F7" w:rsidRDefault="008246F7" w:rsidP="008246F7">
      <w:pPr>
        <w:rPr>
          <w:rFonts w:ascii="Arial" w:eastAsiaTheme="minorHAnsi" w:hAnsi="Arial" w:cs="Arial"/>
          <w:color w:val="000000"/>
          <w:lang w:val="en-ZA"/>
        </w:rPr>
      </w:pPr>
      <w:r w:rsidRPr="008246F7">
        <w:rPr>
          <w:rFonts w:ascii="Arial" w:eastAsiaTheme="minorHAnsi" w:hAnsi="Arial" w:cs="Arial"/>
          <w:color w:val="000000"/>
          <w:lang w:val="en-ZA"/>
        </w:rPr>
        <w:br w:type="page"/>
      </w:r>
    </w:p>
    <w:p w:rsidR="008246F7" w:rsidRPr="008246F7" w:rsidRDefault="008246F7" w:rsidP="008246F7">
      <w:pPr>
        <w:autoSpaceDE w:val="0"/>
        <w:autoSpaceDN w:val="0"/>
        <w:adjustRightInd w:val="0"/>
        <w:spacing w:line="360" w:lineRule="auto"/>
        <w:contextualSpacing/>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b/>
          <w:color w:val="000000"/>
          <w:lang w:val="en-ZA"/>
        </w:rPr>
      </w:pPr>
      <w:r w:rsidRPr="008246F7">
        <w:rPr>
          <w:rFonts w:ascii="Arial" w:eastAsiaTheme="minorHAnsi" w:hAnsi="Arial" w:cs="Arial"/>
          <w:b/>
          <w:color w:val="000000"/>
          <w:lang w:val="en-ZA"/>
        </w:rPr>
        <w:t xml:space="preserve">3.3. </w:t>
      </w:r>
      <w:r w:rsidRPr="008246F7">
        <w:rPr>
          <w:rFonts w:ascii="Arial" w:eastAsiaTheme="minorHAnsi" w:hAnsi="Arial" w:cs="Arial"/>
          <w:b/>
          <w:color w:val="000000"/>
          <w:lang w:val="en-ZA"/>
        </w:rPr>
        <w:tab/>
        <w:t>Responsibilities</w:t>
      </w: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color w:val="000000"/>
          <w:lang w:val="en-ZA"/>
        </w:rPr>
      </w:pPr>
      <w:r w:rsidRPr="008246F7">
        <w:rPr>
          <w:rFonts w:ascii="Arial" w:eastAsiaTheme="minorHAnsi" w:hAnsi="Arial" w:cs="Arial"/>
          <w:color w:val="000000"/>
          <w:lang w:val="en-ZA"/>
        </w:rPr>
        <w:t xml:space="preserve">3.3.1. </w:t>
      </w:r>
      <w:r w:rsidRPr="008246F7">
        <w:rPr>
          <w:rFonts w:ascii="Arial" w:eastAsiaTheme="minorHAnsi" w:hAnsi="Arial" w:cs="Arial"/>
          <w:color w:val="000000"/>
          <w:lang w:val="en-ZA"/>
        </w:rPr>
        <w:tab/>
        <w:t>The Client</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The Client will ensure adequate information is available to all parties, to ensure they can perform their duties under the requirements of this document and relevant statutory legislation. The Client will appoint a competent Design Team, Project Manager, and after tender submittance, a competent Principal Contractor. The Client may also appoint a Health and Safety Agent who will carry the responsibilities of the said client. The Client may amend, vary or terminate these appointments as appropriate.</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color w:val="000000"/>
          <w:lang w:val="en-ZA"/>
        </w:rPr>
      </w:pPr>
    </w:p>
    <w:p w:rsidR="008246F7" w:rsidRPr="008246F7" w:rsidRDefault="008246F7" w:rsidP="00536960">
      <w:pPr>
        <w:numPr>
          <w:ilvl w:val="2"/>
          <w:numId w:val="56"/>
        </w:numPr>
        <w:autoSpaceDE w:val="0"/>
        <w:autoSpaceDN w:val="0"/>
        <w:adjustRightInd w:val="0"/>
        <w:spacing w:line="360" w:lineRule="auto"/>
        <w:contextualSpacing/>
        <w:jc w:val="both"/>
        <w:rPr>
          <w:rFonts w:ascii="Arial" w:eastAsiaTheme="minorHAnsi" w:hAnsi="Arial" w:cs="Arial"/>
          <w:color w:val="000000"/>
          <w:lang w:val="en-ZA"/>
        </w:rPr>
      </w:pPr>
      <w:r w:rsidRPr="008246F7">
        <w:rPr>
          <w:rFonts w:ascii="Arial" w:eastAsiaTheme="minorHAnsi" w:hAnsi="Arial" w:cs="Arial"/>
          <w:color w:val="000000"/>
          <w:lang w:val="en-ZA"/>
        </w:rPr>
        <w:t>Design Team</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The Design Team will be represented by consultant contact person, who will also be appointed Project Manager on this project. The Design Team is responsible for ensuring that the design is, as far as is reasonably possible, risk-free to persons constructing, maintaining or removing the structure. They are also responsible to make available all relevant risk information about the design and loading of structures, including suspended platforms, anticipated hazards or dangers and all method and sequencing of processes (with special conditions), to the Principle Contractor. The designer must also conduct a final inspection and issue a certificate.</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color w:val="000000"/>
          <w:lang w:val="en-ZA"/>
        </w:rPr>
      </w:pPr>
      <w:r w:rsidRPr="008246F7">
        <w:rPr>
          <w:rFonts w:ascii="Arial" w:eastAsiaTheme="minorHAnsi" w:hAnsi="Arial" w:cs="Arial"/>
          <w:color w:val="000000"/>
          <w:lang w:val="en-ZA"/>
        </w:rPr>
        <w:t xml:space="preserve">3.3.3. </w:t>
      </w:r>
      <w:r w:rsidRPr="008246F7">
        <w:rPr>
          <w:rFonts w:ascii="Arial" w:eastAsiaTheme="minorHAnsi" w:hAnsi="Arial" w:cs="Arial"/>
          <w:color w:val="000000"/>
          <w:lang w:val="en-ZA"/>
        </w:rPr>
        <w:tab/>
        <w:t>Client’s H&amp;S Agent</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The Client may appoint a Health and Safety Agent for the Project who will, on behalf of the Client, be responsible for implementing the Client’s requirements for health and safety on the project. The Health and Safety Agent is also responsible for co-coordinating the Design Team, with reference to the design risk assessment process.</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709" w:hanging="709"/>
        <w:jc w:val="both"/>
        <w:outlineLvl w:val="0"/>
        <w:rPr>
          <w:rFonts w:ascii="Arial" w:eastAsiaTheme="minorHAnsi" w:hAnsi="Arial" w:cs="Arial"/>
          <w:color w:val="000000"/>
          <w:lang w:val="en-ZA"/>
        </w:rPr>
      </w:pPr>
      <w:r w:rsidRPr="008246F7">
        <w:rPr>
          <w:rFonts w:ascii="Arial" w:eastAsiaTheme="minorHAnsi" w:hAnsi="Arial" w:cs="Arial"/>
          <w:color w:val="000000"/>
          <w:lang w:val="en-ZA"/>
        </w:rPr>
        <w:t xml:space="preserve">3.3.4. </w:t>
      </w:r>
      <w:r w:rsidRPr="008246F7">
        <w:rPr>
          <w:rFonts w:ascii="Arial" w:eastAsiaTheme="minorHAnsi" w:hAnsi="Arial" w:cs="Arial"/>
          <w:color w:val="000000"/>
          <w:lang w:val="en-ZA"/>
        </w:rPr>
        <w:tab/>
        <w:t>Principal Contractor</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themeColor="text1"/>
          <w:lang w:val="en-ZA"/>
        </w:rPr>
      </w:pPr>
      <w:r w:rsidRPr="008246F7">
        <w:rPr>
          <w:rFonts w:ascii="Arial" w:eastAsiaTheme="minorHAnsi" w:hAnsi="Arial" w:cs="Arial"/>
          <w:color w:val="000000" w:themeColor="text1"/>
          <w:lang w:val="en-ZA"/>
        </w:rPr>
        <w:t>The Principle Contractor will develop and deliver the construction phase Health and Safety Plan and will further develop the plan prior to any construction work being undertaken and during the construction phase itself. The detailed Health and Safety Plan will set out clearly the Principal Contractor’s management systems for managing health and safety on the contract in accordance with the Client’s health and safety requirements set out in this document, the designer’s risk information and any relevant health and safety legislation.</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lang w:val="en-ZA"/>
        </w:rPr>
        <w:t>The Health and Safety Plan will be kept up to date by the Principal Contractor to include other contractors’ and sub-contractors’ risk control management information. The Principal Contractor will co-operate with the Client, Health and Safety Agent or Project Manager in all aspects of complying with the duties laid upon them by the OHS Act, its Regulations and specifically the Construction Regulations (7 February 2014).</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color w:val="000000"/>
          <w:lang w:val="en-ZA"/>
        </w:rPr>
      </w:pP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themeColor="text1"/>
          <w:lang w:val="en-ZA"/>
        </w:rPr>
      </w:pPr>
      <w:r w:rsidRPr="008246F7">
        <w:rPr>
          <w:rFonts w:ascii="Arial" w:eastAsiaTheme="minorHAnsi" w:hAnsi="Arial" w:cs="Arial"/>
          <w:color w:val="000000" w:themeColor="text1"/>
          <w:lang w:val="en-ZA"/>
        </w:rPr>
        <w:t>Generally, the Health and Safety Policy and construction Health and Safety Plan will be to specify site rules such as the wearing of personal protective equipment and no alcohol or drugs, etc on site.</w:t>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color w:val="000000"/>
          <w:lang w:val="en-ZA"/>
        </w:rPr>
      </w:pPr>
    </w:p>
    <w:p w:rsidR="008246F7" w:rsidRPr="008246F7" w:rsidRDefault="008246F7" w:rsidP="008246F7">
      <w:pPr>
        <w:rPr>
          <w:rFonts w:ascii="Arial" w:eastAsiaTheme="minorHAnsi" w:hAnsi="Arial" w:cs="Arial"/>
          <w:color w:val="000000" w:themeColor="text1"/>
          <w:lang w:val="en-ZA"/>
        </w:rPr>
      </w:pPr>
      <w:r w:rsidRPr="008246F7">
        <w:rPr>
          <w:rFonts w:ascii="Arial" w:eastAsiaTheme="minorHAnsi" w:hAnsi="Arial" w:cs="Arial"/>
          <w:color w:val="000000" w:themeColor="text1"/>
          <w:lang w:val="en-ZA"/>
        </w:rPr>
        <w:br w:type="page"/>
      </w:r>
    </w:p>
    <w:p w:rsidR="008246F7" w:rsidRPr="008246F7" w:rsidRDefault="008246F7" w:rsidP="008246F7">
      <w:pPr>
        <w:autoSpaceDE w:val="0"/>
        <w:autoSpaceDN w:val="0"/>
        <w:adjustRightInd w:val="0"/>
        <w:spacing w:line="360" w:lineRule="auto"/>
        <w:ind w:left="709" w:hanging="709"/>
        <w:jc w:val="both"/>
        <w:rPr>
          <w:rFonts w:ascii="Arial" w:eastAsiaTheme="minorHAnsi" w:hAnsi="Arial" w:cs="Arial"/>
          <w:color w:val="000000" w:themeColor="text1"/>
          <w:lang w:val="en-ZA"/>
        </w:rPr>
      </w:pPr>
      <w:r w:rsidRPr="008246F7">
        <w:rPr>
          <w:rFonts w:ascii="Arial" w:eastAsiaTheme="minorHAnsi" w:hAnsi="Arial" w:cs="Arial"/>
          <w:color w:val="000000" w:themeColor="text1"/>
          <w:lang w:val="en-ZA"/>
        </w:rPr>
        <w:lastRenderedPageBreak/>
        <w:t>3.3.5.</w:t>
      </w:r>
      <w:r w:rsidRPr="008246F7">
        <w:rPr>
          <w:rFonts w:ascii="Arial" w:eastAsiaTheme="minorHAnsi" w:hAnsi="Arial" w:cs="Arial"/>
          <w:color w:val="000000" w:themeColor="text1"/>
          <w:lang w:val="en-ZA"/>
        </w:rPr>
        <w:tab/>
        <w:t>Contractors and Sub-Contractors</w:t>
      </w:r>
    </w:p>
    <w:p w:rsidR="008246F7" w:rsidRPr="008246F7" w:rsidRDefault="008246F7" w:rsidP="008246F7">
      <w:pPr>
        <w:autoSpaceDE w:val="0"/>
        <w:autoSpaceDN w:val="0"/>
        <w:adjustRightInd w:val="0"/>
        <w:spacing w:line="360" w:lineRule="auto"/>
        <w:ind w:left="709"/>
        <w:jc w:val="both"/>
        <w:rPr>
          <w:rFonts w:ascii="Arial" w:eastAsiaTheme="minorHAnsi" w:hAnsi="Arial" w:cs="Arial"/>
          <w:color w:val="000000"/>
          <w:lang w:val="en-ZA"/>
        </w:rPr>
      </w:pPr>
      <w:r w:rsidRPr="008246F7">
        <w:rPr>
          <w:rFonts w:ascii="Arial" w:eastAsiaTheme="minorHAnsi" w:hAnsi="Arial" w:cs="Arial"/>
          <w:color w:val="000000" w:themeColor="text1"/>
          <w:lang w:val="en-ZA"/>
        </w:rPr>
        <w:t>Each contractor and sub-contractor will be required to co-operate with the Principal Contractor and provide information on risk assessments, method statements, etc. for inclusion in the Health and Safety Plan prepared by the Principal Contractor</w:t>
      </w:r>
      <w:r w:rsidRPr="008246F7">
        <w:rPr>
          <w:rFonts w:ascii="Arial" w:eastAsiaTheme="minorHAnsi" w:hAnsi="Arial" w:cs="Arial"/>
          <w:color w:val="FF6600"/>
          <w:lang w:val="en-ZA"/>
        </w:rPr>
        <w:t xml:space="preserve">. </w:t>
      </w:r>
      <w:r w:rsidRPr="008246F7">
        <w:rPr>
          <w:rFonts w:ascii="Arial" w:eastAsiaTheme="minorHAnsi" w:hAnsi="Arial" w:cs="Arial"/>
          <w:color w:val="000000"/>
          <w:lang w:val="en-ZA"/>
        </w:rPr>
        <w:t>In addition, each contractor and sub-contractor will comply with the site rules and any reasonable instructions formulated by the Principal Contractor, in accordance with current relevant health and safety legislation. Contractors and sub-contractors will provide adequate information to the Principal Contractor, who in turn will collate this information for inclusion in the health and safety file documentation.</w:t>
      </w:r>
    </w:p>
    <w:p w:rsidR="008246F7" w:rsidRPr="008246F7" w:rsidRDefault="008246F7" w:rsidP="008246F7">
      <w:pPr>
        <w:rPr>
          <w:lang w:val="en-ZA"/>
        </w:rPr>
      </w:pPr>
    </w:p>
    <w:p w:rsidR="008246F7" w:rsidRPr="008246F7" w:rsidRDefault="008246F7" w:rsidP="008246F7">
      <w:pPr>
        <w:tabs>
          <w:tab w:val="center" w:pos="4513"/>
          <w:tab w:val="right" w:pos="9026"/>
        </w:tabs>
        <w:rPr>
          <w:rFonts w:ascii="Arial" w:eastAsiaTheme="minorHAnsi" w:hAnsi="Arial" w:cs="Arial"/>
          <w:b/>
          <w:lang w:val="en-ZA"/>
        </w:rPr>
      </w:pPr>
    </w:p>
    <w:p w:rsidR="008246F7" w:rsidRPr="008246F7" w:rsidRDefault="008246F7" w:rsidP="008246F7">
      <w:pPr>
        <w:tabs>
          <w:tab w:val="center" w:pos="4513"/>
          <w:tab w:val="right" w:pos="9026"/>
        </w:tabs>
        <w:rPr>
          <w:rFonts w:ascii="Arial" w:eastAsiaTheme="minorHAnsi" w:hAnsi="Arial" w:cs="Arial"/>
          <w:lang w:val="en-ZA"/>
        </w:rPr>
      </w:pPr>
      <w:r w:rsidRPr="008246F7">
        <w:rPr>
          <w:rFonts w:ascii="Arial" w:eastAsiaTheme="minorHAnsi" w:hAnsi="Arial" w:cs="Arial"/>
          <w:b/>
          <w:lang w:val="en-ZA"/>
        </w:rPr>
        <w:t>ANNEXURE 1.</w:t>
      </w:r>
      <w:r w:rsidRPr="008246F7">
        <w:rPr>
          <w:rFonts w:ascii="Arial" w:eastAsiaTheme="minorHAnsi" w:hAnsi="Arial" w:cs="Arial"/>
          <w:lang w:val="en-ZA"/>
        </w:rPr>
        <w:t xml:space="preserve">           Baseline Risk Assessment.</w:t>
      </w:r>
    </w:p>
    <w:p w:rsidR="008246F7" w:rsidRPr="008246F7" w:rsidRDefault="008246F7" w:rsidP="008246F7">
      <w:pPr>
        <w:tabs>
          <w:tab w:val="center" w:pos="4513"/>
          <w:tab w:val="right" w:pos="9026"/>
        </w:tabs>
        <w:rPr>
          <w:rFonts w:ascii="Arial" w:eastAsiaTheme="minorHAnsi" w:hAnsi="Arial" w:cs="Arial"/>
          <w:lang w:val="en-ZA"/>
        </w:rPr>
      </w:pPr>
    </w:p>
    <w:p w:rsidR="008246F7" w:rsidRPr="008246F7" w:rsidRDefault="00DF2F6F" w:rsidP="008246F7">
      <w:pPr>
        <w:tabs>
          <w:tab w:val="center" w:pos="4513"/>
          <w:tab w:val="right" w:pos="9026"/>
        </w:tabs>
        <w:spacing w:line="360" w:lineRule="auto"/>
        <w:rPr>
          <w:rFonts w:ascii="Arial" w:eastAsiaTheme="minorHAnsi" w:hAnsi="Arial" w:cs="Arial"/>
          <w:lang w:val="en-ZA"/>
        </w:rPr>
      </w:pPr>
      <w:r>
        <w:rPr>
          <w:rFonts w:ascii="Arial" w:eastAsiaTheme="minorHAnsi" w:hAnsi="Arial" w:cs="Arial"/>
          <w:lang w:val="en-ZA"/>
        </w:rPr>
        <w:t xml:space="preserve">Project:  ROAD / WATER </w:t>
      </w:r>
    </w:p>
    <w:p w:rsidR="008246F7" w:rsidRPr="008246F7" w:rsidRDefault="008246F7" w:rsidP="008246F7">
      <w:pPr>
        <w:tabs>
          <w:tab w:val="center" w:pos="4513"/>
          <w:tab w:val="right" w:pos="9026"/>
        </w:tabs>
        <w:ind w:firstLine="720"/>
        <w:rPr>
          <w:rFonts w:asciiTheme="minorHAnsi" w:eastAsiaTheme="minorHAnsi" w:hAnsiTheme="minorHAnsi" w:cstheme="minorBidi"/>
          <w:sz w:val="24"/>
          <w:szCs w:val="24"/>
          <w:lang w:val="en-ZA"/>
        </w:rPr>
      </w:pPr>
    </w:p>
    <w:tbl>
      <w:tblPr>
        <w:tblStyle w:val="TableGrid2"/>
        <w:tblW w:w="9776" w:type="dxa"/>
        <w:jc w:val="center"/>
        <w:tblLook w:val="04A0" w:firstRow="1" w:lastRow="0" w:firstColumn="1" w:lastColumn="0" w:noHBand="0" w:noVBand="1"/>
      </w:tblPr>
      <w:tblGrid>
        <w:gridCol w:w="557"/>
        <w:gridCol w:w="2306"/>
        <w:gridCol w:w="2304"/>
        <w:gridCol w:w="2304"/>
        <w:gridCol w:w="2305"/>
      </w:tblGrid>
      <w:tr w:rsidR="008246F7" w:rsidRPr="008246F7" w:rsidTr="006B53F9">
        <w:trPr>
          <w:cantSplit/>
          <w:trHeight w:val="252"/>
          <w:jc w:val="center"/>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8246F7" w:rsidRPr="008246F7" w:rsidRDefault="008246F7" w:rsidP="008246F7">
            <w:pPr>
              <w:jc w:val="center"/>
              <w:rPr>
                <w:rFonts w:ascii="Arial Narrow" w:hAnsi="Arial Narrow"/>
                <w:b/>
                <w:bCs/>
              </w:rPr>
            </w:pPr>
            <w:r w:rsidRPr="008246F7">
              <w:rPr>
                <w:rFonts w:ascii="Arial Narrow" w:hAnsi="Arial Narrow"/>
                <w:b/>
                <w:bCs/>
              </w:rPr>
              <w:t>Ref.</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92D050"/>
            <w:vAlign w:val="center"/>
          </w:tcPr>
          <w:p w:rsidR="008246F7" w:rsidRPr="008246F7" w:rsidRDefault="008246F7" w:rsidP="008246F7">
            <w:pPr>
              <w:jc w:val="center"/>
              <w:rPr>
                <w:rFonts w:ascii="Arial Narrow" w:hAnsi="Arial Narrow"/>
                <w:b/>
                <w:bCs/>
              </w:rPr>
            </w:pPr>
            <w:r w:rsidRPr="008246F7">
              <w:rPr>
                <w:rFonts w:ascii="Arial Narrow" w:hAnsi="Arial Narrow"/>
                <w:b/>
                <w:bCs/>
              </w:rPr>
              <w:t>ACTIVITY</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rsidR="008246F7" w:rsidRPr="008246F7" w:rsidRDefault="008246F7" w:rsidP="008246F7">
            <w:pPr>
              <w:jc w:val="center"/>
              <w:rPr>
                <w:rFonts w:ascii="Arial Narrow" w:hAnsi="Arial Narrow"/>
                <w:b/>
                <w:bCs/>
              </w:rPr>
            </w:pPr>
            <w:r w:rsidRPr="008246F7">
              <w:rPr>
                <w:rFonts w:ascii="Arial Narrow" w:hAnsi="Arial Narrow"/>
                <w:b/>
                <w:bCs/>
              </w:rPr>
              <w:t>HAZARD</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246F7" w:rsidRPr="008246F7" w:rsidRDefault="008246F7" w:rsidP="008246F7">
            <w:pPr>
              <w:shd w:val="clear" w:color="auto" w:fill="FFC000"/>
              <w:jc w:val="center"/>
              <w:rPr>
                <w:rFonts w:ascii="Arial Narrow" w:hAnsi="Arial Narrow"/>
                <w:b/>
                <w:bCs/>
              </w:rPr>
            </w:pPr>
            <w:r w:rsidRPr="008246F7">
              <w:rPr>
                <w:rFonts w:ascii="Arial Narrow" w:hAnsi="Arial Narrow"/>
                <w:b/>
                <w:bCs/>
              </w:rPr>
              <w:t>RISK</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46F7" w:rsidRPr="008246F7" w:rsidRDefault="008246F7" w:rsidP="008246F7">
            <w:pPr>
              <w:jc w:val="center"/>
              <w:rPr>
                <w:rFonts w:ascii="Arial Narrow" w:hAnsi="Arial Narrow"/>
                <w:b/>
                <w:bCs/>
              </w:rPr>
            </w:pPr>
            <w:r w:rsidRPr="008246F7">
              <w:rPr>
                <w:rFonts w:ascii="Arial Narrow" w:hAnsi="Arial Narrow"/>
                <w:b/>
                <w:bCs/>
              </w:rPr>
              <w:t>MEASURES REQUIRED</w:t>
            </w:r>
          </w:p>
        </w:tc>
      </w:tr>
      <w:tr w:rsidR="008246F7" w:rsidRPr="008246F7" w:rsidTr="006B53F9">
        <w:trPr>
          <w:cantSplit/>
          <w:trHeight w:val="252"/>
          <w:jc w:val="center"/>
        </w:trPr>
        <w:tc>
          <w:tcPr>
            <w:tcW w:w="557" w:type="dxa"/>
            <w:vMerge/>
            <w:tcBorders>
              <w:top w:val="single" w:sz="4" w:space="0" w:color="auto"/>
              <w:left w:val="single" w:sz="4" w:space="0" w:color="auto"/>
              <w:bottom w:val="single" w:sz="4" w:space="0" w:color="auto"/>
              <w:right w:val="single" w:sz="4" w:space="0" w:color="auto"/>
            </w:tcBorders>
          </w:tcPr>
          <w:p w:rsidR="008246F7" w:rsidRPr="008246F7" w:rsidRDefault="008246F7" w:rsidP="008246F7">
            <w:pPr>
              <w:rPr>
                <w:rFonts w:ascii="Arial Narrow" w:hAnsi="Arial Narrow"/>
                <w:b/>
                <w:bCs/>
              </w:rPr>
            </w:pPr>
          </w:p>
        </w:tc>
        <w:tc>
          <w:tcPr>
            <w:tcW w:w="2306" w:type="dxa"/>
            <w:vMerge/>
            <w:tcBorders>
              <w:top w:val="single" w:sz="4" w:space="0" w:color="auto"/>
              <w:left w:val="single" w:sz="4" w:space="0" w:color="auto"/>
              <w:bottom w:val="single" w:sz="4" w:space="0" w:color="auto"/>
              <w:right w:val="single" w:sz="4" w:space="0" w:color="auto"/>
            </w:tcBorders>
            <w:shd w:val="clear" w:color="auto" w:fill="92D050"/>
          </w:tcPr>
          <w:p w:rsidR="008246F7" w:rsidRPr="008246F7" w:rsidRDefault="008246F7" w:rsidP="008246F7">
            <w:pPr>
              <w:jc w:val="center"/>
              <w:rPr>
                <w:rFonts w:ascii="Arial Narrow" w:hAnsi="Arial Narrow"/>
                <w:b/>
                <w:bCs/>
              </w:rPr>
            </w:pPr>
          </w:p>
        </w:tc>
        <w:tc>
          <w:tcPr>
            <w:tcW w:w="2304" w:type="dxa"/>
            <w:vMerge/>
            <w:tcBorders>
              <w:top w:val="single" w:sz="4" w:space="0" w:color="auto"/>
              <w:left w:val="single" w:sz="4" w:space="0" w:color="auto"/>
              <w:bottom w:val="single" w:sz="4" w:space="0" w:color="auto"/>
              <w:right w:val="single" w:sz="4" w:space="0" w:color="auto"/>
            </w:tcBorders>
            <w:shd w:val="clear" w:color="auto" w:fill="FF0000"/>
          </w:tcPr>
          <w:p w:rsidR="008246F7" w:rsidRPr="008246F7" w:rsidRDefault="008246F7" w:rsidP="008246F7">
            <w:pPr>
              <w:jc w:val="center"/>
              <w:rPr>
                <w:rFonts w:ascii="Arial Narrow" w:hAnsi="Arial Narrow"/>
              </w:rPr>
            </w:pPr>
          </w:p>
        </w:tc>
        <w:tc>
          <w:tcPr>
            <w:tcW w:w="2304" w:type="dxa"/>
            <w:vMerge/>
            <w:tcBorders>
              <w:top w:val="single" w:sz="4" w:space="0" w:color="auto"/>
              <w:left w:val="single" w:sz="4" w:space="0" w:color="auto"/>
              <w:bottom w:val="single" w:sz="4" w:space="0" w:color="auto"/>
              <w:right w:val="single" w:sz="4" w:space="0" w:color="auto"/>
            </w:tcBorders>
            <w:shd w:val="clear" w:color="auto" w:fill="FFC000"/>
          </w:tcPr>
          <w:p w:rsidR="008246F7" w:rsidRPr="008246F7" w:rsidRDefault="008246F7" w:rsidP="008246F7">
            <w:pPr>
              <w:jc w:val="center"/>
              <w:rPr>
                <w:rFonts w:ascii="Arial Narrow" w:hAnsi="Arial Narrow"/>
              </w:rPr>
            </w:pPr>
          </w:p>
        </w:tc>
        <w:tc>
          <w:tcPr>
            <w:tcW w:w="230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46F7" w:rsidRPr="008246F7" w:rsidRDefault="008246F7" w:rsidP="008246F7">
            <w:pPr>
              <w:jc w:val="center"/>
              <w:rPr>
                <w:rFonts w:ascii="Arial Narrow" w:hAnsi="Arial Narrow"/>
              </w:rPr>
            </w:pPr>
          </w:p>
        </w:tc>
      </w:tr>
      <w:tr w:rsidR="008246F7" w:rsidRPr="008246F7" w:rsidTr="006B53F9">
        <w:trPr>
          <w:jc w:val="center"/>
        </w:trPr>
        <w:tc>
          <w:tcPr>
            <w:tcW w:w="557" w:type="dxa"/>
            <w:tcBorders>
              <w:top w:val="single" w:sz="4" w:space="0" w:color="auto"/>
            </w:tcBorders>
          </w:tcPr>
          <w:p w:rsidR="008246F7" w:rsidRPr="008246F7" w:rsidRDefault="008246F7" w:rsidP="008246F7">
            <w:pPr>
              <w:rPr>
                <w:rFonts w:ascii="Arial Narrow" w:hAnsi="Arial Narrow"/>
                <w:b/>
                <w:bCs/>
              </w:rPr>
            </w:pPr>
          </w:p>
        </w:tc>
        <w:tc>
          <w:tcPr>
            <w:tcW w:w="2306" w:type="dxa"/>
            <w:tcBorders>
              <w:top w:val="single" w:sz="4" w:space="0" w:color="auto"/>
            </w:tcBorders>
          </w:tcPr>
          <w:p w:rsidR="008246F7" w:rsidRPr="008246F7" w:rsidRDefault="008246F7" w:rsidP="008246F7">
            <w:pPr>
              <w:rPr>
                <w:rFonts w:ascii="Arial Narrow" w:hAnsi="Arial Narrow"/>
                <w:b/>
                <w:bCs/>
              </w:rPr>
            </w:pPr>
            <w:r w:rsidRPr="008246F7">
              <w:rPr>
                <w:rFonts w:ascii="Arial Narrow" w:hAnsi="Arial Narrow"/>
                <w:b/>
                <w:bCs/>
              </w:rPr>
              <w:t>Site establishment</w:t>
            </w:r>
          </w:p>
        </w:tc>
        <w:tc>
          <w:tcPr>
            <w:tcW w:w="2304" w:type="dxa"/>
            <w:tcBorders>
              <w:top w:val="single" w:sz="4" w:space="0" w:color="auto"/>
            </w:tcBorders>
          </w:tcPr>
          <w:p w:rsidR="008246F7" w:rsidRPr="008246F7" w:rsidRDefault="008246F7" w:rsidP="008246F7">
            <w:pPr>
              <w:rPr>
                <w:rFonts w:ascii="Arial Narrow" w:hAnsi="Arial Narrow"/>
              </w:rPr>
            </w:pPr>
            <w:r w:rsidRPr="008246F7">
              <w:rPr>
                <w:rFonts w:ascii="Arial Narrow" w:hAnsi="Arial Narrow"/>
              </w:rPr>
              <w:t>Heavy lifting</w:t>
            </w:r>
          </w:p>
        </w:tc>
        <w:tc>
          <w:tcPr>
            <w:tcW w:w="2304" w:type="dxa"/>
            <w:tcBorders>
              <w:top w:val="single" w:sz="4" w:space="0" w:color="auto"/>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and strains</w:t>
            </w:r>
          </w:p>
        </w:tc>
        <w:tc>
          <w:tcPr>
            <w:tcW w:w="2305" w:type="dxa"/>
            <w:tcBorders>
              <w:top w:val="single" w:sz="4" w:space="0" w:color="auto"/>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 xml:space="preserve">Equipment </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Traffic and moving vehicles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Dust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Inhalation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jc w:val="cente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Snakes and spiders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 xml:space="preserve">Poisonous bites can cause death </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Emergency plan</w:t>
            </w:r>
          </w:p>
        </w:tc>
      </w:tr>
      <w:tr w:rsidR="008246F7" w:rsidRPr="008246F7" w:rsidTr="006B53F9">
        <w:trPr>
          <w:trHeight w:val="76"/>
          <w:jc w:val="center"/>
        </w:trPr>
        <w:tc>
          <w:tcPr>
            <w:tcW w:w="557" w:type="dxa"/>
          </w:tcPr>
          <w:p w:rsidR="008246F7" w:rsidRPr="008246F7" w:rsidRDefault="008246F7" w:rsidP="008246F7">
            <w:pPr>
              <w:rPr>
                <w:rFonts w:ascii="Arial Narrow" w:hAnsi="Arial Narrow"/>
                <w:b/>
                <w:bCs/>
                <w:sz w:val="12"/>
                <w:szCs w:val="12"/>
              </w:rPr>
            </w:pPr>
          </w:p>
        </w:tc>
        <w:tc>
          <w:tcPr>
            <w:tcW w:w="2306" w:type="dxa"/>
          </w:tcPr>
          <w:p w:rsidR="008246F7" w:rsidRPr="008246F7" w:rsidRDefault="008246F7" w:rsidP="008246F7">
            <w:pPr>
              <w:jc w:val="center"/>
              <w:rPr>
                <w:rFonts w:ascii="Arial Narrow" w:hAnsi="Arial Narrow"/>
                <w:b/>
                <w:bCs/>
                <w:sz w:val="12"/>
                <w:szCs w:val="12"/>
              </w:rPr>
            </w:pPr>
          </w:p>
        </w:tc>
        <w:tc>
          <w:tcPr>
            <w:tcW w:w="2304" w:type="dxa"/>
          </w:tcPr>
          <w:p w:rsidR="008246F7" w:rsidRPr="008246F7" w:rsidRDefault="008246F7" w:rsidP="008246F7">
            <w:pPr>
              <w:rPr>
                <w:rFonts w:ascii="Arial Narrow" w:hAnsi="Arial Narrow"/>
                <w:sz w:val="12"/>
                <w:szCs w:val="12"/>
              </w:rPr>
            </w:pPr>
          </w:p>
        </w:tc>
        <w:tc>
          <w:tcPr>
            <w:tcW w:w="2304" w:type="dxa"/>
            <w:tcBorders>
              <w:right w:val="single" w:sz="4" w:space="0" w:color="auto"/>
            </w:tcBorders>
          </w:tcPr>
          <w:p w:rsidR="008246F7" w:rsidRPr="008246F7" w:rsidRDefault="008246F7" w:rsidP="008246F7">
            <w:pPr>
              <w:rPr>
                <w:rFonts w:ascii="Arial Narrow" w:hAnsi="Arial Narrow"/>
                <w:sz w:val="12"/>
                <w:szCs w:val="12"/>
              </w:rPr>
            </w:pPr>
          </w:p>
        </w:tc>
        <w:tc>
          <w:tcPr>
            <w:tcW w:w="2305" w:type="dxa"/>
            <w:tcBorders>
              <w:left w:val="single" w:sz="4" w:space="0" w:color="auto"/>
            </w:tcBorders>
          </w:tcPr>
          <w:p w:rsidR="008246F7" w:rsidRPr="008246F7" w:rsidRDefault="008246F7" w:rsidP="008246F7">
            <w:pPr>
              <w:rPr>
                <w:rFonts w:ascii="Arial Narrow" w:hAnsi="Arial Narrow"/>
                <w:sz w:val="12"/>
                <w:szCs w:val="12"/>
              </w:rPr>
            </w:pP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2.</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Offloading equipment and materials</w:t>
            </w:r>
          </w:p>
        </w:tc>
        <w:tc>
          <w:tcPr>
            <w:tcW w:w="2304" w:type="dxa"/>
          </w:tcPr>
          <w:p w:rsidR="008246F7" w:rsidRPr="008246F7" w:rsidRDefault="008246F7" w:rsidP="008246F7">
            <w:pPr>
              <w:rPr>
                <w:rFonts w:ascii="Arial Narrow" w:hAnsi="Arial Narrow"/>
              </w:rPr>
            </w:pPr>
            <w:r w:rsidRPr="008246F7">
              <w:rPr>
                <w:rFonts w:ascii="Arial Narrow" w:hAnsi="Arial Narrow"/>
              </w:rPr>
              <w:t>Heavy lifting</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strains</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 xml:space="preserve">Equipment </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Collapsing loads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Traffic and moving vehicles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sz w:val="12"/>
                <w:szCs w:val="12"/>
              </w:rPr>
            </w:pPr>
          </w:p>
        </w:tc>
        <w:tc>
          <w:tcPr>
            <w:tcW w:w="2306" w:type="dxa"/>
          </w:tcPr>
          <w:p w:rsidR="008246F7" w:rsidRPr="008246F7" w:rsidRDefault="008246F7" w:rsidP="008246F7">
            <w:pPr>
              <w:rPr>
                <w:rFonts w:ascii="Arial Narrow" w:hAnsi="Arial Narrow"/>
                <w:b/>
                <w:bCs/>
                <w:sz w:val="12"/>
                <w:szCs w:val="12"/>
              </w:rPr>
            </w:pPr>
          </w:p>
        </w:tc>
        <w:tc>
          <w:tcPr>
            <w:tcW w:w="2304" w:type="dxa"/>
          </w:tcPr>
          <w:p w:rsidR="008246F7" w:rsidRPr="008246F7" w:rsidRDefault="008246F7" w:rsidP="008246F7">
            <w:pPr>
              <w:rPr>
                <w:rFonts w:ascii="Arial Narrow" w:hAnsi="Arial Narrow"/>
                <w:sz w:val="12"/>
                <w:szCs w:val="12"/>
              </w:rPr>
            </w:pPr>
          </w:p>
        </w:tc>
        <w:tc>
          <w:tcPr>
            <w:tcW w:w="2304" w:type="dxa"/>
            <w:tcBorders>
              <w:right w:val="single" w:sz="4" w:space="0" w:color="auto"/>
            </w:tcBorders>
          </w:tcPr>
          <w:p w:rsidR="008246F7" w:rsidRPr="008246F7" w:rsidRDefault="008246F7" w:rsidP="008246F7">
            <w:pPr>
              <w:rPr>
                <w:rFonts w:ascii="Arial Narrow" w:hAnsi="Arial Narrow"/>
                <w:sz w:val="12"/>
                <w:szCs w:val="12"/>
              </w:rPr>
            </w:pPr>
          </w:p>
        </w:tc>
        <w:tc>
          <w:tcPr>
            <w:tcW w:w="2305" w:type="dxa"/>
            <w:tcBorders>
              <w:left w:val="single" w:sz="4" w:space="0" w:color="auto"/>
            </w:tcBorders>
          </w:tcPr>
          <w:p w:rsidR="008246F7" w:rsidRPr="008246F7" w:rsidRDefault="008246F7" w:rsidP="008246F7">
            <w:pPr>
              <w:rPr>
                <w:rFonts w:ascii="Arial Narrow" w:hAnsi="Arial Narrow"/>
                <w:sz w:val="12"/>
                <w:szCs w:val="12"/>
              </w:rPr>
            </w:pP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3.</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 xml:space="preserve">Excavations </w:t>
            </w:r>
          </w:p>
        </w:tc>
        <w:tc>
          <w:tcPr>
            <w:tcW w:w="2304" w:type="dxa"/>
          </w:tcPr>
          <w:p w:rsidR="008246F7" w:rsidRPr="008246F7" w:rsidRDefault="008246F7" w:rsidP="008246F7">
            <w:pPr>
              <w:rPr>
                <w:rFonts w:ascii="Arial Narrow" w:hAnsi="Arial Narrow"/>
              </w:rPr>
            </w:pPr>
            <w:r w:rsidRPr="008246F7">
              <w:rPr>
                <w:rFonts w:ascii="Arial Narrow" w:hAnsi="Arial Narrow"/>
              </w:rPr>
              <w:t>Traffic and moving vehicles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Collapsing side walls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Dust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Inhalation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Noise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Hearing impairment</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Open edges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Falling into or from causing injuries and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 xml:space="preserve">Equipment </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Moving Plant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sz w:val="12"/>
                <w:szCs w:val="12"/>
              </w:rPr>
            </w:pPr>
          </w:p>
        </w:tc>
        <w:tc>
          <w:tcPr>
            <w:tcW w:w="2306" w:type="dxa"/>
          </w:tcPr>
          <w:p w:rsidR="008246F7" w:rsidRPr="008246F7" w:rsidRDefault="008246F7" w:rsidP="008246F7">
            <w:pPr>
              <w:rPr>
                <w:rFonts w:ascii="Arial Narrow" w:hAnsi="Arial Narrow"/>
                <w:b/>
                <w:bCs/>
                <w:sz w:val="12"/>
                <w:szCs w:val="12"/>
              </w:rPr>
            </w:pPr>
          </w:p>
        </w:tc>
        <w:tc>
          <w:tcPr>
            <w:tcW w:w="2304" w:type="dxa"/>
          </w:tcPr>
          <w:p w:rsidR="008246F7" w:rsidRPr="008246F7" w:rsidRDefault="008246F7" w:rsidP="008246F7">
            <w:pPr>
              <w:rPr>
                <w:rFonts w:ascii="Arial Narrow" w:hAnsi="Arial Narrow"/>
                <w:sz w:val="12"/>
                <w:szCs w:val="12"/>
              </w:rPr>
            </w:pPr>
          </w:p>
        </w:tc>
        <w:tc>
          <w:tcPr>
            <w:tcW w:w="2304" w:type="dxa"/>
            <w:tcBorders>
              <w:right w:val="single" w:sz="4" w:space="0" w:color="auto"/>
            </w:tcBorders>
          </w:tcPr>
          <w:p w:rsidR="008246F7" w:rsidRPr="008246F7" w:rsidRDefault="008246F7" w:rsidP="008246F7">
            <w:pPr>
              <w:rPr>
                <w:rFonts w:ascii="Arial Narrow" w:hAnsi="Arial Narrow"/>
                <w:sz w:val="12"/>
                <w:szCs w:val="12"/>
              </w:rPr>
            </w:pPr>
          </w:p>
        </w:tc>
        <w:tc>
          <w:tcPr>
            <w:tcW w:w="2305" w:type="dxa"/>
            <w:tcBorders>
              <w:left w:val="single" w:sz="4" w:space="0" w:color="auto"/>
            </w:tcBorders>
          </w:tcPr>
          <w:p w:rsidR="008246F7" w:rsidRPr="008246F7" w:rsidRDefault="008246F7" w:rsidP="008246F7">
            <w:pPr>
              <w:rPr>
                <w:rFonts w:ascii="Arial Narrow" w:hAnsi="Arial Narrow"/>
                <w:sz w:val="12"/>
                <w:szCs w:val="12"/>
              </w:rPr>
            </w:pPr>
          </w:p>
        </w:tc>
      </w:tr>
    </w:tbl>
    <w:p w:rsidR="008246F7" w:rsidRPr="008246F7" w:rsidRDefault="008246F7" w:rsidP="008246F7">
      <w:r w:rsidRPr="008246F7">
        <w:br w:type="page"/>
      </w:r>
    </w:p>
    <w:p w:rsidR="008246F7" w:rsidRPr="008246F7" w:rsidRDefault="008246F7" w:rsidP="008246F7"/>
    <w:tbl>
      <w:tblPr>
        <w:tblStyle w:val="TableGrid2"/>
        <w:tblW w:w="9776" w:type="dxa"/>
        <w:jc w:val="center"/>
        <w:tblLook w:val="04A0" w:firstRow="1" w:lastRow="0" w:firstColumn="1" w:lastColumn="0" w:noHBand="0" w:noVBand="1"/>
      </w:tblPr>
      <w:tblGrid>
        <w:gridCol w:w="557"/>
        <w:gridCol w:w="2306"/>
        <w:gridCol w:w="2304"/>
        <w:gridCol w:w="2304"/>
        <w:gridCol w:w="2305"/>
      </w:tblGrid>
      <w:tr w:rsidR="008246F7" w:rsidRPr="008246F7" w:rsidTr="006B53F9">
        <w:trPr>
          <w:trHeight w:val="480"/>
          <w:jc w:val="center"/>
        </w:trPr>
        <w:tc>
          <w:tcPr>
            <w:tcW w:w="557" w:type="dxa"/>
            <w:tcBorders>
              <w:top w:val="single" w:sz="4" w:space="0" w:color="auto"/>
              <w:left w:val="single" w:sz="4" w:space="0" w:color="auto"/>
              <w:bottom w:val="single" w:sz="4" w:space="0" w:color="auto"/>
              <w:right w:val="single" w:sz="4" w:space="0" w:color="auto"/>
            </w:tcBorders>
            <w:vAlign w:val="center"/>
          </w:tcPr>
          <w:p w:rsidR="008246F7" w:rsidRPr="008246F7" w:rsidRDefault="008246F7" w:rsidP="008246F7">
            <w:pPr>
              <w:rPr>
                <w:rFonts w:ascii="Arial Narrow" w:hAnsi="Arial Narrow"/>
                <w:b/>
                <w:bCs/>
              </w:rPr>
            </w:pPr>
            <w:r w:rsidRPr="008246F7">
              <w:rPr>
                <w:rFonts w:ascii="Arial Narrow" w:hAnsi="Arial Narrow"/>
                <w:b/>
                <w:bCs/>
              </w:rPr>
              <w:t>Ref.</w:t>
            </w:r>
          </w:p>
        </w:tc>
        <w:tc>
          <w:tcPr>
            <w:tcW w:w="2306" w:type="dxa"/>
            <w:tcBorders>
              <w:top w:val="single" w:sz="4" w:space="0" w:color="auto"/>
              <w:left w:val="single" w:sz="4" w:space="0" w:color="auto"/>
              <w:bottom w:val="single" w:sz="4" w:space="0" w:color="auto"/>
              <w:right w:val="single" w:sz="4" w:space="0" w:color="auto"/>
            </w:tcBorders>
            <w:shd w:val="clear" w:color="auto" w:fill="92D050"/>
            <w:vAlign w:val="center"/>
          </w:tcPr>
          <w:p w:rsidR="008246F7" w:rsidRPr="008246F7" w:rsidRDefault="008246F7" w:rsidP="008246F7">
            <w:pPr>
              <w:rPr>
                <w:rFonts w:ascii="Arial Narrow" w:hAnsi="Arial Narrow"/>
                <w:b/>
                <w:bCs/>
              </w:rPr>
            </w:pPr>
            <w:r w:rsidRPr="008246F7">
              <w:rPr>
                <w:rFonts w:ascii="Arial Narrow" w:hAnsi="Arial Narrow"/>
                <w:b/>
                <w:bCs/>
              </w:rPr>
              <w:t>ACTIVITY</w:t>
            </w:r>
          </w:p>
        </w:tc>
        <w:tc>
          <w:tcPr>
            <w:tcW w:w="2304" w:type="dxa"/>
            <w:tcBorders>
              <w:top w:val="single" w:sz="4" w:space="0" w:color="auto"/>
              <w:left w:val="single" w:sz="4" w:space="0" w:color="auto"/>
              <w:bottom w:val="single" w:sz="4" w:space="0" w:color="auto"/>
              <w:right w:val="single" w:sz="4" w:space="0" w:color="auto"/>
            </w:tcBorders>
            <w:shd w:val="clear" w:color="auto" w:fill="FF0000"/>
            <w:vAlign w:val="center"/>
          </w:tcPr>
          <w:p w:rsidR="008246F7" w:rsidRPr="008246F7" w:rsidRDefault="008246F7" w:rsidP="008246F7">
            <w:pPr>
              <w:rPr>
                <w:rFonts w:ascii="Arial Narrow" w:hAnsi="Arial Narrow"/>
              </w:rPr>
            </w:pPr>
            <w:r w:rsidRPr="008246F7">
              <w:rPr>
                <w:rFonts w:ascii="Arial Narrow" w:hAnsi="Arial Narrow"/>
                <w:b/>
                <w:bCs/>
              </w:rPr>
              <w:t>HAZARD</w:t>
            </w:r>
          </w:p>
        </w:tc>
        <w:tc>
          <w:tcPr>
            <w:tcW w:w="2304" w:type="dxa"/>
            <w:tcBorders>
              <w:top w:val="single" w:sz="4" w:space="0" w:color="auto"/>
              <w:left w:val="single" w:sz="4" w:space="0" w:color="auto"/>
              <w:bottom w:val="single" w:sz="4" w:space="0" w:color="auto"/>
              <w:right w:val="single" w:sz="4" w:space="0" w:color="auto"/>
            </w:tcBorders>
            <w:shd w:val="clear" w:color="auto" w:fill="FFC000"/>
            <w:vAlign w:val="center"/>
          </w:tcPr>
          <w:p w:rsidR="008246F7" w:rsidRPr="008246F7" w:rsidRDefault="008246F7" w:rsidP="008246F7">
            <w:pPr>
              <w:rPr>
                <w:rFonts w:ascii="Arial Narrow" w:hAnsi="Arial Narrow"/>
              </w:rPr>
            </w:pPr>
            <w:r w:rsidRPr="008246F7">
              <w:rPr>
                <w:rFonts w:ascii="Arial Narrow" w:hAnsi="Arial Narrow"/>
                <w:b/>
                <w:bCs/>
              </w:rPr>
              <w:t>RISK</w:t>
            </w:r>
          </w:p>
        </w:tc>
        <w:tc>
          <w:tcPr>
            <w:tcW w:w="23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46F7" w:rsidRPr="008246F7" w:rsidRDefault="008246F7" w:rsidP="008246F7">
            <w:pPr>
              <w:rPr>
                <w:rFonts w:ascii="Arial Narrow" w:hAnsi="Arial Narrow"/>
              </w:rPr>
            </w:pPr>
            <w:r w:rsidRPr="008246F7">
              <w:rPr>
                <w:rFonts w:ascii="Arial Narrow" w:hAnsi="Arial Narrow"/>
                <w:b/>
                <w:bCs/>
              </w:rPr>
              <w:t>MEASURES REQUIRED</w:t>
            </w: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4.</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Back Filling and Layer work</w:t>
            </w:r>
          </w:p>
        </w:tc>
        <w:tc>
          <w:tcPr>
            <w:tcW w:w="2304" w:type="dxa"/>
          </w:tcPr>
          <w:p w:rsidR="008246F7" w:rsidRPr="008246F7" w:rsidRDefault="008246F7" w:rsidP="008246F7">
            <w:pPr>
              <w:rPr>
                <w:rFonts w:ascii="Arial Narrow" w:hAnsi="Arial Narrow"/>
              </w:rPr>
            </w:pPr>
            <w:r w:rsidRPr="008246F7">
              <w:rPr>
                <w:rFonts w:ascii="Arial Narrow" w:hAnsi="Arial Narrow"/>
              </w:rPr>
              <w:t>Traffic and moving vehicles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 xml:space="preserve">Traffic Management </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Dust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Inhalation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Noise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Hearing impairment</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Moving Plant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Pedestrians and children</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sz w:val="12"/>
                <w:szCs w:val="12"/>
              </w:rPr>
            </w:pPr>
          </w:p>
        </w:tc>
        <w:tc>
          <w:tcPr>
            <w:tcW w:w="2306" w:type="dxa"/>
          </w:tcPr>
          <w:p w:rsidR="008246F7" w:rsidRPr="008246F7" w:rsidRDefault="008246F7" w:rsidP="008246F7">
            <w:pPr>
              <w:rPr>
                <w:rFonts w:ascii="Arial Narrow" w:hAnsi="Arial Narrow"/>
                <w:b/>
                <w:bCs/>
                <w:sz w:val="12"/>
                <w:szCs w:val="12"/>
              </w:rPr>
            </w:pPr>
          </w:p>
        </w:tc>
        <w:tc>
          <w:tcPr>
            <w:tcW w:w="2304" w:type="dxa"/>
          </w:tcPr>
          <w:p w:rsidR="008246F7" w:rsidRPr="008246F7" w:rsidRDefault="008246F7" w:rsidP="008246F7">
            <w:pPr>
              <w:rPr>
                <w:rFonts w:ascii="Arial Narrow" w:hAnsi="Arial Narrow"/>
                <w:sz w:val="12"/>
                <w:szCs w:val="12"/>
              </w:rPr>
            </w:pPr>
          </w:p>
        </w:tc>
        <w:tc>
          <w:tcPr>
            <w:tcW w:w="2304" w:type="dxa"/>
            <w:tcBorders>
              <w:right w:val="single" w:sz="4" w:space="0" w:color="auto"/>
            </w:tcBorders>
          </w:tcPr>
          <w:p w:rsidR="008246F7" w:rsidRPr="008246F7" w:rsidRDefault="008246F7" w:rsidP="008246F7">
            <w:pPr>
              <w:rPr>
                <w:rFonts w:ascii="Arial Narrow" w:hAnsi="Arial Narrow"/>
                <w:sz w:val="12"/>
                <w:szCs w:val="12"/>
              </w:rPr>
            </w:pPr>
          </w:p>
        </w:tc>
        <w:tc>
          <w:tcPr>
            <w:tcW w:w="2305" w:type="dxa"/>
            <w:tcBorders>
              <w:left w:val="single" w:sz="4" w:space="0" w:color="auto"/>
            </w:tcBorders>
          </w:tcPr>
          <w:p w:rsidR="008246F7" w:rsidRPr="008246F7" w:rsidRDefault="008246F7" w:rsidP="008246F7">
            <w:pPr>
              <w:rPr>
                <w:rFonts w:ascii="Arial Narrow" w:hAnsi="Arial Narrow"/>
                <w:sz w:val="12"/>
                <w:szCs w:val="12"/>
              </w:rPr>
            </w:pP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5.</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Paving packing</w:t>
            </w:r>
          </w:p>
        </w:tc>
        <w:tc>
          <w:tcPr>
            <w:tcW w:w="2304" w:type="dxa"/>
          </w:tcPr>
          <w:p w:rsidR="008246F7" w:rsidRPr="008246F7" w:rsidRDefault="008246F7" w:rsidP="008246F7">
            <w:pPr>
              <w:rPr>
                <w:rFonts w:ascii="Arial Narrow" w:hAnsi="Arial Narrow"/>
              </w:rPr>
            </w:pPr>
            <w:r w:rsidRPr="008246F7">
              <w:rPr>
                <w:rFonts w:ascii="Arial Narrow" w:hAnsi="Arial Narrow"/>
              </w:rPr>
              <w:t>Ergonomic constrains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and pain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 and 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Sun and Heatstroke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 xml:space="preserve">Dehydration and death </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 xml:space="preserve">Procedures </w:t>
            </w:r>
          </w:p>
          <w:p w:rsidR="008246F7" w:rsidRPr="008246F7" w:rsidRDefault="008246F7" w:rsidP="008246F7">
            <w:pPr>
              <w:rPr>
                <w:rFonts w:ascii="Arial Narrow" w:hAnsi="Arial Narrow"/>
              </w:rPr>
            </w:pPr>
            <w:r w:rsidRPr="008246F7">
              <w:rPr>
                <w:rFonts w:ascii="Arial Narrow" w:hAnsi="Arial Narrow"/>
              </w:rPr>
              <w:t>PPE</w:t>
            </w:r>
          </w:p>
          <w:p w:rsidR="008246F7" w:rsidRPr="008246F7" w:rsidRDefault="008246F7" w:rsidP="008246F7">
            <w:pPr>
              <w:rPr>
                <w:rFonts w:ascii="Arial Narrow" w:hAnsi="Arial Narrow"/>
              </w:rPr>
            </w:pPr>
            <w:r w:rsidRPr="008246F7">
              <w:rPr>
                <w:rFonts w:ascii="Arial Narrow" w:hAnsi="Arial Narrow"/>
              </w:rPr>
              <w:t>Providing Drinking Water</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Traffic and moving vehicles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sz w:val="12"/>
                <w:szCs w:val="12"/>
              </w:rPr>
            </w:pPr>
          </w:p>
        </w:tc>
        <w:tc>
          <w:tcPr>
            <w:tcW w:w="2306" w:type="dxa"/>
          </w:tcPr>
          <w:p w:rsidR="008246F7" w:rsidRPr="008246F7" w:rsidRDefault="008246F7" w:rsidP="008246F7">
            <w:pPr>
              <w:rPr>
                <w:rFonts w:ascii="Arial Narrow" w:hAnsi="Arial Narrow"/>
                <w:b/>
                <w:bCs/>
                <w:sz w:val="12"/>
                <w:szCs w:val="12"/>
              </w:rPr>
            </w:pPr>
          </w:p>
        </w:tc>
        <w:tc>
          <w:tcPr>
            <w:tcW w:w="2304" w:type="dxa"/>
          </w:tcPr>
          <w:p w:rsidR="008246F7" w:rsidRPr="008246F7" w:rsidRDefault="008246F7" w:rsidP="008246F7">
            <w:pPr>
              <w:rPr>
                <w:rFonts w:ascii="Arial Narrow" w:hAnsi="Arial Narrow"/>
                <w:sz w:val="12"/>
                <w:szCs w:val="12"/>
              </w:rPr>
            </w:pPr>
          </w:p>
        </w:tc>
        <w:tc>
          <w:tcPr>
            <w:tcW w:w="2304" w:type="dxa"/>
            <w:tcBorders>
              <w:right w:val="single" w:sz="4" w:space="0" w:color="auto"/>
            </w:tcBorders>
          </w:tcPr>
          <w:p w:rsidR="008246F7" w:rsidRPr="008246F7" w:rsidRDefault="008246F7" w:rsidP="008246F7">
            <w:pPr>
              <w:rPr>
                <w:rFonts w:ascii="Arial Narrow" w:hAnsi="Arial Narrow"/>
                <w:sz w:val="12"/>
                <w:szCs w:val="12"/>
              </w:rPr>
            </w:pPr>
          </w:p>
        </w:tc>
        <w:tc>
          <w:tcPr>
            <w:tcW w:w="2305" w:type="dxa"/>
            <w:tcBorders>
              <w:left w:val="single" w:sz="4" w:space="0" w:color="auto"/>
            </w:tcBorders>
          </w:tcPr>
          <w:p w:rsidR="008246F7" w:rsidRPr="008246F7" w:rsidRDefault="008246F7" w:rsidP="008246F7">
            <w:pPr>
              <w:rPr>
                <w:rFonts w:ascii="Arial Narrow" w:hAnsi="Arial Narrow"/>
                <w:sz w:val="12"/>
                <w:szCs w:val="12"/>
              </w:rPr>
            </w:pP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6.</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Compacting</w:t>
            </w:r>
          </w:p>
        </w:tc>
        <w:tc>
          <w:tcPr>
            <w:tcW w:w="2304" w:type="dxa"/>
          </w:tcPr>
          <w:p w:rsidR="008246F7" w:rsidRPr="008246F7" w:rsidRDefault="008246F7" w:rsidP="008246F7">
            <w:pPr>
              <w:rPr>
                <w:rFonts w:ascii="Arial Narrow" w:hAnsi="Arial Narrow"/>
              </w:rPr>
            </w:pPr>
            <w:r w:rsidRPr="008246F7">
              <w:rPr>
                <w:rFonts w:ascii="Arial Narrow" w:hAnsi="Arial Narrow"/>
              </w:rPr>
              <w:t>Traffic and moving vehicles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Dust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Inhalation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Noise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Hearing impairment</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Moving Plant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Traffic and moving vehicles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sz w:val="12"/>
                <w:szCs w:val="12"/>
              </w:rPr>
            </w:pPr>
          </w:p>
        </w:tc>
        <w:tc>
          <w:tcPr>
            <w:tcW w:w="2306" w:type="dxa"/>
          </w:tcPr>
          <w:p w:rsidR="008246F7" w:rsidRPr="008246F7" w:rsidRDefault="008246F7" w:rsidP="008246F7">
            <w:pPr>
              <w:rPr>
                <w:rFonts w:ascii="Arial Narrow" w:hAnsi="Arial Narrow"/>
                <w:b/>
                <w:bCs/>
                <w:sz w:val="12"/>
                <w:szCs w:val="12"/>
              </w:rPr>
            </w:pPr>
          </w:p>
        </w:tc>
        <w:tc>
          <w:tcPr>
            <w:tcW w:w="2304" w:type="dxa"/>
          </w:tcPr>
          <w:p w:rsidR="008246F7" w:rsidRPr="008246F7" w:rsidRDefault="008246F7" w:rsidP="008246F7">
            <w:pPr>
              <w:rPr>
                <w:rFonts w:ascii="Arial Narrow" w:hAnsi="Arial Narrow"/>
                <w:sz w:val="12"/>
                <w:szCs w:val="12"/>
              </w:rPr>
            </w:pPr>
          </w:p>
        </w:tc>
        <w:tc>
          <w:tcPr>
            <w:tcW w:w="2304" w:type="dxa"/>
            <w:tcBorders>
              <w:right w:val="single" w:sz="4" w:space="0" w:color="auto"/>
            </w:tcBorders>
          </w:tcPr>
          <w:p w:rsidR="008246F7" w:rsidRPr="008246F7" w:rsidRDefault="008246F7" w:rsidP="008246F7">
            <w:pPr>
              <w:rPr>
                <w:rFonts w:ascii="Arial Narrow" w:hAnsi="Arial Narrow"/>
                <w:sz w:val="12"/>
                <w:szCs w:val="12"/>
              </w:rPr>
            </w:pPr>
          </w:p>
        </w:tc>
        <w:tc>
          <w:tcPr>
            <w:tcW w:w="2305" w:type="dxa"/>
            <w:tcBorders>
              <w:left w:val="single" w:sz="4" w:space="0" w:color="auto"/>
            </w:tcBorders>
          </w:tcPr>
          <w:p w:rsidR="008246F7" w:rsidRPr="008246F7" w:rsidRDefault="008246F7" w:rsidP="008246F7">
            <w:pPr>
              <w:rPr>
                <w:rFonts w:ascii="Arial Narrow" w:hAnsi="Arial Narrow"/>
                <w:sz w:val="12"/>
                <w:szCs w:val="12"/>
              </w:rPr>
            </w:pP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7.</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Kerb laying</w:t>
            </w:r>
          </w:p>
        </w:tc>
        <w:tc>
          <w:tcPr>
            <w:tcW w:w="2304" w:type="dxa"/>
          </w:tcPr>
          <w:p w:rsidR="008246F7" w:rsidRPr="008246F7" w:rsidRDefault="008246F7" w:rsidP="008246F7">
            <w:pPr>
              <w:rPr>
                <w:rFonts w:ascii="Arial Narrow" w:hAnsi="Arial Narrow"/>
              </w:rPr>
            </w:pPr>
            <w:r w:rsidRPr="008246F7">
              <w:rPr>
                <w:rFonts w:ascii="Arial Narrow" w:hAnsi="Arial Narrow"/>
              </w:rPr>
              <w:t>Heavy lifting</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and strains</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 xml:space="preserve">Equipment </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Ergonomic constrains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and pain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 and 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Sun and Heatstroke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 xml:space="preserve">Dehydration and death </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 xml:space="preserve">Procedures </w:t>
            </w:r>
          </w:p>
          <w:p w:rsidR="008246F7" w:rsidRPr="008246F7" w:rsidRDefault="008246F7" w:rsidP="008246F7">
            <w:pPr>
              <w:rPr>
                <w:rFonts w:ascii="Arial Narrow" w:hAnsi="Arial Narrow"/>
              </w:rPr>
            </w:pPr>
            <w:r w:rsidRPr="008246F7">
              <w:rPr>
                <w:rFonts w:ascii="Arial Narrow" w:hAnsi="Arial Narrow"/>
              </w:rPr>
              <w:t>PPE</w:t>
            </w:r>
          </w:p>
          <w:p w:rsidR="008246F7" w:rsidRPr="008246F7" w:rsidRDefault="008246F7" w:rsidP="008246F7">
            <w:pPr>
              <w:rPr>
                <w:rFonts w:ascii="Arial Narrow" w:hAnsi="Arial Narrow"/>
              </w:rPr>
            </w:pPr>
            <w:r w:rsidRPr="008246F7">
              <w:rPr>
                <w:rFonts w:ascii="Arial Narrow" w:hAnsi="Arial Narrow"/>
              </w:rPr>
              <w:t>Providing Drinking Water</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Traffic and moving vehicles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Dust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Inhalation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Noise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Hearing impairment</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Moving Plant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tc>
      </w:tr>
    </w:tbl>
    <w:p w:rsidR="008246F7" w:rsidRPr="008246F7" w:rsidRDefault="008246F7" w:rsidP="008246F7">
      <w:r w:rsidRPr="008246F7">
        <w:br w:type="page"/>
      </w:r>
    </w:p>
    <w:tbl>
      <w:tblPr>
        <w:tblStyle w:val="TableGrid2"/>
        <w:tblW w:w="9776" w:type="dxa"/>
        <w:jc w:val="center"/>
        <w:tblLook w:val="04A0" w:firstRow="1" w:lastRow="0" w:firstColumn="1" w:lastColumn="0" w:noHBand="0" w:noVBand="1"/>
      </w:tblPr>
      <w:tblGrid>
        <w:gridCol w:w="557"/>
        <w:gridCol w:w="2306"/>
        <w:gridCol w:w="2304"/>
        <w:gridCol w:w="2304"/>
        <w:gridCol w:w="2305"/>
      </w:tblGrid>
      <w:tr w:rsidR="008246F7" w:rsidRPr="008246F7" w:rsidTr="006B53F9">
        <w:trPr>
          <w:cantSplit/>
          <w:trHeight w:val="252"/>
          <w:jc w:val="center"/>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8246F7" w:rsidRPr="008246F7" w:rsidRDefault="008246F7" w:rsidP="008246F7">
            <w:pPr>
              <w:jc w:val="center"/>
              <w:rPr>
                <w:rFonts w:ascii="Arial Narrow" w:hAnsi="Arial Narrow"/>
                <w:b/>
                <w:bCs/>
              </w:rPr>
            </w:pPr>
            <w:r w:rsidRPr="008246F7">
              <w:rPr>
                <w:rFonts w:ascii="Arial Narrow" w:hAnsi="Arial Narrow"/>
                <w:b/>
                <w:bCs/>
              </w:rPr>
              <w:lastRenderedPageBreak/>
              <w:t>Ref.</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92D050"/>
            <w:vAlign w:val="center"/>
          </w:tcPr>
          <w:p w:rsidR="008246F7" w:rsidRPr="008246F7" w:rsidRDefault="008246F7" w:rsidP="008246F7">
            <w:pPr>
              <w:jc w:val="center"/>
              <w:rPr>
                <w:rFonts w:ascii="Arial Narrow" w:hAnsi="Arial Narrow"/>
                <w:b/>
                <w:bCs/>
              </w:rPr>
            </w:pPr>
            <w:r w:rsidRPr="008246F7">
              <w:rPr>
                <w:rFonts w:ascii="Arial Narrow" w:hAnsi="Arial Narrow"/>
                <w:b/>
                <w:bCs/>
              </w:rPr>
              <w:t>ACTIVITY</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FF0000"/>
            <w:vAlign w:val="center"/>
          </w:tcPr>
          <w:p w:rsidR="008246F7" w:rsidRPr="008246F7" w:rsidRDefault="008246F7" w:rsidP="008246F7">
            <w:pPr>
              <w:jc w:val="center"/>
              <w:rPr>
                <w:rFonts w:ascii="Arial Narrow" w:hAnsi="Arial Narrow"/>
                <w:b/>
                <w:bCs/>
              </w:rPr>
            </w:pPr>
            <w:r w:rsidRPr="008246F7">
              <w:rPr>
                <w:rFonts w:ascii="Arial Narrow" w:hAnsi="Arial Narrow"/>
                <w:b/>
                <w:bCs/>
              </w:rPr>
              <w:t>HAZARD</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8246F7" w:rsidRPr="008246F7" w:rsidRDefault="008246F7" w:rsidP="008246F7">
            <w:pPr>
              <w:shd w:val="clear" w:color="auto" w:fill="FFC000"/>
              <w:jc w:val="center"/>
              <w:rPr>
                <w:rFonts w:ascii="Arial Narrow" w:hAnsi="Arial Narrow"/>
                <w:b/>
                <w:bCs/>
              </w:rPr>
            </w:pPr>
            <w:r w:rsidRPr="008246F7">
              <w:rPr>
                <w:rFonts w:ascii="Arial Narrow" w:hAnsi="Arial Narrow"/>
                <w:b/>
                <w:bCs/>
              </w:rPr>
              <w:t>RISK</w:t>
            </w:r>
          </w:p>
        </w:tc>
        <w:tc>
          <w:tcPr>
            <w:tcW w:w="230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246F7" w:rsidRPr="008246F7" w:rsidRDefault="008246F7" w:rsidP="008246F7">
            <w:pPr>
              <w:jc w:val="center"/>
              <w:rPr>
                <w:rFonts w:ascii="Arial Narrow" w:hAnsi="Arial Narrow"/>
                <w:b/>
                <w:bCs/>
              </w:rPr>
            </w:pPr>
            <w:r w:rsidRPr="008246F7">
              <w:rPr>
                <w:rFonts w:ascii="Arial Narrow" w:hAnsi="Arial Narrow"/>
                <w:b/>
                <w:bCs/>
              </w:rPr>
              <w:t>MEASURES REQUIRED</w:t>
            </w:r>
          </w:p>
        </w:tc>
      </w:tr>
      <w:tr w:rsidR="008246F7" w:rsidRPr="008246F7" w:rsidTr="006B53F9">
        <w:trPr>
          <w:cantSplit/>
          <w:trHeight w:val="252"/>
          <w:jc w:val="center"/>
        </w:trPr>
        <w:tc>
          <w:tcPr>
            <w:tcW w:w="557" w:type="dxa"/>
            <w:vMerge/>
            <w:tcBorders>
              <w:top w:val="single" w:sz="4" w:space="0" w:color="auto"/>
              <w:left w:val="single" w:sz="4" w:space="0" w:color="auto"/>
              <w:bottom w:val="single" w:sz="4" w:space="0" w:color="auto"/>
              <w:right w:val="single" w:sz="4" w:space="0" w:color="auto"/>
            </w:tcBorders>
          </w:tcPr>
          <w:p w:rsidR="008246F7" w:rsidRPr="008246F7" w:rsidRDefault="008246F7" w:rsidP="008246F7">
            <w:pPr>
              <w:rPr>
                <w:rFonts w:ascii="Arial Narrow" w:hAnsi="Arial Narrow"/>
                <w:b/>
                <w:bCs/>
              </w:rPr>
            </w:pPr>
          </w:p>
        </w:tc>
        <w:tc>
          <w:tcPr>
            <w:tcW w:w="2306" w:type="dxa"/>
            <w:vMerge/>
            <w:tcBorders>
              <w:top w:val="single" w:sz="4" w:space="0" w:color="auto"/>
              <w:left w:val="single" w:sz="4" w:space="0" w:color="auto"/>
              <w:bottom w:val="single" w:sz="4" w:space="0" w:color="auto"/>
              <w:right w:val="single" w:sz="4" w:space="0" w:color="auto"/>
            </w:tcBorders>
            <w:shd w:val="clear" w:color="auto" w:fill="92D050"/>
          </w:tcPr>
          <w:p w:rsidR="008246F7" w:rsidRPr="008246F7" w:rsidRDefault="008246F7" w:rsidP="008246F7">
            <w:pPr>
              <w:jc w:val="center"/>
              <w:rPr>
                <w:rFonts w:ascii="Arial Narrow" w:hAnsi="Arial Narrow"/>
                <w:b/>
                <w:bCs/>
              </w:rPr>
            </w:pPr>
          </w:p>
        </w:tc>
        <w:tc>
          <w:tcPr>
            <w:tcW w:w="2304" w:type="dxa"/>
            <w:vMerge/>
            <w:tcBorders>
              <w:top w:val="single" w:sz="4" w:space="0" w:color="auto"/>
              <w:left w:val="single" w:sz="4" w:space="0" w:color="auto"/>
              <w:bottom w:val="single" w:sz="4" w:space="0" w:color="auto"/>
              <w:right w:val="single" w:sz="4" w:space="0" w:color="auto"/>
            </w:tcBorders>
            <w:shd w:val="clear" w:color="auto" w:fill="FF0000"/>
          </w:tcPr>
          <w:p w:rsidR="008246F7" w:rsidRPr="008246F7" w:rsidRDefault="008246F7" w:rsidP="008246F7">
            <w:pPr>
              <w:jc w:val="center"/>
              <w:rPr>
                <w:rFonts w:ascii="Arial Narrow" w:hAnsi="Arial Narrow"/>
              </w:rPr>
            </w:pPr>
          </w:p>
        </w:tc>
        <w:tc>
          <w:tcPr>
            <w:tcW w:w="2304" w:type="dxa"/>
            <w:vMerge/>
            <w:tcBorders>
              <w:top w:val="single" w:sz="4" w:space="0" w:color="auto"/>
              <w:left w:val="single" w:sz="4" w:space="0" w:color="auto"/>
              <w:bottom w:val="single" w:sz="4" w:space="0" w:color="auto"/>
              <w:right w:val="single" w:sz="4" w:space="0" w:color="auto"/>
            </w:tcBorders>
            <w:shd w:val="clear" w:color="auto" w:fill="FFC000"/>
          </w:tcPr>
          <w:p w:rsidR="008246F7" w:rsidRPr="008246F7" w:rsidRDefault="008246F7" w:rsidP="008246F7">
            <w:pPr>
              <w:jc w:val="center"/>
              <w:rPr>
                <w:rFonts w:ascii="Arial Narrow" w:hAnsi="Arial Narrow"/>
              </w:rPr>
            </w:pPr>
          </w:p>
        </w:tc>
        <w:tc>
          <w:tcPr>
            <w:tcW w:w="230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246F7" w:rsidRPr="008246F7" w:rsidRDefault="008246F7" w:rsidP="008246F7">
            <w:pPr>
              <w:jc w:val="center"/>
              <w:rPr>
                <w:rFonts w:ascii="Arial Narrow" w:hAnsi="Arial Narrow"/>
              </w:rPr>
            </w:pP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8.</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Presence of visitors and members the public</w:t>
            </w:r>
          </w:p>
        </w:tc>
        <w:tc>
          <w:tcPr>
            <w:tcW w:w="2304" w:type="dxa"/>
          </w:tcPr>
          <w:p w:rsidR="008246F7" w:rsidRPr="008246F7" w:rsidRDefault="008246F7" w:rsidP="008246F7">
            <w:pPr>
              <w:rPr>
                <w:rFonts w:ascii="Arial Narrow" w:hAnsi="Arial Narrow"/>
              </w:rPr>
            </w:pPr>
            <w:r w:rsidRPr="008246F7">
              <w:rPr>
                <w:rFonts w:ascii="Arial Narrow" w:hAnsi="Arial Narrow"/>
              </w:rPr>
              <w:t>Moving plant and equipment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Training</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Falling equipment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and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 xml:space="preserve">Equipment </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Dust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Inhalation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Noise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Hearing impairment</w:t>
            </w:r>
          </w:p>
        </w:tc>
        <w:tc>
          <w:tcPr>
            <w:tcW w:w="2305" w:type="dxa"/>
            <w:tcBorders>
              <w:left w:val="single" w:sz="4" w:space="0" w:color="auto"/>
              <w:righ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Collapsing structures and support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 xml:space="preserve">Equipment </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9.</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Brickwork</w:t>
            </w:r>
          </w:p>
        </w:tc>
        <w:tc>
          <w:tcPr>
            <w:tcW w:w="2304" w:type="dxa"/>
          </w:tcPr>
          <w:p w:rsidR="008246F7" w:rsidRPr="008246F7" w:rsidRDefault="008246F7" w:rsidP="008246F7">
            <w:pPr>
              <w:rPr>
                <w:rFonts w:ascii="Arial Narrow" w:hAnsi="Arial Narrow"/>
              </w:rPr>
            </w:pPr>
            <w:r w:rsidRPr="008246F7">
              <w:rPr>
                <w:rFonts w:ascii="Arial Narrow" w:hAnsi="Arial Narrow"/>
              </w:rPr>
              <w:t>Heavy lifting</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and strains</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Ergonomic and posture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Strains and injuries</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Collapsing structures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 xml:space="preserve">Equipment </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sz w:val="12"/>
                <w:szCs w:val="12"/>
              </w:rPr>
            </w:pPr>
          </w:p>
        </w:tc>
        <w:tc>
          <w:tcPr>
            <w:tcW w:w="2306" w:type="dxa"/>
          </w:tcPr>
          <w:p w:rsidR="008246F7" w:rsidRPr="008246F7" w:rsidRDefault="008246F7" w:rsidP="008246F7">
            <w:pPr>
              <w:rPr>
                <w:rFonts w:ascii="Arial Narrow" w:hAnsi="Arial Narrow"/>
                <w:b/>
                <w:bCs/>
                <w:sz w:val="12"/>
                <w:szCs w:val="12"/>
              </w:rPr>
            </w:pPr>
          </w:p>
        </w:tc>
        <w:tc>
          <w:tcPr>
            <w:tcW w:w="2304" w:type="dxa"/>
          </w:tcPr>
          <w:p w:rsidR="008246F7" w:rsidRPr="008246F7" w:rsidRDefault="008246F7" w:rsidP="008246F7">
            <w:pPr>
              <w:rPr>
                <w:rFonts w:ascii="Arial Narrow" w:hAnsi="Arial Narrow"/>
                <w:sz w:val="12"/>
                <w:szCs w:val="12"/>
              </w:rPr>
            </w:pPr>
          </w:p>
        </w:tc>
        <w:tc>
          <w:tcPr>
            <w:tcW w:w="2304" w:type="dxa"/>
            <w:tcBorders>
              <w:right w:val="single" w:sz="4" w:space="0" w:color="auto"/>
            </w:tcBorders>
          </w:tcPr>
          <w:p w:rsidR="008246F7" w:rsidRPr="008246F7" w:rsidRDefault="008246F7" w:rsidP="008246F7">
            <w:pPr>
              <w:rPr>
                <w:rFonts w:ascii="Arial Narrow" w:hAnsi="Arial Narrow"/>
                <w:sz w:val="12"/>
                <w:szCs w:val="12"/>
              </w:rPr>
            </w:pPr>
          </w:p>
        </w:tc>
        <w:tc>
          <w:tcPr>
            <w:tcW w:w="2305" w:type="dxa"/>
            <w:tcBorders>
              <w:left w:val="single" w:sz="4" w:space="0" w:color="auto"/>
            </w:tcBorders>
          </w:tcPr>
          <w:p w:rsidR="008246F7" w:rsidRPr="008246F7" w:rsidRDefault="008246F7" w:rsidP="008246F7">
            <w:pPr>
              <w:rPr>
                <w:rFonts w:ascii="Arial Narrow" w:hAnsi="Arial Narrow"/>
                <w:sz w:val="12"/>
                <w:szCs w:val="12"/>
              </w:rPr>
            </w:pP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10.</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Plumbing and Storm water installation</w:t>
            </w:r>
          </w:p>
        </w:tc>
        <w:tc>
          <w:tcPr>
            <w:tcW w:w="2304" w:type="dxa"/>
          </w:tcPr>
          <w:p w:rsidR="008246F7" w:rsidRPr="008246F7" w:rsidRDefault="008246F7" w:rsidP="008246F7">
            <w:pPr>
              <w:rPr>
                <w:rFonts w:ascii="Arial Narrow" w:hAnsi="Arial Narrow"/>
              </w:rPr>
            </w:pPr>
            <w:r w:rsidRPr="008246F7">
              <w:rPr>
                <w:rFonts w:ascii="Arial Narrow" w:hAnsi="Arial Narrow"/>
              </w:rPr>
              <w:t>Cutting grinding</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Cuts, bruises and injuries</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 xml:space="preserve">Equipment </w:t>
            </w:r>
          </w:p>
          <w:p w:rsidR="008246F7" w:rsidRPr="008246F7" w:rsidRDefault="008246F7" w:rsidP="008246F7">
            <w:pPr>
              <w:rPr>
                <w:rFonts w:ascii="Arial Narrow" w:hAnsi="Arial Narrow"/>
              </w:rPr>
            </w:pPr>
            <w:r w:rsidRPr="008246F7">
              <w:rPr>
                <w:rFonts w:ascii="Arial Narrow" w:hAnsi="Arial Narrow"/>
              </w:rPr>
              <w:t>Training</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Dust</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Inhalation</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rPr>
            </w:pPr>
          </w:p>
        </w:tc>
        <w:tc>
          <w:tcPr>
            <w:tcW w:w="2306" w:type="dxa"/>
          </w:tcPr>
          <w:p w:rsidR="008246F7" w:rsidRPr="008246F7" w:rsidRDefault="008246F7" w:rsidP="008246F7">
            <w:pPr>
              <w:rPr>
                <w:rFonts w:ascii="Arial Narrow" w:hAnsi="Arial Narrow"/>
                <w:b/>
                <w:bCs/>
              </w:rPr>
            </w:pPr>
          </w:p>
        </w:tc>
        <w:tc>
          <w:tcPr>
            <w:tcW w:w="2304" w:type="dxa"/>
          </w:tcPr>
          <w:p w:rsidR="008246F7" w:rsidRPr="008246F7" w:rsidRDefault="008246F7" w:rsidP="008246F7">
            <w:pPr>
              <w:rPr>
                <w:rFonts w:ascii="Arial Narrow" w:hAnsi="Arial Narrow"/>
              </w:rPr>
            </w:pPr>
            <w:r w:rsidRPr="008246F7">
              <w:rPr>
                <w:rFonts w:ascii="Arial Narrow" w:hAnsi="Arial Narrow"/>
              </w:rPr>
              <w:t>Noise</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Hearing impairment</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PPE</w:t>
            </w:r>
          </w:p>
        </w:tc>
      </w:tr>
      <w:tr w:rsidR="008246F7" w:rsidRPr="008246F7" w:rsidTr="006B53F9">
        <w:trPr>
          <w:jc w:val="center"/>
        </w:trPr>
        <w:tc>
          <w:tcPr>
            <w:tcW w:w="557" w:type="dxa"/>
          </w:tcPr>
          <w:p w:rsidR="008246F7" w:rsidRPr="008246F7" w:rsidRDefault="008246F7" w:rsidP="008246F7">
            <w:pPr>
              <w:rPr>
                <w:rFonts w:ascii="Arial Narrow" w:hAnsi="Arial Narrow"/>
                <w:b/>
                <w:bCs/>
                <w:sz w:val="12"/>
                <w:szCs w:val="12"/>
              </w:rPr>
            </w:pPr>
          </w:p>
        </w:tc>
        <w:tc>
          <w:tcPr>
            <w:tcW w:w="2306" w:type="dxa"/>
          </w:tcPr>
          <w:p w:rsidR="008246F7" w:rsidRPr="008246F7" w:rsidRDefault="008246F7" w:rsidP="008246F7">
            <w:pPr>
              <w:rPr>
                <w:rFonts w:ascii="Arial Narrow" w:hAnsi="Arial Narrow"/>
                <w:b/>
                <w:bCs/>
                <w:sz w:val="12"/>
                <w:szCs w:val="12"/>
              </w:rPr>
            </w:pPr>
          </w:p>
        </w:tc>
        <w:tc>
          <w:tcPr>
            <w:tcW w:w="2304" w:type="dxa"/>
          </w:tcPr>
          <w:p w:rsidR="008246F7" w:rsidRPr="008246F7" w:rsidRDefault="008246F7" w:rsidP="008246F7">
            <w:pPr>
              <w:rPr>
                <w:rFonts w:ascii="Arial Narrow" w:hAnsi="Arial Narrow"/>
                <w:sz w:val="12"/>
                <w:szCs w:val="12"/>
              </w:rPr>
            </w:pPr>
          </w:p>
        </w:tc>
        <w:tc>
          <w:tcPr>
            <w:tcW w:w="2304" w:type="dxa"/>
            <w:tcBorders>
              <w:right w:val="single" w:sz="4" w:space="0" w:color="auto"/>
            </w:tcBorders>
          </w:tcPr>
          <w:p w:rsidR="008246F7" w:rsidRPr="008246F7" w:rsidRDefault="008246F7" w:rsidP="008246F7">
            <w:pPr>
              <w:rPr>
                <w:rFonts w:ascii="Arial Narrow" w:hAnsi="Arial Narrow"/>
                <w:sz w:val="12"/>
                <w:szCs w:val="12"/>
              </w:rPr>
            </w:pPr>
          </w:p>
        </w:tc>
        <w:tc>
          <w:tcPr>
            <w:tcW w:w="2305" w:type="dxa"/>
            <w:tcBorders>
              <w:left w:val="single" w:sz="4" w:space="0" w:color="auto"/>
            </w:tcBorders>
          </w:tcPr>
          <w:p w:rsidR="008246F7" w:rsidRPr="008246F7" w:rsidRDefault="008246F7" w:rsidP="008246F7">
            <w:pPr>
              <w:rPr>
                <w:rFonts w:ascii="Arial Narrow" w:hAnsi="Arial Narrow"/>
                <w:sz w:val="12"/>
                <w:szCs w:val="12"/>
              </w:rPr>
            </w:pPr>
          </w:p>
        </w:tc>
      </w:tr>
      <w:tr w:rsidR="008246F7" w:rsidRPr="008246F7" w:rsidTr="006B53F9">
        <w:trPr>
          <w:jc w:val="center"/>
        </w:trPr>
        <w:tc>
          <w:tcPr>
            <w:tcW w:w="557" w:type="dxa"/>
          </w:tcPr>
          <w:p w:rsidR="008246F7" w:rsidRPr="008246F7" w:rsidRDefault="008246F7" w:rsidP="008246F7">
            <w:pPr>
              <w:rPr>
                <w:rFonts w:ascii="Arial Narrow" w:hAnsi="Arial Narrow"/>
                <w:b/>
                <w:bCs/>
              </w:rPr>
            </w:pPr>
            <w:r w:rsidRPr="008246F7">
              <w:rPr>
                <w:rFonts w:ascii="Arial Narrow" w:hAnsi="Arial Narrow"/>
                <w:b/>
                <w:bCs/>
              </w:rPr>
              <w:t>11.</w:t>
            </w:r>
          </w:p>
        </w:tc>
        <w:tc>
          <w:tcPr>
            <w:tcW w:w="2306" w:type="dxa"/>
          </w:tcPr>
          <w:p w:rsidR="008246F7" w:rsidRPr="008246F7" w:rsidRDefault="008246F7" w:rsidP="008246F7">
            <w:pPr>
              <w:rPr>
                <w:rFonts w:ascii="Arial Narrow" w:hAnsi="Arial Narrow"/>
                <w:b/>
                <w:bCs/>
              </w:rPr>
            </w:pPr>
            <w:r w:rsidRPr="008246F7">
              <w:rPr>
                <w:rFonts w:ascii="Arial Narrow" w:hAnsi="Arial Narrow"/>
                <w:b/>
                <w:bCs/>
              </w:rPr>
              <w:t>Moving Vehicles and plant</w:t>
            </w:r>
          </w:p>
        </w:tc>
        <w:tc>
          <w:tcPr>
            <w:tcW w:w="2304" w:type="dxa"/>
          </w:tcPr>
          <w:p w:rsidR="008246F7" w:rsidRPr="008246F7" w:rsidRDefault="008246F7" w:rsidP="008246F7">
            <w:pPr>
              <w:rPr>
                <w:rFonts w:ascii="Arial Narrow" w:hAnsi="Arial Narrow"/>
              </w:rPr>
            </w:pPr>
            <w:r w:rsidRPr="008246F7">
              <w:rPr>
                <w:rFonts w:ascii="Arial Narrow" w:hAnsi="Arial Narrow"/>
              </w:rPr>
              <w:t>Traffic accidents</w:t>
            </w:r>
          </w:p>
        </w:tc>
        <w:tc>
          <w:tcPr>
            <w:tcW w:w="2304" w:type="dxa"/>
            <w:tcBorders>
              <w:right w:val="single" w:sz="4" w:space="0" w:color="auto"/>
            </w:tcBorders>
          </w:tcPr>
          <w:p w:rsidR="008246F7" w:rsidRPr="008246F7" w:rsidRDefault="008246F7" w:rsidP="008246F7">
            <w:pPr>
              <w:rPr>
                <w:rFonts w:ascii="Arial Narrow" w:hAnsi="Arial Narrow"/>
              </w:rPr>
            </w:pPr>
            <w:r w:rsidRPr="008246F7">
              <w:rPr>
                <w:rFonts w:ascii="Arial Narrow" w:hAnsi="Arial Narrow"/>
              </w:rPr>
              <w:t>Injuries crushing, strains, death.</w:t>
            </w:r>
          </w:p>
        </w:tc>
        <w:tc>
          <w:tcPr>
            <w:tcW w:w="2305" w:type="dxa"/>
            <w:tcBorders>
              <w:left w:val="single" w:sz="4" w:space="0" w:color="auto"/>
            </w:tcBorders>
          </w:tcPr>
          <w:p w:rsidR="008246F7" w:rsidRPr="008246F7" w:rsidRDefault="008246F7" w:rsidP="008246F7">
            <w:pPr>
              <w:rPr>
                <w:rFonts w:ascii="Arial Narrow" w:hAnsi="Arial Narrow"/>
              </w:rPr>
            </w:pPr>
            <w:r w:rsidRPr="008246F7">
              <w:rPr>
                <w:rFonts w:ascii="Arial Narrow" w:hAnsi="Arial Narrow"/>
              </w:rPr>
              <w:t>Traffic Management</w:t>
            </w:r>
          </w:p>
          <w:p w:rsidR="008246F7" w:rsidRPr="008246F7" w:rsidRDefault="008246F7" w:rsidP="008246F7">
            <w:pPr>
              <w:rPr>
                <w:rFonts w:ascii="Arial Narrow" w:hAnsi="Arial Narrow"/>
              </w:rPr>
            </w:pPr>
            <w:r w:rsidRPr="008246F7">
              <w:rPr>
                <w:rFonts w:ascii="Arial Narrow" w:hAnsi="Arial Narrow"/>
              </w:rPr>
              <w:t>Procedures</w:t>
            </w:r>
          </w:p>
          <w:p w:rsidR="008246F7" w:rsidRPr="008246F7" w:rsidRDefault="008246F7" w:rsidP="008246F7">
            <w:pPr>
              <w:rPr>
                <w:rFonts w:ascii="Arial Narrow" w:hAnsi="Arial Narrow"/>
              </w:rPr>
            </w:pPr>
            <w:r w:rsidRPr="008246F7">
              <w:rPr>
                <w:rFonts w:ascii="Arial Narrow" w:hAnsi="Arial Narrow"/>
              </w:rPr>
              <w:t>Training</w:t>
            </w:r>
          </w:p>
        </w:tc>
      </w:tr>
    </w:tbl>
    <w:p w:rsidR="008246F7" w:rsidRPr="008246F7" w:rsidRDefault="008246F7" w:rsidP="008246F7">
      <w:pPr>
        <w:spacing w:after="200" w:line="276" w:lineRule="auto"/>
        <w:rPr>
          <w:rFonts w:ascii="TTE1CF67E8t00" w:eastAsiaTheme="minorHAnsi" w:hAnsi="TTE1CF67E8t00" w:cs="TTE1CF67E8t00"/>
          <w:sz w:val="24"/>
          <w:szCs w:val="24"/>
          <w:lang w:val="en-ZA"/>
        </w:rPr>
      </w:pPr>
    </w:p>
    <w:p w:rsidR="008246F7" w:rsidRPr="008246F7" w:rsidRDefault="008246F7" w:rsidP="008246F7">
      <w:pPr>
        <w:spacing w:after="200" w:line="276" w:lineRule="auto"/>
        <w:rPr>
          <w:rFonts w:ascii="TTE1CF67E8t00" w:eastAsiaTheme="minorHAnsi" w:hAnsi="TTE1CF67E8t00" w:cs="TTE1CF67E8t00"/>
          <w:sz w:val="24"/>
          <w:szCs w:val="24"/>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rPr>
          <w:lang w:val="en-ZA"/>
        </w:rPr>
      </w:pPr>
    </w:p>
    <w:p w:rsidR="008246F7" w:rsidRPr="008246F7" w:rsidRDefault="008246F7" w:rsidP="008246F7">
      <w:pPr>
        <w:spacing w:after="200" w:line="276" w:lineRule="auto"/>
        <w:rPr>
          <w:rFonts w:ascii="TTE1CF67E8t00" w:eastAsiaTheme="minorHAnsi" w:hAnsi="TTE1CF67E8t00" w:cs="TTE1CF67E8t00"/>
          <w:sz w:val="24"/>
          <w:szCs w:val="24"/>
          <w:lang w:val="en-ZA"/>
        </w:rPr>
      </w:pPr>
    </w:p>
    <w:p w:rsidR="008246F7" w:rsidRPr="008246F7" w:rsidRDefault="008246F7" w:rsidP="008246F7">
      <w:pPr>
        <w:spacing w:line="360" w:lineRule="auto"/>
        <w:outlineLvl w:val="0"/>
        <w:rPr>
          <w:rFonts w:ascii="Arial" w:eastAsiaTheme="minorHAnsi" w:hAnsi="Arial" w:cs="Arial"/>
          <w:b/>
          <w:lang w:val="en-ZA"/>
        </w:rPr>
      </w:pPr>
      <w:r w:rsidRPr="008246F7">
        <w:rPr>
          <w:rFonts w:ascii="Arial" w:eastAsiaTheme="minorHAnsi" w:hAnsi="Arial" w:cs="Arial"/>
          <w:b/>
          <w:lang w:val="en-ZA"/>
        </w:rPr>
        <w:lastRenderedPageBreak/>
        <w:t>ANNEXURE 2</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jc w:val="both"/>
        <w:outlineLvl w:val="0"/>
        <w:rPr>
          <w:rFonts w:ascii="Arial" w:eastAsiaTheme="minorHAnsi" w:hAnsi="Arial" w:cs="Arial"/>
          <w:lang w:val="en-ZA"/>
        </w:rPr>
      </w:pPr>
      <w:r w:rsidRPr="008246F7">
        <w:rPr>
          <w:rFonts w:ascii="Arial" w:eastAsiaTheme="minorHAnsi" w:hAnsi="Arial" w:cs="Arial"/>
          <w:lang w:val="en-ZA"/>
        </w:rPr>
        <w:t>ACKNOWLEDGEMENT OF RECEIPT</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r w:rsidRPr="008246F7">
        <w:rPr>
          <w:rFonts w:ascii="Arial" w:eastAsiaTheme="minorHAnsi" w:hAnsi="Arial" w:cs="Arial"/>
          <w:lang w:val="en-ZA"/>
        </w:rPr>
        <w:t>This document must be completed by the bidding Principal Contractor and all Contractors pricing work on this Project.</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r w:rsidRPr="008246F7">
        <w:rPr>
          <w:rFonts w:ascii="Arial" w:eastAsiaTheme="minorHAnsi" w:hAnsi="Arial" w:cs="Arial"/>
          <w:lang w:val="en-ZA"/>
        </w:rPr>
        <w:t>Acknowledgement of receipt:</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p>
    <w:p w:rsidR="008246F7" w:rsidRPr="008246F7" w:rsidRDefault="008246F7" w:rsidP="008246F7">
      <w:pPr>
        <w:autoSpaceDE w:val="0"/>
        <w:autoSpaceDN w:val="0"/>
        <w:adjustRightInd w:val="0"/>
        <w:spacing w:line="360" w:lineRule="auto"/>
        <w:jc w:val="both"/>
        <w:outlineLvl w:val="0"/>
        <w:rPr>
          <w:rFonts w:ascii="Arial" w:eastAsiaTheme="minorHAnsi" w:hAnsi="Arial" w:cs="Arial"/>
          <w:lang w:val="en-ZA"/>
        </w:rPr>
      </w:pPr>
      <w:r w:rsidRPr="008246F7">
        <w:rPr>
          <w:rFonts w:ascii="Arial" w:eastAsiaTheme="minorHAnsi" w:hAnsi="Arial" w:cs="Arial"/>
          <w:lang w:val="en-ZA"/>
        </w:rPr>
        <w:t>I, ___________________________________representing________________________________________</w:t>
      </w:r>
    </w:p>
    <w:p w:rsidR="008246F7" w:rsidRPr="008246F7" w:rsidRDefault="008246F7" w:rsidP="008246F7">
      <w:pPr>
        <w:autoSpaceDE w:val="0"/>
        <w:autoSpaceDN w:val="0"/>
        <w:adjustRightInd w:val="0"/>
        <w:spacing w:line="360" w:lineRule="auto"/>
        <w:jc w:val="both"/>
        <w:rPr>
          <w:rFonts w:ascii="Arial" w:eastAsiaTheme="minorHAnsi" w:hAnsi="Arial" w:cs="Arial"/>
          <w:lang w:val="en-ZA"/>
        </w:rPr>
      </w:pPr>
      <w:r w:rsidRPr="008246F7">
        <w:rPr>
          <w:rFonts w:ascii="Arial" w:eastAsiaTheme="minorHAnsi" w:hAnsi="Arial" w:cs="Arial"/>
          <w:lang w:val="en-ZA"/>
        </w:rPr>
        <w:t>Principal Contractor /Contractor / Employer have satisfied myself with the content of the Health and Safety Specification and shall ensure that the Principal Contractor / Contractor and its personnel comply with all obligations / requirements in respect thereof.</w:t>
      </w:r>
    </w:p>
    <w:p w:rsidR="008246F7" w:rsidRPr="008246F7" w:rsidRDefault="008246F7" w:rsidP="008246F7">
      <w:pPr>
        <w:autoSpaceDE w:val="0"/>
        <w:autoSpaceDN w:val="0"/>
        <w:adjustRightInd w:val="0"/>
        <w:spacing w:line="360" w:lineRule="auto"/>
        <w:outlineLvl w:val="0"/>
        <w:rPr>
          <w:rFonts w:ascii="Arial" w:eastAsiaTheme="minorHAnsi" w:hAnsi="Arial" w:cs="Arial"/>
          <w:lang w:val="en-ZA"/>
        </w:rPr>
      </w:pPr>
    </w:p>
    <w:p w:rsidR="008246F7" w:rsidRPr="008246F7" w:rsidRDefault="008246F7" w:rsidP="008246F7">
      <w:pPr>
        <w:autoSpaceDE w:val="0"/>
        <w:autoSpaceDN w:val="0"/>
        <w:adjustRightInd w:val="0"/>
        <w:spacing w:line="360" w:lineRule="auto"/>
        <w:outlineLvl w:val="0"/>
        <w:rPr>
          <w:rFonts w:ascii="Arial" w:eastAsiaTheme="minorHAnsi" w:hAnsi="Arial" w:cs="Arial"/>
          <w:lang w:val="en-ZA"/>
        </w:rPr>
      </w:pPr>
      <w:r w:rsidRPr="008246F7">
        <w:rPr>
          <w:rFonts w:ascii="Arial" w:eastAsiaTheme="minorHAnsi" w:hAnsi="Arial" w:cs="Arial"/>
          <w:lang w:val="en-ZA"/>
        </w:rPr>
        <w:t>Signature_______________________</w:t>
      </w:r>
      <w:r w:rsidRPr="008246F7">
        <w:rPr>
          <w:rFonts w:ascii="Arial" w:eastAsiaTheme="minorHAnsi" w:hAnsi="Arial" w:cs="Arial"/>
          <w:lang w:val="en-ZA"/>
        </w:rPr>
        <w:tab/>
      </w:r>
      <w:r w:rsidRPr="008246F7">
        <w:rPr>
          <w:rFonts w:ascii="Arial" w:eastAsiaTheme="minorHAnsi" w:hAnsi="Arial" w:cs="Arial"/>
          <w:lang w:val="en-ZA"/>
        </w:rPr>
        <w:tab/>
      </w:r>
      <w:r w:rsidRPr="008246F7">
        <w:rPr>
          <w:rFonts w:ascii="Arial" w:eastAsiaTheme="minorHAnsi" w:hAnsi="Arial" w:cs="Arial"/>
          <w:lang w:val="en-ZA"/>
        </w:rPr>
        <w:tab/>
      </w:r>
      <w:r w:rsidRPr="008246F7">
        <w:rPr>
          <w:rFonts w:ascii="Arial" w:eastAsiaTheme="minorHAnsi" w:hAnsi="Arial" w:cs="Arial"/>
          <w:lang w:val="en-ZA"/>
        </w:rPr>
        <w:tab/>
        <w:t>Date___________________________</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b/>
          <w:bCs/>
          <w:lang w:val="en-ZA"/>
        </w:rPr>
      </w:pPr>
      <w:r w:rsidRPr="008246F7">
        <w:rPr>
          <w:rFonts w:ascii="Arial" w:eastAsiaTheme="minorHAnsi" w:hAnsi="Arial" w:cs="Arial"/>
          <w:b/>
          <w:bCs/>
          <w:lang w:val="en-ZA"/>
        </w:rPr>
        <w:t>Principal Contractor / Sub Contractor</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outlineLvl w:val="0"/>
        <w:rPr>
          <w:rFonts w:ascii="Arial" w:eastAsiaTheme="minorHAnsi" w:hAnsi="Arial" w:cs="Arial"/>
          <w:lang w:val="en-ZA"/>
        </w:rPr>
      </w:pPr>
      <w:r w:rsidRPr="008246F7">
        <w:rPr>
          <w:rFonts w:ascii="Arial" w:eastAsiaTheme="minorHAnsi" w:hAnsi="Arial" w:cs="Arial"/>
          <w:lang w:val="en-ZA"/>
        </w:rPr>
        <w:t>Signature_______________________</w:t>
      </w:r>
    </w:p>
    <w:p w:rsidR="008246F7" w:rsidRPr="008246F7" w:rsidRDefault="008246F7" w:rsidP="008246F7">
      <w:pPr>
        <w:autoSpaceDE w:val="0"/>
        <w:autoSpaceDN w:val="0"/>
        <w:adjustRightInd w:val="0"/>
        <w:spacing w:line="360" w:lineRule="auto"/>
        <w:outlineLvl w:val="0"/>
        <w:rPr>
          <w:rFonts w:ascii="Arial" w:eastAsiaTheme="minorHAnsi" w:hAnsi="Arial" w:cs="Arial"/>
          <w:lang w:val="en-ZA"/>
        </w:rPr>
      </w:pPr>
    </w:p>
    <w:p w:rsidR="008246F7" w:rsidRPr="008246F7" w:rsidRDefault="008246F7" w:rsidP="008246F7">
      <w:pPr>
        <w:autoSpaceDE w:val="0"/>
        <w:autoSpaceDN w:val="0"/>
        <w:adjustRightInd w:val="0"/>
        <w:spacing w:line="360" w:lineRule="auto"/>
        <w:outlineLvl w:val="0"/>
        <w:rPr>
          <w:rFonts w:ascii="Arial" w:eastAsiaTheme="minorHAnsi" w:hAnsi="Arial" w:cs="Arial"/>
          <w:lang w:val="en-ZA"/>
        </w:rPr>
      </w:pPr>
      <w:r w:rsidRPr="008246F7">
        <w:rPr>
          <w:rFonts w:ascii="Arial" w:eastAsiaTheme="minorHAnsi" w:hAnsi="Arial" w:cs="Arial"/>
          <w:lang w:val="en-ZA"/>
        </w:rPr>
        <w:t>Date___________________________</w:t>
      </w:r>
    </w:p>
    <w:p w:rsidR="008246F7" w:rsidRPr="008246F7" w:rsidRDefault="008246F7" w:rsidP="008246F7">
      <w:pPr>
        <w:autoSpaceDE w:val="0"/>
        <w:autoSpaceDN w:val="0"/>
        <w:adjustRightInd w:val="0"/>
        <w:spacing w:line="360" w:lineRule="auto"/>
        <w:outlineLvl w:val="0"/>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b/>
          <w:bCs/>
          <w:lang w:val="en-ZA"/>
        </w:rPr>
      </w:pPr>
      <w:r w:rsidRPr="008246F7">
        <w:rPr>
          <w:rFonts w:ascii="Arial" w:eastAsiaTheme="minorHAnsi" w:hAnsi="Arial" w:cs="Arial"/>
          <w:b/>
          <w:bCs/>
          <w:lang w:val="en-ZA"/>
        </w:rPr>
        <w:t>Client/Agent_____________________</w:t>
      </w: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 xml:space="preserve"> </w:t>
      </w: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Signature ______________________</w:t>
      </w: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 xml:space="preserve"> </w:t>
      </w:r>
    </w:p>
    <w:p w:rsidR="008246F7" w:rsidRPr="008246F7" w:rsidRDefault="008246F7" w:rsidP="008246F7">
      <w:pPr>
        <w:autoSpaceDE w:val="0"/>
        <w:autoSpaceDN w:val="0"/>
        <w:adjustRightInd w:val="0"/>
        <w:spacing w:line="360" w:lineRule="auto"/>
        <w:outlineLvl w:val="0"/>
        <w:rPr>
          <w:rFonts w:ascii="Arial" w:eastAsiaTheme="minorHAnsi" w:hAnsi="Arial" w:cs="Arial"/>
          <w:lang w:val="en-ZA"/>
        </w:rPr>
      </w:pPr>
      <w:r w:rsidRPr="008246F7">
        <w:rPr>
          <w:rFonts w:ascii="Arial" w:eastAsiaTheme="minorHAnsi" w:hAnsi="Arial" w:cs="Arial"/>
          <w:lang w:val="en-ZA"/>
        </w:rPr>
        <w:t>Date___________________________</w:t>
      </w: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rPr>
          <w:rFonts w:ascii="Arial" w:eastAsiaTheme="minorHAnsi" w:hAnsi="Arial" w:cs="Arial"/>
          <w:b/>
          <w:lang w:val="en-ZA"/>
        </w:rPr>
      </w:pPr>
      <w:r w:rsidRPr="008246F7">
        <w:rPr>
          <w:rFonts w:ascii="Arial" w:eastAsiaTheme="minorHAnsi" w:hAnsi="Arial" w:cs="Arial"/>
          <w:b/>
          <w:lang w:val="en-ZA"/>
        </w:rPr>
        <w:br w:type="page"/>
      </w:r>
    </w:p>
    <w:p w:rsidR="008246F7" w:rsidRPr="008246F7" w:rsidRDefault="008246F7" w:rsidP="008246F7">
      <w:pPr>
        <w:autoSpaceDE w:val="0"/>
        <w:autoSpaceDN w:val="0"/>
        <w:adjustRightInd w:val="0"/>
        <w:spacing w:line="360" w:lineRule="auto"/>
        <w:rPr>
          <w:rFonts w:ascii="Arial" w:eastAsiaTheme="minorHAnsi" w:hAnsi="Arial" w:cs="Arial"/>
          <w:b/>
          <w:lang w:val="en-ZA"/>
        </w:rPr>
      </w:pPr>
      <w:r w:rsidRPr="008246F7">
        <w:rPr>
          <w:rFonts w:ascii="Arial" w:eastAsiaTheme="minorHAnsi" w:hAnsi="Arial" w:cs="Arial"/>
          <w:b/>
          <w:lang w:val="en-ZA"/>
        </w:rPr>
        <w:lastRenderedPageBreak/>
        <w:t>ANNEXURE 3</w:t>
      </w:r>
    </w:p>
    <w:p w:rsidR="008246F7" w:rsidRPr="008246F7" w:rsidRDefault="008246F7" w:rsidP="008246F7">
      <w:pPr>
        <w:autoSpaceDE w:val="0"/>
        <w:autoSpaceDN w:val="0"/>
        <w:adjustRightInd w:val="0"/>
        <w:spacing w:line="360" w:lineRule="auto"/>
        <w:rPr>
          <w:rFonts w:ascii="Arial" w:eastAsiaTheme="minorHAnsi" w:hAnsi="Arial" w:cs="Arial"/>
          <w:b/>
          <w:bCs/>
          <w:lang w:val="en-ZA"/>
        </w:rPr>
      </w:pPr>
      <w:r w:rsidRPr="008246F7">
        <w:rPr>
          <w:rFonts w:ascii="Arial" w:eastAsiaTheme="minorHAnsi" w:hAnsi="Arial" w:cs="Arial"/>
          <w:b/>
          <w:bCs/>
          <w:lang w:val="en-ZA"/>
        </w:rPr>
        <w:t>PRINCIPAL CONTRACTOR CONSTRUCTION MANAGER FORM</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 xml:space="preserve">I, ____________________________________, of (company name) _______________________________, </w:t>
      </w: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do hereby appoint ____________________________________________ being a full-time employee on the</w:t>
      </w: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__________________________________________ project, with the duty of CONSTRUCTION MANAGER.</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You are appointed in terms of the, OHS Act 85 of 1993 – CR 8(1), your area of responsibility is as follows;</w:t>
      </w: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______________________________________________________________________________________</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Your duties will include but no be limited to:</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all company safety, health and environmental procedures along with any specific client requirements are implemented and adhered to.</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all applicable legislative requirements are implemented and complied with.</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only authorised persons gain access to the construction premises and associated areas.</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all persons are made aware of the hazards associated with their work and that all reasonable measures are implemented to reduce these risks.</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all construction activities are carried out under the control and supervision of competent supervisors.</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all plant and machinery is in a safe working condition and that only trained and authorised persons utilize such items.</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the necessary personal protective equipment made available and used by the appropriate persons.</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all contractors adhere to the health and safety requirements of the contract.</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all injuries and incidents are reported and investigated in the appropriate manner and that suitable measures are implemented to prevent re-occurrences.</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Ensuring that all reasonable steps are taken to ensure the health and safety of all persons employed on the contract and of those who are affected by the construction operations.</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You are to take all reasonable steps to ensure the health and safety of all persons associated with this designation.</w:t>
      </w:r>
    </w:p>
    <w:p w:rsidR="008246F7" w:rsidRPr="008246F7" w:rsidRDefault="008246F7" w:rsidP="00536960">
      <w:pPr>
        <w:numPr>
          <w:ilvl w:val="0"/>
          <w:numId w:val="67"/>
        </w:numPr>
        <w:autoSpaceDE w:val="0"/>
        <w:autoSpaceDN w:val="0"/>
        <w:adjustRightInd w:val="0"/>
        <w:spacing w:line="360" w:lineRule="auto"/>
        <w:ind w:left="567" w:hanging="567"/>
        <w:contextualSpacing/>
        <w:rPr>
          <w:rFonts w:ascii="Arial" w:eastAsiaTheme="minorHAnsi" w:hAnsi="Arial" w:cs="Arial"/>
          <w:lang w:val="en-ZA"/>
        </w:rPr>
      </w:pPr>
      <w:r w:rsidRPr="008246F7">
        <w:rPr>
          <w:rFonts w:ascii="Arial" w:eastAsiaTheme="minorHAnsi" w:hAnsi="Arial" w:cs="Arial"/>
          <w:lang w:val="en-ZA"/>
        </w:rPr>
        <w:t>This appointment also entrusts you to assist and advise all employees in ensuring adherence to company and statutory health, safety and environmental requirements. Please familiarise yourself with these requirements and report all deviations and areas of non-compliance, which you cannot rectify to me directly.</w:t>
      </w:r>
    </w:p>
    <w:p w:rsidR="008246F7" w:rsidRPr="008246F7" w:rsidRDefault="008246F7" w:rsidP="008246F7">
      <w:pPr>
        <w:autoSpaceDE w:val="0"/>
        <w:autoSpaceDN w:val="0"/>
        <w:adjustRightInd w:val="0"/>
        <w:spacing w:line="360" w:lineRule="auto"/>
        <w:ind w:left="720"/>
        <w:contextualSpacing/>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SIGNATURE ______________________________________________________</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 xml:space="preserve">DESIGNATION_____________________________________________________ </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autoSpaceDE w:val="0"/>
        <w:autoSpaceDN w:val="0"/>
        <w:adjustRightInd w:val="0"/>
        <w:spacing w:line="360" w:lineRule="auto"/>
        <w:rPr>
          <w:rFonts w:ascii="Arial" w:eastAsiaTheme="minorHAnsi" w:hAnsi="Arial" w:cs="Arial"/>
          <w:lang w:val="en-ZA"/>
        </w:rPr>
      </w:pPr>
      <w:r w:rsidRPr="008246F7">
        <w:rPr>
          <w:rFonts w:ascii="Arial" w:eastAsiaTheme="minorHAnsi" w:hAnsi="Arial" w:cs="Arial"/>
          <w:lang w:val="en-ZA"/>
        </w:rPr>
        <w:t>DATE_____________________________________________________________</w:t>
      </w:r>
    </w:p>
    <w:p w:rsidR="008246F7" w:rsidRPr="008246F7" w:rsidRDefault="008246F7" w:rsidP="008246F7">
      <w:pPr>
        <w:autoSpaceDE w:val="0"/>
        <w:autoSpaceDN w:val="0"/>
        <w:adjustRightInd w:val="0"/>
        <w:spacing w:line="360" w:lineRule="auto"/>
        <w:rPr>
          <w:rFonts w:ascii="Arial" w:eastAsiaTheme="minorHAnsi" w:hAnsi="Arial" w:cs="Arial"/>
          <w:lang w:val="en-ZA"/>
        </w:rPr>
      </w:pPr>
    </w:p>
    <w:p w:rsidR="008246F7" w:rsidRPr="008246F7" w:rsidRDefault="008246F7" w:rsidP="008246F7">
      <w:pPr>
        <w:spacing w:line="360" w:lineRule="auto"/>
        <w:rPr>
          <w:rFonts w:ascii="Arial" w:eastAsiaTheme="minorHAnsi" w:hAnsi="Arial" w:cs="Arial"/>
          <w:lang w:val="en-ZA"/>
        </w:rPr>
      </w:pPr>
      <w:r w:rsidRPr="008246F7">
        <w:rPr>
          <w:rFonts w:ascii="Arial" w:eastAsiaTheme="minorHAnsi" w:hAnsi="Arial" w:cs="Arial"/>
          <w:lang w:val="en-ZA"/>
        </w:rPr>
        <w:t>ACCEPTANCE OF DESIGNATION______________________________________</w:t>
      </w:r>
    </w:p>
    <w:p w:rsidR="008246F7" w:rsidRPr="008246F7" w:rsidRDefault="008246F7" w:rsidP="008246F7">
      <w:pPr>
        <w:spacing w:line="360" w:lineRule="auto"/>
        <w:rPr>
          <w:rFonts w:ascii="Arial" w:eastAsiaTheme="minorHAnsi" w:hAnsi="Arial" w:cs="Arial"/>
          <w:b/>
          <w:lang w:val="en-ZA"/>
        </w:rPr>
      </w:pPr>
      <w:r w:rsidRPr="008246F7">
        <w:rPr>
          <w:rFonts w:ascii="Arial" w:eastAsiaTheme="minorHAnsi" w:hAnsi="Arial" w:cs="Arial"/>
          <w:b/>
          <w:lang w:val="en-ZA"/>
        </w:rPr>
        <w:lastRenderedPageBreak/>
        <w:t>ANNEXURE 4</w:t>
      </w:r>
    </w:p>
    <w:p w:rsidR="008246F7" w:rsidRPr="008246F7" w:rsidRDefault="008246F7" w:rsidP="008246F7">
      <w:pPr>
        <w:spacing w:line="360" w:lineRule="auto"/>
        <w:jc w:val="center"/>
        <w:rPr>
          <w:rFonts w:ascii="Arial" w:eastAsiaTheme="minorHAnsi" w:hAnsi="Arial" w:cs="Arial"/>
          <w:b/>
          <w:lang w:val="en-ZA"/>
        </w:rPr>
      </w:pPr>
      <w:r w:rsidRPr="008246F7">
        <w:rPr>
          <w:rFonts w:ascii="Arial" w:eastAsiaTheme="minorHAnsi" w:hAnsi="Arial" w:cs="Arial"/>
          <w:b/>
          <w:lang w:val="en-ZA"/>
        </w:rPr>
        <w:t>AGREEMENT WITH MANDATORY</w:t>
      </w:r>
    </w:p>
    <w:p w:rsidR="008246F7" w:rsidRPr="008246F7" w:rsidRDefault="008246F7" w:rsidP="008246F7">
      <w:pPr>
        <w:spacing w:line="360" w:lineRule="auto"/>
        <w:jc w:val="center"/>
        <w:rPr>
          <w:rFonts w:ascii="Arial" w:eastAsiaTheme="minorHAnsi" w:hAnsi="Arial" w:cs="Arial"/>
          <w:b/>
          <w:lang w:val="en-ZA"/>
        </w:rPr>
      </w:pP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lang w:val="en-ZA"/>
        </w:rPr>
        <w:t>In terms of Section 37 (1) and (2)</w:t>
      </w: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lang w:val="en-ZA"/>
        </w:rPr>
        <w:t>WRITTEN AGREEMENT ENTERED INTO AND BETWEEN</w:t>
      </w:r>
    </w:p>
    <w:p w:rsidR="008246F7" w:rsidRPr="008246F7" w:rsidRDefault="008246F7" w:rsidP="008246F7">
      <w:pPr>
        <w:spacing w:line="360" w:lineRule="auto"/>
        <w:jc w:val="center"/>
        <w:rPr>
          <w:rFonts w:ascii="Arial" w:eastAsiaTheme="minorHAnsi" w:hAnsi="Arial" w:cs="Arial"/>
          <w:lang w:val="en-ZA"/>
        </w:rPr>
      </w:pP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lang w:val="en-ZA"/>
        </w:rPr>
        <w:t>____________________________________________________</w:t>
      </w: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lang w:val="en-ZA"/>
        </w:rPr>
        <w:t>(Herein after referred to as the “CLIENT”)</w:t>
      </w:r>
    </w:p>
    <w:p w:rsidR="008246F7" w:rsidRPr="008246F7" w:rsidRDefault="008246F7" w:rsidP="008246F7">
      <w:pPr>
        <w:spacing w:line="360" w:lineRule="auto"/>
        <w:jc w:val="center"/>
        <w:rPr>
          <w:rFonts w:ascii="Arial" w:eastAsiaTheme="minorHAnsi" w:hAnsi="Arial" w:cs="Arial"/>
          <w:lang w:val="en-ZA"/>
        </w:rPr>
      </w:pP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lang w:val="en-ZA"/>
        </w:rPr>
        <w:t>AND</w:t>
      </w: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lang w:val="en-ZA"/>
        </w:rPr>
        <w:t>____________________________________________________</w:t>
      </w: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lang w:val="en-ZA"/>
        </w:rPr>
        <w:t>(Herein after referred to as the Contractor)</w:t>
      </w:r>
    </w:p>
    <w:p w:rsidR="008246F7" w:rsidRPr="008246F7" w:rsidRDefault="008246F7" w:rsidP="008246F7">
      <w:pPr>
        <w:spacing w:line="360" w:lineRule="auto"/>
        <w:jc w:val="center"/>
        <w:rPr>
          <w:rFonts w:ascii="Arial" w:eastAsiaTheme="minorHAnsi" w:hAnsi="Arial" w:cs="Arial"/>
          <w:lang w:val="en-ZA"/>
        </w:rPr>
      </w:pP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lang w:val="en-ZA"/>
        </w:rPr>
        <w:t>Each page as well as each change made to be initialled.</w:t>
      </w:r>
    </w:p>
    <w:p w:rsidR="008246F7" w:rsidRPr="008246F7" w:rsidRDefault="008246F7" w:rsidP="008246F7">
      <w:pPr>
        <w:spacing w:line="360" w:lineRule="auto"/>
        <w:jc w:val="center"/>
        <w:rPr>
          <w:rFonts w:ascii="Arial" w:eastAsiaTheme="minorHAnsi" w:hAnsi="Arial" w:cs="Arial"/>
          <w:b/>
          <w:lang w:val="en-ZA"/>
        </w:rPr>
      </w:pPr>
    </w:p>
    <w:p w:rsidR="008246F7" w:rsidRPr="008246F7" w:rsidRDefault="008246F7" w:rsidP="008246F7">
      <w:pPr>
        <w:spacing w:line="360" w:lineRule="auto"/>
        <w:jc w:val="center"/>
        <w:rPr>
          <w:rFonts w:ascii="Arial" w:eastAsiaTheme="minorHAnsi" w:hAnsi="Arial" w:cs="Arial"/>
          <w:lang w:val="en-ZA"/>
        </w:rPr>
      </w:pPr>
      <w:r w:rsidRPr="008246F7">
        <w:rPr>
          <w:rFonts w:ascii="Arial" w:eastAsiaTheme="minorHAnsi" w:hAnsi="Arial" w:cs="Arial"/>
          <w:b/>
          <w:lang w:val="en-ZA"/>
        </w:rPr>
        <w:t>DEFINITION OF MANDATORY:</w:t>
      </w:r>
    </w:p>
    <w:p w:rsidR="008246F7" w:rsidRPr="008246F7" w:rsidRDefault="008246F7" w:rsidP="008246F7">
      <w:pPr>
        <w:spacing w:line="360" w:lineRule="auto"/>
        <w:jc w:val="both"/>
        <w:rPr>
          <w:rFonts w:ascii="Arial" w:eastAsiaTheme="minorHAnsi" w:hAnsi="Arial" w:cs="Arial"/>
          <w:lang w:val="en-ZA"/>
        </w:rPr>
      </w:pPr>
      <w:r w:rsidRPr="008246F7">
        <w:rPr>
          <w:rFonts w:ascii="Arial" w:eastAsiaTheme="minorHAnsi" w:hAnsi="Arial" w:cs="Arial"/>
          <w:lang w:val="en-ZA"/>
        </w:rPr>
        <w:t>Includes an agent, a Contractor or Sub-Contractor for work, but without derogating from his status in his own right as an Employer or User.</w:t>
      </w:r>
    </w:p>
    <w:p w:rsidR="008246F7" w:rsidRPr="008246F7" w:rsidRDefault="008246F7" w:rsidP="008246F7">
      <w:pPr>
        <w:spacing w:line="360" w:lineRule="auto"/>
        <w:jc w:val="both"/>
        <w:rPr>
          <w:rFonts w:ascii="Arial" w:eastAsiaTheme="minorHAnsi" w:hAnsi="Arial" w:cs="Arial"/>
          <w:lang w:val="en-ZA"/>
        </w:rPr>
      </w:pPr>
    </w:p>
    <w:p w:rsidR="008246F7" w:rsidRPr="008246F7" w:rsidRDefault="008246F7" w:rsidP="008246F7">
      <w:pPr>
        <w:spacing w:line="360" w:lineRule="auto"/>
        <w:jc w:val="both"/>
        <w:rPr>
          <w:rFonts w:ascii="Arial" w:eastAsiaTheme="minorHAnsi" w:hAnsi="Arial" w:cs="Arial"/>
          <w:lang w:val="en-ZA"/>
        </w:rPr>
      </w:pPr>
      <w:r w:rsidRPr="008246F7">
        <w:rPr>
          <w:rFonts w:ascii="Arial" w:eastAsiaTheme="minorHAnsi" w:hAnsi="Arial" w:cs="Arial"/>
          <w:lang w:val="en-ZA"/>
        </w:rPr>
        <w:t>SECTION 37 (1)</w:t>
      </w:r>
    </w:p>
    <w:p w:rsidR="008246F7" w:rsidRPr="008246F7" w:rsidRDefault="008246F7" w:rsidP="008246F7">
      <w:pPr>
        <w:spacing w:line="360" w:lineRule="auto"/>
        <w:jc w:val="both"/>
        <w:rPr>
          <w:rFonts w:ascii="Arial" w:eastAsiaTheme="minorHAnsi" w:hAnsi="Arial" w:cs="Arial"/>
          <w:lang w:val="en-ZA"/>
        </w:rPr>
      </w:pPr>
      <w:r w:rsidRPr="008246F7">
        <w:rPr>
          <w:rFonts w:ascii="Arial" w:eastAsiaTheme="minorHAnsi" w:hAnsi="Arial" w:cs="Arial"/>
          <w:lang w:val="en-ZA"/>
        </w:rPr>
        <w:t>Whenever an employee does or omits to do any act which it would be an offence in terms of this Act for the employer or such employee or a user to do or omit to do, then, unless it is provided that: -</w:t>
      </w:r>
    </w:p>
    <w:p w:rsidR="008246F7" w:rsidRPr="008246F7" w:rsidRDefault="008246F7" w:rsidP="008246F7">
      <w:pPr>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(a)</w:t>
      </w:r>
      <w:r w:rsidRPr="008246F7">
        <w:rPr>
          <w:rFonts w:ascii="Arial" w:eastAsiaTheme="minorHAnsi" w:hAnsi="Arial" w:cs="Arial"/>
          <w:lang w:val="en-ZA"/>
        </w:rPr>
        <w:tab/>
        <w:t>in doing or omitting to do that act the employee was acting without the connivance of permission of the employer or any such user;</w:t>
      </w:r>
    </w:p>
    <w:p w:rsidR="008246F7" w:rsidRPr="008246F7" w:rsidRDefault="008246F7" w:rsidP="008246F7">
      <w:pPr>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(b)</w:t>
      </w:r>
      <w:r w:rsidRPr="008246F7">
        <w:rPr>
          <w:rFonts w:ascii="Arial" w:eastAsiaTheme="minorHAnsi" w:hAnsi="Arial" w:cs="Arial"/>
          <w:lang w:val="en-ZA"/>
        </w:rPr>
        <w:tab/>
        <w:t>it was not under any condition or in any circumstances within the scope of the authority of the employee to do or omit to do an act, whether lawful or unlawful, of the character of the act or omissions charged, and</w:t>
      </w:r>
    </w:p>
    <w:p w:rsidR="008246F7" w:rsidRPr="008246F7" w:rsidRDefault="008246F7" w:rsidP="008246F7">
      <w:pPr>
        <w:spacing w:line="360" w:lineRule="auto"/>
        <w:ind w:left="567" w:hanging="567"/>
        <w:jc w:val="both"/>
        <w:rPr>
          <w:rFonts w:ascii="Arial" w:eastAsiaTheme="minorHAnsi" w:hAnsi="Arial" w:cs="Arial"/>
          <w:lang w:val="en-ZA"/>
        </w:rPr>
      </w:pPr>
      <w:r w:rsidRPr="008246F7">
        <w:rPr>
          <w:rFonts w:ascii="Arial" w:eastAsiaTheme="minorHAnsi" w:hAnsi="Arial" w:cs="Arial"/>
          <w:lang w:val="en-ZA"/>
        </w:rPr>
        <w:t>(c)</w:t>
      </w:r>
      <w:r w:rsidRPr="008246F7">
        <w:rPr>
          <w:rFonts w:ascii="Arial" w:eastAsiaTheme="minorHAnsi" w:hAnsi="Arial" w:cs="Arial"/>
          <w:lang w:val="en-ZA"/>
        </w:rPr>
        <w:tab/>
        <w:t xml:space="preserve">all reasonable steps were taken by the Employer or any such user to prevent any act or omission of the kind in question. </w:t>
      </w:r>
    </w:p>
    <w:p w:rsidR="008246F7" w:rsidRPr="008246F7" w:rsidRDefault="008246F7" w:rsidP="008246F7">
      <w:pPr>
        <w:spacing w:line="360" w:lineRule="auto"/>
        <w:jc w:val="both"/>
        <w:rPr>
          <w:rFonts w:ascii="Arial" w:eastAsiaTheme="minorHAnsi" w:hAnsi="Arial" w:cs="Arial"/>
          <w:lang w:val="en-ZA"/>
        </w:rPr>
      </w:pPr>
    </w:p>
    <w:p w:rsidR="008246F7" w:rsidRPr="008246F7" w:rsidRDefault="008246F7" w:rsidP="008246F7">
      <w:pPr>
        <w:spacing w:line="360" w:lineRule="auto"/>
        <w:jc w:val="both"/>
        <w:rPr>
          <w:rFonts w:ascii="Arial" w:eastAsiaTheme="minorHAnsi" w:hAnsi="Arial" w:cs="Arial"/>
          <w:lang w:val="en-ZA"/>
        </w:rPr>
      </w:pPr>
      <w:r w:rsidRPr="008246F7">
        <w:rPr>
          <w:rFonts w:ascii="Arial" w:eastAsiaTheme="minorHAnsi" w:hAnsi="Arial" w:cs="Arial"/>
          <w:lang w:val="en-ZA"/>
        </w:rPr>
        <w:t>The employer or any such user himself shall be presumed to have done or omitted to do that Act, and shall be liable to be convicted and sentenced in respect thereof; and the fact that he issued instructions forbidding any act or omissions of the kind in question shall not, in itself, be accepted as sufficient proof that he took all reasonable steps to prevent the act or omission.</w:t>
      </w:r>
    </w:p>
    <w:p w:rsidR="008246F7" w:rsidRPr="008246F7" w:rsidRDefault="008246F7" w:rsidP="008246F7">
      <w:pPr>
        <w:spacing w:line="360" w:lineRule="auto"/>
        <w:jc w:val="both"/>
        <w:rPr>
          <w:rFonts w:ascii="Arial" w:eastAsiaTheme="minorHAnsi" w:hAnsi="Arial" w:cs="Arial"/>
          <w:lang w:val="en-ZA"/>
        </w:rPr>
      </w:pPr>
    </w:p>
    <w:p w:rsidR="008246F7" w:rsidRPr="008246F7" w:rsidRDefault="008246F7" w:rsidP="008246F7">
      <w:pPr>
        <w:spacing w:line="360" w:lineRule="auto"/>
        <w:jc w:val="both"/>
        <w:rPr>
          <w:rFonts w:ascii="Arial" w:eastAsiaTheme="minorHAnsi" w:hAnsi="Arial" w:cs="Arial"/>
          <w:lang w:val="en-ZA"/>
        </w:rPr>
      </w:pPr>
      <w:r w:rsidRPr="008246F7">
        <w:rPr>
          <w:rFonts w:ascii="Arial" w:eastAsiaTheme="minorHAnsi" w:hAnsi="Arial" w:cs="Arial"/>
          <w:lang w:val="en-ZA"/>
        </w:rPr>
        <w:t>SECTION 37 (2)</w:t>
      </w:r>
    </w:p>
    <w:p w:rsidR="008246F7" w:rsidRPr="008246F7" w:rsidRDefault="008246F7" w:rsidP="008246F7">
      <w:pPr>
        <w:spacing w:line="360" w:lineRule="auto"/>
        <w:jc w:val="both"/>
        <w:rPr>
          <w:rFonts w:ascii="Arial" w:eastAsiaTheme="minorHAnsi" w:hAnsi="Arial" w:cs="Arial"/>
          <w:lang w:val="en-ZA"/>
        </w:rPr>
      </w:pPr>
      <w:r w:rsidRPr="008246F7">
        <w:rPr>
          <w:rFonts w:ascii="Arial" w:eastAsiaTheme="minorHAnsi" w:hAnsi="Arial" w:cs="Arial"/>
          <w:lang w:val="en-ZA"/>
        </w:rPr>
        <w:t xml:space="preserve">The provision of subsection (1) shall </w:t>
      </w:r>
      <w:r w:rsidRPr="008246F7">
        <w:rPr>
          <w:rFonts w:ascii="Arial" w:eastAsiaTheme="minorHAnsi" w:hAnsi="Arial" w:cs="Arial"/>
          <w:i/>
          <w:lang w:val="en-ZA"/>
        </w:rPr>
        <w:t xml:space="preserve">mutates mutandis </w:t>
      </w:r>
      <w:r w:rsidRPr="008246F7">
        <w:rPr>
          <w:rFonts w:ascii="Arial" w:eastAsiaTheme="minorHAnsi" w:hAnsi="Arial" w:cs="Arial"/>
          <w:lang w:val="en-ZA"/>
        </w:rPr>
        <w:t>apply in the case of a mandatory of employer or user, except if the parties have agreed in writing to the arrangements and procedures between them to ensure compliance by the mandatory with the provisions of this Act.</w:t>
      </w:r>
    </w:p>
    <w:p w:rsidR="008246F7" w:rsidRPr="008246F7" w:rsidRDefault="008246F7" w:rsidP="008246F7">
      <w:pPr>
        <w:spacing w:line="360" w:lineRule="auto"/>
        <w:jc w:val="both"/>
        <w:rPr>
          <w:rFonts w:ascii="Arial" w:eastAsiaTheme="minorHAnsi" w:hAnsi="Arial" w:cs="Arial"/>
          <w:b/>
          <w:lang w:val="en-ZA"/>
        </w:rPr>
      </w:pPr>
    </w:p>
    <w:p w:rsidR="008246F7" w:rsidRPr="008246F7" w:rsidRDefault="008246F7" w:rsidP="008246F7">
      <w:pPr>
        <w:spacing w:line="360" w:lineRule="auto"/>
        <w:rPr>
          <w:rFonts w:ascii="Arial" w:eastAsiaTheme="minorHAnsi" w:hAnsi="Arial" w:cs="Arial"/>
          <w:b/>
          <w:lang w:val="en-ZA"/>
        </w:rPr>
      </w:pPr>
    </w:p>
    <w:p w:rsidR="008246F7" w:rsidRPr="008246F7" w:rsidRDefault="008246F7" w:rsidP="008246F7">
      <w:pPr>
        <w:spacing w:line="360" w:lineRule="auto"/>
        <w:rPr>
          <w:rFonts w:ascii="Arial" w:eastAsiaTheme="minorHAnsi" w:hAnsi="Arial" w:cs="Arial"/>
          <w:b/>
          <w:lang w:val="en-ZA"/>
        </w:rPr>
      </w:pPr>
    </w:p>
    <w:p w:rsidR="008246F7" w:rsidRPr="008246F7" w:rsidRDefault="008246F7" w:rsidP="008246F7">
      <w:pPr>
        <w:rPr>
          <w:rFonts w:ascii="Arial" w:eastAsiaTheme="minorHAnsi" w:hAnsi="Arial" w:cs="Arial"/>
          <w:b/>
          <w:lang w:val="en-ZA"/>
        </w:rPr>
      </w:pPr>
      <w:r w:rsidRPr="008246F7">
        <w:rPr>
          <w:rFonts w:ascii="Arial" w:eastAsiaTheme="minorHAnsi" w:hAnsi="Arial" w:cs="Arial"/>
          <w:b/>
          <w:lang w:val="en-ZA"/>
        </w:rPr>
        <w:br w:type="page"/>
      </w:r>
    </w:p>
    <w:p w:rsidR="008246F7" w:rsidRPr="008246F7" w:rsidRDefault="008246F7" w:rsidP="008246F7">
      <w:pPr>
        <w:spacing w:line="360" w:lineRule="auto"/>
        <w:rPr>
          <w:rFonts w:ascii="Arial" w:eastAsiaTheme="minorHAnsi" w:hAnsi="Arial" w:cs="Arial"/>
          <w:b/>
          <w:lang w:val="en-ZA"/>
        </w:rPr>
      </w:pPr>
      <w:r w:rsidRPr="008246F7">
        <w:rPr>
          <w:rFonts w:ascii="Arial" w:eastAsiaTheme="minorHAnsi" w:hAnsi="Arial" w:cs="Arial"/>
          <w:b/>
          <w:lang w:val="en-ZA"/>
        </w:rPr>
        <w:lastRenderedPageBreak/>
        <w:t>ACCEPTANCE BY MANDATORY</w:t>
      </w:r>
    </w:p>
    <w:p w:rsidR="008246F7" w:rsidRPr="008246F7" w:rsidRDefault="008246F7" w:rsidP="008246F7">
      <w:pPr>
        <w:spacing w:line="360" w:lineRule="auto"/>
        <w:rPr>
          <w:rFonts w:ascii="Arial" w:eastAsiaTheme="minorHAnsi" w:hAnsi="Arial" w:cs="Arial"/>
          <w:b/>
          <w:lang w:val="en-ZA"/>
        </w:rPr>
      </w:pPr>
    </w:p>
    <w:p w:rsidR="008246F7" w:rsidRPr="008246F7" w:rsidRDefault="008246F7" w:rsidP="008246F7">
      <w:pPr>
        <w:spacing w:line="360" w:lineRule="auto"/>
        <w:rPr>
          <w:rFonts w:ascii="Arial" w:eastAsiaTheme="minorHAnsi" w:hAnsi="Arial" w:cs="Arial"/>
          <w:lang w:val="en-ZA"/>
        </w:rPr>
      </w:pPr>
      <w:r w:rsidRPr="008246F7">
        <w:rPr>
          <w:rFonts w:ascii="Arial" w:eastAsiaTheme="minorHAnsi" w:hAnsi="Arial" w:cs="Arial"/>
          <w:lang w:val="en-ZA"/>
        </w:rPr>
        <w:t xml:space="preserve">In terms of Section 37 (2) of the OHS Act 85 of 1993, </w:t>
      </w:r>
    </w:p>
    <w:p w:rsidR="008246F7" w:rsidRPr="008246F7" w:rsidRDefault="008246F7" w:rsidP="008246F7">
      <w:pPr>
        <w:spacing w:line="360" w:lineRule="auto"/>
        <w:rPr>
          <w:rFonts w:ascii="Arial" w:eastAsiaTheme="minorHAnsi" w:hAnsi="Arial" w:cs="Arial"/>
          <w:lang w:val="en-ZA"/>
        </w:rPr>
      </w:pPr>
    </w:p>
    <w:p w:rsidR="008246F7" w:rsidRPr="008246F7" w:rsidRDefault="008246F7" w:rsidP="008246F7">
      <w:pPr>
        <w:spacing w:line="480" w:lineRule="auto"/>
        <w:rPr>
          <w:rFonts w:ascii="Arial" w:eastAsiaTheme="minorHAnsi" w:hAnsi="Arial" w:cs="Arial"/>
          <w:lang w:val="en-ZA"/>
        </w:rPr>
      </w:pPr>
      <w:r w:rsidRPr="008246F7">
        <w:rPr>
          <w:rFonts w:ascii="Arial" w:eastAsiaTheme="minorHAnsi" w:hAnsi="Arial" w:cs="Arial"/>
          <w:lang w:val="en-ZA"/>
        </w:rPr>
        <w:t xml:space="preserve">I _____________________________________________________________________________________ </w:t>
      </w:r>
    </w:p>
    <w:p w:rsidR="008246F7" w:rsidRPr="008246F7" w:rsidRDefault="008246F7" w:rsidP="008246F7">
      <w:pPr>
        <w:spacing w:line="480" w:lineRule="auto"/>
        <w:rPr>
          <w:rFonts w:ascii="Arial" w:eastAsiaTheme="minorHAnsi" w:hAnsi="Arial" w:cs="Arial"/>
          <w:lang w:val="en-ZA"/>
        </w:rPr>
      </w:pPr>
      <w:r w:rsidRPr="008246F7">
        <w:rPr>
          <w:rFonts w:ascii="Arial" w:eastAsiaTheme="minorHAnsi" w:hAnsi="Arial" w:cs="Arial"/>
          <w:lang w:val="en-ZA"/>
        </w:rPr>
        <w:t>Representing (Contractor Company Name)  ___________________________________________________</w:t>
      </w:r>
    </w:p>
    <w:p w:rsidR="008246F7" w:rsidRPr="008246F7" w:rsidRDefault="008246F7" w:rsidP="008246F7">
      <w:pPr>
        <w:spacing w:line="480" w:lineRule="auto"/>
        <w:rPr>
          <w:rFonts w:ascii="Arial" w:eastAsiaTheme="minorHAnsi" w:hAnsi="Arial" w:cs="Arial"/>
          <w:lang w:val="en-ZA"/>
        </w:rPr>
      </w:pPr>
      <w:r w:rsidRPr="008246F7">
        <w:rPr>
          <w:rFonts w:ascii="Arial" w:eastAsiaTheme="minorHAnsi" w:hAnsi="Arial" w:cs="Arial"/>
          <w:lang w:val="en-ZA"/>
        </w:rPr>
        <w:t xml:space="preserve">responsible for carrying out (describe activity) _________________________________________________ </w:t>
      </w:r>
    </w:p>
    <w:p w:rsidR="008246F7" w:rsidRPr="008246F7" w:rsidRDefault="008246F7" w:rsidP="008246F7">
      <w:pPr>
        <w:spacing w:line="480" w:lineRule="auto"/>
        <w:rPr>
          <w:rFonts w:ascii="Arial" w:eastAsiaTheme="minorHAnsi" w:hAnsi="Arial" w:cs="Arial"/>
          <w:lang w:val="en-ZA"/>
        </w:rPr>
      </w:pPr>
      <w:r w:rsidRPr="008246F7">
        <w:rPr>
          <w:rFonts w:ascii="Arial" w:eastAsiaTheme="minorHAnsi" w:hAnsi="Arial" w:cs="Arial"/>
          <w:lang w:val="en-ZA"/>
        </w:rPr>
        <w:t>at the (contract/site name)_________________________________________________________________</w:t>
      </w:r>
    </w:p>
    <w:p w:rsidR="008246F7" w:rsidRPr="008246F7" w:rsidRDefault="008246F7" w:rsidP="008246F7">
      <w:pPr>
        <w:spacing w:line="480" w:lineRule="auto"/>
        <w:rPr>
          <w:rFonts w:ascii="Arial" w:eastAsiaTheme="minorHAnsi" w:hAnsi="Arial" w:cs="Arial"/>
          <w:lang w:val="en-ZA"/>
        </w:rPr>
      </w:pPr>
      <w:r w:rsidRPr="008246F7">
        <w:rPr>
          <w:rFonts w:ascii="Arial" w:eastAsiaTheme="minorHAnsi" w:hAnsi="Arial" w:cs="Arial"/>
          <w:lang w:val="en-ZA"/>
        </w:rPr>
        <w:t>undertake to ensure that the requirements and provisions of the OHS Act and Construction Regulations are complied with.</w:t>
      </w:r>
    </w:p>
    <w:p w:rsidR="008246F7" w:rsidRPr="008246F7" w:rsidRDefault="008246F7" w:rsidP="008246F7">
      <w:pPr>
        <w:tabs>
          <w:tab w:val="left" w:pos="1251"/>
          <w:tab w:val="center" w:pos="4150"/>
        </w:tabs>
        <w:spacing w:line="360" w:lineRule="auto"/>
        <w:rPr>
          <w:rFonts w:ascii="Arial" w:eastAsiaTheme="minorHAnsi" w:hAnsi="Arial" w:cs="Arial"/>
          <w:lang w:val="en-ZA"/>
        </w:rPr>
      </w:pPr>
    </w:p>
    <w:p w:rsidR="008246F7" w:rsidRPr="008246F7" w:rsidRDefault="008246F7" w:rsidP="008246F7">
      <w:pPr>
        <w:tabs>
          <w:tab w:val="left" w:pos="1251"/>
          <w:tab w:val="left" w:pos="5047"/>
        </w:tabs>
        <w:spacing w:line="360" w:lineRule="auto"/>
        <w:rPr>
          <w:rFonts w:ascii="Arial" w:eastAsiaTheme="minorHAnsi" w:hAnsi="Arial" w:cs="Arial"/>
          <w:lang w:val="en-ZA"/>
        </w:rPr>
      </w:pPr>
      <w:r w:rsidRPr="008246F7">
        <w:rPr>
          <w:rFonts w:ascii="Arial" w:eastAsiaTheme="minorHAnsi" w:hAnsi="Arial" w:cs="Arial"/>
          <w:lang w:val="en-ZA"/>
        </w:rPr>
        <w:t>__________________________</w:t>
      </w:r>
      <w:r w:rsidRPr="008246F7">
        <w:rPr>
          <w:rFonts w:ascii="Arial" w:eastAsiaTheme="minorHAnsi" w:hAnsi="Arial" w:cs="Arial"/>
          <w:lang w:val="en-ZA"/>
        </w:rPr>
        <w:tab/>
      </w:r>
      <w:r w:rsidRPr="008246F7">
        <w:rPr>
          <w:rFonts w:ascii="Arial" w:eastAsiaTheme="minorHAnsi" w:hAnsi="Arial" w:cs="Arial"/>
          <w:lang w:val="en-ZA"/>
        </w:rPr>
        <w:tab/>
        <w:t>________________________</w:t>
      </w:r>
    </w:p>
    <w:p w:rsidR="008246F7" w:rsidRPr="008246F7" w:rsidRDefault="008246F7" w:rsidP="008246F7">
      <w:pPr>
        <w:tabs>
          <w:tab w:val="left" w:pos="1251"/>
          <w:tab w:val="left" w:pos="5760"/>
        </w:tabs>
        <w:spacing w:line="360" w:lineRule="auto"/>
        <w:rPr>
          <w:rFonts w:ascii="Arial" w:eastAsiaTheme="minorHAnsi" w:hAnsi="Arial" w:cs="Arial"/>
          <w:lang w:val="en-ZA"/>
        </w:rPr>
      </w:pPr>
      <w:r w:rsidRPr="008246F7">
        <w:rPr>
          <w:rFonts w:ascii="Arial" w:eastAsiaTheme="minorHAnsi" w:hAnsi="Arial" w:cs="Arial"/>
          <w:lang w:val="en-ZA"/>
        </w:rPr>
        <w:t>Section 16 (2) for Sub-Contractor</w:t>
      </w:r>
      <w:r w:rsidRPr="008246F7">
        <w:rPr>
          <w:rFonts w:ascii="Arial" w:eastAsiaTheme="minorHAnsi" w:hAnsi="Arial" w:cs="Arial"/>
          <w:lang w:val="en-ZA"/>
        </w:rPr>
        <w:tab/>
        <w:t xml:space="preserve">            Date</w:t>
      </w:r>
    </w:p>
    <w:p w:rsidR="008246F7" w:rsidRPr="008246F7" w:rsidRDefault="008246F7" w:rsidP="008246F7">
      <w:pPr>
        <w:tabs>
          <w:tab w:val="left" w:pos="1251"/>
          <w:tab w:val="left" w:pos="5760"/>
        </w:tabs>
        <w:spacing w:line="360" w:lineRule="auto"/>
        <w:rPr>
          <w:rFonts w:ascii="Arial" w:eastAsiaTheme="minorHAnsi" w:hAnsi="Arial" w:cs="Arial"/>
          <w:lang w:val="en-ZA"/>
        </w:rPr>
      </w:pPr>
    </w:p>
    <w:p w:rsidR="008246F7" w:rsidRPr="008246F7" w:rsidRDefault="008246F7" w:rsidP="008246F7">
      <w:pPr>
        <w:tabs>
          <w:tab w:val="left" w:pos="1251"/>
          <w:tab w:val="left" w:pos="5760"/>
        </w:tabs>
        <w:spacing w:line="360" w:lineRule="auto"/>
        <w:rPr>
          <w:rFonts w:ascii="Arial" w:eastAsiaTheme="minorHAnsi" w:hAnsi="Arial" w:cs="Arial"/>
          <w:lang w:val="en-ZA"/>
        </w:rPr>
      </w:pPr>
      <w:r w:rsidRPr="008246F7">
        <w:rPr>
          <w:rFonts w:ascii="Arial" w:eastAsiaTheme="minorHAnsi" w:hAnsi="Arial" w:cs="Arial"/>
          <w:lang w:val="en-ZA"/>
        </w:rPr>
        <w:t xml:space="preserve">__________________________                       </w:t>
      </w:r>
      <w:r w:rsidRPr="008246F7">
        <w:rPr>
          <w:rFonts w:ascii="Arial" w:eastAsiaTheme="minorHAnsi" w:hAnsi="Arial" w:cs="Arial"/>
          <w:lang w:val="en-ZA"/>
        </w:rPr>
        <w:tab/>
        <w:t xml:space="preserve"> ________________________</w:t>
      </w:r>
    </w:p>
    <w:p w:rsidR="008246F7" w:rsidRPr="008246F7" w:rsidRDefault="008246F7" w:rsidP="008246F7">
      <w:pPr>
        <w:tabs>
          <w:tab w:val="left" w:pos="1251"/>
          <w:tab w:val="left" w:pos="5760"/>
        </w:tabs>
        <w:spacing w:line="360" w:lineRule="auto"/>
        <w:rPr>
          <w:rFonts w:ascii="Arial" w:eastAsiaTheme="minorHAnsi" w:hAnsi="Arial" w:cs="Arial"/>
          <w:lang w:val="en-ZA"/>
        </w:rPr>
      </w:pPr>
      <w:r w:rsidRPr="008246F7">
        <w:rPr>
          <w:rFonts w:ascii="Arial" w:eastAsiaTheme="minorHAnsi" w:hAnsi="Arial" w:cs="Arial"/>
          <w:lang w:val="en-ZA"/>
        </w:rPr>
        <w:t>Clients Agent</w:t>
      </w:r>
      <w:r w:rsidRPr="008246F7">
        <w:rPr>
          <w:rFonts w:ascii="Arial" w:eastAsiaTheme="minorHAnsi" w:hAnsi="Arial" w:cs="Arial"/>
          <w:lang w:val="en-ZA"/>
        </w:rPr>
        <w:tab/>
      </w:r>
      <w:r w:rsidRPr="008246F7">
        <w:rPr>
          <w:rFonts w:ascii="Arial" w:eastAsiaTheme="minorHAnsi" w:hAnsi="Arial" w:cs="Arial"/>
          <w:lang w:val="en-ZA"/>
        </w:rPr>
        <w:tab/>
        <w:t xml:space="preserve">            Date</w:t>
      </w:r>
    </w:p>
    <w:p w:rsidR="008246F7" w:rsidRPr="008246F7" w:rsidRDefault="008246F7" w:rsidP="008246F7">
      <w:pPr>
        <w:tabs>
          <w:tab w:val="left" w:pos="1251"/>
          <w:tab w:val="center" w:pos="4150"/>
        </w:tabs>
        <w:spacing w:line="360" w:lineRule="auto"/>
        <w:rPr>
          <w:rFonts w:ascii="Arial" w:eastAsiaTheme="minorHAnsi" w:hAnsi="Arial" w:cs="Arial"/>
          <w:u w:val="single"/>
          <w:lang w:val="en-ZA"/>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rPr>
          <w:rFonts w:ascii="Arial" w:hAnsi="Arial" w:cs="Arial"/>
          <w:b/>
        </w:rPr>
      </w:pPr>
    </w:p>
    <w:p w:rsidR="008246F7" w:rsidRPr="008246F7" w:rsidRDefault="008246F7" w:rsidP="008246F7">
      <w:pPr>
        <w:spacing w:line="360" w:lineRule="auto"/>
        <w:rPr>
          <w:rFonts w:ascii="Arial" w:hAnsi="Arial" w:cs="Arial"/>
          <w:b/>
        </w:rPr>
      </w:pPr>
    </w:p>
    <w:p w:rsidR="008246F7" w:rsidRPr="008246F7" w:rsidRDefault="008246F7" w:rsidP="008246F7">
      <w:pPr>
        <w:rPr>
          <w:rFonts w:ascii="Arial" w:hAnsi="Arial" w:cs="Arial"/>
          <w:b/>
        </w:rPr>
      </w:pPr>
      <w:r w:rsidRPr="008246F7">
        <w:rPr>
          <w:rFonts w:ascii="Arial" w:hAnsi="Arial" w:cs="Arial"/>
          <w:b/>
        </w:rPr>
        <w:br w:type="page"/>
      </w:r>
    </w:p>
    <w:p w:rsidR="008246F7" w:rsidRPr="008246F7" w:rsidRDefault="008246F7" w:rsidP="008246F7">
      <w:pPr>
        <w:spacing w:line="360" w:lineRule="auto"/>
        <w:rPr>
          <w:rFonts w:ascii="Arial" w:hAnsi="Arial" w:cs="Arial"/>
          <w:b/>
        </w:rPr>
      </w:pPr>
      <w:r w:rsidRPr="008246F7">
        <w:rPr>
          <w:rFonts w:ascii="Arial" w:hAnsi="Arial" w:cs="Arial"/>
          <w:b/>
        </w:rPr>
        <w:lastRenderedPageBreak/>
        <w:t>Annexure 5</w:t>
      </w:r>
    </w:p>
    <w:p w:rsidR="008246F7" w:rsidRPr="008246F7" w:rsidRDefault="008246F7" w:rsidP="008246F7">
      <w:pPr>
        <w:spacing w:line="360" w:lineRule="auto"/>
        <w:jc w:val="center"/>
        <w:rPr>
          <w:rFonts w:ascii="Arial" w:hAnsi="Arial" w:cs="Arial"/>
          <w:b/>
        </w:rPr>
      </w:pPr>
      <w:r w:rsidRPr="008246F7">
        <w:rPr>
          <w:rFonts w:ascii="Arial" w:hAnsi="Arial" w:cs="Arial"/>
          <w:b/>
        </w:rPr>
        <w:t xml:space="preserve">APPOINTMENT </w:t>
      </w:r>
    </w:p>
    <w:p w:rsidR="008246F7" w:rsidRPr="008246F7" w:rsidRDefault="008246F7" w:rsidP="008246F7">
      <w:pPr>
        <w:spacing w:line="360" w:lineRule="auto"/>
        <w:jc w:val="center"/>
        <w:rPr>
          <w:rFonts w:ascii="Arial" w:hAnsi="Arial" w:cs="Arial"/>
          <w:b/>
        </w:rPr>
      </w:pPr>
      <w:r w:rsidRPr="008246F7">
        <w:rPr>
          <w:rFonts w:ascii="Arial" w:hAnsi="Arial" w:cs="Arial"/>
          <w:b/>
        </w:rPr>
        <w:t xml:space="preserve">CONSTRUCTION REGULATION 5 (1) (k) </w:t>
      </w:r>
    </w:p>
    <w:p w:rsidR="008246F7" w:rsidRPr="008246F7" w:rsidRDefault="008246F7" w:rsidP="008246F7">
      <w:pPr>
        <w:spacing w:line="360" w:lineRule="auto"/>
        <w:jc w:val="center"/>
        <w:rPr>
          <w:rFonts w:ascii="Arial" w:hAnsi="Arial" w:cs="Arial"/>
          <w:b/>
        </w:rPr>
      </w:pPr>
    </w:p>
    <w:p w:rsidR="008246F7" w:rsidRPr="008246F7" w:rsidRDefault="008246F7" w:rsidP="008246F7">
      <w:pPr>
        <w:spacing w:line="360" w:lineRule="auto"/>
        <w:rPr>
          <w:rFonts w:ascii="Arial" w:hAnsi="Arial" w:cs="Arial"/>
        </w:rPr>
      </w:pPr>
      <w:r w:rsidRPr="008246F7">
        <w:rPr>
          <w:rFonts w:ascii="Arial" w:hAnsi="Arial" w:cs="Arial"/>
        </w:rPr>
        <w:t xml:space="preserve">In terms of the above-mentioned regulation: </w:t>
      </w:r>
    </w:p>
    <w:p w:rsidR="008246F7" w:rsidRPr="008246F7" w:rsidRDefault="008246F7" w:rsidP="008246F7">
      <w:pPr>
        <w:spacing w:line="360" w:lineRule="auto"/>
        <w:rPr>
          <w:rFonts w:ascii="Arial" w:hAnsi="Arial" w:cs="Arial"/>
        </w:rPr>
      </w:pPr>
      <w:r w:rsidRPr="008246F7">
        <w:rPr>
          <w:rFonts w:ascii="Arial" w:hAnsi="Arial" w:cs="Arial"/>
        </w:rPr>
        <w:t>The Contractor shall submit the following for approval before commencement of any construction work and shall commence with activities only after approval:</w:t>
      </w:r>
    </w:p>
    <w:p w:rsidR="008246F7" w:rsidRPr="008246F7" w:rsidRDefault="008246F7" w:rsidP="00536960">
      <w:pPr>
        <w:numPr>
          <w:ilvl w:val="0"/>
          <w:numId w:val="69"/>
        </w:numPr>
        <w:spacing w:line="360" w:lineRule="auto"/>
        <w:rPr>
          <w:rFonts w:ascii="Arial" w:hAnsi="Arial" w:cs="Arial"/>
        </w:rPr>
      </w:pPr>
      <w:r w:rsidRPr="008246F7">
        <w:rPr>
          <w:rFonts w:ascii="Arial" w:hAnsi="Arial" w:cs="Arial"/>
        </w:rPr>
        <w:t>Letter of Good Standing.CR. 7(1)</w:t>
      </w:r>
      <w:r w:rsidRPr="008246F7">
        <w:rPr>
          <w:rFonts w:ascii="Arial" w:hAnsi="Arial" w:cs="Arial"/>
          <w:i/>
        </w:rPr>
        <w:t>(c)</w:t>
      </w:r>
      <w:r w:rsidRPr="008246F7">
        <w:rPr>
          <w:rFonts w:ascii="Arial" w:hAnsi="Arial" w:cs="Arial"/>
        </w:rPr>
        <w:t>(iv)</w:t>
      </w:r>
    </w:p>
    <w:p w:rsidR="008246F7" w:rsidRPr="008246F7" w:rsidRDefault="008246F7" w:rsidP="00536960">
      <w:pPr>
        <w:numPr>
          <w:ilvl w:val="0"/>
          <w:numId w:val="69"/>
        </w:numPr>
        <w:spacing w:line="360" w:lineRule="auto"/>
        <w:rPr>
          <w:rFonts w:ascii="Arial" w:hAnsi="Arial" w:cs="Arial"/>
        </w:rPr>
      </w:pPr>
      <w:r w:rsidRPr="008246F7">
        <w:rPr>
          <w:rFonts w:ascii="Arial" w:hAnsi="Arial" w:cs="Arial"/>
        </w:rPr>
        <w:t>Health and Safety file with Health and Safety plan.CR 7.(1)</w:t>
      </w:r>
    </w:p>
    <w:p w:rsidR="008246F7" w:rsidRPr="008246F7" w:rsidRDefault="008246F7" w:rsidP="00536960">
      <w:pPr>
        <w:numPr>
          <w:ilvl w:val="0"/>
          <w:numId w:val="69"/>
        </w:numPr>
        <w:spacing w:line="360" w:lineRule="auto"/>
        <w:rPr>
          <w:rFonts w:ascii="Arial" w:hAnsi="Arial" w:cs="Arial"/>
        </w:rPr>
      </w:pPr>
      <w:r w:rsidRPr="008246F7">
        <w:rPr>
          <w:rFonts w:ascii="Arial" w:hAnsi="Arial" w:cs="Arial"/>
        </w:rPr>
        <w:t xml:space="preserve">Required appointment letters of relevant responsible persons with proof of </w:t>
      </w:r>
      <w:r w:rsidRPr="008246F7">
        <w:rPr>
          <w:rFonts w:ascii="Arial" w:hAnsi="Arial" w:cs="Arial"/>
        </w:rPr>
        <w:tab/>
        <w:t>competency.CR 8</w:t>
      </w:r>
    </w:p>
    <w:p w:rsidR="008246F7" w:rsidRPr="008246F7" w:rsidRDefault="008246F7" w:rsidP="00536960">
      <w:pPr>
        <w:numPr>
          <w:ilvl w:val="0"/>
          <w:numId w:val="69"/>
        </w:numPr>
        <w:spacing w:line="360" w:lineRule="auto"/>
        <w:rPr>
          <w:rFonts w:ascii="Arial" w:hAnsi="Arial" w:cs="Arial"/>
        </w:rPr>
      </w:pPr>
      <w:r w:rsidRPr="008246F7">
        <w:rPr>
          <w:rFonts w:ascii="Arial" w:hAnsi="Arial" w:cs="Arial"/>
        </w:rPr>
        <w:t>Risk assessment of anticipated activities to be performed on this project. CR 9</w:t>
      </w:r>
    </w:p>
    <w:p w:rsidR="008246F7" w:rsidRPr="008246F7" w:rsidRDefault="008246F7" w:rsidP="008246F7">
      <w:pPr>
        <w:spacing w:line="360" w:lineRule="auto"/>
        <w:rPr>
          <w:rFonts w:ascii="Arial" w:hAnsi="Arial" w:cs="Arial"/>
        </w:rPr>
      </w:pPr>
    </w:p>
    <w:p w:rsidR="008246F7" w:rsidRPr="008246F7" w:rsidRDefault="008246F7" w:rsidP="008246F7">
      <w:pPr>
        <w:spacing w:line="360" w:lineRule="auto"/>
        <w:rPr>
          <w:rFonts w:ascii="Arial" w:hAnsi="Arial" w:cs="Arial"/>
        </w:rPr>
      </w:pPr>
      <w:r w:rsidRPr="008246F7">
        <w:rPr>
          <w:rFonts w:ascii="Arial" w:hAnsi="Arial" w:cs="Arial"/>
        </w:rPr>
        <w:t xml:space="preserve">I,_________________________________________________________ representing </w:t>
      </w:r>
    </w:p>
    <w:p w:rsidR="008246F7" w:rsidRPr="008246F7" w:rsidRDefault="008246F7" w:rsidP="008246F7">
      <w:pPr>
        <w:spacing w:line="360" w:lineRule="auto"/>
        <w:rPr>
          <w:rFonts w:ascii="Arial" w:hAnsi="Arial" w:cs="Arial"/>
        </w:rPr>
      </w:pPr>
    </w:p>
    <w:p w:rsidR="008246F7" w:rsidRPr="008246F7" w:rsidRDefault="008246F7" w:rsidP="008246F7">
      <w:pPr>
        <w:spacing w:line="360" w:lineRule="auto"/>
        <w:rPr>
          <w:rFonts w:ascii="Arial" w:hAnsi="Arial" w:cs="Arial"/>
        </w:rPr>
      </w:pPr>
      <w:r w:rsidRPr="008246F7">
        <w:rPr>
          <w:rFonts w:ascii="Arial" w:hAnsi="Arial" w:cs="Arial"/>
        </w:rPr>
        <w:t xml:space="preserve">________________________________________________________________________ (Client), appoint: </w:t>
      </w:r>
    </w:p>
    <w:p w:rsidR="008246F7" w:rsidRPr="008246F7" w:rsidRDefault="008246F7" w:rsidP="008246F7">
      <w:pPr>
        <w:spacing w:line="360" w:lineRule="auto"/>
        <w:rPr>
          <w:rFonts w:ascii="Arial" w:hAnsi="Arial" w:cs="Arial"/>
        </w:rPr>
      </w:pPr>
    </w:p>
    <w:p w:rsidR="008246F7" w:rsidRPr="008246F7" w:rsidRDefault="008246F7" w:rsidP="008246F7">
      <w:pPr>
        <w:pBdr>
          <w:bottom w:val="single" w:sz="12" w:space="2" w:color="auto"/>
        </w:pBdr>
        <w:spacing w:line="360" w:lineRule="auto"/>
        <w:rPr>
          <w:rFonts w:ascii="Arial" w:hAnsi="Arial" w:cs="Arial"/>
        </w:rPr>
      </w:pPr>
    </w:p>
    <w:p w:rsidR="008246F7" w:rsidRPr="008246F7" w:rsidRDefault="008246F7" w:rsidP="008246F7">
      <w:pPr>
        <w:spacing w:line="360" w:lineRule="auto"/>
        <w:jc w:val="center"/>
        <w:rPr>
          <w:rFonts w:ascii="Arial" w:hAnsi="Arial" w:cs="Arial"/>
        </w:rPr>
      </w:pPr>
      <w:r w:rsidRPr="008246F7">
        <w:rPr>
          <w:rFonts w:ascii="Arial" w:hAnsi="Arial" w:cs="Arial"/>
        </w:rPr>
        <w:t>(Contractors company name)</w:t>
      </w:r>
    </w:p>
    <w:p w:rsidR="008246F7" w:rsidRPr="008246F7" w:rsidRDefault="008246F7" w:rsidP="008246F7">
      <w:pPr>
        <w:spacing w:line="360" w:lineRule="auto"/>
        <w:jc w:val="center"/>
        <w:rPr>
          <w:rFonts w:ascii="Arial" w:hAnsi="Arial" w:cs="Arial"/>
        </w:rPr>
      </w:pPr>
      <w:r w:rsidRPr="008246F7">
        <w:rPr>
          <w:rFonts w:ascii="Arial" w:hAnsi="Arial" w:cs="Arial"/>
        </w:rPr>
        <w:t>to carry out the work of</w:t>
      </w:r>
    </w:p>
    <w:p w:rsidR="008246F7" w:rsidRPr="008246F7" w:rsidRDefault="008246F7" w:rsidP="008246F7">
      <w:pPr>
        <w:pBdr>
          <w:bottom w:val="single" w:sz="12" w:space="1" w:color="auto"/>
        </w:pBdr>
        <w:spacing w:line="360" w:lineRule="auto"/>
        <w:rPr>
          <w:rFonts w:ascii="Arial" w:hAnsi="Arial" w:cs="Arial"/>
        </w:rPr>
      </w:pPr>
    </w:p>
    <w:p w:rsidR="008246F7" w:rsidRPr="008246F7" w:rsidRDefault="008246F7" w:rsidP="008246F7">
      <w:pPr>
        <w:tabs>
          <w:tab w:val="left" w:pos="189"/>
          <w:tab w:val="left" w:pos="5305"/>
        </w:tabs>
        <w:spacing w:line="360" w:lineRule="auto"/>
        <w:jc w:val="center"/>
        <w:rPr>
          <w:rFonts w:ascii="Arial" w:hAnsi="Arial" w:cs="Arial"/>
        </w:rPr>
      </w:pPr>
      <w:r w:rsidRPr="008246F7">
        <w:rPr>
          <w:rFonts w:ascii="Arial" w:hAnsi="Arial" w:cs="Arial"/>
        </w:rPr>
        <w:t>(describe activity)</w:t>
      </w:r>
    </w:p>
    <w:p w:rsidR="008246F7" w:rsidRPr="008246F7" w:rsidRDefault="008246F7" w:rsidP="008246F7">
      <w:pPr>
        <w:tabs>
          <w:tab w:val="left" w:pos="189"/>
          <w:tab w:val="left" w:pos="5305"/>
        </w:tabs>
        <w:spacing w:line="360" w:lineRule="auto"/>
        <w:rPr>
          <w:rFonts w:ascii="Arial" w:hAnsi="Arial" w:cs="Arial"/>
          <w:b/>
        </w:rPr>
      </w:pPr>
      <w:r w:rsidRPr="008246F7">
        <w:rPr>
          <w:rFonts w:ascii="Arial" w:hAnsi="Arial" w:cs="Arial"/>
          <w:b/>
        </w:rPr>
        <w:t>By this appointment:</w:t>
      </w:r>
    </w:p>
    <w:p w:rsidR="008246F7" w:rsidRPr="008246F7" w:rsidRDefault="008246F7" w:rsidP="00536960">
      <w:pPr>
        <w:numPr>
          <w:ilvl w:val="0"/>
          <w:numId w:val="68"/>
        </w:numPr>
        <w:spacing w:line="360" w:lineRule="auto"/>
        <w:ind w:left="567" w:hanging="567"/>
        <w:rPr>
          <w:rFonts w:ascii="Arial" w:hAnsi="Arial" w:cs="Arial"/>
        </w:rPr>
      </w:pPr>
      <w:r w:rsidRPr="008246F7">
        <w:rPr>
          <w:rFonts w:ascii="Arial" w:hAnsi="Arial" w:cs="Arial"/>
        </w:rPr>
        <w:t>Your company must ensure that all relevant documentation as required by _______________________________________(The Client) Projects Fall protection plan is included.</w:t>
      </w:r>
    </w:p>
    <w:p w:rsidR="008246F7" w:rsidRPr="008246F7" w:rsidRDefault="008246F7" w:rsidP="008246F7">
      <w:pPr>
        <w:tabs>
          <w:tab w:val="left" w:pos="189"/>
          <w:tab w:val="left" w:pos="5305"/>
        </w:tabs>
        <w:spacing w:line="360" w:lineRule="auto"/>
        <w:rPr>
          <w:rFonts w:ascii="Arial" w:hAnsi="Arial" w:cs="Arial"/>
        </w:rPr>
      </w:pP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CONSTRUCTION PROJECT: _____________________________________________________________</w:t>
      </w:r>
    </w:p>
    <w:p w:rsidR="008246F7" w:rsidRPr="008246F7" w:rsidRDefault="008246F7" w:rsidP="008246F7">
      <w:pPr>
        <w:tabs>
          <w:tab w:val="left" w:pos="189"/>
          <w:tab w:val="left" w:pos="5305"/>
        </w:tabs>
        <w:spacing w:line="360" w:lineRule="auto"/>
        <w:rPr>
          <w:rFonts w:ascii="Arial" w:hAnsi="Arial" w:cs="Arial"/>
        </w:rPr>
      </w:pP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 xml:space="preserve">Appointment period: </w:t>
      </w:r>
    </w:p>
    <w:p w:rsidR="008246F7" w:rsidRPr="008246F7" w:rsidRDefault="008246F7" w:rsidP="008246F7">
      <w:pPr>
        <w:tabs>
          <w:tab w:val="left" w:pos="189"/>
          <w:tab w:val="left" w:pos="5305"/>
        </w:tabs>
        <w:spacing w:line="360" w:lineRule="auto"/>
        <w:jc w:val="center"/>
        <w:rPr>
          <w:rFonts w:ascii="Arial" w:hAnsi="Arial" w:cs="Arial"/>
        </w:rPr>
      </w:pPr>
    </w:p>
    <w:p w:rsidR="008246F7" w:rsidRPr="008246F7" w:rsidRDefault="008246F7" w:rsidP="008246F7">
      <w:pPr>
        <w:tabs>
          <w:tab w:val="left" w:pos="189"/>
          <w:tab w:val="left" w:pos="5305"/>
        </w:tabs>
        <w:spacing w:line="360" w:lineRule="auto"/>
        <w:rPr>
          <w:rFonts w:ascii="Arial" w:hAnsi="Arial" w:cs="Arial"/>
          <w:b/>
        </w:rPr>
      </w:pPr>
      <w:r w:rsidRPr="008246F7">
        <w:rPr>
          <w:rFonts w:ascii="Arial" w:hAnsi="Arial" w:cs="Arial"/>
        </w:rPr>
        <w:t>From_____________________________Until_____________________________</w:t>
      </w:r>
    </w:p>
    <w:p w:rsidR="008246F7" w:rsidRPr="008246F7" w:rsidRDefault="008246F7" w:rsidP="008246F7">
      <w:pPr>
        <w:tabs>
          <w:tab w:val="left" w:pos="189"/>
          <w:tab w:val="left" w:pos="5305"/>
        </w:tabs>
        <w:spacing w:line="360" w:lineRule="auto"/>
        <w:jc w:val="center"/>
        <w:rPr>
          <w:rFonts w:ascii="Arial" w:hAnsi="Arial" w:cs="Arial"/>
          <w:b/>
        </w:rPr>
      </w:pPr>
    </w:p>
    <w:p w:rsidR="008246F7" w:rsidRPr="008246F7" w:rsidRDefault="008246F7" w:rsidP="008246F7">
      <w:pPr>
        <w:tabs>
          <w:tab w:val="left" w:pos="189"/>
          <w:tab w:val="left" w:pos="5305"/>
        </w:tabs>
        <w:spacing w:line="360" w:lineRule="auto"/>
        <w:jc w:val="center"/>
        <w:rPr>
          <w:rFonts w:ascii="Arial" w:hAnsi="Arial" w:cs="Arial"/>
          <w:b/>
        </w:rPr>
      </w:pPr>
      <w:r w:rsidRPr="008246F7">
        <w:rPr>
          <w:rFonts w:ascii="Arial" w:hAnsi="Arial" w:cs="Arial"/>
          <w:b/>
        </w:rPr>
        <w:t>ACCEPTANCE</w:t>
      </w:r>
    </w:p>
    <w:p w:rsidR="008246F7" w:rsidRPr="008246F7" w:rsidRDefault="008246F7" w:rsidP="008246F7">
      <w:pPr>
        <w:tabs>
          <w:tab w:val="left" w:pos="189"/>
          <w:tab w:val="left" w:pos="5305"/>
        </w:tabs>
        <w:spacing w:line="360" w:lineRule="auto"/>
        <w:rPr>
          <w:rFonts w:ascii="Arial" w:hAnsi="Arial" w:cs="Arial"/>
        </w:rPr>
      </w:pP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I,_________________________ representing__________________________ (Contractors company name)</w:t>
      </w: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accept this appointment. I am familiar with Occupational Health and safety Act and Construction Regulations as well as the associated duties and responsibilities of this appointment.</w:t>
      </w:r>
    </w:p>
    <w:p w:rsidR="008246F7" w:rsidRPr="008246F7" w:rsidRDefault="008246F7" w:rsidP="008246F7">
      <w:pPr>
        <w:tabs>
          <w:tab w:val="left" w:pos="189"/>
          <w:tab w:val="left" w:pos="5305"/>
        </w:tabs>
        <w:spacing w:line="360" w:lineRule="auto"/>
        <w:rPr>
          <w:rFonts w:ascii="Arial" w:hAnsi="Arial" w:cs="Arial"/>
        </w:rPr>
      </w:pP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 xml:space="preserve">SIGNATURE:________________    </w:t>
      </w:r>
      <w:r w:rsidRPr="008246F7">
        <w:rPr>
          <w:rFonts w:ascii="Arial" w:hAnsi="Arial" w:cs="Arial"/>
        </w:rPr>
        <w:tab/>
      </w:r>
      <w:r w:rsidRPr="008246F7">
        <w:rPr>
          <w:rFonts w:ascii="Arial" w:hAnsi="Arial" w:cs="Arial"/>
        </w:rPr>
        <w:tab/>
        <w:t>DATE: _________________</w:t>
      </w: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 xml:space="preserve">Subcontractor representative </w:t>
      </w: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ab/>
      </w: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SIGNATURE:____________________________</w:t>
      </w:r>
    </w:p>
    <w:p w:rsidR="008246F7" w:rsidRPr="008246F7" w:rsidRDefault="008246F7" w:rsidP="008246F7">
      <w:pPr>
        <w:tabs>
          <w:tab w:val="left" w:pos="189"/>
          <w:tab w:val="left" w:pos="5305"/>
        </w:tabs>
        <w:spacing w:line="360" w:lineRule="auto"/>
        <w:rPr>
          <w:rFonts w:ascii="Arial" w:hAnsi="Arial" w:cs="Arial"/>
        </w:rPr>
      </w:pPr>
      <w:r w:rsidRPr="008246F7">
        <w:rPr>
          <w:rFonts w:ascii="Arial" w:hAnsi="Arial" w:cs="Arial"/>
        </w:rPr>
        <w:tab/>
        <w:t xml:space="preserve">                          Section 16 (2)</w:t>
      </w: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lastRenderedPageBreak/>
        <w:t>OHS 5</w:t>
      </w:r>
      <w:r w:rsidRPr="008246F7">
        <w:rPr>
          <w:rFonts w:ascii="Arial" w:hAnsi="Arial" w:cs="Arial"/>
          <w:b/>
          <w:bCs/>
          <w:color w:val="000000"/>
          <w:lang w:val="en-ZA"/>
        </w:rPr>
        <w:tab/>
        <w:t>Covid-19</w:t>
      </w: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t xml:space="preserve">OHS 5.1 </w:t>
      </w:r>
      <w:r w:rsidRPr="008246F7">
        <w:rPr>
          <w:rFonts w:ascii="Arial" w:hAnsi="Arial" w:cs="Arial"/>
          <w:b/>
          <w:bCs/>
          <w:color w:val="000000"/>
          <w:lang w:val="en-ZA"/>
        </w:rPr>
        <w:tab/>
        <w:t>Introduction</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This specification is developed with the objective to Manage Health and Safety on the construction site with the emphasis on Health and preventing the spread and infection of and with the Corona virus.</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This Specification is additional to the site-specific H&amp;S Specification and do not reduce or change the contractor’s responsibility regarding Health and Safety management on site.</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Due to the rapid changing situation this Specification shall be updated and amended as more information and other more conclusive measures are identified and verified.</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This specification is subject to all relevant legislative notices regarding the COVID 19 Pandemic and the regulations issued by the South African Government.</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t xml:space="preserve">OHS 5.2 </w:t>
      </w:r>
      <w:r w:rsidRPr="008246F7">
        <w:rPr>
          <w:rFonts w:ascii="Arial" w:hAnsi="Arial" w:cs="Arial"/>
          <w:b/>
          <w:bCs/>
          <w:color w:val="000000"/>
          <w:lang w:val="en-ZA"/>
        </w:rPr>
        <w:tab/>
        <w:t>Objective</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This specification is aimed at maintaining the health and wellbeing of all employed/working on the construction site and related activities as well as all people who might be affected by the construction process where the contractor have any influence or authority.</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t xml:space="preserve">OHS 5.3 </w:t>
      </w:r>
      <w:r w:rsidRPr="008246F7">
        <w:rPr>
          <w:rFonts w:ascii="Arial" w:hAnsi="Arial" w:cs="Arial"/>
          <w:b/>
          <w:bCs/>
          <w:color w:val="000000"/>
          <w:lang w:val="en-ZA"/>
        </w:rPr>
        <w:tab/>
        <w:t>Purpose of this specification:</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This specification is a direct response to the current challenges in the work place in regard to the COVID 19 Pandemic and measures to be implemented in order to resume and continue work in an as safe manner as possible and to prevent the spread of infections associated with COVID 19.</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t>OHS 5.4</w:t>
      </w:r>
      <w:r w:rsidRPr="008246F7">
        <w:rPr>
          <w:rFonts w:ascii="Arial" w:hAnsi="Arial" w:cs="Arial"/>
          <w:b/>
          <w:bCs/>
          <w:color w:val="000000"/>
          <w:lang w:val="en-ZA"/>
        </w:rPr>
        <w:tab/>
        <w:t xml:space="preserve"> Covid-19 Risk Assessments:</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COVID 19 Risk Assessments have been developed and are attached for reference see Addendum 1C19.</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The Risk Assessments are based on current knowledge and available information.</w:t>
      </w:r>
    </w:p>
    <w:p w:rsidR="008246F7" w:rsidRPr="008246F7" w:rsidRDefault="008246F7" w:rsidP="008246F7">
      <w:pPr>
        <w:tabs>
          <w:tab w:val="left" w:pos="1276"/>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General best practices in line with Government and WHO (World Health Organisation) guidelines propagated as control and mitigation.</w:t>
      </w:r>
    </w:p>
    <w:p w:rsidR="008246F7" w:rsidRPr="008246F7" w:rsidRDefault="008246F7" w:rsidP="008246F7">
      <w:pPr>
        <w:tabs>
          <w:tab w:val="left" w:pos="1276"/>
        </w:tabs>
        <w:spacing w:line="360" w:lineRule="auto"/>
        <w:ind w:left="1134" w:hanging="1134"/>
        <w:jc w:val="both"/>
        <w:rPr>
          <w:rFonts w:ascii="Arial" w:hAnsi="Arial" w:cs="Arial"/>
          <w:color w:val="000000"/>
          <w:lang w:val="en-ZA"/>
        </w:rPr>
      </w:pPr>
    </w:p>
    <w:p w:rsidR="008246F7" w:rsidRPr="008246F7" w:rsidRDefault="008246F7" w:rsidP="008246F7">
      <w:pPr>
        <w:tabs>
          <w:tab w:val="left" w:pos="993"/>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t xml:space="preserve">OHS 5.5 </w:t>
      </w:r>
      <w:r w:rsidRPr="008246F7">
        <w:rPr>
          <w:rFonts w:ascii="Arial" w:hAnsi="Arial" w:cs="Arial"/>
          <w:b/>
          <w:bCs/>
          <w:color w:val="000000"/>
          <w:lang w:val="en-ZA"/>
        </w:rPr>
        <w:tab/>
      </w:r>
      <w:r w:rsidRPr="008246F7">
        <w:rPr>
          <w:rFonts w:ascii="Arial" w:hAnsi="Arial" w:cs="Arial"/>
          <w:b/>
          <w:bCs/>
          <w:color w:val="000000"/>
          <w:lang w:val="en-ZA"/>
        </w:rPr>
        <w:tab/>
        <w:t>Management Plan and Protocols for Managing Construction operations during COVID                                                             19 Pandemic:</w:t>
      </w:r>
    </w:p>
    <w:p w:rsidR="008246F7" w:rsidRPr="008246F7" w:rsidRDefault="008246F7" w:rsidP="008246F7">
      <w:pPr>
        <w:tabs>
          <w:tab w:val="left" w:pos="1134"/>
          <w:tab w:val="center" w:pos="4320"/>
          <w:tab w:val="right" w:pos="8640"/>
        </w:tabs>
        <w:spacing w:line="360" w:lineRule="auto"/>
        <w:ind w:left="1134" w:hanging="1134"/>
        <w:rPr>
          <w:rFonts w:ascii="Arial" w:hAnsi="Arial" w:cs="Arial"/>
          <w:color w:val="000000"/>
          <w:lang w:val="en-ZA"/>
        </w:rPr>
      </w:pPr>
      <w:r w:rsidRPr="008246F7">
        <w:rPr>
          <w:rFonts w:ascii="Arial" w:hAnsi="Arial" w:cs="Arial"/>
          <w:color w:val="000000"/>
          <w:lang w:val="en-ZA"/>
        </w:rPr>
        <w:tab/>
        <w:t>The Client shall provide a plan with protocols and measures to be implemented. This plan shall cover all aspects that needs to be addressed with instructions, checklists and procedures/protocols to be followed and managed in order to be compliant with current Government notices and regulations issued.</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The Contractor shall inform the client of any shortcoming or other issues rendering the plan inefficient or non-compliant.</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lastRenderedPageBreak/>
        <w:t xml:space="preserve">OHS 5.6 </w:t>
      </w:r>
      <w:r w:rsidRPr="008246F7">
        <w:rPr>
          <w:rFonts w:ascii="Arial" w:hAnsi="Arial" w:cs="Arial"/>
          <w:b/>
          <w:bCs/>
          <w:color w:val="000000"/>
          <w:lang w:val="en-ZA"/>
        </w:rPr>
        <w:tab/>
        <w:t>Implementation of Specification and record keeping:</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The Principal contractor shall implement this plan and keep records of all:</w:t>
      </w:r>
    </w:p>
    <w:p w:rsidR="008246F7" w:rsidRPr="008246F7" w:rsidRDefault="008246F7" w:rsidP="00536960">
      <w:pPr>
        <w:numPr>
          <w:ilvl w:val="0"/>
          <w:numId w:val="57"/>
        </w:numPr>
        <w:tabs>
          <w:tab w:val="center" w:pos="4320"/>
          <w:tab w:val="right" w:pos="8640"/>
        </w:tabs>
        <w:spacing w:line="360" w:lineRule="auto"/>
        <w:ind w:left="1701" w:hanging="567"/>
        <w:rPr>
          <w:rFonts w:ascii="Arial" w:hAnsi="Arial" w:cs="Arial"/>
          <w:color w:val="000000"/>
          <w:lang w:val="en-ZA"/>
        </w:rPr>
      </w:pPr>
      <w:r w:rsidRPr="008246F7">
        <w:rPr>
          <w:rFonts w:ascii="Arial" w:hAnsi="Arial" w:cs="Arial"/>
          <w:color w:val="000000"/>
          <w:lang w:val="en-ZA"/>
        </w:rPr>
        <w:t>Communications and awareness</w:t>
      </w:r>
    </w:p>
    <w:p w:rsidR="008246F7" w:rsidRPr="008246F7" w:rsidRDefault="008246F7" w:rsidP="00536960">
      <w:pPr>
        <w:numPr>
          <w:ilvl w:val="0"/>
          <w:numId w:val="57"/>
        </w:numPr>
        <w:tabs>
          <w:tab w:val="center" w:pos="4320"/>
          <w:tab w:val="right" w:pos="8640"/>
        </w:tabs>
        <w:spacing w:line="360" w:lineRule="auto"/>
        <w:ind w:left="1701" w:hanging="567"/>
        <w:rPr>
          <w:rFonts w:ascii="Arial" w:hAnsi="Arial" w:cs="Arial"/>
          <w:color w:val="000000"/>
          <w:lang w:val="en-ZA"/>
        </w:rPr>
      </w:pPr>
      <w:r w:rsidRPr="008246F7">
        <w:rPr>
          <w:rFonts w:ascii="Arial" w:hAnsi="Arial" w:cs="Arial"/>
          <w:color w:val="000000"/>
          <w:lang w:val="en-ZA"/>
        </w:rPr>
        <w:t>Training done</w:t>
      </w:r>
    </w:p>
    <w:p w:rsidR="008246F7" w:rsidRPr="008246F7" w:rsidRDefault="008246F7" w:rsidP="00536960">
      <w:pPr>
        <w:numPr>
          <w:ilvl w:val="0"/>
          <w:numId w:val="57"/>
        </w:numPr>
        <w:tabs>
          <w:tab w:val="center" w:pos="4320"/>
          <w:tab w:val="right" w:pos="8640"/>
        </w:tabs>
        <w:spacing w:line="360" w:lineRule="auto"/>
        <w:ind w:left="1701" w:hanging="567"/>
        <w:rPr>
          <w:rFonts w:ascii="Arial" w:hAnsi="Arial" w:cs="Arial"/>
          <w:color w:val="000000"/>
          <w:lang w:val="en-ZA"/>
        </w:rPr>
      </w:pPr>
      <w:r w:rsidRPr="008246F7">
        <w:rPr>
          <w:rFonts w:ascii="Arial" w:hAnsi="Arial" w:cs="Arial"/>
          <w:color w:val="000000"/>
          <w:lang w:val="en-ZA"/>
        </w:rPr>
        <w:t>Inspections</w:t>
      </w:r>
    </w:p>
    <w:p w:rsidR="008246F7" w:rsidRPr="008246F7" w:rsidRDefault="008246F7" w:rsidP="00536960">
      <w:pPr>
        <w:numPr>
          <w:ilvl w:val="0"/>
          <w:numId w:val="57"/>
        </w:numPr>
        <w:spacing w:line="360" w:lineRule="auto"/>
        <w:ind w:left="1701" w:hanging="567"/>
        <w:rPr>
          <w:rFonts w:ascii="Arial" w:hAnsi="Arial" w:cs="Arial"/>
          <w:color w:val="000000"/>
          <w:lang w:val="en-ZA"/>
        </w:rPr>
      </w:pPr>
      <w:r w:rsidRPr="008246F7">
        <w:rPr>
          <w:rFonts w:ascii="Arial" w:hAnsi="Arial" w:cs="Arial"/>
          <w:color w:val="000000"/>
          <w:lang w:val="en-ZA"/>
        </w:rPr>
        <w:t>Protocols implemented and managed</w:t>
      </w:r>
    </w:p>
    <w:p w:rsidR="008246F7" w:rsidRPr="008246F7" w:rsidRDefault="008246F7" w:rsidP="008246F7">
      <w:pPr>
        <w:spacing w:line="360" w:lineRule="auto"/>
        <w:ind w:left="1701"/>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t xml:space="preserve">OHS 5.7 </w:t>
      </w:r>
      <w:r w:rsidRPr="008246F7">
        <w:rPr>
          <w:rFonts w:ascii="Arial" w:hAnsi="Arial" w:cs="Arial"/>
          <w:b/>
          <w:bCs/>
          <w:color w:val="000000"/>
          <w:lang w:val="en-ZA"/>
        </w:rPr>
        <w:tab/>
        <w:t>Management and Responsibility</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The Principal Contractors Construction Manager CR.8 (1) shall manage this plan with the assistance of his Safety Officer and a dedicated “COVID 19 Coordinator”</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t xml:space="preserve">OHS 5.8 </w:t>
      </w:r>
      <w:r w:rsidRPr="008246F7">
        <w:rPr>
          <w:rFonts w:ascii="Arial" w:hAnsi="Arial" w:cs="Arial"/>
          <w:b/>
          <w:bCs/>
          <w:color w:val="000000"/>
          <w:lang w:val="en-ZA"/>
        </w:rPr>
        <w:tab/>
        <w:t>Management in relation to construction activities</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In addition to providing PPE as per Risk assessments for H&amp;S Management the contractor shall provide sanitation and wash facilities with soap and water.</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Supervisors shall manage work in with social distancing in mind. When work need to be done that require close proximity between workers, the number of workers shall be limited at that activity and appropriate PPE shall be issued to prevent the spreading and possible contamination of infection.</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The contractor shall provide additional overalls in order for workers to wash their overalls on a daily basis.</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Contractor to implement a cleaning routine for all surfaces that can be contaminated.</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All work areas, offices to be cleaned daily and all waste to be removed. Registers to be kept of all cleaning and disinfecting on site.</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p>
    <w:p w:rsidR="008246F7" w:rsidRPr="008246F7" w:rsidRDefault="008246F7" w:rsidP="008246F7">
      <w:pPr>
        <w:tabs>
          <w:tab w:val="left" w:pos="1134"/>
        </w:tabs>
        <w:spacing w:line="360" w:lineRule="auto"/>
        <w:ind w:left="1134" w:hanging="1134"/>
        <w:jc w:val="both"/>
        <w:rPr>
          <w:rFonts w:ascii="Arial" w:hAnsi="Arial" w:cs="Arial"/>
          <w:b/>
          <w:bCs/>
          <w:color w:val="000000"/>
          <w:lang w:val="en-ZA"/>
        </w:rPr>
      </w:pPr>
      <w:r w:rsidRPr="008246F7">
        <w:rPr>
          <w:rFonts w:ascii="Arial" w:hAnsi="Arial" w:cs="Arial"/>
          <w:b/>
          <w:bCs/>
          <w:color w:val="000000"/>
          <w:lang w:val="en-ZA"/>
        </w:rPr>
        <w:t xml:space="preserve">OHS 5.9 </w:t>
      </w:r>
      <w:r w:rsidRPr="008246F7">
        <w:rPr>
          <w:rFonts w:ascii="Arial" w:hAnsi="Arial" w:cs="Arial"/>
          <w:b/>
          <w:bCs/>
          <w:color w:val="000000"/>
          <w:lang w:val="en-ZA"/>
        </w:rPr>
        <w:tab/>
        <w:t>Compliance Monitoring</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The Clients H&amp;S Agent shall monitor and audit all measures and implemented protocols as required by Government Notices and the relevant Regulations.</w:t>
      </w:r>
    </w:p>
    <w:p w:rsidR="008246F7" w:rsidRPr="008246F7" w:rsidRDefault="008246F7" w:rsidP="008246F7">
      <w:pPr>
        <w:tabs>
          <w:tab w:val="left" w:pos="1134"/>
          <w:tab w:val="center" w:pos="4320"/>
          <w:tab w:val="right" w:pos="8640"/>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Failure to abide by these standards and the guidelines set by Government shall result in the shutdown of the site or parts of it. Non-conformance can also lead to prosecution.</w:t>
      </w:r>
    </w:p>
    <w:p w:rsidR="008246F7" w:rsidRPr="008246F7" w:rsidRDefault="008246F7" w:rsidP="008246F7">
      <w:pPr>
        <w:tabs>
          <w:tab w:val="left" w:pos="1134"/>
        </w:tabs>
        <w:spacing w:line="360" w:lineRule="auto"/>
        <w:ind w:left="1134" w:hanging="1134"/>
        <w:jc w:val="both"/>
        <w:rPr>
          <w:rFonts w:ascii="Arial" w:hAnsi="Arial" w:cs="Arial"/>
          <w:color w:val="000000"/>
          <w:lang w:val="en-ZA"/>
        </w:rPr>
      </w:pPr>
      <w:r w:rsidRPr="008246F7">
        <w:rPr>
          <w:rFonts w:ascii="Arial" w:hAnsi="Arial" w:cs="Arial"/>
          <w:color w:val="000000"/>
          <w:lang w:val="en-ZA"/>
        </w:rPr>
        <w:tab/>
        <w:t>The Client have a duty under the Disaster Management Act to report any contraventions to the relevant Authorities.</w:t>
      </w:r>
    </w:p>
    <w:p w:rsidR="008246F7" w:rsidRPr="008246F7" w:rsidRDefault="008246F7" w:rsidP="008246F7">
      <w:pPr>
        <w:tabs>
          <w:tab w:val="left" w:pos="1134"/>
        </w:tabs>
        <w:spacing w:after="160" w:line="360" w:lineRule="auto"/>
        <w:jc w:val="both"/>
        <w:rPr>
          <w:rFonts w:ascii="Arial" w:hAnsi="Arial" w:cs="Arial"/>
          <w:color w:val="000000"/>
          <w:szCs w:val="18"/>
          <w:lang w:val="en-ZA"/>
        </w:rPr>
      </w:pPr>
    </w:p>
    <w:p w:rsidR="008246F7" w:rsidRPr="008246F7" w:rsidRDefault="008246F7" w:rsidP="008246F7">
      <w:pPr>
        <w:tabs>
          <w:tab w:val="left" w:pos="1134"/>
        </w:tabs>
        <w:spacing w:after="160" w:line="360" w:lineRule="auto"/>
        <w:jc w:val="both"/>
        <w:rPr>
          <w:rFonts w:ascii="Arial" w:hAnsi="Arial" w:cs="Arial"/>
          <w:color w:val="000000"/>
          <w:szCs w:val="18"/>
          <w:lang w:val="en-ZA"/>
        </w:rPr>
      </w:pPr>
    </w:p>
    <w:p w:rsidR="008246F7" w:rsidRPr="008246F7" w:rsidRDefault="008246F7" w:rsidP="008246F7">
      <w:pPr>
        <w:tabs>
          <w:tab w:val="left" w:pos="1134"/>
        </w:tabs>
        <w:spacing w:after="160" w:line="360" w:lineRule="auto"/>
        <w:jc w:val="both"/>
        <w:rPr>
          <w:rFonts w:ascii="Arial" w:hAnsi="Arial" w:cs="Arial"/>
          <w:color w:val="000000"/>
          <w:szCs w:val="18"/>
          <w:lang w:val="en-ZA"/>
        </w:rPr>
      </w:pPr>
    </w:p>
    <w:p w:rsidR="008246F7" w:rsidRPr="008246F7" w:rsidRDefault="008246F7" w:rsidP="008246F7">
      <w:pPr>
        <w:tabs>
          <w:tab w:val="left" w:pos="1134"/>
        </w:tabs>
        <w:spacing w:after="160" w:line="360" w:lineRule="auto"/>
        <w:jc w:val="both"/>
        <w:rPr>
          <w:rFonts w:ascii="Arial" w:hAnsi="Arial" w:cs="Arial"/>
          <w:color w:val="000000"/>
          <w:szCs w:val="18"/>
          <w:lang w:val="en-ZA"/>
        </w:rPr>
      </w:pPr>
    </w:p>
    <w:p w:rsidR="008246F7" w:rsidRPr="008246F7" w:rsidRDefault="008246F7" w:rsidP="008246F7">
      <w:pPr>
        <w:tabs>
          <w:tab w:val="left" w:pos="1134"/>
        </w:tabs>
        <w:spacing w:after="160" w:line="360" w:lineRule="auto"/>
        <w:jc w:val="both"/>
        <w:rPr>
          <w:rFonts w:ascii="Arial" w:hAnsi="Arial" w:cs="Arial"/>
          <w:color w:val="000000"/>
          <w:szCs w:val="18"/>
          <w:lang w:val="en-ZA"/>
        </w:rPr>
      </w:pPr>
    </w:p>
    <w:p w:rsidR="008246F7" w:rsidRPr="008246F7" w:rsidRDefault="008246F7" w:rsidP="008246F7">
      <w:pPr>
        <w:tabs>
          <w:tab w:val="left" w:pos="1134"/>
        </w:tabs>
        <w:spacing w:after="160" w:line="360" w:lineRule="auto"/>
        <w:jc w:val="both"/>
        <w:rPr>
          <w:rFonts w:ascii="Arial" w:hAnsi="Arial" w:cs="Arial"/>
          <w:color w:val="000000"/>
          <w:szCs w:val="18"/>
          <w:lang w:val="en-ZA"/>
        </w:rPr>
      </w:pPr>
    </w:p>
    <w:p w:rsidR="008246F7" w:rsidRPr="008246F7" w:rsidRDefault="008246F7" w:rsidP="008246F7">
      <w:pPr>
        <w:tabs>
          <w:tab w:val="left" w:pos="1134"/>
        </w:tabs>
        <w:spacing w:after="160" w:line="360" w:lineRule="auto"/>
        <w:jc w:val="both"/>
        <w:rPr>
          <w:rFonts w:ascii="Arial" w:hAnsi="Arial" w:cs="Arial"/>
          <w:color w:val="000000"/>
          <w:szCs w:val="18"/>
          <w:lang w:val="en-ZA"/>
        </w:rPr>
      </w:pPr>
    </w:p>
    <w:p w:rsidR="008246F7" w:rsidRPr="008246F7" w:rsidRDefault="008246F7" w:rsidP="008246F7">
      <w:pPr>
        <w:keepNext/>
        <w:shd w:val="clear" w:color="auto" w:fill="00B0F0"/>
        <w:spacing w:before="60" w:after="60" w:line="360" w:lineRule="exact"/>
        <w:jc w:val="both"/>
        <w:outlineLvl w:val="1"/>
        <w:rPr>
          <w:rFonts w:ascii="Arial" w:hAnsi="Arial" w:cs="Arial"/>
          <w:b/>
          <w:color w:val="FFFFFF" w:themeColor="background1"/>
          <w:sz w:val="24"/>
          <w:szCs w:val="24"/>
          <w:u w:val="single"/>
        </w:rPr>
      </w:pPr>
      <w:bookmarkStart w:id="166" w:name="_Hlk516088359"/>
      <w:r w:rsidRPr="008246F7">
        <w:rPr>
          <w:rFonts w:ascii="Arial" w:hAnsi="Arial" w:cs="Arial"/>
          <w:b/>
          <w:color w:val="FFFFFF" w:themeColor="background1"/>
          <w:sz w:val="24"/>
          <w:szCs w:val="24"/>
          <w:u w:val="single"/>
        </w:rPr>
        <w:lastRenderedPageBreak/>
        <w:t>Risk Assessment for Coronavirus (COVID-19):</w:t>
      </w:r>
    </w:p>
    <w:tbl>
      <w:tblPr>
        <w:tblStyle w:val="TableGrid"/>
        <w:tblpPr w:leftFromText="180" w:rightFromText="180" w:vertAnchor="text" w:tblpY="1"/>
        <w:tblOverlap w:val="never"/>
        <w:tblW w:w="0" w:type="auto"/>
        <w:tblLook w:val="04A0" w:firstRow="1" w:lastRow="0" w:firstColumn="1" w:lastColumn="0" w:noHBand="0" w:noVBand="1"/>
      </w:tblPr>
      <w:tblGrid>
        <w:gridCol w:w="1372"/>
        <w:gridCol w:w="3328"/>
        <w:gridCol w:w="3261"/>
        <w:gridCol w:w="1660"/>
      </w:tblGrid>
      <w:tr w:rsidR="008246F7" w:rsidRPr="008246F7" w:rsidTr="006B53F9">
        <w:tc>
          <w:tcPr>
            <w:tcW w:w="1414" w:type="dxa"/>
          </w:tcPr>
          <w:p w:rsidR="008246F7" w:rsidRPr="008246F7" w:rsidRDefault="008246F7" w:rsidP="008246F7">
            <w:pPr>
              <w:rPr>
                <w:rFonts w:ascii="Arial" w:hAnsi="Arial" w:cs="Arial"/>
                <w:b/>
              </w:rPr>
            </w:pPr>
            <w:r w:rsidRPr="008246F7">
              <w:rPr>
                <w:rFonts w:ascii="Arial" w:hAnsi="Arial" w:cs="Arial"/>
                <w:b/>
              </w:rPr>
              <w:t>Site:</w:t>
            </w:r>
          </w:p>
        </w:tc>
        <w:tc>
          <w:tcPr>
            <w:tcW w:w="5241" w:type="dxa"/>
            <w:tcBorders>
              <w:right w:val="single" w:sz="4" w:space="0" w:color="auto"/>
            </w:tcBorders>
          </w:tcPr>
          <w:p w:rsidR="008246F7" w:rsidRPr="008246F7" w:rsidRDefault="008246F7" w:rsidP="008246F7">
            <w:pPr>
              <w:widowControl w:val="0"/>
              <w:rPr>
                <w:rFonts w:ascii="Arial" w:hAnsi="Arial" w:cs="Arial"/>
              </w:rPr>
            </w:pPr>
          </w:p>
        </w:tc>
        <w:tc>
          <w:tcPr>
            <w:tcW w:w="4397" w:type="dxa"/>
            <w:tcBorders>
              <w:left w:val="single" w:sz="4" w:space="0" w:color="auto"/>
            </w:tcBorders>
          </w:tcPr>
          <w:p w:rsidR="008246F7" w:rsidRPr="008246F7" w:rsidRDefault="008246F7" w:rsidP="008246F7">
            <w:pPr>
              <w:rPr>
                <w:rFonts w:ascii="Arial" w:hAnsi="Arial" w:cs="Arial"/>
                <w:b/>
              </w:rPr>
            </w:pPr>
            <w:r w:rsidRPr="008246F7">
              <w:rPr>
                <w:rFonts w:ascii="Arial" w:hAnsi="Arial" w:cs="Arial"/>
                <w:b/>
              </w:rPr>
              <w:t>Contractor Sec 16(2)/Project Manager</w:t>
            </w:r>
          </w:p>
        </w:tc>
        <w:tc>
          <w:tcPr>
            <w:tcW w:w="2546" w:type="dxa"/>
          </w:tcPr>
          <w:p w:rsidR="008246F7" w:rsidRPr="008246F7" w:rsidRDefault="008246F7" w:rsidP="008246F7">
            <w:pPr>
              <w:rPr>
                <w:rFonts w:ascii="Arial" w:hAnsi="Arial" w:cs="Arial"/>
                <w:b/>
              </w:rPr>
            </w:pPr>
          </w:p>
        </w:tc>
      </w:tr>
      <w:tr w:rsidR="008246F7" w:rsidRPr="008246F7" w:rsidTr="006B53F9">
        <w:tc>
          <w:tcPr>
            <w:tcW w:w="1414" w:type="dxa"/>
          </w:tcPr>
          <w:p w:rsidR="008246F7" w:rsidRPr="008246F7" w:rsidRDefault="008246F7" w:rsidP="008246F7">
            <w:pPr>
              <w:rPr>
                <w:rFonts w:ascii="Arial" w:hAnsi="Arial" w:cs="Arial"/>
                <w:b/>
              </w:rPr>
            </w:pPr>
            <w:r w:rsidRPr="008246F7">
              <w:rPr>
                <w:rFonts w:ascii="Arial" w:hAnsi="Arial" w:cs="Arial"/>
                <w:b/>
              </w:rPr>
              <w:t>Project:</w:t>
            </w:r>
          </w:p>
        </w:tc>
        <w:tc>
          <w:tcPr>
            <w:tcW w:w="5241" w:type="dxa"/>
            <w:tcBorders>
              <w:right w:val="single" w:sz="4" w:space="0" w:color="auto"/>
            </w:tcBorders>
          </w:tcPr>
          <w:p w:rsidR="008246F7" w:rsidRPr="008246F7" w:rsidRDefault="008246F7" w:rsidP="008246F7">
            <w:pPr>
              <w:rPr>
                <w:rFonts w:ascii="Arial" w:hAnsi="Arial" w:cs="Arial"/>
              </w:rPr>
            </w:pPr>
          </w:p>
        </w:tc>
        <w:tc>
          <w:tcPr>
            <w:tcW w:w="4397" w:type="dxa"/>
            <w:tcBorders>
              <w:left w:val="single" w:sz="4" w:space="0" w:color="auto"/>
            </w:tcBorders>
          </w:tcPr>
          <w:p w:rsidR="008246F7" w:rsidRPr="008246F7" w:rsidRDefault="008246F7" w:rsidP="008246F7">
            <w:pPr>
              <w:rPr>
                <w:rFonts w:ascii="Arial" w:hAnsi="Arial" w:cs="Arial"/>
                <w:b/>
              </w:rPr>
            </w:pPr>
            <w:r w:rsidRPr="008246F7">
              <w:rPr>
                <w:rFonts w:ascii="Arial" w:hAnsi="Arial" w:cs="Arial"/>
                <w:b/>
              </w:rPr>
              <w:t>Done by:</w:t>
            </w:r>
          </w:p>
        </w:tc>
        <w:tc>
          <w:tcPr>
            <w:tcW w:w="2546" w:type="dxa"/>
          </w:tcPr>
          <w:p w:rsidR="008246F7" w:rsidRPr="008246F7" w:rsidRDefault="008246F7" w:rsidP="008246F7">
            <w:pPr>
              <w:rPr>
                <w:rFonts w:ascii="Arial" w:hAnsi="Arial" w:cs="Arial"/>
                <w:bCs/>
              </w:rPr>
            </w:pPr>
          </w:p>
        </w:tc>
      </w:tr>
      <w:tr w:rsidR="008246F7" w:rsidRPr="008246F7" w:rsidTr="006B53F9">
        <w:tc>
          <w:tcPr>
            <w:tcW w:w="1414" w:type="dxa"/>
          </w:tcPr>
          <w:p w:rsidR="008246F7" w:rsidRPr="008246F7" w:rsidRDefault="008246F7" w:rsidP="008246F7">
            <w:pPr>
              <w:rPr>
                <w:rFonts w:ascii="Arial" w:hAnsi="Arial" w:cs="Arial"/>
                <w:b/>
              </w:rPr>
            </w:pPr>
            <w:r w:rsidRPr="008246F7">
              <w:rPr>
                <w:rFonts w:ascii="Arial" w:hAnsi="Arial" w:cs="Arial"/>
                <w:b/>
              </w:rPr>
              <w:t>Contractor:</w:t>
            </w:r>
          </w:p>
        </w:tc>
        <w:tc>
          <w:tcPr>
            <w:tcW w:w="5241" w:type="dxa"/>
            <w:tcBorders>
              <w:right w:val="single" w:sz="4" w:space="0" w:color="auto"/>
            </w:tcBorders>
          </w:tcPr>
          <w:p w:rsidR="008246F7" w:rsidRPr="008246F7" w:rsidRDefault="008246F7" w:rsidP="008246F7">
            <w:pPr>
              <w:rPr>
                <w:rFonts w:ascii="Arial" w:hAnsi="Arial" w:cs="Arial"/>
              </w:rPr>
            </w:pPr>
          </w:p>
        </w:tc>
        <w:tc>
          <w:tcPr>
            <w:tcW w:w="4397" w:type="dxa"/>
            <w:tcBorders>
              <w:left w:val="single" w:sz="4" w:space="0" w:color="auto"/>
            </w:tcBorders>
          </w:tcPr>
          <w:p w:rsidR="008246F7" w:rsidRPr="008246F7" w:rsidRDefault="008246F7" w:rsidP="008246F7">
            <w:pPr>
              <w:rPr>
                <w:rFonts w:ascii="Arial" w:hAnsi="Arial" w:cs="Arial"/>
                <w:b/>
              </w:rPr>
            </w:pPr>
            <w:r w:rsidRPr="008246F7">
              <w:rPr>
                <w:rFonts w:ascii="Arial" w:hAnsi="Arial" w:cs="Arial"/>
                <w:b/>
              </w:rPr>
              <w:t>Date:</w:t>
            </w:r>
          </w:p>
        </w:tc>
        <w:tc>
          <w:tcPr>
            <w:tcW w:w="2546" w:type="dxa"/>
          </w:tcPr>
          <w:p w:rsidR="008246F7" w:rsidRPr="008246F7" w:rsidRDefault="008246F7" w:rsidP="008246F7">
            <w:pPr>
              <w:rPr>
                <w:rFonts w:ascii="Arial" w:hAnsi="Arial" w:cs="Arial"/>
                <w:bCs/>
              </w:rPr>
            </w:pPr>
          </w:p>
        </w:tc>
      </w:tr>
      <w:tr w:rsidR="008246F7" w:rsidRPr="008246F7" w:rsidTr="006B53F9">
        <w:tc>
          <w:tcPr>
            <w:tcW w:w="1414" w:type="dxa"/>
          </w:tcPr>
          <w:p w:rsidR="008246F7" w:rsidRPr="008246F7" w:rsidRDefault="008246F7" w:rsidP="008246F7">
            <w:pPr>
              <w:rPr>
                <w:rFonts w:ascii="Arial" w:hAnsi="Arial" w:cs="Arial"/>
                <w:b/>
              </w:rPr>
            </w:pPr>
            <w:r w:rsidRPr="008246F7">
              <w:rPr>
                <w:rFonts w:ascii="Arial" w:hAnsi="Arial" w:cs="Arial"/>
                <w:b/>
              </w:rPr>
              <w:t>Team:</w:t>
            </w:r>
          </w:p>
        </w:tc>
        <w:tc>
          <w:tcPr>
            <w:tcW w:w="5241" w:type="dxa"/>
            <w:tcBorders>
              <w:right w:val="single" w:sz="4" w:space="0" w:color="auto"/>
            </w:tcBorders>
          </w:tcPr>
          <w:p w:rsidR="008246F7" w:rsidRPr="008246F7" w:rsidRDefault="008246F7" w:rsidP="008246F7">
            <w:pPr>
              <w:rPr>
                <w:rFonts w:ascii="Arial" w:hAnsi="Arial" w:cs="Arial"/>
              </w:rPr>
            </w:pPr>
          </w:p>
        </w:tc>
        <w:tc>
          <w:tcPr>
            <w:tcW w:w="4397" w:type="dxa"/>
            <w:tcBorders>
              <w:left w:val="single" w:sz="4" w:space="0" w:color="auto"/>
            </w:tcBorders>
          </w:tcPr>
          <w:p w:rsidR="008246F7" w:rsidRPr="008246F7" w:rsidRDefault="008246F7" w:rsidP="008246F7">
            <w:pPr>
              <w:rPr>
                <w:rFonts w:ascii="Arial" w:hAnsi="Arial" w:cs="Arial"/>
                <w:b/>
              </w:rPr>
            </w:pPr>
          </w:p>
        </w:tc>
        <w:tc>
          <w:tcPr>
            <w:tcW w:w="2546" w:type="dxa"/>
          </w:tcPr>
          <w:p w:rsidR="008246F7" w:rsidRPr="008246F7" w:rsidRDefault="008246F7" w:rsidP="008246F7">
            <w:pPr>
              <w:rPr>
                <w:rFonts w:ascii="Arial" w:hAnsi="Arial" w:cs="Arial"/>
                <w:b/>
              </w:rPr>
            </w:pPr>
          </w:p>
        </w:tc>
      </w:tr>
    </w:tbl>
    <w:p w:rsidR="008246F7" w:rsidRPr="008246F7" w:rsidRDefault="008246F7" w:rsidP="008246F7">
      <w:pPr>
        <w:rPr>
          <w:rFonts w:ascii="Arial" w:hAnsi="Arial" w:cs="Arial"/>
        </w:rPr>
      </w:pPr>
      <w:r w:rsidRPr="008246F7">
        <w:rPr>
          <w:noProof/>
          <w:lang w:val="en-ZA" w:eastAsia="en-ZA"/>
        </w:rPr>
        <w:drawing>
          <wp:anchor distT="0" distB="0" distL="114300" distR="114300" simplePos="0" relativeHeight="251675136" behindDoc="0" locked="0" layoutInCell="1" allowOverlap="1" wp14:anchorId="39E99B7F" wp14:editId="51FF37B8">
            <wp:simplePos x="0" y="0"/>
            <wp:positionH relativeFrom="column">
              <wp:posOffset>40005</wp:posOffset>
            </wp:positionH>
            <wp:positionV relativeFrom="paragraph">
              <wp:posOffset>802005</wp:posOffset>
            </wp:positionV>
            <wp:extent cx="4219575" cy="1905000"/>
            <wp:effectExtent l="0" t="0" r="9525" b="0"/>
            <wp:wrapSquare wrapText="bothSides"/>
            <wp:docPr id="27" name="Pictur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AB267B1-F3A8-4BC9-AD29-B747990089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AB267B1-F3A8-4BC9-AD29-B747990089AC}"/>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19575" cy="1905000"/>
                    </a:xfrm>
                    <a:prstGeom prst="rect">
                      <a:avLst/>
                    </a:prstGeom>
                    <a:noFill/>
                  </pic:spPr>
                </pic:pic>
              </a:graphicData>
            </a:graphic>
            <wp14:sizeRelH relativeFrom="page">
              <wp14:pctWidth>0</wp14:pctWidth>
            </wp14:sizeRelH>
            <wp14:sizeRelV relativeFrom="page">
              <wp14:pctHeight>0</wp14:pctHeight>
            </wp14:sizeRelV>
          </wp:anchor>
        </w:drawing>
      </w: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r w:rsidRPr="008246F7">
        <w:rPr>
          <w:noProof/>
          <w:lang w:val="en-ZA" w:eastAsia="en-ZA"/>
        </w:rPr>
        <w:drawing>
          <wp:anchor distT="0" distB="0" distL="114300" distR="114300" simplePos="0" relativeHeight="251676160" behindDoc="0" locked="0" layoutInCell="1" allowOverlap="1" wp14:anchorId="47096CDA" wp14:editId="4FA1CD52">
            <wp:simplePos x="0" y="0"/>
            <wp:positionH relativeFrom="column">
              <wp:posOffset>41910</wp:posOffset>
            </wp:positionH>
            <wp:positionV relativeFrom="paragraph">
              <wp:posOffset>46990</wp:posOffset>
            </wp:positionV>
            <wp:extent cx="4781550" cy="1123950"/>
            <wp:effectExtent l="0" t="0" r="0" b="0"/>
            <wp:wrapSquare wrapText="bothSides"/>
            <wp:docPr id="26" name="Pictur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42B3C34-6E07-49CA-8281-BBF3509446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42B3C34-6E07-49CA-8281-BBF3509446B5}"/>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81550" cy="1123950"/>
                    </a:xfrm>
                    <a:prstGeom prst="rect">
                      <a:avLst/>
                    </a:prstGeom>
                    <a:noFill/>
                  </pic:spPr>
                </pic:pic>
              </a:graphicData>
            </a:graphic>
            <wp14:sizeRelH relativeFrom="page">
              <wp14:pctWidth>0</wp14:pctWidth>
            </wp14:sizeRelH>
            <wp14:sizeRelV relativeFrom="page">
              <wp14:pctHeight>0</wp14:pctHeight>
            </wp14:sizeRelV>
          </wp:anchor>
        </w:drawing>
      </w: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rPr>
          <w:rFonts w:ascii="Arial" w:hAnsi="Arial" w:cs="Arial"/>
        </w:rPr>
      </w:pPr>
    </w:p>
    <w:tbl>
      <w:tblPr>
        <w:tblStyle w:val="TableGrid"/>
        <w:tblW w:w="0" w:type="auto"/>
        <w:tblInd w:w="-5" w:type="dxa"/>
        <w:tblLook w:val="04A0" w:firstRow="1" w:lastRow="0" w:firstColumn="1" w:lastColumn="0" w:noHBand="0" w:noVBand="1"/>
      </w:tblPr>
      <w:tblGrid>
        <w:gridCol w:w="851"/>
        <w:gridCol w:w="6238"/>
      </w:tblGrid>
      <w:tr w:rsidR="008246F7" w:rsidRPr="008246F7" w:rsidTr="006B53F9">
        <w:tc>
          <w:tcPr>
            <w:tcW w:w="7089" w:type="dxa"/>
            <w:gridSpan w:val="2"/>
            <w:shd w:val="clear" w:color="auto" w:fill="00B0F0"/>
          </w:tcPr>
          <w:p w:rsidR="008246F7" w:rsidRPr="008246F7" w:rsidRDefault="008246F7" w:rsidP="008246F7">
            <w:pPr>
              <w:jc w:val="center"/>
              <w:rPr>
                <w:rFonts w:eastAsia="Calibri" w:cstheme="minorHAnsi"/>
                <w:b/>
                <w:bCs/>
              </w:rPr>
            </w:pPr>
            <w:r w:rsidRPr="008246F7">
              <w:rPr>
                <w:rFonts w:eastAsia="Calibri" w:cstheme="minorHAnsi"/>
                <w:b/>
                <w:bCs/>
                <w:color w:val="FFFFFF" w:themeColor="background1"/>
              </w:rPr>
              <w:t>SITUATIONS:</w:t>
            </w:r>
          </w:p>
        </w:tc>
      </w:tr>
      <w:tr w:rsidR="008246F7" w:rsidRPr="008246F7" w:rsidTr="006B53F9">
        <w:trPr>
          <w:trHeight w:val="467"/>
        </w:trPr>
        <w:tc>
          <w:tcPr>
            <w:tcW w:w="851" w:type="dxa"/>
            <w:shd w:val="clear" w:color="auto" w:fill="00B0F0"/>
          </w:tcPr>
          <w:p w:rsidR="008246F7" w:rsidRPr="008246F7" w:rsidRDefault="008246F7" w:rsidP="00536960">
            <w:pPr>
              <w:numPr>
                <w:ilvl w:val="0"/>
                <w:numId w:val="71"/>
              </w:numPr>
              <w:contextualSpacing/>
              <w:rPr>
                <w:rFonts w:ascii="Arial" w:hAnsi="Arial" w:cs="Arial"/>
                <w:b/>
                <w:color w:val="FFFFFF" w:themeColor="background1"/>
              </w:rPr>
            </w:pPr>
          </w:p>
        </w:tc>
        <w:tc>
          <w:tcPr>
            <w:tcW w:w="6238" w:type="dxa"/>
            <w:shd w:val="clear" w:color="auto" w:fill="auto"/>
          </w:tcPr>
          <w:p w:rsidR="008246F7" w:rsidRPr="008246F7" w:rsidRDefault="008246F7" w:rsidP="008246F7">
            <w:pPr>
              <w:rPr>
                <w:rFonts w:ascii="Arial" w:hAnsi="Arial" w:cs="Arial"/>
                <w:highlight w:val="yellow"/>
              </w:rPr>
            </w:pPr>
            <w:r w:rsidRPr="008246F7">
              <w:rPr>
                <w:rFonts w:ascii="Arial" w:hAnsi="Arial" w:cs="Arial"/>
              </w:rPr>
              <w:t>Someone entering the workplace already infected with CV19</w:t>
            </w:r>
          </w:p>
        </w:tc>
      </w:tr>
      <w:tr w:rsidR="008246F7" w:rsidRPr="008246F7" w:rsidTr="006B53F9">
        <w:trPr>
          <w:trHeight w:val="343"/>
        </w:trPr>
        <w:tc>
          <w:tcPr>
            <w:tcW w:w="851" w:type="dxa"/>
            <w:shd w:val="clear" w:color="auto" w:fill="00B0F0"/>
          </w:tcPr>
          <w:p w:rsidR="008246F7" w:rsidRPr="008246F7" w:rsidRDefault="008246F7" w:rsidP="00536960">
            <w:pPr>
              <w:numPr>
                <w:ilvl w:val="0"/>
                <w:numId w:val="71"/>
              </w:numPr>
              <w:contextualSpacing/>
              <w:rPr>
                <w:rFonts w:ascii="Arial" w:hAnsi="Arial" w:cs="Arial"/>
                <w:b/>
                <w:color w:val="FFFFFF" w:themeColor="background1"/>
              </w:rPr>
            </w:pPr>
          </w:p>
        </w:tc>
        <w:tc>
          <w:tcPr>
            <w:tcW w:w="6238" w:type="dxa"/>
            <w:shd w:val="clear" w:color="auto" w:fill="auto"/>
          </w:tcPr>
          <w:p w:rsidR="008246F7" w:rsidRPr="008246F7" w:rsidRDefault="008246F7" w:rsidP="008246F7">
            <w:pPr>
              <w:rPr>
                <w:rFonts w:ascii="Arial" w:hAnsi="Arial" w:cs="Arial"/>
              </w:rPr>
            </w:pPr>
            <w:r w:rsidRPr="008246F7">
              <w:t>Someone becomes ill within the workplace</w:t>
            </w:r>
          </w:p>
        </w:tc>
      </w:tr>
      <w:tr w:rsidR="008246F7" w:rsidRPr="008246F7" w:rsidTr="006B53F9">
        <w:trPr>
          <w:trHeight w:val="35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rPr>
                <w:rFonts w:ascii="Arial" w:hAnsi="Arial" w:cs="Arial"/>
              </w:rPr>
            </w:pPr>
            <w:r w:rsidRPr="008246F7">
              <w:t>Contaminated workplace</w:t>
            </w:r>
          </w:p>
        </w:tc>
      </w:tr>
      <w:tr w:rsidR="008246F7" w:rsidRPr="008246F7" w:rsidTr="006B53F9">
        <w:trPr>
          <w:trHeight w:val="35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rPr>
                <w:rFonts w:ascii="Arial" w:eastAsia="Calibri" w:hAnsi="Arial" w:cs="Arial"/>
              </w:rPr>
            </w:pPr>
            <w:r w:rsidRPr="008246F7">
              <w:t>Proximity, workplace gatherings (social distancing)</w:t>
            </w:r>
          </w:p>
        </w:tc>
      </w:tr>
      <w:tr w:rsidR="008246F7" w:rsidRPr="008246F7" w:rsidTr="006B53F9">
        <w:trPr>
          <w:trHeight w:val="35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rPr>
                <w:rFonts w:ascii="Arial" w:eastAsia="Calibri" w:hAnsi="Arial" w:cs="Arial"/>
              </w:rPr>
            </w:pPr>
            <w:r w:rsidRPr="008246F7">
              <w:t>General Ignorance</w:t>
            </w:r>
          </w:p>
        </w:tc>
      </w:tr>
      <w:tr w:rsidR="008246F7" w:rsidRPr="008246F7" w:rsidTr="006B53F9">
        <w:trPr>
          <w:trHeight w:val="343"/>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rPr>
                <w:rFonts w:ascii="Arial" w:eastAsia="Calibri" w:hAnsi="Arial" w:cs="Arial"/>
              </w:rPr>
            </w:pPr>
            <w:r w:rsidRPr="008246F7">
              <w:t>Self-isolation</w:t>
            </w:r>
          </w:p>
        </w:tc>
      </w:tr>
      <w:tr w:rsidR="008246F7" w:rsidRPr="008246F7" w:rsidTr="006B53F9">
        <w:trPr>
          <w:trHeight w:val="35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rPr>
                <w:rFonts w:ascii="Arial" w:eastAsia="Calibri" w:hAnsi="Arial" w:cs="Arial"/>
              </w:rPr>
            </w:pPr>
            <w:r w:rsidRPr="008246F7">
              <w:t>Transport and Travel (Travelling across district borders)</w:t>
            </w:r>
          </w:p>
        </w:tc>
      </w:tr>
      <w:tr w:rsidR="008246F7" w:rsidRPr="008246F7" w:rsidTr="006B53F9">
        <w:trPr>
          <w:trHeight w:val="548"/>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spacing w:before="60" w:after="60"/>
              <w:rPr>
                <w:rFonts w:ascii="Arial" w:eastAsia="Calibri" w:hAnsi="Arial" w:cs="Arial"/>
              </w:rPr>
            </w:pPr>
            <w:r w:rsidRPr="008246F7">
              <w:t>Symptomatic or exposed employee(s)</w:t>
            </w:r>
          </w:p>
        </w:tc>
      </w:tr>
      <w:tr w:rsidR="008246F7" w:rsidRPr="008246F7" w:rsidTr="006B53F9">
        <w:trPr>
          <w:trHeight w:val="35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rPr>
                <w:rFonts w:ascii="Arial" w:eastAsia="Calibri" w:hAnsi="Arial" w:cs="Arial"/>
              </w:rPr>
            </w:pPr>
            <w:r w:rsidRPr="008246F7">
              <w:t>Presenteeism</w:t>
            </w:r>
          </w:p>
        </w:tc>
      </w:tr>
      <w:tr w:rsidR="008246F7" w:rsidRPr="008246F7" w:rsidTr="006B53F9">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spacing w:before="60" w:after="60"/>
              <w:rPr>
                <w:rFonts w:ascii="Arial" w:hAnsi="Arial" w:cs="Arial"/>
              </w:rPr>
            </w:pPr>
            <w:r w:rsidRPr="008246F7">
              <w:t>First Aid Training / CPR Manikin</w:t>
            </w:r>
          </w:p>
        </w:tc>
      </w:tr>
      <w:tr w:rsidR="008246F7" w:rsidRPr="008246F7" w:rsidTr="006B53F9">
        <w:trPr>
          <w:trHeight w:val="35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pPr>
              <w:rPr>
                <w:rFonts w:ascii="Arial" w:eastAsia="Calibri" w:hAnsi="Arial" w:cs="Arial"/>
              </w:rPr>
            </w:pPr>
            <w:r w:rsidRPr="008246F7">
              <w:t>Lack of accurate information / a failure to disseminate information</w:t>
            </w:r>
          </w:p>
        </w:tc>
      </w:tr>
      <w:tr w:rsidR="008246F7" w:rsidRPr="008246F7" w:rsidTr="006B53F9">
        <w:trPr>
          <w:trHeight w:val="26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r w:rsidRPr="008246F7">
              <w:t>Accommodation</w:t>
            </w:r>
          </w:p>
        </w:tc>
      </w:tr>
      <w:tr w:rsidR="008246F7" w:rsidRPr="008246F7" w:rsidTr="006B53F9">
        <w:trPr>
          <w:trHeight w:val="26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r w:rsidRPr="008246F7">
              <w:t>Welfare facilities</w:t>
            </w:r>
          </w:p>
        </w:tc>
      </w:tr>
      <w:tr w:rsidR="008246F7" w:rsidRPr="008246F7" w:rsidTr="006B53F9">
        <w:trPr>
          <w:trHeight w:val="26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r w:rsidRPr="008246F7">
              <w:t>Plant and Equipment</w:t>
            </w:r>
          </w:p>
        </w:tc>
      </w:tr>
      <w:tr w:rsidR="008246F7" w:rsidRPr="008246F7" w:rsidTr="006B53F9">
        <w:trPr>
          <w:trHeight w:val="262"/>
        </w:trPr>
        <w:tc>
          <w:tcPr>
            <w:tcW w:w="851" w:type="dxa"/>
            <w:shd w:val="clear" w:color="auto" w:fill="00B0F0"/>
          </w:tcPr>
          <w:p w:rsidR="008246F7" w:rsidRPr="008246F7" w:rsidRDefault="008246F7" w:rsidP="00536960">
            <w:pPr>
              <w:numPr>
                <w:ilvl w:val="0"/>
                <w:numId w:val="71"/>
              </w:numPr>
              <w:contextualSpacing/>
              <w:rPr>
                <w:rFonts w:ascii="Arial" w:eastAsia="Calibri" w:hAnsi="Arial" w:cs="Arial"/>
                <w:b/>
                <w:color w:val="FFFFFF" w:themeColor="background1"/>
              </w:rPr>
            </w:pPr>
          </w:p>
        </w:tc>
        <w:tc>
          <w:tcPr>
            <w:tcW w:w="6238" w:type="dxa"/>
            <w:shd w:val="clear" w:color="auto" w:fill="auto"/>
          </w:tcPr>
          <w:p w:rsidR="008246F7" w:rsidRPr="008246F7" w:rsidRDefault="008246F7" w:rsidP="008246F7">
            <w:r w:rsidRPr="008246F7">
              <w:t>Consequence Management</w:t>
            </w:r>
          </w:p>
        </w:tc>
      </w:tr>
    </w:tbl>
    <w:p w:rsidR="008246F7" w:rsidRPr="008246F7" w:rsidRDefault="008246F7" w:rsidP="008246F7">
      <w:pPr>
        <w:rPr>
          <w:rFonts w:ascii="Arial" w:hAnsi="Arial" w:cs="Arial"/>
        </w:rPr>
      </w:pPr>
    </w:p>
    <w:p w:rsidR="008246F7" w:rsidRPr="008246F7" w:rsidRDefault="008246F7" w:rsidP="008246F7">
      <w:pPr>
        <w:rPr>
          <w:rFonts w:ascii="Arial" w:hAnsi="Arial" w:cs="Arial"/>
        </w:rPr>
      </w:pPr>
    </w:p>
    <w:p w:rsidR="008246F7" w:rsidRPr="008246F7" w:rsidRDefault="008246F7" w:rsidP="008246F7">
      <w:pPr>
        <w:spacing w:after="160" w:line="259" w:lineRule="auto"/>
        <w:rPr>
          <w:rFonts w:ascii="Arial Narrow" w:eastAsia="Calibri" w:hAnsi="Arial Narrow" w:cs="Arial"/>
          <w:lang w:val="en-ZA"/>
        </w:rPr>
      </w:pPr>
    </w:p>
    <w:p w:rsidR="008246F7" w:rsidRPr="008246F7" w:rsidRDefault="008246F7" w:rsidP="008246F7">
      <w:pPr>
        <w:spacing w:after="160" w:line="259" w:lineRule="auto"/>
        <w:rPr>
          <w:rFonts w:ascii="Arial Narrow" w:eastAsia="Calibri" w:hAnsi="Arial Narrow" w:cs="Arial"/>
          <w:lang w:val="en-ZA"/>
        </w:rPr>
      </w:pPr>
    </w:p>
    <w:p w:rsidR="008246F7" w:rsidRPr="008246F7" w:rsidRDefault="008246F7" w:rsidP="008246F7">
      <w:pPr>
        <w:spacing w:after="160" w:line="259" w:lineRule="auto"/>
        <w:rPr>
          <w:rFonts w:ascii="Arial Narrow" w:eastAsia="Calibri" w:hAnsi="Arial Narrow" w:cs="Arial"/>
          <w:lang w:val="en-ZA"/>
        </w:rPr>
        <w:sectPr w:rsidR="008246F7" w:rsidRPr="008246F7" w:rsidSect="006B53F9">
          <w:headerReference w:type="even" r:id="rId28"/>
          <w:headerReference w:type="default" r:id="rId29"/>
          <w:footerReference w:type="default" r:id="rId30"/>
          <w:headerReference w:type="first" r:id="rId31"/>
          <w:pgSz w:w="11907" w:h="16840" w:code="9"/>
          <w:pgMar w:top="540" w:right="1138" w:bottom="1138" w:left="1138" w:header="720" w:footer="720" w:gutter="0"/>
          <w:cols w:space="720"/>
        </w:sectPr>
      </w:pPr>
    </w:p>
    <w:tbl>
      <w:tblPr>
        <w:tblStyle w:val="TableGrid3"/>
        <w:tblpPr w:leftFromText="180" w:rightFromText="180" w:vertAnchor="text" w:horzAnchor="margin" w:tblpXSpec="center" w:tblpY="-1132"/>
        <w:tblW w:w="0" w:type="auto"/>
        <w:tblLook w:val="04A0" w:firstRow="1" w:lastRow="0" w:firstColumn="1" w:lastColumn="0" w:noHBand="0" w:noVBand="1"/>
      </w:tblPr>
      <w:tblGrid>
        <w:gridCol w:w="417"/>
        <w:gridCol w:w="1761"/>
        <w:gridCol w:w="2280"/>
        <w:gridCol w:w="1359"/>
        <w:gridCol w:w="1062"/>
        <w:gridCol w:w="799"/>
        <w:gridCol w:w="873"/>
        <w:gridCol w:w="3277"/>
        <w:gridCol w:w="1062"/>
        <w:gridCol w:w="799"/>
        <w:gridCol w:w="873"/>
      </w:tblGrid>
      <w:tr w:rsidR="008246F7" w:rsidRPr="008246F7" w:rsidTr="006B53F9">
        <w:trPr>
          <w:trHeight w:val="356"/>
        </w:trPr>
        <w:tc>
          <w:tcPr>
            <w:tcW w:w="0" w:type="auto"/>
            <w:vMerge w:val="restart"/>
            <w:shd w:val="clear" w:color="auto" w:fill="BFBFBF"/>
            <w:hideMark/>
          </w:tcPr>
          <w:p w:rsidR="008246F7" w:rsidRPr="008246F7" w:rsidRDefault="008246F7" w:rsidP="008246F7">
            <w:pPr>
              <w:rPr>
                <w:rFonts w:ascii="Arial Narrow" w:hAnsi="Arial Narrow" w:cs="Arial"/>
                <w:b/>
                <w:bCs/>
              </w:rPr>
            </w:pPr>
            <w:bookmarkStart w:id="167" w:name="_Hlk22262628"/>
            <w:bookmarkStart w:id="168" w:name="_Hlk22236661"/>
            <w:r w:rsidRPr="008246F7">
              <w:rPr>
                <w:rFonts w:ascii="Arial Narrow" w:hAnsi="Arial Narrow" w:cs="Arial"/>
                <w:b/>
                <w:bCs/>
              </w:rPr>
              <w:lastRenderedPageBreak/>
              <w:t>Nr</w:t>
            </w:r>
          </w:p>
        </w:tc>
        <w:tc>
          <w:tcPr>
            <w:tcW w:w="0" w:type="auto"/>
            <w:gridSpan w:val="3"/>
            <w:shd w:val="clear" w:color="auto" w:fill="F7CAAC"/>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w:t>
            </w:r>
          </w:p>
        </w:tc>
        <w:tc>
          <w:tcPr>
            <w:tcW w:w="0" w:type="auto"/>
            <w:gridSpan w:val="3"/>
            <w:shd w:val="clear" w:color="auto" w:fill="8EAADB"/>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INITIAL RISK</w:t>
            </w:r>
          </w:p>
        </w:tc>
        <w:tc>
          <w:tcPr>
            <w:tcW w:w="3277" w:type="dxa"/>
            <w:shd w:val="clear" w:color="auto" w:fill="C9C9C9"/>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CONTROLS</w:t>
            </w:r>
          </w:p>
        </w:tc>
        <w:tc>
          <w:tcPr>
            <w:tcW w:w="0" w:type="auto"/>
            <w:gridSpan w:val="3"/>
            <w:shd w:val="clear" w:color="auto" w:fill="FFC000"/>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RESIDUAL RISK</w:t>
            </w:r>
          </w:p>
        </w:tc>
      </w:tr>
      <w:tr w:rsidR="008246F7" w:rsidRPr="008246F7" w:rsidTr="006B53F9">
        <w:trPr>
          <w:trHeight w:val="607"/>
        </w:trPr>
        <w:tc>
          <w:tcPr>
            <w:tcW w:w="0" w:type="auto"/>
            <w:vMerge/>
            <w:shd w:val="clear" w:color="auto" w:fill="BFBFBF"/>
            <w:hideMark/>
          </w:tcPr>
          <w:p w:rsidR="008246F7" w:rsidRPr="008246F7" w:rsidRDefault="008246F7" w:rsidP="008246F7">
            <w:pPr>
              <w:rPr>
                <w:rFonts w:ascii="Arial Narrow" w:hAnsi="Arial Narrow"/>
                <w:b/>
                <w:bCs/>
              </w:rPr>
            </w:pP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Description</w:t>
            </w: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w:t>
            </w: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Health/Safety</w:t>
            </w:r>
          </w:p>
          <w:p w:rsidR="008246F7" w:rsidRPr="008246F7" w:rsidRDefault="008246F7" w:rsidP="008246F7">
            <w:pPr>
              <w:jc w:val="center"/>
              <w:rPr>
                <w:rFonts w:ascii="Arial Narrow" w:hAnsi="Arial Narrow" w:cs="Arial"/>
                <w:b/>
                <w:bCs/>
              </w:rPr>
            </w:pPr>
            <w:r w:rsidRPr="008246F7">
              <w:rPr>
                <w:rFonts w:ascii="Arial Narrow" w:hAnsi="Arial Narrow" w:cs="Arial"/>
                <w:b/>
                <w:bCs/>
              </w:rPr>
              <w:t>Influenced</w:t>
            </w: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Severity</w:t>
            </w: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Likeli -hood</w:t>
            </w: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 Rating</w:t>
            </w:r>
          </w:p>
        </w:tc>
        <w:tc>
          <w:tcPr>
            <w:tcW w:w="3277"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List Controls Required</w:t>
            </w: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Severity</w:t>
            </w: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Likeli -hood</w:t>
            </w:r>
          </w:p>
        </w:tc>
        <w:tc>
          <w:tcPr>
            <w:tcW w:w="0" w:type="auto"/>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 Rating</w:t>
            </w:r>
          </w:p>
        </w:tc>
      </w:tr>
      <w:tr w:rsidR="008246F7" w:rsidRPr="008246F7" w:rsidTr="006B53F9">
        <w:trPr>
          <w:trHeight w:val="1979"/>
        </w:trPr>
        <w:tc>
          <w:tcPr>
            <w:tcW w:w="0" w:type="auto"/>
          </w:tcPr>
          <w:p w:rsidR="008246F7" w:rsidRPr="008246F7" w:rsidRDefault="008246F7" w:rsidP="008246F7">
            <w:pPr>
              <w:rPr>
                <w:rFonts w:ascii="Arial Narrow" w:hAnsi="Arial Narrow"/>
              </w:rPr>
            </w:pPr>
            <w:bookmarkStart w:id="169" w:name="_Hlk503997925"/>
            <w:bookmarkEnd w:id="167"/>
            <w:bookmarkEnd w:id="168"/>
            <w:r w:rsidRPr="008246F7">
              <w:rPr>
                <w:rFonts w:ascii="Arial Narrow" w:hAnsi="Arial Narrow"/>
              </w:rPr>
              <w:t>1.</w:t>
            </w:r>
          </w:p>
          <w:p w:rsidR="008246F7" w:rsidRPr="008246F7" w:rsidRDefault="008246F7" w:rsidP="008246F7">
            <w:pPr>
              <w:rPr>
                <w:rFonts w:ascii="Arial Narrow" w:hAnsi="Arial Narrow"/>
              </w:rPr>
            </w:pPr>
          </w:p>
          <w:p w:rsidR="008246F7" w:rsidRPr="008246F7" w:rsidRDefault="008246F7" w:rsidP="008246F7">
            <w:pPr>
              <w:rPr>
                <w:rFonts w:ascii="Arial Narrow" w:hAnsi="Arial Narrow"/>
              </w:rPr>
            </w:pPr>
          </w:p>
        </w:tc>
        <w:tc>
          <w:tcPr>
            <w:tcW w:w="0" w:type="auto"/>
          </w:tcPr>
          <w:p w:rsidR="008246F7" w:rsidRPr="008246F7" w:rsidRDefault="008246F7" w:rsidP="008246F7">
            <w:pPr>
              <w:rPr>
                <w:rFonts w:ascii="Arial Narrow" w:hAnsi="Arial Narrow" w:cs="Arial"/>
              </w:rPr>
            </w:pPr>
            <w:r w:rsidRPr="008246F7">
              <w:rPr>
                <w:rFonts w:ascii="Arial Narrow" w:hAnsi="Arial Narrow" w:cs="Arial"/>
              </w:rPr>
              <w:t>Someone entering the workplace with CV19</w:t>
            </w:r>
          </w:p>
        </w:tc>
        <w:tc>
          <w:tcPr>
            <w:tcW w:w="0" w:type="auto"/>
          </w:tcPr>
          <w:p w:rsidR="008246F7" w:rsidRPr="008246F7" w:rsidRDefault="008246F7" w:rsidP="008246F7">
            <w:pPr>
              <w:rPr>
                <w:rFonts w:ascii="Arial Narrow" w:hAnsi="Arial Narrow" w:cs="Arial"/>
              </w:rPr>
            </w:pPr>
            <w:r w:rsidRPr="008246F7">
              <w:rPr>
                <w:rFonts w:ascii="Arial Narrow" w:hAnsi="Arial Narrow" w:cs="Arial"/>
              </w:rPr>
              <w:t>Passing the virus on to other employees, causing illness and possible death</w:t>
            </w:r>
          </w:p>
        </w:tc>
        <w:tc>
          <w:tcPr>
            <w:tcW w:w="0" w:type="auto"/>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0" w:type="auto"/>
          </w:tcPr>
          <w:p w:rsidR="008246F7" w:rsidRPr="008246F7" w:rsidRDefault="008246F7" w:rsidP="008246F7">
            <w:pPr>
              <w:jc w:val="center"/>
              <w:rPr>
                <w:rFonts w:ascii="Arial Narrow" w:hAnsi="Arial Narrow"/>
              </w:rPr>
            </w:pPr>
            <w:r w:rsidRPr="008246F7">
              <w:rPr>
                <w:rFonts w:ascii="Arial Narrow" w:hAnsi="Arial Narrow"/>
              </w:rPr>
              <w:t>5</w:t>
            </w:r>
          </w:p>
        </w:tc>
        <w:tc>
          <w:tcPr>
            <w:tcW w:w="0" w:type="auto"/>
          </w:tcPr>
          <w:p w:rsidR="008246F7" w:rsidRPr="008246F7" w:rsidRDefault="008246F7" w:rsidP="008246F7">
            <w:pPr>
              <w:jc w:val="center"/>
              <w:rPr>
                <w:rFonts w:ascii="Arial Narrow" w:hAnsi="Arial Narrow"/>
              </w:rPr>
            </w:pPr>
            <w:r w:rsidRPr="008246F7">
              <w:rPr>
                <w:rFonts w:ascii="Arial Narrow" w:hAnsi="Arial Narrow"/>
              </w:rPr>
              <w:t>3</w:t>
            </w:r>
          </w:p>
        </w:tc>
        <w:tc>
          <w:tcPr>
            <w:tcW w:w="0" w:type="auto"/>
            <w:shd w:val="clear" w:color="auto" w:fill="FF000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15</w:t>
            </w:r>
          </w:p>
        </w:tc>
        <w:tc>
          <w:tcPr>
            <w:tcW w:w="3277" w:type="dxa"/>
            <w:shd w:val="clear" w:color="auto" w:fill="auto"/>
          </w:tcPr>
          <w:p w:rsidR="008246F7" w:rsidRPr="008246F7" w:rsidRDefault="008246F7" w:rsidP="00536960">
            <w:pPr>
              <w:numPr>
                <w:ilvl w:val="0"/>
                <w:numId w:val="70"/>
              </w:numPr>
              <w:spacing w:before="60" w:after="60"/>
              <w:contextualSpacing/>
              <w:rPr>
                <w:rFonts w:ascii="Arial Narrow" w:hAnsi="Arial Narrow" w:cs="Arial"/>
                <w:color w:val="000000"/>
              </w:rPr>
            </w:pPr>
            <w:r w:rsidRPr="008246F7">
              <w:rPr>
                <w:rFonts w:ascii="Arial Narrow" w:hAnsi="Arial Narrow" w:cs="Arial"/>
                <w:color w:val="000000"/>
              </w:rPr>
              <w:t>Symptomatic individuals will not be allowed entry.</w:t>
            </w:r>
          </w:p>
          <w:p w:rsidR="008246F7" w:rsidRPr="008246F7" w:rsidRDefault="008246F7" w:rsidP="00536960">
            <w:pPr>
              <w:numPr>
                <w:ilvl w:val="0"/>
                <w:numId w:val="70"/>
              </w:numPr>
              <w:spacing w:before="60" w:after="60"/>
              <w:contextualSpacing/>
              <w:rPr>
                <w:rFonts w:ascii="Arial Narrow" w:hAnsi="Arial Narrow" w:cs="Arial"/>
                <w:color w:val="000000"/>
              </w:rPr>
            </w:pPr>
            <w:r w:rsidRPr="008246F7">
              <w:rPr>
                <w:rFonts w:ascii="Arial Narrow" w:hAnsi="Arial Narrow" w:cs="Arial"/>
                <w:color w:val="000000"/>
              </w:rPr>
              <w:t>Hygiene requirements (handwashing etc.) and symptoms of CV19 included with Induction.</w:t>
            </w:r>
          </w:p>
          <w:p w:rsidR="008246F7" w:rsidRPr="008246F7" w:rsidRDefault="008246F7" w:rsidP="00536960">
            <w:pPr>
              <w:numPr>
                <w:ilvl w:val="0"/>
                <w:numId w:val="70"/>
              </w:numPr>
              <w:spacing w:before="60" w:after="60"/>
              <w:contextualSpacing/>
              <w:rPr>
                <w:rFonts w:ascii="Arial Narrow" w:hAnsi="Arial Narrow" w:cs="Arial"/>
                <w:color w:val="000000"/>
              </w:rPr>
            </w:pPr>
            <w:r w:rsidRPr="008246F7">
              <w:rPr>
                <w:rFonts w:ascii="Arial Narrow" w:hAnsi="Arial Narrow" w:cs="Arial"/>
                <w:color w:val="000000"/>
              </w:rPr>
              <w:t xml:space="preserve">CV19 Information </w:t>
            </w:r>
            <w:r w:rsidRPr="008246F7">
              <w:rPr>
                <w:rFonts w:ascii="Arial Narrow" w:hAnsi="Arial Narrow" w:cs="Arial"/>
              </w:rPr>
              <w:t xml:space="preserve">posters placed in accessible locations in the workplace </w:t>
            </w:r>
          </w:p>
          <w:p w:rsidR="008246F7" w:rsidRPr="008246F7" w:rsidRDefault="008246F7" w:rsidP="008246F7">
            <w:pPr>
              <w:rPr>
                <w:rFonts w:ascii="Arial Narrow" w:hAnsi="Arial Narrow" w:cs="Arial"/>
              </w:rPr>
            </w:pPr>
          </w:p>
        </w:tc>
        <w:tc>
          <w:tcPr>
            <w:tcW w:w="0" w:type="auto"/>
            <w:shd w:val="clear" w:color="auto" w:fill="auto"/>
          </w:tcPr>
          <w:p w:rsidR="008246F7" w:rsidRPr="008246F7" w:rsidRDefault="008246F7" w:rsidP="008246F7">
            <w:pPr>
              <w:jc w:val="center"/>
              <w:rPr>
                <w:rFonts w:ascii="Arial Narrow" w:hAnsi="Arial Narrow"/>
              </w:rPr>
            </w:pPr>
            <w:r w:rsidRPr="008246F7">
              <w:rPr>
                <w:rFonts w:ascii="Arial Narrow" w:hAnsi="Arial Narrow"/>
              </w:rPr>
              <w:t>3</w:t>
            </w:r>
          </w:p>
        </w:tc>
        <w:tc>
          <w:tcPr>
            <w:tcW w:w="0" w:type="auto"/>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0" w:type="auto"/>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3</w:t>
            </w:r>
          </w:p>
        </w:tc>
      </w:tr>
      <w:bookmarkEnd w:id="169"/>
      <w:tr w:rsidR="008246F7" w:rsidRPr="008246F7" w:rsidTr="006B53F9">
        <w:trPr>
          <w:trHeight w:val="2362"/>
        </w:trPr>
        <w:tc>
          <w:tcPr>
            <w:tcW w:w="0" w:type="auto"/>
          </w:tcPr>
          <w:p w:rsidR="008246F7" w:rsidRPr="008246F7" w:rsidRDefault="008246F7" w:rsidP="008246F7">
            <w:pPr>
              <w:rPr>
                <w:rFonts w:ascii="Arial Narrow" w:hAnsi="Arial Narrow"/>
              </w:rPr>
            </w:pPr>
            <w:r w:rsidRPr="008246F7">
              <w:rPr>
                <w:rFonts w:ascii="Arial Narrow" w:hAnsi="Arial Narrow"/>
              </w:rPr>
              <w:t>2.</w:t>
            </w:r>
          </w:p>
        </w:tc>
        <w:tc>
          <w:tcPr>
            <w:tcW w:w="0" w:type="auto"/>
          </w:tcPr>
          <w:p w:rsidR="008246F7" w:rsidRPr="008246F7" w:rsidRDefault="008246F7" w:rsidP="008246F7">
            <w:pPr>
              <w:rPr>
                <w:rFonts w:ascii="Arial Narrow" w:hAnsi="Arial Narrow"/>
              </w:rPr>
            </w:pPr>
            <w:r w:rsidRPr="008246F7">
              <w:rPr>
                <w:rFonts w:ascii="Arial Narrow" w:hAnsi="Arial Narrow" w:cs="Arial"/>
              </w:rPr>
              <w:t>Someone becomes ill within the workplace</w:t>
            </w:r>
          </w:p>
        </w:tc>
        <w:tc>
          <w:tcPr>
            <w:tcW w:w="0" w:type="auto"/>
          </w:tcPr>
          <w:p w:rsidR="008246F7" w:rsidRPr="008246F7" w:rsidRDefault="008246F7" w:rsidP="008246F7">
            <w:pPr>
              <w:rPr>
                <w:rFonts w:ascii="Arial Narrow" w:hAnsi="Arial Narrow" w:cs="Arial"/>
              </w:rPr>
            </w:pPr>
            <w:r w:rsidRPr="008246F7">
              <w:rPr>
                <w:rFonts w:ascii="Arial Narrow" w:hAnsi="Arial Narrow" w:cs="Arial"/>
              </w:rPr>
              <w:t>Workers contracting CV19 by any means, causing illness and possible death</w:t>
            </w:r>
          </w:p>
        </w:tc>
        <w:tc>
          <w:tcPr>
            <w:tcW w:w="0" w:type="auto"/>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0" w:type="auto"/>
          </w:tcPr>
          <w:p w:rsidR="008246F7" w:rsidRPr="008246F7" w:rsidRDefault="008246F7" w:rsidP="008246F7">
            <w:pPr>
              <w:jc w:val="center"/>
              <w:rPr>
                <w:rFonts w:ascii="Arial Narrow" w:hAnsi="Arial Narrow"/>
              </w:rPr>
            </w:pPr>
            <w:r w:rsidRPr="008246F7">
              <w:rPr>
                <w:rFonts w:ascii="Arial Narrow" w:hAnsi="Arial Narrow"/>
              </w:rPr>
              <w:t>5</w:t>
            </w:r>
          </w:p>
        </w:tc>
        <w:tc>
          <w:tcPr>
            <w:tcW w:w="0" w:type="auto"/>
          </w:tcPr>
          <w:p w:rsidR="008246F7" w:rsidRPr="008246F7" w:rsidRDefault="008246F7" w:rsidP="008246F7">
            <w:pPr>
              <w:jc w:val="center"/>
              <w:rPr>
                <w:rFonts w:ascii="Arial Narrow" w:hAnsi="Arial Narrow"/>
              </w:rPr>
            </w:pPr>
            <w:r w:rsidRPr="008246F7">
              <w:rPr>
                <w:rFonts w:ascii="Arial Narrow" w:hAnsi="Arial Narrow"/>
              </w:rPr>
              <w:t>3</w:t>
            </w:r>
          </w:p>
        </w:tc>
        <w:tc>
          <w:tcPr>
            <w:tcW w:w="0" w:type="auto"/>
            <w:shd w:val="clear" w:color="auto" w:fill="FF000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15</w:t>
            </w:r>
          </w:p>
        </w:tc>
        <w:tc>
          <w:tcPr>
            <w:tcW w:w="3277" w:type="dxa"/>
            <w:shd w:val="clear" w:color="auto" w:fill="auto"/>
          </w:tcPr>
          <w:p w:rsidR="008246F7" w:rsidRPr="008246F7" w:rsidRDefault="008246F7" w:rsidP="00536960">
            <w:pPr>
              <w:numPr>
                <w:ilvl w:val="0"/>
                <w:numId w:val="70"/>
              </w:numPr>
              <w:spacing w:before="60" w:after="60"/>
              <w:contextualSpacing/>
              <w:rPr>
                <w:rFonts w:ascii="Arial Narrow" w:hAnsi="Arial Narrow" w:cs="Arial"/>
              </w:rPr>
            </w:pPr>
            <w:r w:rsidRPr="008246F7">
              <w:rPr>
                <w:rFonts w:ascii="Arial Narrow" w:hAnsi="Arial Narrow" w:cs="Arial"/>
                <w:color w:val="000000"/>
              </w:rPr>
              <w:t>Worker removed</w:t>
            </w:r>
            <w:r w:rsidRPr="008246F7">
              <w:rPr>
                <w:rFonts w:ascii="Arial Narrow" w:hAnsi="Arial Narrow" w:cs="Arial"/>
              </w:rPr>
              <w:t xml:space="preserve"> to a designated area at least 2 metres away from other people. </w:t>
            </w:r>
          </w:p>
          <w:p w:rsidR="008246F7" w:rsidRPr="008246F7" w:rsidRDefault="008246F7" w:rsidP="00536960">
            <w:pPr>
              <w:numPr>
                <w:ilvl w:val="0"/>
                <w:numId w:val="70"/>
              </w:numPr>
              <w:spacing w:before="60" w:after="60"/>
              <w:contextualSpacing/>
              <w:rPr>
                <w:rFonts w:ascii="Arial Narrow" w:hAnsi="Arial Narrow" w:cs="Arial"/>
              </w:rPr>
            </w:pPr>
            <w:r w:rsidRPr="008246F7">
              <w:rPr>
                <w:rFonts w:ascii="Arial Narrow" w:hAnsi="Arial Narrow" w:cs="Arial"/>
              </w:rPr>
              <w:t xml:space="preserve">The individual will be sent home and advised to follow Governmental guidance. </w:t>
            </w:r>
          </w:p>
          <w:p w:rsidR="008246F7" w:rsidRPr="008246F7" w:rsidRDefault="008246F7" w:rsidP="00536960">
            <w:pPr>
              <w:numPr>
                <w:ilvl w:val="0"/>
                <w:numId w:val="70"/>
              </w:numPr>
              <w:spacing w:before="60" w:after="60"/>
              <w:contextualSpacing/>
              <w:rPr>
                <w:rFonts w:ascii="Arial Narrow" w:hAnsi="Arial Narrow" w:cs="Arial"/>
              </w:rPr>
            </w:pPr>
            <w:r w:rsidRPr="008246F7">
              <w:rPr>
                <w:rFonts w:ascii="Arial Narrow" w:hAnsi="Arial Narrow" w:cs="Arial"/>
              </w:rPr>
              <w:t>Workplace decontaminated following accepted standards.</w:t>
            </w:r>
          </w:p>
          <w:p w:rsidR="008246F7" w:rsidRPr="008246F7" w:rsidRDefault="008246F7" w:rsidP="00536960">
            <w:pPr>
              <w:numPr>
                <w:ilvl w:val="0"/>
                <w:numId w:val="70"/>
              </w:numPr>
              <w:spacing w:before="60" w:after="60"/>
              <w:contextualSpacing/>
              <w:rPr>
                <w:rFonts w:ascii="Arial Narrow" w:hAnsi="Arial Narrow" w:cs="Arial"/>
              </w:rPr>
            </w:pPr>
            <w:r w:rsidRPr="008246F7">
              <w:rPr>
                <w:rFonts w:ascii="Arial Narrow" w:hAnsi="Arial Narrow" w:cs="Arial"/>
                <w:color w:val="000000"/>
              </w:rPr>
              <w:t>Relevant PPE to be issued</w:t>
            </w:r>
          </w:p>
          <w:p w:rsidR="008246F7" w:rsidRPr="008246F7" w:rsidRDefault="008246F7" w:rsidP="008246F7">
            <w:pPr>
              <w:rPr>
                <w:rFonts w:ascii="Arial Narrow" w:hAnsi="Arial Narrow"/>
              </w:rPr>
            </w:pPr>
          </w:p>
        </w:tc>
        <w:tc>
          <w:tcPr>
            <w:tcW w:w="0" w:type="auto"/>
            <w:shd w:val="clear" w:color="auto" w:fill="auto"/>
          </w:tcPr>
          <w:p w:rsidR="008246F7" w:rsidRPr="008246F7" w:rsidRDefault="008246F7" w:rsidP="008246F7">
            <w:pPr>
              <w:jc w:val="center"/>
              <w:rPr>
                <w:rFonts w:ascii="Arial Narrow" w:hAnsi="Arial Narrow"/>
              </w:rPr>
            </w:pPr>
            <w:r w:rsidRPr="008246F7">
              <w:rPr>
                <w:rFonts w:ascii="Arial Narrow" w:hAnsi="Arial Narrow"/>
              </w:rPr>
              <w:t>5</w:t>
            </w:r>
          </w:p>
        </w:tc>
        <w:tc>
          <w:tcPr>
            <w:tcW w:w="0" w:type="auto"/>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0" w:type="auto"/>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bl>
    <w:p w:rsidR="008246F7" w:rsidRPr="008246F7" w:rsidRDefault="008246F7" w:rsidP="008246F7">
      <w:pPr>
        <w:rPr>
          <w:rFonts w:ascii="Arial Narrow" w:hAnsi="Arial Narrow"/>
        </w:rPr>
      </w:pPr>
    </w:p>
    <w:p w:rsidR="008246F7" w:rsidRPr="008246F7" w:rsidRDefault="008246F7" w:rsidP="008246F7">
      <w:pPr>
        <w:rPr>
          <w:rFonts w:ascii="Arial Narrow" w:hAnsi="Arial Narrow"/>
        </w:rPr>
      </w:pPr>
    </w:p>
    <w:tbl>
      <w:tblPr>
        <w:tblStyle w:val="TableGrid3"/>
        <w:tblpPr w:leftFromText="180" w:rightFromText="180" w:vertAnchor="text" w:horzAnchor="margin" w:tblpXSpec="center" w:tblpY="-1132"/>
        <w:tblW w:w="14857" w:type="dxa"/>
        <w:tblLayout w:type="fixed"/>
        <w:tblLook w:val="04A0" w:firstRow="1" w:lastRow="0" w:firstColumn="1" w:lastColumn="0" w:noHBand="0" w:noVBand="1"/>
      </w:tblPr>
      <w:tblGrid>
        <w:gridCol w:w="535"/>
        <w:gridCol w:w="2261"/>
        <w:gridCol w:w="2414"/>
        <w:gridCol w:w="1265"/>
        <w:gridCol w:w="906"/>
        <w:gridCol w:w="889"/>
        <w:gridCol w:w="807"/>
        <w:gridCol w:w="3368"/>
        <w:gridCol w:w="850"/>
        <w:gridCol w:w="803"/>
        <w:gridCol w:w="744"/>
        <w:gridCol w:w="15"/>
      </w:tblGrid>
      <w:tr w:rsidR="008246F7" w:rsidRPr="008246F7" w:rsidTr="006B53F9">
        <w:trPr>
          <w:trHeight w:val="397"/>
          <w:tblHeader/>
        </w:trPr>
        <w:tc>
          <w:tcPr>
            <w:tcW w:w="535" w:type="dxa"/>
            <w:vMerge w:val="restart"/>
            <w:shd w:val="clear" w:color="auto" w:fill="BFBFBF"/>
            <w:hideMark/>
          </w:tcPr>
          <w:p w:rsidR="008246F7" w:rsidRPr="008246F7" w:rsidRDefault="008246F7" w:rsidP="008246F7">
            <w:pPr>
              <w:rPr>
                <w:rFonts w:ascii="Arial Narrow" w:hAnsi="Arial Narrow" w:cs="Arial"/>
                <w:b/>
                <w:bCs/>
              </w:rPr>
            </w:pPr>
            <w:r w:rsidRPr="008246F7">
              <w:rPr>
                <w:rFonts w:ascii="Arial Narrow" w:hAnsi="Arial Narrow" w:cs="Arial"/>
                <w:b/>
                <w:bCs/>
              </w:rPr>
              <w:lastRenderedPageBreak/>
              <w:t>Nr</w:t>
            </w:r>
          </w:p>
        </w:tc>
        <w:tc>
          <w:tcPr>
            <w:tcW w:w="5940" w:type="dxa"/>
            <w:gridSpan w:val="3"/>
            <w:shd w:val="clear" w:color="auto" w:fill="F7CAAC"/>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w:t>
            </w:r>
          </w:p>
        </w:tc>
        <w:tc>
          <w:tcPr>
            <w:tcW w:w="2602" w:type="dxa"/>
            <w:gridSpan w:val="3"/>
            <w:shd w:val="clear" w:color="auto" w:fill="8EAADB"/>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INITIAL RISK</w:t>
            </w:r>
          </w:p>
        </w:tc>
        <w:tc>
          <w:tcPr>
            <w:tcW w:w="3368" w:type="dxa"/>
            <w:shd w:val="clear" w:color="auto" w:fill="C9C9C9"/>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CONTROLS</w:t>
            </w:r>
          </w:p>
        </w:tc>
        <w:tc>
          <w:tcPr>
            <w:tcW w:w="2412" w:type="dxa"/>
            <w:gridSpan w:val="4"/>
            <w:shd w:val="clear" w:color="auto" w:fill="FFC000"/>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RESIDUAL RISK</w:t>
            </w:r>
          </w:p>
        </w:tc>
      </w:tr>
      <w:tr w:rsidR="008246F7" w:rsidRPr="008246F7" w:rsidTr="006B53F9">
        <w:trPr>
          <w:gridAfter w:val="1"/>
          <w:wAfter w:w="15" w:type="dxa"/>
          <w:trHeight w:val="677"/>
          <w:tblHeader/>
        </w:trPr>
        <w:tc>
          <w:tcPr>
            <w:tcW w:w="535" w:type="dxa"/>
            <w:vMerge/>
            <w:shd w:val="clear" w:color="auto" w:fill="BFBFBF"/>
            <w:hideMark/>
          </w:tcPr>
          <w:p w:rsidR="008246F7" w:rsidRPr="008246F7" w:rsidRDefault="008246F7" w:rsidP="008246F7">
            <w:pPr>
              <w:rPr>
                <w:rFonts w:ascii="Arial Narrow" w:hAnsi="Arial Narrow"/>
                <w:b/>
                <w:bCs/>
              </w:rPr>
            </w:pPr>
          </w:p>
        </w:tc>
        <w:tc>
          <w:tcPr>
            <w:tcW w:w="2261"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Description</w:t>
            </w:r>
          </w:p>
        </w:tc>
        <w:tc>
          <w:tcPr>
            <w:tcW w:w="2414"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w:t>
            </w:r>
          </w:p>
        </w:tc>
        <w:tc>
          <w:tcPr>
            <w:tcW w:w="1265"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Health/</w:t>
            </w:r>
          </w:p>
          <w:p w:rsidR="008246F7" w:rsidRPr="008246F7" w:rsidRDefault="008246F7" w:rsidP="008246F7">
            <w:pPr>
              <w:jc w:val="center"/>
              <w:rPr>
                <w:rFonts w:ascii="Arial Narrow" w:hAnsi="Arial Narrow" w:cs="Arial"/>
                <w:b/>
                <w:bCs/>
              </w:rPr>
            </w:pPr>
            <w:r w:rsidRPr="008246F7">
              <w:rPr>
                <w:rFonts w:ascii="Arial Narrow" w:hAnsi="Arial Narrow" w:cs="Arial"/>
                <w:b/>
                <w:bCs/>
              </w:rPr>
              <w:t>Safety</w:t>
            </w:r>
          </w:p>
          <w:p w:rsidR="008246F7" w:rsidRPr="008246F7" w:rsidRDefault="008246F7" w:rsidP="008246F7">
            <w:pPr>
              <w:jc w:val="center"/>
              <w:rPr>
                <w:rFonts w:ascii="Arial Narrow" w:hAnsi="Arial Narrow" w:cs="Arial"/>
                <w:b/>
                <w:bCs/>
              </w:rPr>
            </w:pPr>
            <w:r w:rsidRPr="008246F7">
              <w:rPr>
                <w:rFonts w:ascii="Arial Narrow" w:hAnsi="Arial Narrow" w:cs="Arial"/>
                <w:b/>
                <w:bCs/>
              </w:rPr>
              <w:t>Influenced</w:t>
            </w:r>
          </w:p>
        </w:tc>
        <w:tc>
          <w:tcPr>
            <w:tcW w:w="906"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Severity</w:t>
            </w:r>
          </w:p>
        </w:tc>
        <w:tc>
          <w:tcPr>
            <w:tcW w:w="889"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Likeli -hood</w:t>
            </w:r>
          </w:p>
        </w:tc>
        <w:tc>
          <w:tcPr>
            <w:tcW w:w="807"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 Rating</w:t>
            </w:r>
          </w:p>
        </w:tc>
        <w:tc>
          <w:tcPr>
            <w:tcW w:w="3368"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List Controls Required</w:t>
            </w:r>
          </w:p>
        </w:tc>
        <w:tc>
          <w:tcPr>
            <w:tcW w:w="850"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Severity</w:t>
            </w:r>
          </w:p>
        </w:tc>
        <w:tc>
          <w:tcPr>
            <w:tcW w:w="803"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Likeli -hood</w:t>
            </w:r>
          </w:p>
        </w:tc>
        <w:tc>
          <w:tcPr>
            <w:tcW w:w="744"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 Rating</w:t>
            </w:r>
          </w:p>
        </w:tc>
      </w:tr>
      <w:tr w:rsidR="008246F7" w:rsidRPr="008246F7" w:rsidTr="006B53F9">
        <w:trPr>
          <w:gridAfter w:val="1"/>
          <w:wAfter w:w="15" w:type="dxa"/>
          <w:trHeight w:val="2137"/>
        </w:trPr>
        <w:tc>
          <w:tcPr>
            <w:tcW w:w="535" w:type="dxa"/>
          </w:tcPr>
          <w:p w:rsidR="008246F7" w:rsidRPr="008246F7" w:rsidRDefault="008246F7" w:rsidP="008246F7">
            <w:pPr>
              <w:rPr>
                <w:rFonts w:ascii="Arial Narrow" w:hAnsi="Arial Narrow"/>
              </w:rPr>
            </w:pPr>
            <w:r w:rsidRPr="008246F7">
              <w:rPr>
                <w:rFonts w:ascii="Arial Narrow" w:hAnsi="Arial Narrow"/>
              </w:rPr>
              <w:t>3.</w:t>
            </w:r>
          </w:p>
        </w:tc>
        <w:tc>
          <w:tcPr>
            <w:tcW w:w="2261" w:type="dxa"/>
          </w:tcPr>
          <w:p w:rsidR="008246F7" w:rsidRPr="008246F7" w:rsidRDefault="008246F7" w:rsidP="008246F7">
            <w:pPr>
              <w:rPr>
                <w:rFonts w:ascii="Arial Narrow" w:hAnsi="Arial Narrow"/>
              </w:rPr>
            </w:pPr>
            <w:r w:rsidRPr="008246F7">
              <w:rPr>
                <w:rFonts w:ascii="Arial Narrow" w:hAnsi="Arial Narrow" w:cs="Arial"/>
              </w:rPr>
              <w:t>Contaminated workplace</w:t>
            </w: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Workers catching CV19 due to contaminated surfaces, causing illness and possible death</w:t>
            </w:r>
          </w:p>
        </w:tc>
        <w:tc>
          <w:tcPr>
            <w:tcW w:w="1265"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06"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2</w:t>
            </w:r>
          </w:p>
        </w:tc>
        <w:tc>
          <w:tcPr>
            <w:tcW w:w="807" w:type="dxa"/>
            <w:shd w:val="clear" w:color="auto" w:fill="FFFF00"/>
          </w:tcPr>
          <w:p w:rsidR="008246F7" w:rsidRPr="008246F7" w:rsidRDefault="008246F7" w:rsidP="008246F7">
            <w:pPr>
              <w:jc w:val="center"/>
              <w:rPr>
                <w:rFonts w:ascii="Arial Narrow" w:hAnsi="Arial Narrow"/>
                <w:b/>
                <w:bCs/>
              </w:rPr>
            </w:pPr>
            <w:r w:rsidRPr="008246F7">
              <w:rPr>
                <w:rFonts w:ascii="Arial Narrow" w:hAnsi="Arial Narrow"/>
                <w:b/>
                <w:bCs/>
              </w:rPr>
              <w:t>10</w:t>
            </w:r>
          </w:p>
        </w:tc>
        <w:tc>
          <w:tcPr>
            <w:tcW w:w="3368" w:type="dxa"/>
            <w:shd w:val="clear" w:color="auto" w:fill="auto"/>
          </w:tcPr>
          <w:p w:rsidR="008246F7" w:rsidRPr="008246F7" w:rsidRDefault="008246F7" w:rsidP="00536960">
            <w:pPr>
              <w:numPr>
                <w:ilvl w:val="0"/>
                <w:numId w:val="70"/>
              </w:numPr>
              <w:spacing w:before="60" w:after="60"/>
              <w:ind w:left="277" w:hanging="284"/>
              <w:contextualSpacing/>
              <w:rPr>
                <w:rFonts w:ascii="Arial Narrow" w:hAnsi="Arial Narrow" w:cs="Arial"/>
                <w:color w:val="000000"/>
              </w:rPr>
            </w:pPr>
            <w:r w:rsidRPr="008246F7">
              <w:rPr>
                <w:rFonts w:ascii="Arial Narrow" w:hAnsi="Arial Narrow" w:cs="Arial"/>
                <w:color w:val="000000"/>
              </w:rPr>
              <w:t>Formal cleaning regime introduced (Employees cleaning equipment and facilities more often).</w:t>
            </w:r>
          </w:p>
          <w:p w:rsidR="008246F7" w:rsidRPr="008246F7" w:rsidRDefault="008246F7" w:rsidP="00536960">
            <w:pPr>
              <w:numPr>
                <w:ilvl w:val="0"/>
                <w:numId w:val="70"/>
              </w:numPr>
              <w:spacing w:before="60" w:after="60"/>
              <w:ind w:left="277" w:hanging="284"/>
              <w:contextualSpacing/>
              <w:rPr>
                <w:rFonts w:ascii="Arial Narrow" w:hAnsi="Arial Narrow" w:cs="Arial"/>
                <w:color w:val="000000"/>
              </w:rPr>
            </w:pPr>
            <w:r w:rsidRPr="008246F7">
              <w:rPr>
                <w:rFonts w:ascii="Arial Narrow" w:hAnsi="Arial Narrow" w:cs="Arial"/>
                <w:color w:val="000000"/>
              </w:rPr>
              <w:t>Hand sanitisers to be been placed in readily accessible locations.</w:t>
            </w:r>
          </w:p>
          <w:p w:rsidR="008246F7" w:rsidRPr="008246F7" w:rsidRDefault="008246F7" w:rsidP="00536960">
            <w:pPr>
              <w:numPr>
                <w:ilvl w:val="0"/>
                <w:numId w:val="70"/>
              </w:numPr>
              <w:spacing w:before="60" w:after="60"/>
              <w:ind w:left="277" w:hanging="284"/>
              <w:contextualSpacing/>
              <w:rPr>
                <w:rFonts w:ascii="Arial Narrow" w:hAnsi="Arial Narrow" w:cs="Arial"/>
                <w:color w:val="000000"/>
              </w:rPr>
            </w:pPr>
            <w:r w:rsidRPr="008246F7">
              <w:rPr>
                <w:rFonts w:ascii="Arial Narrow" w:hAnsi="Arial Narrow" w:cs="Arial"/>
                <w:color w:val="000000"/>
              </w:rPr>
              <w:t>Extra hygiene requirements enforced.</w:t>
            </w:r>
          </w:p>
          <w:p w:rsidR="008246F7" w:rsidRPr="008246F7" w:rsidRDefault="008246F7" w:rsidP="00536960">
            <w:pPr>
              <w:numPr>
                <w:ilvl w:val="0"/>
                <w:numId w:val="70"/>
              </w:numPr>
              <w:spacing w:before="60" w:after="60"/>
              <w:ind w:left="277" w:hanging="284"/>
              <w:contextualSpacing/>
              <w:rPr>
                <w:rFonts w:ascii="Arial Narrow" w:hAnsi="Arial Narrow" w:cs="Arial"/>
                <w:color w:val="000000"/>
              </w:rPr>
            </w:pPr>
            <w:r w:rsidRPr="008246F7">
              <w:rPr>
                <w:rFonts w:ascii="Arial Narrow" w:hAnsi="Arial Narrow" w:cs="Arial"/>
                <w:color w:val="000000"/>
              </w:rPr>
              <w:t>Multi-use handtowels not allowed for drying hands.</w:t>
            </w:r>
          </w:p>
          <w:p w:rsidR="008246F7" w:rsidRPr="008246F7" w:rsidRDefault="008246F7" w:rsidP="00536960">
            <w:pPr>
              <w:numPr>
                <w:ilvl w:val="0"/>
                <w:numId w:val="70"/>
              </w:numPr>
              <w:spacing w:before="60" w:after="60"/>
              <w:ind w:left="277" w:hanging="284"/>
              <w:contextualSpacing/>
              <w:rPr>
                <w:rFonts w:ascii="Arial Narrow" w:hAnsi="Arial Narrow" w:cs="Arial"/>
                <w:color w:val="000000"/>
              </w:rPr>
            </w:pPr>
            <w:r w:rsidRPr="008246F7">
              <w:rPr>
                <w:rFonts w:ascii="Arial Narrow" w:hAnsi="Arial Narrow" w:cs="Arial"/>
                <w:color w:val="000000"/>
              </w:rPr>
              <w:t>Relevant PPE to be issued</w:t>
            </w:r>
          </w:p>
          <w:p w:rsidR="008246F7" w:rsidRPr="008246F7" w:rsidRDefault="008246F7" w:rsidP="008246F7">
            <w:pPr>
              <w:ind w:left="277" w:hanging="284"/>
              <w:rPr>
                <w:rFonts w:ascii="Arial Narrow" w:hAnsi="Arial Narrow" w:cs="Arial"/>
              </w:rPr>
            </w:pP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5</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r w:rsidR="008246F7" w:rsidRPr="008246F7" w:rsidTr="006B53F9">
        <w:trPr>
          <w:gridAfter w:val="1"/>
          <w:wAfter w:w="15" w:type="dxa"/>
          <w:trHeight w:val="969"/>
        </w:trPr>
        <w:tc>
          <w:tcPr>
            <w:tcW w:w="535" w:type="dxa"/>
          </w:tcPr>
          <w:p w:rsidR="008246F7" w:rsidRPr="008246F7" w:rsidRDefault="008246F7" w:rsidP="008246F7">
            <w:pPr>
              <w:rPr>
                <w:rFonts w:ascii="Arial Narrow" w:hAnsi="Arial Narrow"/>
              </w:rPr>
            </w:pPr>
            <w:r w:rsidRPr="008246F7">
              <w:rPr>
                <w:rFonts w:ascii="Arial Narrow" w:hAnsi="Arial Narrow"/>
              </w:rPr>
              <w:t>4.</w:t>
            </w:r>
          </w:p>
        </w:tc>
        <w:tc>
          <w:tcPr>
            <w:tcW w:w="2261" w:type="dxa"/>
          </w:tcPr>
          <w:p w:rsidR="008246F7" w:rsidRPr="008246F7" w:rsidRDefault="008246F7" w:rsidP="008246F7">
            <w:pPr>
              <w:rPr>
                <w:rFonts w:ascii="Arial Narrow" w:hAnsi="Arial Narrow" w:cs="Arial"/>
              </w:rPr>
            </w:pPr>
            <w:r w:rsidRPr="008246F7">
              <w:rPr>
                <w:rFonts w:ascii="Arial Narrow" w:hAnsi="Arial Narrow" w:cs="Arial"/>
              </w:rPr>
              <w:t>Physical Proximity during workplace gatherings</w:t>
            </w:r>
          </w:p>
          <w:p w:rsidR="008246F7" w:rsidRPr="008246F7" w:rsidRDefault="008246F7" w:rsidP="008246F7">
            <w:pPr>
              <w:rPr>
                <w:rFonts w:ascii="Arial Narrow" w:hAnsi="Arial Narrow" w:cs="Arial"/>
              </w:rPr>
            </w:pP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 xml:space="preserve">Workers catching CV19 due to working closely </w:t>
            </w:r>
            <w:r w:rsidR="00D300B1" w:rsidRPr="008246F7">
              <w:rPr>
                <w:rFonts w:ascii="Arial Narrow" w:hAnsi="Arial Narrow" w:cs="Arial"/>
              </w:rPr>
              <w:t>with infected</w:t>
            </w:r>
            <w:r w:rsidRPr="008246F7">
              <w:rPr>
                <w:rFonts w:ascii="Arial Narrow" w:hAnsi="Arial Narrow" w:cs="Arial"/>
              </w:rPr>
              <w:t xml:space="preserve"> colleagues, causing illness and possible death</w:t>
            </w:r>
          </w:p>
        </w:tc>
        <w:tc>
          <w:tcPr>
            <w:tcW w:w="1265"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06"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3</w:t>
            </w:r>
          </w:p>
        </w:tc>
        <w:tc>
          <w:tcPr>
            <w:tcW w:w="807" w:type="dxa"/>
            <w:shd w:val="clear" w:color="auto" w:fill="FF0000"/>
          </w:tcPr>
          <w:p w:rsidR="008246F7" w:rsidRPr="008246F7" w:rsidRDefault="008246F7" w:rsidP="008246F7">
            <w:pPr>
              <w:jc w:val="center"/>
              <w:rPr>
                <w:rFonts w:ascii="Arial Narrow" w:hAnsi="Arial Narrow"/>
                <w:b/>
                <w:bCs/>
              </w:rPr>
            </w:pPr>
            <w:r w:rsidRPr="008246F7">
              <w:rPr>
                <w:rFonts w:ascii="Arial Narrow" w:hAnsi="Arial Narrow"/>
                <w:b/>
                <w:bCs/>
                <w:color w:val="FFFFFF"/>
              </w:rPr>
              <w:t>15</w:t>
            </w:r>
          </w:p>
        </w:tc>
        <w:tc>
          <w:tcPr>
            <w:tcW w:w="3368" w:type="dxa"/>
            <w:shd w:val="clear" w:color="auto" w:fill="auto"/>
          </w:tcPr>
          <w:p w:rsidR="008246F7" w:rsidRPr="008246F7" w:rsidRDefault="008246F7" w:rsidP="00536960">
            <w:pPr>
              <w:numPr>
                <w:ilvl w:val="0"/>
                <w:numId w:val="70"/>
              </w:numPr>
              <w:ind w:left="277" w:hanging="284"/>
              <w:contextualSpacing/>
              <w:rPr>
                <w:rFonts w:ascii="Arial Narrow" w:hAnsi="Arial Narrow" w:cs="Arial"/>
              </w:rPr>
            </w:pPr>
            <w:r w:rsidRPr="008246F7">
              <w:rPr>
                <w:rFonts w:ascii="Arial Narrow" w:hAnsi="Arial Narrow" w:cs="Arial"/>
                <w:color w:val="000000"/>
              </w:rPr>
              <w:t>Social Distancing policy   implemented. All work areas and activities been evaluated for the possibility of implementing social distancing (no handshaking, deferring large meetings etc.)</w:t>
            </w:r>
          </w:p>
          <w:p w:rsidR="008246F7" w:rsidRPr="008246F7" w:rsidRDefault="008246F7" w:rsidP="00536960">
            <w:pPr>
              <w:numPr>
                <w:ilvl w:val="0"/>
                <w:numId w:val="70"/>
              </w:numPr>
              <w:ind w:left="277" w:hanging="284"/>
              <w:contextualSpacing/>
              <w:rPr>
                <w:rFonts w:ascii="Arial Narrow" w:hAnsi="Arial Narrow" w:cs="Arial"/>
              </w:rPr>
            </w:pPr>
            <w:r w:rsidRPr="008246F7">
              <w:rPr>
                <w:rFonts w:ascii="Arial Narrow" w:hAnsi="Arial Narrow" w:cs="Arial"/>
              </w:rPr>
              <w:t>Provision of suitable and sufficient PPE;</w:t>
            </w:r>
          </w:p>
          <w:p w:rsidR="008246F7" w:rsidRPr="008246F7" w:rsidRDefault="008246F7" w:rsidP="00536960">
            <w:pPr>
              <w:numPr>
                <w:ilvl w:val="0"/>
                <w:numId w:val="70"/>
              </w:numPr>
              <w:ind w:left="277" w:hanging="284"/>
              <w:contextualSpacing/>
              <w:rPr>
                <w:rFonts w:ascii="Arial Narrow" w:hAnsi="Arial Narrow" w:cs="Arial"/>
              </w:rPr>
            </w:pPr>
            <w:r w:rsidRPr="008246F7">
              <w:rPr>
                <w:rFonts w:ascii="Arial Narrow" w:hAnsi="Arial Narrow" w:cs="Arial"/>
              </w:rPr>
              <w:t>Demarcation and spacing of queueing areas;</w:t>
            </w: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5</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r w:rsidR="008246F7" w:rsidRPr="008246F7" w:rsidTr="006B53F9">
        <w:trPr>
          <w:gridAfter w:val="1"/>
          <w:wAfter w:w="15" w:type="dxa"/>
          <w:trHeight w:val="381"/>
        </w:trPr>
        <w:tc>
          <w:tcPr>
            <w:tcW w:w="535" w:type="dxa"/>
          </w:tcPr>
          <w:p w:rsidR="008246F7" w:rsidRPr="008246F7" w:rsidRDefault="008246F7" w:rsidP="008246F7">
            <w:pPr>
              <w:rPr>
                <w:rFonts w:ascii="Arial Narrow" w:hAnsi="Arial Narrow"/>
              </w:rPr>
            </w:pPr>
            <w:r w:rsidRPr="008246F7">
              <w:rPr>
                <w:rFonts w:ascii="Arial Narrow" w:hAnsi="Arial Narrow"/>
              </w:rPr>
              <w:t>5.</w:t>
            </w:r>
          </w:p>
        </w:tc>
        <w:tc>
          <w:tcPr>
            <w:tcW w:w="2261" w:type="dxa"/>
          </w:tcPr>
          <w:p w:rsidR="008246F7" w:rsidRPr="008246F7" w:rsidRDefault="008246F7" w:rsidP="008246F7">
            <w:pPr>
              <w:rPr>
                <w:rFonts w:ascii="Arial Narrow" w:hAnsi="Arial Narrow"/>
              </w:rPr>
            </w:pPr>
            <w:r w:rsidRPr="008246F7">
              <w:rPr>
                <w:rFonts w:ascii="Arial Narrow" w:hAnsi="Arial Narrow" w:cs="Arial"/>
              </w:rPr>
              <w:t>General Ignorance</w:t>
            </w: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Workers unaware of risks from CV19 and become infected, causing illness and possible death</w:t>
            </w:r>
          </w:p>
        </w:tc>
        <w:tc>
          <w:tcPr>
            <w:tcW w:w="1265"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06"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3</w:t>
            </w:r>
          </w:p>
        </w:tc>
        <w:tc>
          <w:tcPr>
            <w:tcW w:w="807" w:type="dxa"/>
            <w:shd w:val="clear" w:color="auto" w:fill="FF000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15</w:t>
            </w:r>
          </w:p>
        </w:tc>
        <w:tc>
          <w:tcPr>
            <w:tcW w:w="3368" w:type="dxa"/>
            <w:shd w:val="clear" w:color="auto" w:fill="auto"/>
          </w:tcPr>
          <w:p w:rsidR="008246F7" w:rsidRPr="008246F7" w:rsidRDefault="008246F7" w:rsidP="00536960">
            <w:pPr>
              <w:numPr>
                <w:ilvl w:val="0"/>
                <w:numId w:val="70"/>
              </w:numPr>
              <w:ind w:left="277" w:hanging="277"/>
              <w:contextualSpacing/>
              <w:rPr>
                <w:rFonts w:ascii="Arial Narrow" w:hAnsi="Arial Narrow" w:cs="Arial"/>
              </w:rPr>
            </w:pPr>
            <w:r w:rsidRPr="008246F7">
              <w:rPr>
                <w:rFonts w:ascii="Arial Narrow" w:hAnsi="Arial Narrow" w:cs="Arial"/>
              </w:rPr>
              <w:t xml:space="preserve">A formal training </w:t>
            </w:r>
            <w:r w:rsidR="00CF2CF5" w:rsidRPr="008246F7">
              <w:rPr>
                <w:rFonts w:ascii="Arial Narrow" w:hAnsi="Arial Narrow" w:cs="Arial"/>
              </w:rPr>
              <w:t>program implemented</w:t>
            </w:r>
            <w:r w:rsidRPr="008246F7">
              <w:rPr>
                <w:rFonts w:ascii="Arial Narrow" w:hAnsi="Arial Narrow" w:cs="Arial"/>
              </w:rPr>
              <w:t xml:space="preserve"> to cover risks, symptoms and control measures. Attendance to all sessions mandatory with attendance registers kept on file as proof.</w:t>
            </w: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5</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r w:rsidR="008246F7" w:rsidRPr="008246F7" w:rsidTr="006B53F9">
        <w:trPr>
          <w:gridAfter w:val="1"/>
          <w:wAfter w:w="15" w:type="dxa"/>
          <w:trHeight w:val="257"/>
        </w:trPr>
        <w:tc>
          <w:tcPr>
            <w:tcW w:w="535" w:type="dxa"/>
          </w:tcPr>
          <w:p w:rsidR="008246F7" w:rsidRPr="008246F7" w:rsidRDefault="008246F7" w:rsidP="008246F7">
            <w:pPr>
              <w:rPr>
                <w:rFonts w:ascii="Arial Narrow" w:hAnsi="Arial Narrow"/>
              </w:rPr>
            </w:pPr>
            <w:r w:rsidRPr="008246F7">
              <w:rPr>
                <w:rFonts w:ascii="Arial Narrow" w:hAnsi="Arial Narrow"/>
              </w:rPr>
              <w:t>6.</w:t>
            </w:r>
          </w:p>
        </w:tc>
        <w:tc>
          <w:tcPr>
            <w:tcW w:w="2261" w:type="dxa"/>
          </w:tcPr>
          <w:p w:rsidR="008246F7" w:rsidRPr="008246F7" w:rsidRDefault="008246F7" w:rsidP="008246F7">
            <w:pPr>
              <w:rPr>
                <w:rFonts w:ascii="Arial Narrow" w:hAnsi="Arial Narrow"/>
              </w:rPr>
            </w:pPr>
            <w:r w:rsidRPr="008246F7">
              <w:rPr>
                <w:rFonts w:ascii="Arial Narrow" w:hAnsi="Arial Narrow" w:cs="Arial"/>
              </w:rPr>
              <w:t>Self-isolation of workers</w:t>
            </w: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Workers unaware of the need to (or how to) self-isolate, causing further spread of disease and possible death</w:t>
            </w:r>
          </w:p>
        </w:tc>
        <w:tc>
          <w:tcPr>
            <w:tcW w:w="1265"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06"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3</w:t>
            </w:r>
          </w:p>
        </w:tc>
        <w:tc>
          <w:tcPr>
            <w:tcW w:w="807" w:type="dxa"/>
            <w:shd w:val="clear" w:color="auto" w:fill="FF000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15</w:t>
            </w:r>
          </w:p>
        </w:tc>
        <w:tc>
          <w:tcPr>
            <w:tcW w:w="3368" w:type="dxa"/>
            <w:shd w:val="clear" w:color="auto" w:fill="auto"/>
          </w:tcPr>
          <w:p w:rsidR="008246F7" w:rsidRPr="008246F7" w:rsidRDefault="008246F7" w:rsidP="00536960">
            <w:pPr>
              <w:numPr>
                <w:ilvl w:val="0"/>
                <w:numId w:val="70"/>
              </w:numPr>
              <w:ind w:left="277" w:hanging="277"/>
              <w:contextualSpacing/>
              <w:rPr>
                <w:rFonts w:ascii="Arial Narrow" w:hAnsi="Arial Narrow"/>
              </w:rPr>
            </w:pPr>
            <w:r w:rsidRPr="008246F7">
              <w:rPr>
                <w:rFonts w:ascii="Arial Narrow" w:hAnsi="Arial Narrow" w:cs="Arial"/>
              </w:rPr>
              <w:t xml:space="preserve">A formal training </w:t>
            </w:r>
            <w:r w:rsidR="00CF2CF5" w:rsidRPr="008246F7">
              <w:rPr>
                <w:rFonts w:ascii="Arial Narrow" w:hAnsi="Arial Narrow" w:cs="Arial"/>
              </w:rPr>
              <w:t>program implemented</w:t>
            </w:r>
            <w:r w:rsidRPr="008246F7">
              <w:rPr>
                <w:rFonts w:ascii="Arial Narrow" w:hAnsi="Arial Narrow" w:cs="Arial"/>
              </w:rPr>
              <w:t xml:space="preserve"> educate workers on control measures, including self-isolation. Attendance to all sessions mandatory with attendance registers kept on file as proof.</w:t>
            </w: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4</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4</w:t>
            </w:r>
          </w:p>
        </w:tc>
      </w:tr>
      <w:tr w:rsidR="008246F7" w:rsidRPr="008246F7" w:rsidTr="006B53F9">
        <w:trPr>
          <w:gridAfter w:val="1"/>
          <w:wAfter w:w="15" w:type="dxa"/>
          <w:trHeight w:val="803"/>
        </w:trPr>
        <w:tc>
          <w:tcPr>
            <w:tcW w:w="535" w:type="dxa"/>
            <w:shd w:val="clear" w:color="auto" w:fill="BFBFBF"/>
          </w:tcPr>
          <w:p w:rsidR="008246F7" w:rsidRPr="008246F7" w:rsidRDefault="008246F7" w:rsidP="008246F7">
            <w:pPr>
              <w:rPr>
                <w:rFonts w:ascii="Arial Narrow" w:hAnsi="Arial Narrow"/>
              </w:rPr>
            </w:pPr>
            <w:r w:rsidRPr="008246F7">
              <w:rPr>
                <w:rFonts w:ascii="Arial Narrow" w:hAnsi="Arial Narrow" w:cs="Arial"/>
                <w:b/>
                <w:bCs/>
              </w:rPr>
              <w:lastRenderedPageBreak/>
              <w:t>Nr</w:t>
            </w:r>
          </w:p>
        </w:tc>
        <w:tc>
          <w:tcPr>
            <w:tcW w:w="2261" w:type="dxa"/>
            <w:shd w:val="clear" w:color="auto" w:fill="F7CAAC"/>
          </w:tcPr>
          <w:p w:rsidR="008246F7" w:rsidRPr="008246F7" w:rsidRDefault="008246F7" w:rsidP="008246F7">
            <w:pPr>
              <w:rPr>
                <w:rFonts w:ascii="Arial Narrow" w:hAnsi="Arial Narrow" w:cs="Arial"/>
              </w:rPr>
            </w:pPr>
            <w:r w:rsidRPr="008246F7">
              <w:rPr>
                <w:rFonts w:ascii="Arial Narrow" w:hAnsi="Arial Narrow" w:cs="Arial"/>
                <w:b/>
                <w:bCs/>
              </w:rPr>
              <w:t>HAZARD</w:t>
            </w:r>
          </w:p>
        </w:tc>
        <w:tc>
          <w:tcPr>
            <w:tcW w:w="2414" w:type="dxa"/>
            <w:shd w:val="clear" w:color="auto" w:fill="8EAADB"/>
          </w:tcPr>
          <w:p w:rsidR="008246F7" w:rsidRPr="008246F7" w:rsidRDefault="008246F7" w:rsidP="008246F7">
            <w:pPr>
              <w:rPr>
                <w:rFonts w:ascii="Arial Narrow" w:hAnsi="Arial Narrow" w:cs="Arial"/>
              </w:rPr>
            </w:pPr>
            <w:r w:rsidRPr="008246F7">
              <w:rPr>
                <w:rFonts w:ascii="Arial Narrow" w:hAnsi="Arial Narrow" w:cs="Arial"/>
                <w:b/>
                <w:bCs/>
              </w:rPr>
              <w:t>INITIAL RISK</w:t>
            </w:r>
          </w:p>
        </w:tc>
        <w:tc>
          <w:tcPr>
            <w:tcW w:w="1265" w:type="dxa"/>
            <w:shd w:val="clear" w:color="auto" w:fill="C9C9C9"/>
          </w:tcPr>
          <w:p w:rsidR="008246F7" w:rsidRPr="008246F7" w:rsidRDefault="008246F7" w:rsidP="008246F7">
            <w:pPr>
              <w:jc w:val="center"/>
              <w:rPr>
                <w:rFonts w:ascii="Arial Narrow" w:hAnsi="Arial Narrow"/>
              </w:rPr>
            </w:pPr>
            <w:r w:rsidRPr="008246F7">
              <w:rPr>
                <w:rFonts w:ascii="Arial Narrow" w:hAnsi="Arial Narrow" w:cs="Arial"/>
                <w:b/>
                <w:bCs/>
              </w:rPr>
              <w:t>CONTROLS</w:t>
            </w:r>
          </w:p>
        </w:tc>
        <w:tc>
          <w:tcPr>
            <w:tcW w:w="906" w:type="dxa"/>
            <w:shd w:val="clear" w:color="auto" w:fill="FFC000"/>
          </w:tcPr>
          <w:p w:rsidR="008246F7" w:rsidRPr="008246F7" w:rsidRDefault="008246F7" w:rsidP="008246F7">
            <w:pPr>
              <w:jc w:val="center"/>
              <w:rPr>
                <w:rFonts w:ascii="Arial Narrow" w:hAnsi="Arial Narrow"/>
              </w:rPr>
            </w:pPr>
            <w:r w:rsidRPr="008246F7">
              <w:rPr>
                <w:rFonts w:ascii="Arial Narrow" w:hAnsi="Arial Narrow" w:cs="Arial"/>
                <w:b/>
                <w:bCs/>
              </w:rPr>
              <w:t>RESIDUAL RISK</w:t>
            </w:r>
          </w:p>
        </w:tc>
        <w:tc>
          <w:tcPr>
            <w:tcW w:w="889" w:type="dxa"/>
            <w:shd w:val="clear" w:color="auto" w:fill="BFBFBF"/>
          </w:tcPr>
          <w:p w:rsidR="008246F7" w:rsidRPr="008246F7" w:rsidRDefault="008246F7" w:rsidP="008246F7">
            <w:pPr>
              <w:jc w:val="center"/>
              <w:rPr>
                <w:rFonts w:ascii="Arial Narrow" w:hAnsi="Arial Narrow"/>
              </w:rPr>
            </w:pPr>
            <w:r w:rsidRPr="008246F7">
              <w:rPr>
                <w:rFonts w:ascii="Arial Narrow" w:hAnsi="Arial Narrow" w:cs="Arial"/>
                <w:b/>
                <w:bCs/>
              </w:rPr>
              <w:t>Nr</w:t>
            </w:r>
          </w:p>
        </w:tc>
        <w:tc>
          <w:tcPr>
            <w:tcW w:w="807" w:type="dxa"/>
            <w:shd w:val="clear" w:color="auto" w:fill="F7CAAC"/>
          </w:tcPr>
          <w:p w:rsidR="008246F7" w:rsidRPr="008246F7" w:rsidRDefault="008246F7" w:rsidP="008246F7">
            <w:pPr>
              <w:jc w:val="center"/>
              <w:rPr>
                <w:rFonts w:ascii="Arial Narrow" w:hAnsi="Arial Narrow"/>
                <w:b/>
                <w:bCs/>
              </w:rPr>
            </w:pPr>
            <w:r w:rsidRPr="008246F7">
              <w:rPr>
                <w:rFonts w:ascii="Arial Narrow" w:hAnsi="Arial Narrow" w:cs="Arial"/>
                <w:b/>
                <w:bCs/>
              </w:rPr>
              <w:t>HAZARD</w:t>
            </w:r>
          </w:p>
        </w:tc>
        <w:tc>
          <w:tcPr>
            <w:tcW w:w="3368" w:type="dxa"/>
            <w:shd w:val="clear" w:color="auto" w:fill="8EAADB"/>
          </w:tcPr>
          <w:p w:rsidR="008246F7" w:rsidRPr="008246F7" w:rsidRDefault="008246F7" w:rsidP="00536960">
            <w:pPr>
              <w:numPr>
                <w:ilvl w:val="0"/>
                <w:numId w:val="72"/>
              </w:numPr>
              <w:spacing w:before="60" w:after="60"/>
              <w:ind w:left="277" w:hanging="277"/>
              <w:contextualSpacing/>
              <w:rPr>
                <w:rFonts w:ascii="Arial Narrow" w:hAnsi="Arial Narrow" w:cs="Arial"/>
              </w:rPr>
            </w:pPr>
            <w:r w:rsidRPr="008246F7">
              <w:rPr>
                <w:rFonts w:ascii="Arial Narrow" w:hAnsi="Arial Narrow" w:cs="Arial"/>
                <w:b/>
                <w:bCs/>
              </w:rPr>
              <w:t>INITIAL RISK</w:t>
            </w:r>
          </w:p>
        </w:tc>
        <w:tc>
          <w:tcPr>
            <w:tcW w:w="850" w:type="dxa"/>
            <w:shd w:val="clear" w:color="auto" w:fill="C9C9C9"/>
          </w:tcPr>
          <w:p w:rsidR="008246F7" w:rsidRPr="008246F7" w:rsidRDefault="008246F7" w:rsidP="008246F7">
            <w:pPr>
              <w:jc w:val="center"/>
              <w:rPr>
                <w:rFonts w:ascii="Arial Narrow" w:hAnsi="Arial Narrow"/>
              </w:rPr>
            </w:pPr>
            <w:r w:rsidRPr="008246F7">
              <w:rPr>
                <w:rFonts w:ascii="Arial Narrow" w:hAnsi="Arial Narrow" w:cs="Arial"/>
                <w:b/>
                <w:bCs/>
              </w:rPr>
              <w:t>CONTROLS</w:t>
            </w:r>
          </w:p>
        </w:tc>
        <w:tc>
          <w:tcPr>
            <w:tcW w:w="803" w:type="dxa"/>
            <w:shd w:val="clear" w:color="auto" w:fill="FFC000"/>
          </w:tcPr>
          <w:p w:rsidR="008246F7" w:rsidRPr="008246F7" w:rsidRDefault="008246F7" w:rsidP="008246F7">
            <w:pPr>
              <w:jc w:val="center"/>
              <w:rPr>
                <w:rFonts w:ascii="Arial Narrow" w:hAnsi="Arial Narrow"/>
              </w:rPr>
            </w:pPr>
            <w:r w:rsidRPr="008246F7">
              <w:rPr>
                <w:rFonts w:ascii="Arial Narrow" w:hAnsi="Arial Narrow" w:cs="Arial"/>
                <w:b/>
                <w:bCs/>
              </w:rPr>
              <w:t>RESIDUAL RISK</w:t>
            </w:r>
          </w:p>
        </w:tc>
        <w:tc>
          <w:tcPr>
            <w:tcW w:w="744" w:type="dxa"/>
            <w:shd w:val="clear" w:color="auto" w:fill="BFBFBF"/>
          </w:tcPr>
          <w:p w:rsidR="008246F7" w:rsidRPr="008246F7" w:rsidRDefault="008246F7" w:rsidP="008246F7">
            <w:pPr>
              <w:jc w:val="center"/>
              <w:rPr>
                <w:rFonts w:ascii="Arial Narrow" w:hAnsi="Arial Narrow"/>
                <w:b/>
                <w:bCs/>
                <w:color w:val="FFFFFF"/>
              </w:rPr>
            </w:pPr>
            <w:r w:rsidRPr="008246F7">
              <w:rPr>
                <w:rFonts w:ascii="Arial Narrow" w:hAnsi="Arial Narrow" w:cs="Arial"/>
                <w:b/>
                <w:bCs/>
              </w:rPr>
              <w:t>Nr</w:t>
            </w:r>
          </w:p>
        </w:tc>
      </w:tr>
      <w:tr w:rsidR="008246F7" w:rsidRPr="008246F7" w:rsidTr="006B53F9">
        <w:trPr>
          <w:gridAfter w:val="1"/>
          <w:wAfter w:w="15" w:type="dxa"/>
          <w:trHeight w:val="1247"/>
        </w:trPr>
        <w:tc>
          <w:tcPr>
            <w:tcW w:w="535" w:type="dxa"/>
          </w:tcPr>
          <w:p w:rsidR="008246F7" w:rsidRPr="008246F7" w:rsidRDefault="008246F7" w:rsidP="008246F7">
            <w:pPr>
              <w:rPr>
                <w:rFonts w:ascii="Arial Narrow" w:hAnsi="Arial Narrow"/>
              </w:rPr>
            </w:pPr>
            <w:r w:rsidRPr="008246F7">
              <w:rPr>
                <w:rFonts w:ascii="Arial Narrow" w:hAnsi="Arial Narrow"/>
              </w:rPr>
              <w:t>7.</w:t>
            </w:r>
          </w:p>
        </w:tc>
        <w:tc>
          <w:tcPr>
            <w:tcW w:w="2261" w:type="dxa"/>
          </w:tcPr>
          <w:p w:rsidR="008246F7" w:rsidRPr="008246F7" w:rsidRDefault="008246F7" w:rsidP="008246F7">
            <w:pPr>
              <w:rPr>
                <w:rFonts w:ascii="Arial Narrow" w:hAnsi="Arial Narrow" w:cs="Arial"/>
              </w:rPr>
            </w:pPr>
            <w:r w:rsidRPr="008246F7">
              <w:rPr>
                <w:rFonts w:ascii="Arial Narrow" w:hAnsi="Arial Narrow" w:cs="Arial"/>
              </w:rPr>
              <w:t xml:space="preserve">Transport and Travel (Travelling across District borders borders) </w:t>
            </w: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Travelling across district borders and afterwards  returning</w:t>
            </w:r>
          </w:p>
          <w:p w:rsidR="008246F7" w:rsidRPr="008246F7" w:rsidRDefault="008246F7" w:rsidP="008246F7">
            <w:pPr>
              <w:rPr>
                <w:rFonts w:ascii="Arial Narrow" w:hAnsi="Arial Narrow" w:cs="Arial"/>
              </w:rPr>
            </w:pPr>
            <w:r w:rsidRPr="008246F7">
              <w:rPr>
                <w:rFonts w:ascii="Arial Narrow" w:hAnsi="Arial Narrow" w:cs="Arial"/>
              </w:rPr>
              <w:t>"Maximum allowed capacity exceeded;</w:t>
            </w:r>
          </w:p>
          <w:p w:rsidR="008246F7" w:rsidRPr="008246F7" w:rsidRDefault="008246F7" w:rsidP="008246F7">
            <w:pPr>
              <w:rPr>
                <w:rFonts w:ascii="Arial Narrow" w:hAnsi="Arial Narrow" w:cs="Arial"/>
              </w:rPr>
            </w:pPr>
            <w:r w:rsidRPr="008246F7">
              <w:rPr>
                <w:rFonts w:ascii="Arial Narrow" w:hAnsi="Arial Narrow" w:cs="Arial"/>
              </w:rPr>
              <w:t>No facilities for sanitising vehicles and passengers;</w:t>
            </w:r>
          </w:p>
          <w:p w:rsidR="008246F7" w:rsidRPr="008246F7" w:rsidRDefault="008246F7" w:rsidP="008246F7">
            <w:pPr>
              <w:rPr>
                <w:rFonts w:ascii="Arial Narrow" w:hAnsi="Arial Narrow" w:cs="Arial"/>
              </w:rPr>
            </w:pPr>
            <w:r w:rsidRPr="008246F7">
              <w:rPr>
                <w:rFonts w:ascii="Arial Narrow" w:hAnsi="Arial Narrow" w:cs="Arial"/>
              </w:rPr>
              <w:t>No additional protective measures available, e.g. face masks;</w:t>
            </w:r>
          </w:p>
          <w:p w:rsidR="008246F7" w:rsidRPr="008246F7" w:rsidRDefault="008246F7" w:rsidP="008246F7">
            <w:pPr>
              <w:rPr>
                <w:rFonts w:ascii="Arial Narrow" w:hAnsi="Arial Narrow" w:cs="Arial"/>
              </w:rPr>
            </w:pPr>
          </w:p>
        </w:tc>
        <w:tc>
          <w:tcPr>
            <w:tcW w:w="1265"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06"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2</w:t>
            </w:r>
          </w:p>
        </w:tc>
        <w:tc>
          <w:tcPr>
            <w:tcW w:w="807" w:type="dxa"/>
            <w:shd w:val="clear" w:color="auto" w:fill="FFFF00"/>
          </w:tcPr>
          <w:p w:rsidR="008246F7" w:rsidRPr="008246F7" w:rsidRDefault="008246F7" w:rsidP="008246F7">
            <w:pPr>
              <w:jc w:val="center"/>
              <w:rPr>
                <w:rFonts w:ascii="Arial Narrow" w:hAnsi="Arial Narrow"/>
                <w:b/>
                <w:bCs/>
              </w:rPr>
            </w:pPr>
            <w:r w:rsidRPr="008246F7">
              <w:rPr>
                <w:rFonts w:ascii="Arial Narrow" w:hAnsi="Arial Narrow"/>
                <w:b/>
                <w:bCs/>
              </w:rPr>
              <w:t>10</w:t>
            </w:r>
          </w:p>
        </w:tc>
        <w:tc>
          <w:tcPr>
            <w:tcW w:w="3368" w:type="dxa"/>
            <w:shd w:val="clear" w:color="auto" w:fill="auto"/>
            <w:vAlign w:val="center"/>
          </w:tcPr>
          <w:p w:rsidR="008246F7" w:rsidRPr="008246F7" w:rsidRDefault="008246F7" w:rsidP="00536960">
            <w:pPr>
              <w:numPr>
                <w:ilvl w:val="0"/>
                <w:numId w:val="72"/>
              </w:numPr>
              <w:spacing w:before="60" w:after="60"/>
              <w:ind w:left="277" w:hanging="277"/>
              <w:contextualSpacing/>
              <w:rPr>
                <w:rFonts w:ascii="Arial Narrow" w:hAnsi="Arial Narrow" w:cs="Arial"/>
              </w:rPr>
            </w:pPr>
            <w:r w:rsidRPr="008246F7">
              <w:rPr>
                <w:rFonts w:ascii="Arial Narrow" w:hAnsi="Arial Narrow" w:cs="Arial"/>
              </w:rPr>
              <w:t>Adhere to general travel ban by SA Government.</w:t>
            </w:r>
          </w:p>
          <w:p w:rsidR="008246F7" w:rsidRPr="008246F7" w:rsidRDefault="008246F7" w:rsidP="00536960">
            <w:pPr>
              <w:numPr>
                <w:ilvl w:val="0"/>
                <w:numId w:val="70"/>
              </w:numPr>
              <w:spacing w:before="60" w:after="60"/>
              <w:ind w:left="277" w:hanging="277"/>
              <w:contextualSpacing/>
              <w:rPr>
                <w:rFonts w:ascii="Arial Narrow" w:hAnsi="Arial Narrow" w:cs="Arial"/>
              </w:rPr>
            </w:pPr>
            <w:r w:rsidRPr="008246F7">
              <w:rPr>
                <w:rFonts w:ascii="Arial Narrow" w:hAnsi="Arial Narrow" w:cs="Arial"/>
              </w:rPr>
              <w:t xml:space="preserve">Implement alternatives to travel - postpone trips or hold meetings via video conferencing. </w:t>
            </w:r>
          </w:p>
          <w:p w:rsidR="008246F7" w:rsidRPr="008246F7" w:rsidRDefault="008246F7" w:rsidP="00536960">
            <w:pPr>
              <w:numPr>
                <w:ilvl w:val="0"/>
                <w:numId w:val="70"/>
              </w:numPr>
              <w:spacing w:before="60" w:after="60"/>
              <w:ind w:left="277" w:hanging="277"/>
              <w:contextualSpacing/>
              <w:rPr>
                <w:rFonts w:ascii="Arial Narrow" w:hAnsi="Arial Narrow" w:cs="Arial"/>
              </w:rPr>
            </w:pPr>
            <w:r w:rsidRPr="008246F7">
              <w:rPr>
                <w:rFonts w:ascii="Arial Narrow" w:hAnsi="Arial Narrow" w:cs="Arial"/>
              </w:rPr>
              <w:t>Selection and provision of transport services compliant with gazetted requirements;</w:t>
            </w:r>
          </w:p>
          <w:p w:rsidR="008246F7" w:rsidRPr="008246F7" w:rsidRDefault="008246F7" w:rsidP="00536960">
            <w:pPr>
              <w:numPr>
                <w:ilvl w:val="0"/>
                <w:numId w:val="70"/>
              </w:numPr>
              <w:spacing w:before="60" w:after="60"/>
              <w:ind w:left="277" w:hanging="277"/>
              <w:contextualSpacing/>
              <w:rPr>
                <w:rFonts w:ascii="Arial Narrow" w:hAnsi="Arial Narrow" w:cs="Arial"/>
              </w:rPr>
            </w:pPr>
            <w:r w:rsidRPr="008246F7">
              <w:rPr>
                <w:rFonts w:ascii="Arial Narrow" w:hAnsi="Arial Narrow" w:cs="Arial"/>
              </w:rPr>
              <w:t xml:space="preserve">Policy and procedures and rules for travel, where possible to limit the use of public transport, or to arange selective methods of transport, </w:t>
            </w:r>
          </w:p>
          <w:p w:rsidR="008246F7" w:rsidRPr="008246F7" w:rsidRDefault="008246F7" w:rsidP="00536960">
            <w:pPr>
              <w:numPr>
                <w:ilvl w:val="0"/>
                <w:numId w:val="70"/>
              </w:numPr>
              <w:spacing w:before="60" w:after="60"/>
              <w:ind w:left="277" w:hanging="277"/>
              <w:contextualSpacing/>
              <w:rPr>
                <w:rFonts w:ascii="Arial Narrow" w:hAnsi="Arial Narrow" w:cs="Arial"/>
              </w:rPr>
            </w:pPr>
            <w:r w:rsidRPr="008246F7">
              <w:rPr>
                <w:rFonts w:ascii="Arial Narrow" w:hAnsi="Arial Narrow" w:cs="Arial"/>
              </w:rPr>
              <w:t xml:space="preserve">ongoing toolbox talks and supply of cloth masks to be worn when travelling or moving on and off site. </w:t>
            </w:r>
          </w:p>
          <w:p w:rsidR="008246F7" w:rsidRPr="008246F7" w:rsidRDefault="008246F7" w:rsidP="00536960">
            <w:pPr>
              <w:numPr>
                <w:ilvl w:val="0"/>
                <w:numId w:val="70"/>
              </w:numPr>
              <w:spacing w:before="60" w:after="60"/>
              <w:ind w:left="277" w:hanging="277"/>
              <w:contextualSpacing/>
              <w:rPr>
                <w:rFonts w:ascii="Arial Narrow" w:hAnsi="Arial Narrow" w:cs="Arial"/>
              </w:rPr>
            </w:pPr>
            <w:r w:rsidRPr="008246F7">
              <w:rPr>
                <w:rFonts w:ascii="Arial Narrow" w:hAnsi="Arial Narrow" w:cs="Arial"/>
              </w:rPr>
              <w:t>Vehicles maintained at 70% capacity or less;</w:t>
            </w:r>
          </w:p>
          <w:p w:rsidR="008246F7" w:rsidRPr="008246F7" w:rsidRDefault="008246F7" w:rsidP="00536960">
            <w:pPr>
              <w:numPr>
                <w:ilvl w:val="0"/>
                <w:numId w:val="70"/>
              </w:numPr>
              <w:spacing w:before="60" w:after="60"/>
              <w:ind w:left="277" w:hanging="277"/>
              <w:contextualSpacing/>
              <w:rPr>
                <w:rFonts w:ascii="Arial Narrow" w:hAnsi="Arial Narrow" w:cs="Arial"/>
              </w:rPr>
            </w:pPr>
            <w:r w:rsidRPr="008246F7">
              <w:rPr>
                <w:rFonts w:ascii="Arial Narrow" w:hAnsi="Arial Narrow" w:cs="Arial"/>
              </w:rPr>
              <w:t xml:space="preserve"> Vehicles sanitised between trips; hand sanitiser provided for passengers.</w:t>
            </w: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5</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r w:rsidR="008246F7" w:rsidRPr="008246F7" w:rsidTr="006B53F9">
        <w:trPr>
          <w:gridAfter w:val="1"/>
          <w:wAfter w:w="15" w:type="dxa"/>
          <w:trHeight w:val="345"/>
        </w:trPr>
        <w:tc>
          <w:tcPr>
            <w:tcW w:w="535" w:type="dxa"/>
          </w:tcPr>
          <w:p w:rsidR="008246F7" w:rsidRPr="008246F7" w:rsidRDefault="008246F7" w:rsidP="008246F7">
            <w:pPr>
              <w:rPr>
                <w:rFonts w:ascii="Arial Narrow" w:hAnsi="Arial Narrow"/>
              </w:rPr>
            </w:pPr>
            <w:r w:rsidRPr="008246F7">
              <w:rPr>
                <w:rFonts w:ascii="Arial Narrow" w:hAnsi="Arial Narrow"/>
              </w:rPr>
              <w:t>8.</w:t>
            </w:r>
          </w:p>
        </w:tc>
        <w:tc>
          <w:tcPr>
            <w:tcW w:w="2261" w:type="dxa"/>
          </w:tcPr>
          <w:p w:rsidR="008246F7" w:rsidRPr="008246F7" w:rsidRDefault="008246F7" w:rsidP="008246F7">
            <w:pPr>
              <w:rPr>
                <w:rFonts w:ascii="Arial Narrow" w:hAnsi="Arial Narrow"/>
              </w:rPr>
            </w:pPr>
            <w:r w:rsidRPr="008246F7">
              <w:rPr>
                <w:rFonts w:ascii="Arial Narrow" w:hAnsi="Arial Narrow" w:cs="Arial"/>
              </w:rPr>
              <w:t>Symptomatic or exposed employee(s)</w:t>
            </w:r>
          </w:p>
        </w:tc>
        <w:tc>
          <w:tcPr>
            <w:tcW w:w="2414" w:type="dxa"/>
          </w:tcPr>
          <w:p w:rsidR="008246F7" w:rsidRPr="008246F7" w:rsidRDefault="008246F7" w:rsidP="008246F7">
            <w:pPr>
              <w:spacing w:before="60" w:after="60"/>
              <w:rPr>
                <w:rFonts w:ascii="Arial Narrow" w:hAnsi="Arial Narrow" w:cs="Arial"/>
              </w:rPr>
            </w:pPr>
            <w:r w:rsidRPr="008246F7">
              <w:rPr>
                <w:rFonts w:ascii="Arial Narrow" w:hAnsi="Arial Narrow" w:cs="Arial"/>
              </w:rPr>
              <w:t xml:space="preserve">Workers are symptomatic of CV19 or has been in close contact with someone with CV19, causing further spread of disease and possible death </w:t>
            </w:r>
          </w:p>
          <w:p w:rsidR="008246F7" w:rsidRPr="008246F7" w:rsidRDefault="008246F7" w:rsidP="008246F7">
            <w:pPr>
              <w:rPr>
                <w:rFonts w:ascii="Arial Narrow" w:hAnsi="Arial Narrow"/>
              </w:rPr>
            </w:pPr>
          </w:p>
        </w:tc>
        <w:tc>
          <w:tcPr>
            <w:tcW w:w="1265"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06"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3</w:t>
            </w:r>
          </w:p>
        </w:tc>
        <w:tc>
          <w:tcPr>
            <w:tcW w:w="807" w:type="dxa"/>
            <w:shd w:val="clear" w:color="auto" w:fill="FF000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15</w:t>
            </w:r>
          </w:p>
        </w:tc>
        <w:tc>
          <w:tcPr>
            <w:tcW w:w="3368" w:type="dxa"/>
            <w:shd w:val="clear" w:color="auto" w:fill="auto"/>
            <w:vAlign w:val="center"/>
          </w:tcPr>
          <w:p w:rsidR="008246F7" w:rsidRPr="008246F7" w:rsidRDefault="008246F7" w:rsidP="00536960">
            <w:pPr>
              <w:numPr>
                <w:ilvl w:val="0"/>
                <w:numId w:val="70"/>
              </w:numPr>
              <w:spacing w:before="60" w:after="60"/>
              <w:ind w:left="245" w:hanging="245"/>
              <w:contextualSpacing/>
              <w:rPr>
                <w:rFonts w:ascii="Arial Narrow" w:hAnsi="Arial Narrow" w:cs="Arial"/>
              </w:rPr>
            </w:pPr>
            <w:r w:rsidRPr="008246F7">
              <w:rPr>
                <w:rFonts w:ascii="Arial Narrow" w:hAnsi="Arial Narrow" w:cs="Arial"/>
              </w:rPr>
              <w:t>If worker is unfit for work, they will be booked off sick as per normal policy.</w:t>
            </w:r>
          </w:p>
          <w:p w:rsidR="008246F7" w:rsidRPr="008246F7" w:rsidRDefault="008246F7" w:rsidP="00536960">
            <w:pPr>
              <w:numPr>
                <w:ilvl w:val="0"/>
                <w:numId w:val="70"/>
              </w:numPr>
              <w:spacing w:before="60" w:after="60"/>
              <w:ind w:left="245" w:hanging="245"/>
              <w:contextualSpacing/>
              <w:rPr>
                <w:rFonts w:ascii="Arial Narrow" w:hAnsi="Arial Narrow" w:cs="Arial"/>
              </w:rPr>
            </w:pPr>
            <w:r w:rsidRPr="008246F7">
              <w:rPr>
                <w:rFonts w:ascii="Arial Narrow" w:hAnsi="Arial Narrow" w:cs="Arial"/>
              </w:rPr>
              <w:t>Symptomatic employees will be sent home.</w:t>
            </w:r>
          </w:p>
          <w:p w:rsidR="008246F7" w:rsidRPr="008246F7" w:rsidRDefault="008246F7" w:rsidP="00536960">
            <w:pPr>
              <w:numPr>
                <w:ilvl w:val="0"/>
                <w:numId w:val="70"/>
              </w:numPr>
              <w:spacing w:before="60" w:after="60"/>
              <w:ind w:left="245" w:hanging="245"/>
              <w:contextualSpacing/>
              <w:rPr>
                <w:rFonts w:ascii="Arial Narrow" w:hAnsi="Arial Narrow" w:cs="Arial"/>
              </w:rPr>
            </w:pPr>
            <w:r w:rsidRPr="008246F7">
              <w:rPr>
                <w:rFonts w:ascii="Arial Narrow" w:hAnsi="Arial Narrow" w:cs="Arial"/>
              </w:rPr>
              <w:t>Colleagues who came in contact with symptomat</w:t>
            </w:r>
            <w:r>
              <w:rPr>
                <w:rFonts w:ascii="Arial Narrow" w:hAnsi="Arial Narrow" w:cs="Arial"/>
              </w:rPr>
              <w:t xml:space="preserve">ic workers will be informed of </w:t>
            </w:r>
            <w:r w:rsidRPr="008246F7">
              <w:rPr>
                <w:rFonts w:ascii="Arial Narrow" w:hAnsi="Arial Narrow" w:cs="Arial"/>
              </w:rPr>
              <w:t>symptoms and advised to contact a doctor for guidance.</w:t>
            </w:r>
          </w:p>
          <w:p w:rsidR="008246F7" w:rsidRPr="008246F7" w:rsidRDefault="008246F7" w:rsidP="00536960">
            <w:pPr>
              <w:numPr>
                <w:ilvl w:val="0"/>
                <w:numId w:val="70"/>
              </w:numPr>
              <w:spacing w:before="60" w:after="60"/>
              <w:ind w:left="245" w:hanging="245"/>
              <w:contextualSpacing/>
              <w:rPr>
                <w:rFonts w:ascii="Arial Narrow" w:hAnsi="Arial Narrow" w:cs="Arial"/>
              </w:rPr>
            </w:pPr>
            <w:r w:rsidRPr="008246F7">
              <w:rPr>
                <w:rFonts w:ascii="Arial Narrow" w:hAnsi="Arial Narrow" w:cs="Arial"/>
              </w:rPr>
              <w:lastRenderedPageBreak/>
              <w:t xml:space="preserve">Working from home will be considered. </w:t>
            </w:r>
          </w:p>
          <w:p w:rsidR="008246F7" w:rsidRPr="008246F7" w:rsidRDefault="008246F7" w:rsidP="00536960">
            <w:pPr>
              <w:numPr>
                <w:ilvl w:val="0"/>
                <w:numId w:val="70"/>
              </w:numPr>
              <w:spacing w:before="60" w:after="60"/>
              <w:ind w:left="245" w:hanging="245"/>
              <w:contextualSpacing/>
              <w:rPr>
                <w:rFonts w:ascii="Arial Narrow" w:hAnsi="Arial Narrow" w:cs="Arial"/>
              </w:rPr>
            </w:pPr>
            <w:r w:rsidRPr="008246F7">
              <w:rPr>
                <w:rFonts w:ascii="Arial Narrow" w:hAnsi="Arial Narrow" w:cs="Arial"/>
                <w:color w:val="000000"/>
              </w:rPr>
              <w:t>Relevant PPE to be issued</w:t>
            </w: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lastRenderedPageBreak/>
              <w:t>5</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r w:rsidR="008246F7" w:rsidRPr="008246F7" w:rsidTr="006B53F9">
        <w:trPr>
          <w:gridAfter w:val="1"/>
          <w:wAfter w:w="15" w:type="dxa"/>
          <w:trHeight w:val="513"/>
        </w:trPr>
        <w:tc>
          <w:tcPr>
            <w:tcW w:w="535" w:type="dxa"/>
          </w:tcPr>
          <w:p w:rsidR="008246F7" w:rsidRPr="008246F7" w:rsidRDefault="008246F7" w:rsidP="008246F7">
            <w:pPr>
              <w:rPr>
                <w:rFonts w:ascii="Arial Narrow" w:hAnsi="Arial Narrow"/>
              </w:rPr>
            </w:pPr>
            <w:r w:rsidRPr="008246F7">
              <w:rPr>
                <w:rFonts w:ascii="Arial Narrow" w:hAnsi="Arial Narrow"/>
              </w:rPr>
              <w:t>9.</w:t>
            </w:r>
          </w:p>
        </w:tc>
        <w:tc>
          <w:tcPr>
            <w:tcW w:w="2261" w:type="dxa"/>
          </w:tcPr>
          <w:p w:rsidR="008246F7" w:rsidRPr="008246F7" w:rsidRDefault="008246F7" w:rsidP="008246F7">
            <w:pPr>
              <w:rPr>
                <w:rFonts w:ascii="Arial Narrow" w:hAnsi="Arial Narrow"/>
              </w:rPr>
            </w:pPr>
            <w:r w:rsidRPr="008246F7">
              <w:rPr>
                <w:rFonts w:ascii="Arial Narrow" w:hAnsi="Arial Narrow" w:cs="Arial"/>
              </w:rPr>
              <w:t>Presenteeism</w:t>
            </w:r>
          </w:p>
        </w:tc>
        <w:tc>
          <w:tcPr>
            <w:tcW w:w="2414" w:type="dxa"/>
          </w:tcPr>
          <w:p w:rsidR="008246F7" w:rsidRPr="008246F7" w:rsidRDefault="008246F7" w:rsidP="008246F7">
            <w:pPr>
              <w:rPr>
                <w:rFonts w:ascii="Arial Narrow" w:hAnsi="Arial Narrow"/>
              </w:rPr>
            </w:pPr>
            <w:r w:rsidRPr="008246F7">
              <w:rPr>
                <w:rFonts w:ascii="Arial Narrow" w:hAnsi="Arial Narrow" w:cs="Arial"/>
              </w:rPr>
              <w:t>A worker catches CV19 because a colleague continues working  despite being unwell, causing further spread of disease and possible death</w:t>
            </w:r>
          </w:p>
        </w:tc>
        <w:tc>
          <w:tcPr>
            <w:tcW w:w="1265"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06"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3</w:t>
            </w:r>
          </w:p>
        </w:tc>
        <w:tc>
          <w:tcPr>
            <w:tcW w:w="807" w:type="dxa"/>
            <w:shd w:val="clear" w:color="auto" w:fill="FF000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15</w:t>
            </w:r>
          </w:p>
        </w:tc>
        <w:tc>
          <w:tcPr>
            <w:tcW w:w="3368" w:type="dxa"/>
            <w:shd w:val="clear" w:color="auto" w:fill="auto"/>
          </w:tcPr>
          <w:p w:rsidR="008246F7" w:rsidRPr="008246F7" w:rsidRDefault="008246F7" w:rsidP="00536960">
            <w:pPr>
              <w:numPr>
                <w:ilvl w:val="0"/>
                <w:numId w:val="70"/>
              </w:numPr>
              <w:spacing w:before="60" w:after="60"/>
              <w:ind w:left="245" w:hanging="245"/>
              <w:contextualSpacing/>
              <w:rPr>
                <w:rFonts w:ascii="Arial Narrow" w:hAnsi="Arial Narrow" w:cs="Arial"/>
              </w:rPr>
            </w:pPr>
            <w:r w:rsidRPr="008246F7">
              <w:rPr>
                <w:rFonts w:ascii="Arial Narrow" w:hAnsi="Arial Narrow" w:cs="Arial"/>
              </w:rPr>
              <w:t>Workers coming in contact with symptomatic ones will be informed of  symptoms and advised to contact a doctor for guidance.</w:t>
            </w:r>
          </w:p>
          <w:p w:rsidR="008246F7" w:rsidRPr="008246F7" w:rsidRDefault="008246F7" w:rsidP="00536960">
            <w:pPr>
              <w:numPr>
                <w:ilvl w:val="0"/>
                <w:numId w:val="70"/>
              </w:numPr>
              <w:spacing w:before="60" w:after="60"/>
              <w:ind w:left="245" w:hanging="245"/>
              <w:contextualSpacing/>
              <w:rPr>
                <w:rFonts w:ascii="Arial Narrow" w:hAnsi="Arial Narrow" w:cs="Arial"/>
                <w:color w:val="000000"/>
              </w:rPr>
            </w:pPr>
            <w:r w:rsidRPr="008246F7">
              <w:rPr>
                <w:rFonts w:ascii="Arial Narrow" w:hAnsi="Arial Narrow" w:cs="Arial"/>
                <w:color w:val="000000"/>
              </w:rPr>
              <w:t>Workplace will be decontaminated following Governmental guidance:</w:t>
            </w:r>
          </w:p>
          <w:p w:rsidR="008246F7" w:rsidRPr="008246F7" w:rsidRDefault="008246F7" w:rsidP="00536960">
            <w:pPr>
              <w:numPr>
                <w:ilvl w:val="0"/>
                <w:numId w:val="70"/>
              </w:numPr>
              <w:spacing w:before="60" w:after="60"/>
              <w:ind w:left="245" w:hanging="245"/>
              <w:contextualSpacing/>
              <w:rPr>
                <w:rFonts w:ascii="Arial Narrow" w:hAnsi="Arial Narrow" w:cs="Arial"/>
              </w:rPr>
            </w:pPr>
            <w:r w:rsidRPr="008246F7">
              <w:rPr>
                <w:rFonts w:ascii="Arial Narrow" w:hAnsi="Arial Narrow" w:cs="Arial"/>
                <w:color w:val="000000"/>
              </w:rPr>
              <w:t>Relevant PPE to be issued</w:t>
            </w: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5</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bl>
    <w:p w:rsidR="008246F7" w:rsidRPr="008246F7" w:rsidRDefault="008246F7" w:rsidP="008246F7"/>
    <w:tbl>
      <w:tblPr>
        <w:tblStyle w:val="TableGrid3"/>
        <w:tblpPr w:leftFromText="180" w:rightFromText="180" w:vertAnchor="text" w:horzAnchor="margin" w:tblpXSpec="center" w:tblpY="-1132"/>
        <w:tblW w:w="14761" w:type="dxa"/>
        <w:tblLayout w:type="fixed"/>
        <w:tblLook w:val="04A0" w:firstRow="1" w:lastRow="0" w:firstColumn="1" w:lastColumn="0" w:noHBand="0" w:noVBand="1"/>
      </w:tblPr>
      <w:tblGrid>
        <w:gridCol w:w="535"/>
        <w:gridCol w:w="2261"/>
        <w:gridCol w:w="2414"/>
        <w:gridCol w:w="1148"/>
        <w:gridCol w:w="927"/>
        <w:gridCol w:w="889"/>
        <w:gridCol w:w="807"/>
        <w:gridCol w:w="3368"/>
        <w:gridCol w:w="850"/>
        <w:gridCol w:w="803"/>
        <w:gridCol w:w="744"/>
        <w:gridCol w:w="15"/>
      </w:tblGrid>
      <w:tr w:rsidR="008246F7" w:rsidRPr="008246F7" w:rsidTr="006B53F9">
        <w:trPr>
          <w:trHeight w:val="397"/>
        </w:trPr>
        <w:tc>
          <w:tcPr>
            <w:tcW w:w="535" w:type="dxa"/>
            <w:vMerge w:val="restart"/>
            <w:shd w:val="clear" w:color="auto" w:fill="BFBFBF"/>
            <w:hideMark/>
          </w:tcPr>
          <w:p w:rsidR="008246F7" w:rsidRPr="008246F7" w:rsidRDefault="008246F7" w:rsidP="008246F7">
            <w:pPr>
              <w:rPr>
                <w:rFonts w:ascii="Arial Narrow" w:hAnsi="Arial Narrow" w:cs="Arial"/>
                <w:b/>
                <w:bCs/>
              </w:rPr>
            </w:pPr>
            <w:r w:rsidRPr="008246F7">
              <w:rPr>
                <w:rFonts w:ascii="Arial Narrow" w:hAnsi="Arial Narrow" w:cs="Arial"/>
                <w:b/>
                <w:bCs/>
              </w:rPr>
              <w:lastRenderedPageBreak/>
              <w:t>Nr</w:t>
            </w:r>
          </w:p>
        </w:tc>
        <w:tc>
          <w:tcPr>
            <w:tcW w:w="5823" w:type="dxa"/>
            <w:gridSpan w:val="3"/>
            <w:shd w:val="clear" w:color="auto" w:fill="F7CAAC"/>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w:t>
            </w:r>
          </w:p>
        </w:tc>
        <w:tc>
          <w:tcPr>
            <w:tcW w:w="2623" w:type="dxa"/>
            <w:gridSpan w:val="3"/>
            <w:shd w:val="clear" w:color="auto" w:fill="8EAADB"/>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INITIAL RISK</w:t>
            </w:r>
          </w:p>
        </w:tc>
        <w:tc>
          <w:tcPr>
            <w:tcW w:w="3368" w:type="dxa"/>
            <w:shd w:val="clear" w:color="auto" w:fill="C9C9C9"/>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CONTROLS</w:t>
            </w:r>
          </w:p>
        </w:tc>
        <w:tc>
          <w:tcPr>
            <w:tcW w:w="2412" w:type="dxa"/>
            <w:gridSpan w:val="4"/>
            <w:shd w:val="clear" w:color="auto" w:fill="FFC000"/>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RESIDUAL RISK</w:t>
            </w:r>
          </w:p>
        </w:tc>
      </w:tr>
      <w:tr w:rsidR="008246F7" w:rsidRPr="008246F7" w:rsidTr="006B53F9">
        <w:trPr>
          <w:gridAfter w:val="1"/>
          <w:wAfter w:w="15" w:type="dxa"/>
          <w:trHeight w:val="677"/>
        </w:trPr>
        <w:tc>
          <w:tcPr>
            <w:tcW w:w="535" w:type="dxa"/>
            <w:vMerge/>
            <w:shd w:val="clear" w:color="auto" w:fill="BFBFBF"/>
            <w:hideMark/>
          </w:tcPr>
          <w:p w:rsidR="008246F7" w:rsidRPr="008246F7" w:rsidRDefault="008246F7" w:rsidP="008246F7">
            <w:pPr>
              <w:rPr>
                <w:rFonts w:ascii="Arial Narrow" w:hAnsi="Arial Narrow"/>
                <w:b/>
                <w:bCs/>
              </w:rPr>
            </w:pPr>
          </w:p>
        </w:tc>
        <w:tc>
          <w:tcPr>
            <w:tcW w:w="2261"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Description</w:t>
            </w:r>
          </w:p>
        </w:tc>
        <w:tc>
          <w:tcPr>
            <w:tcW w:w="2414"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w:t>
            </w:r>
          </w:p>
        </w:tc>
        <w:tc>
          <w:tcPr>
            <w:tcW w:w="1148"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Health/Safety</w:t>
            </w:r>
          </w:p>
          <w:p w:rsidR="008246F7" w:rsidRPr="008246F7" w:rsidRDefault="008246F7" w:rsidP="008246F7">
            <w:pPr>
              <w:jc w:val="center"/>
              <w:rPr>
                <w:rFonts w:ascii="Arial Narrow" w:hAnsi="Arial Narrow" w:cs="Arial"/>
                <w:b/>
                <w:bCs/>
              </w:rPr>
            </w:pPr>
            <w:r w:rsidRPr="008246F7">
              <w:rPr>
                <w:rFonts w:ascii="Arial Narrow" w:hAnsi="Arial Narrow" w:cs="Arial"/>
                <w:b/>
                <w:bCs/>
              </w:rPr>
              <w:t>Influenced</w:t>
            </w:r>
          </w:p>
        </w:tc>
        <w:tc>
          <w:tcPr>
            <w:tcW w:w="927"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Severity</w:t>
            </w:r>
          </w:p>
        </w:tc>
        <w:tc>
          <w:tcPr>
            <w:tcW w:w="889"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Likeli -hood</w:t>
            </w:r>
          </w:p>
        </w:tc>
        <w:tc>
          <w:tcPr>
            <w:tcW w:w="807"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 Rating</w:t>
            </w:r>
          </w:p>
        </w:tc>
        <w:tc>
          <w:tcPr>
            <w:tcW w:w="3368"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List Controls Required</w:t>
            </w:r>
          </w:p>
        </w:tc>
        <w:tc>
          <w:tcPr>
            <w:tcW w:w="850"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Hazard Severity</w:t>
            </w:r>
          </w:p>
        </w:tc>
        <w:tc>
          <w:tcPr>
            <w:tcW w:w="803"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Likeli -hood</w:t>
            </w:r>
          </w:p>
        </w:tc>
        <w:tc>
          <w:tcPr>
            <w:tcW w:w="744" w:type="dxa"/>
            <w:shd w:val="clear" w:color="auto" w:fill="EDEDED"/>
            <w:hideMark/>
          </w:tcPr>
          <w:p w:rsidR="008246F7" w:rsidRPr="008246F7" w:rsidRDefault="008246F7" w:rsidP="008246F7">
            <w:pPr>
              <w:jc w:val="center"/>
              <w:rPr>
                <w:rFonts w:ascii="Arial Narrow" w:hAnsi="Arial Narrow" w:cs="Arial"/>
                <w:b/>
                <w:bCs/>
              </w:rPr>
            </w:pPr>
            <w:r w:rsidRPr="008246F7">
              <w:rPr>
                <w:rFonts w:ascii="Arial Narrow" w:hAnsi="Arial Narrow" w:cs="Arial"/>
                <w:b/>
                <w:bCs/>
              </w:rPr>
              <w:t>Risk Rating</w:t>
            </w:r>
          </w:p>
        </w:tc>
      </w:tr>
      <w:tr w:rsidR="008246F7" w:rsidRPr="008246F7" w:rsidTr="006B53F9">
        <w:trPr>
          <w:gridAfter w:val="1"/>
          <w:wAfter w:w="15" w:type="dxa"/>
          <w:trHeight w:val="168"/>
        </w:trPr>
        <w:tc>
          <w:tcPr>
            <w:tcW w:w="535" w:type="dxa"/>
          </w:tcPr>
          <w:p w:rsidR="008246F7" w:rsidRPr="008246F7" w:rsidRDefault="008246F7" w:rsidP="008246F7">
            <w:pPr>
              <w:rPr>
                <w:rFonts w:ascii="Arial Narrow" w:hAnsi="Arial Narrow"/>
              </w:rPr>
            </w:pPr>
            <w:r w:rsidRPr="008246F7">
              <w:rPr>
                <w:rFonts w:ascii="Arial Narrow" w:hAnsi="Arial Narrow"/>
              </w:rPr>
              <w:t>10.</w:t>
            </w:r>
          </w:p>
        </w:tc>
        <w:tc>
          <w:tcPr>
            <w:tcW w:w="2261" w:type="dxa"/>
          </w:tcPr>
          <w:p w:rsidR="008246F7" w:rsidRPr="008246F7" w:rsidRDefault="008246F7" w:rsidP="008246F7">
            <w:pPr>
              <w:rPr>
                <w:rFonts w:ascii="Arial Narrow" w:hAnsi="Arial Narrow"/>
              </w:rPr>
            </w:pPr>
            <w:r w:rsidRPr="008246F7">
              <w:rPr>
                <w:rFonts w:ascii="Arial Narrow" w:hAnsi="Arial Narrow" w:cs="Arial"/>
              </w:rPr>
              <w:t>First Aid Training / CPR Manikin</w:t>
            </w:r>
          </w:p>
        </w:tc>
        <w:tc>
          <w:tcPr>
            <w:tcW w:w="2414" w:type="dxa"/>
          </w:tcPr>
          <w:p w:rsidR="008246F7" w:rsidRPr="008246F7" w:rsidRDefault="008246F7" w:rsidP="008246F7">
            <w:pPr>
              <w:spacing w:before="60" w:after="60"/>
              <w:rPr>
                <w:rFonts w:ascii="Arial Narrow" w:hAnsi="Arial Narrow"/>
              </w:rPr>
            </w:pPr>
            <w:r w:rsidRPr="008246F7">
              <w:rPr>
                <w:rFonts w:ascii="Arial Narrow" w:hAnsi="Arial Narrow" w:cs="Arial"/>
              </w:rPr>
              <w:t>Workers exposed to CV19 due to providing First Aid in the workplace or during CPR Training on Mannequin, causing further spread of disease and possible death</w:t>
            </w:r>
          </w:p>
        </w:tc>
        <w:tc>
          <w:tcPr>
            <w:tcW w:w="1148"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27"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2</w:t>
            </w:r>
          </w:p>
        </w:tc>
        <w:tc>
          <w:tcPr>
            <w:tcW w:w="807" w:type="dxa"/>
            <w:shd w:val="clear" w:color="auto" w:fill="FFFF00"/>
          </w:tcPr>
          <w:p w:rsidR="008246F7" w:rsidRPr="008246F7" w:rsidRDefault="008246F7" w:rsidP="008246F7">
            <w:pPr>
              <w:jc w:val="center"/>
              <w:rPr>
                <w:rFonts w:ascii="Arial Narrow" w:hAnsi="Arial Narrow"/>
                <w:b/>
                <w:bCs/>
              </w:rPr>
            </w:pPr>
            <w:r w:rsidRPr="008246F7">
              <w:rPr>
                <w:rFonts w:ascii="Arial Narrow" w:hAnsi="Arial Narrow"/>
                <w:b/>
                <w:bCs/>
              </w:rPr>
              <w:t>10</w:t>
            </w:r>
          </w:p>
        </w:tc>
        <w:tc>
          <w:tcPr>
            <w:tcW w:w="3368" w:type="dxa"/>
            <w:shd w:val="clear" w:color="auto" w:fill="auto"/>
          </w:tcPr>
          <w:p w:rsidR="008246F7" w:rsidRPr="008246F7" w:rsidRDefault="008246F7" w:rsidP="00536960">
            <w:pPr>
              <w:numPr>
                <w:ilvl w:val="0"/>
                <w:numId w:val="70"/>
              </w:numPr>
              <w:ind w:left="277" w:hanging="277"/>
              <w:contextualSpacing/>
              <w:rPr>
                <w:rFonts w:ascii="Arial Narrow" w:hAnsi="Arial Narrow"/>
              </w:rPr>
            </w:pPr>
            <w:r w:rsidRPr="008246F7">
              <w:rPr>
                <w:rFonts w:ascii="Arial Narrow" w:hAnsi="Arial Narrow"/>
              </w:rPr>
              <w:t>Proper training of First Aid staff</w:t>
            </w:r>
          </w:p>
          <w:p w:rsidR="008246F7" w:rsidRPr="008246F7" w:rsidRDefault="008246F7" w:rsidP="00536960">
            <w:pPr>
              <w:numPr>
                <w:ilvl w:val="0"/>
                <w:numId w:val="70"/>
              </w:numPr>
              <w:ind w:left="277" w:hanging="277"/>
              <w:contextualSpacing/>
              <w:rPr>
                <w:rFonts w:ascii="Arial Narrow" w:hAnsi="Arial Narrow"/>
              </w:rPr>
            </w:pPr>
            <w:r w:rsidRPr="008246F7">
              <w:rPr>
                <w:rFonts w:ascii="Arial Narrow" w:hAnsi="Arial Narrow"/>
              </w:rPr>
              <w:t>Use of correct equipment while giving First Aid</w:t>
            </w:r>
          </w:p>
          <w:p w:rsidR="008246F7" w:rsidRPr="008246F7" w:rsidRDefault="008246F7" w:rsidP="00536960">
            <w:pPr>
              <w:numPr>
                <w:ilvl w:val="0"/>
                <w:numId w:val="70"/>
              </w:numPr>
              <w:ind w:left="277" w:hanging="277"/>
              <w:contextualSpacing/>
              <w:rPr>
                <w:rFonts w:ascii="Arial Narrow" w:hAnsi="Arial Narrow"/>
              </w:rPr>
            </w:pPr>
            <w:r w:rsidRPr="008246F7">
              <w:rPr>
                <w:rFonts w:ascii="Arial Narrow" w:hAnsi="Arial Narrow"/>
              </w:rPr>
              <w:t>Maintaining proper mannequin hygiene</w:t>
            </w:r>
          </w:p>
          <w:p w:rsidR="008246F7" w:rsidRPr="008246F7" w:rsidRDefault="008246F7" w:rsidP="00536960">
            <w:pPr>
              <w:numPr>
                <w:ilvl w:val="0"/>
                <w:numId w:val="70"/>
              </w:numPr>
              <w:ind w:left="277" w:hanging="277"/>
              <w:contextualSpacing/>
              <w:rPr>
                <w:rFonts w:ascii="Arial Narrow" w:hAnsi="Arial Narrow"/>
              </w:rPr>
            </w:pPr>
            <w:r w:rsidRPr="008246F7">
              <w:rPr>
                <w:rFonts w:ascii="Arial Narrow" w:hAnsi="Arial Narrow" w:cs="Arial"/>
                <w:color w:val="000000"/>
              </w:rPr>
              <w:t>Relevant PPE to be issued</w:t>
            </w: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5</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r w:rsidR="008246F7" w:rsidRPr="008246F7" w:rsidTr="006B53F9">
        <w:trPr>
          <w:gridAfter w:val="1"/>
          <w:wAfter w:w="15" w:type="dxa"/>
          <w:trHeight w:val="248"/>
        </w:trPr>
        <w:tc>
          <w:tcPr>
            <w:tcW w:w="535" w:type="dxa"/>
          </w:tcPr>
          <w:p w:rsidR="008246F7" w:rsidRPr="008246F7" w:rsidRDefault="008246F7" w:rsidP="008246F7">
            <w:pPr>
              <w:rPr>
                <w:rFonts w:ascii="Arial Narrow" w:hAnsi="Arial Narrow"/>
              </w:rPr>
            </w:pPr>
            <w:r w:rsidRPr="008246F7">
              <w:rPr>
                <w:rFonts w:ascii="Arial Narrow" w:hAnsi="Arial Narrow"/>
              </w:rPr>
              <w:t>11.</w:t>
            </w:r>
          </w:p>
        </w:tc>
        <w:tc>
          <w:tcPr>
            <w:tcW w:w="2261" w:type="dxa"/>
          </w:tcPr>
          <w:p w:rsidR="008246F7" w:rsidRPr="008246F7" w:rsidRDefault="008246F7" w:rsidP="008246F7">
            <w:pPr>
              <w:rPr>
                <w:rFonts w:ascii="Arial Narrow" w:hAnsi="Arial Narrow"/>
              </w:rPr>
            </w:pPr>
            <w:r w:rsidRPr="008246F7">
              <w:rPr>
                <w:rFonts w:ascii="Arial Narrow" w:hAnsi="Arial Narrow" w:cs="Arial"/>
              </w:rPr>
              <w:t>Lack of accurate information / a failure to disseminate information</w:t>
            </w: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Employees  unaware of risks from CV19 get infected due to lack of awareness of control measures, causing further spread of disease and possible death</w:t>
            </w:r>
          </w:p>
        </w:tc>
        <w:tc>
          <w:tcPr>
            <w:tcW w:w="1148" w:type="dxa"/>
          </w:tcPr>
          <w:p w:rsidR="008246F7" w:rsidRPr="008246F7" w:rsidRDefault="008246F7" w:rsidP="008246F7">
            <w:pPr>
              <w:jc w:val="center"/>
              <w:rPr>
                <w:rFonts w:ascii="Arial Narrow" w:hAnsi="Arial Narrow"/>
              </w:rPr>
            </w:pPr>
            <w:r w:rsidRPr="008246F7">
              <w:rPr>
                <w:rFonts w:ascii="Arial Narrow" w:hAnsi="Arial Narrow"/>
              </w:rPr>
              <w:t xml:space="preserve">Health </w:t>
            </w:r>
          </w:p>
          <w:p w:rsidR="008246F7" w:rsidRPr="008246F7" w:rsidRDefault="008246F7" w:rsidP="008246F7">
            <w:pPr>
              <w:jc w:val="center"/>
              <w:rPr>
                <w:rFonts w:ascii="Arial Narrow" w:hAnsi="Arial Narrow"/>
              </w:rPr>
            </w:pPr>
            <w:r w:rsidRPr="008246F7">
              <w:rPr>
                <w:rFonts w:ascii="Arial Narrow" w:hAnsi="Arial Narrow"/>
              </w:rPr>
              <w:t>Safety</w:t>
            </w:r>
          </w:p>
        </w:tc>
        <w:tc>
          <w:tcPr>
            <w:tcW w:w="927" w:type="dxa"/>
          </w:tcPr>
          <w:p w:rsidR="008246F7" w:rsidRPr="008246F7" w:rsidRDefault="008246F7" w:rsidP="008246F7">
            <w:pPr>
              <w:jc w:val="center"/>
              <w:rPr>
                <w:rFonts w:ascii="Arial Narrow" w:hAnsi="Arial Narrow"/>
              </w:rPr>
            </w:pPr>
            <w:r w:rsidRPr="008246F7">
              <w:rPr>
                <w:rFonts w:ascii="Arial Narrow" w:hAnsi="Arial Narrow"/>
              </w:rPr>
              <w:t>5</w:t>
            </w:r>
          </w:p>
        </w:tc>
        <w:tc>
          <w:tcPr>
            <w:tcW w:w="889" w:type="dxa"/>
          </w:tcPr>
          <w:p w:rsidR="008246F7" w:rsidRPr="008246F7" w:rsidRDefault="008246F7" w:rsidP="008246F7">
            <w:pPr>
              <w:jc w:val="center"/>
              <w:rPr>
                <w:rFonts w:ascii="Arial Narrow" w:hAnsi="Arial Narrow"/>
              </w:rPr>
            </w:pPr>
            <w:r w:rsidRPr="008246F7">
              <w:rPr>
                <w:rFonts w:ascii="Arial Narrow" w:hAnsi="Arial Narrow"/>
              </w:rPr>
              <w:t>3</w:t>
            </w:r>
          </w:p>
        </w:tc>
        <w:tc>
          <w:tcPr>
            <w:tcW w:w="807" w:type="dxa"/>
            <w:shd w:val="clear" w:color="auto" w:fill="FF0000"/>
          </w:tcPr>
          <w:p w:rsidR="008246F7" w:rsidRPr="008246F7" w:rsidRDefault="008246F7" w:rsidP="008246F7">
            <w:pPr>
              <w:jc w:val="center"/>
              <w:rPr>
                <w:rFonts w:ascii="Arial Narrow" w:hAnsi="Arial Narrow"/>
                <w:b/>
                <w:bCs/>
              </w:rPr>
            </w:pPr>
            <w:r w:rsidRPr="008246F7">
              <w:rPr>
                <w:rFonts w:ascii="Arial Narrow" w:hAnsi="Arial Narrow"/>
                <w:b/>
                <w:bCs/>
                <w:color w:val="FFFFFF"/>
              </w:rPr>
              <w:t>15</w:t>
            </w:r>
          </w:p>
        </w:tc>
        <w:tc>
          <w:tcPr>
            <w:tcW w:w="3368" w:type="dxa"/>
            <w:shd w:val="clear" w:color="auto" w:fill="auto"/>
          </w:tcPr>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A designated person will be appointed to monitor CV19 by signing up for immediate news updates and monitoring relevant Websites and News outlets. </w:t>
            </w:r>
          </w:p>
          <w:p w:rsidR="008246F7" w:rsidRPr="008246F7" w:rsidRDefault="008246F7" w:rsidP="00536960">
            <w:pPr>
              <w:numPr>
                <w:ilvl w:val="0"/>
                <w:numId w:val="70"/>
              </w:numPr>
              <w:ind w:left="277" w:hanging="277"/>
              <w:contextualSpacing/>
              <w:rPr>
                <w:rFonts w:ascii="Arial Narrow" w:hAnsi="Arial Narrow" w:cs="Arial"/>
              </w:rPr>
            </w:pPr>
            <w:r w:rsidRPr="008246F7">
              <w:rPr>
                <w:rFonts w:ascii="Arial Narrow" w:hAnsi="Arial Narrow" w:cs="Arial"/>
              </w:rPr>
              <w:t xml:space="preserve">A risk communication plan will be implemented, ensuring timely updating/ sharing of information with all internal &amp; external stakeholders </w:t>
            </w:r>
          </w:p>
        </w:tc>
        <w:tc>
          <w:tcPr>
            <w:tcW w:w="850"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5</w:t>
            </w:r>
          </w:p>
        </w:tc>
        <w:tc>
          <w:tcPr>
            <w:tcW w:w="803" w:type="dxa"/>
            <w:shd w:val="clear" w:color="auto" w:fill="auto"/>
          </w:tcPr>
          <w:p w:rsidR="008246F7" w:rsidRPr="008246F7" w:rsidRDefault="008246F7" w:rsidP="008246F7">
            <w:pPr>
              <w:jc w:val="center"/>
              <w:rPr>
                <w:rFonts w:ascii="Arial Narrow" w:hAnsi="Arial Narrow"/>
              </w:rPr>
            </w:pPr>
            <w:r w:rsidRPr="008246F7">
              <w:rPr>
                <w:rFonts w:ascii="Arial Narrow" w:hAnsi="Arial Narrow"/>
              </w:rPr>
              <w:t>1</w:t>
            </w:r>
          </w:p>
        </w:tc>
        <w:tc>
          <w:tcPr>
            <w:tcW w:w="744" w:type="dxa"/>
            <w:shd w:val="clear" w:color="auto" w:fill="00B050"/>
          </w:tcPr>
          <w:p w:rsidR="008246F7" w:rsidRPr="008246F7" w:rsidRDefault="008246F7" w:rsidP="008246F7">
            <w:pPr>
              <w:jc w:val="center"/>
              <w:rPr>
                <w:rFonts w:ascii="Arial Narrow" w:hAnsi="Arial Narrow"/>
                <w:b/>
                <w:bCs/>
                <w:color w:val="FFFFFF"/>
              </w:rPr>
            </w:pPr>
            <w:r w:rsidRPr="008246F7">
              <w:rPr>
                <w:rFonts w:ascii="Arial Narrow" w:hAnsi="Arial Narrow"/>
                <w:b/>
                <w:bCs/>
                <w:color w:val="FFFFFF"/>
              </w:rPr>
              <w:t>5</w:t>
            </w:r>
          </w:p>
        </w:tc>
      </w:tr>
      <w:tr w:rsidR="008246F7" w:rsidRPr="008246F7" w:rsidTr="006B53F9">
        <w:trPr>
          <w:gridAfter w:val="1"/>
          <w:wAfter w:w="15" w:type="dxa"/>
          <w:trHeight w:val="248"/>
        </w:trPr>
        <w:tc>
          <w:tcPr>
            <w:tcW w:w="535" w:type="dxa"/>
          </w:tcPr>
          <w:p w:rsidR="008246F7" w:rsidRPr="008246F7" w:rsidRDefault="008246F7" w:rsidP="008246F7">
            <w:pPr>
              <w:rPr>
                <w:rFonts w:ascii="Arial Narrow" w:hAnsi="Arial Narrow"/>
              </w:rPr>
            </w:pPr>
            <w:r w:rsidRPr="008246F7">
              <w:rPr>
                <w:rFonts w:ascii="Arial Narrow" w:hAnsi="Arial Narrow"/>
              </w:rPr>
              <w:t>12.</w:t>
            </w:r>
          </w:p>
        </w:tc>
        <w:tc>
          <w:tcPr>
            <w:tcW w:w="2261" w:type="dxa"/>
          </w:tcPr>
          <w:p w:rsidR="008246F7" w:rsidRPr="008246F7" w:rsidRDefault="008246F7" w:rsidP="008246F7">
            <w:pPr>
              <w:rPr>
                <w:rFonts w:ascii="Arial Narrow" w:hAnsi="Arial Narrow" w:cs="Arial"/>
              </w:rPr>
            </w:pPr>
            <w:r w:rsidRPr="008246F7">
              <w:rPr>
                <w:rFonts w:ascii="Arial Narrow" w:hAnsi="Arial Narrow" w:cs="Arial"/>
              </w:rPr>
              <w:t>Accommodation</w:t>
            </w: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Social density - inability to maintain social distancing, Cross contamination from the lack of social distancing, shared utilities and belongings,</w:t>
            </w:r>
          </w:p>
          <w:p w:rsidR="008246F7" w:rsidRPr="008246F7" w:rsidRDefault="008246F7" w:rsidP="008246F7">
            <w:pPr>
              <w:rPr>
                <w:rFonts w:ascii="Arial Narrow" w:hAnsi="Arial Narrow" w:cs="Arial"/>
              </w:rPr>
            </w:pPr>
            <w:r w:rsidRPr="008246F7">
              <w:rPr>
                <w:rFonts w:ascii="Arial Narrow" w:hAnsi="Arial Narrow" w:cs="Arial"/>
              </w:rPr>
              <w:t xml:space="preserve"> shared ablutions , </w:t>
            </w:r>
          </w:p>
          <w:p w:rsidR="008246F7" w:rsidRPr="008246F7" w:rsidRDefault="008246F7" w:rsidP="008246F7">
            <w:pPr>
              <w:rPr>
                <w:rFonts w:ascii="Arial Narrow" w:hAnsi="Arial Narrow" w:cs="Arial"/>
              </w:rPr>
            </w:pPr>
            <w:r w:rsidRPr="008246F7">
              <w:rPr>
                <w:rFonts w:ascii="Arial Narrow" w:hAnsi="Arial Narrow" w:cs="Arial"/>
              </w:rPr>
              <w:t>cross infection among inhabitants and cleaning, catering staff</w:t>
            </w:r>
          </w:p>
          <w:p w:rsidR="008246F7" w:rsidRPr="008246F7" w:rsidRDefault="008246F7" w:rsidP="008246F7">
            <w:pPr>
              <w:rPr>
                <w:rFonts w:ascii="Arial Narrow" w:hAnsi="Arial Narrow" w:cs="Arial"/>
              </w:rPr>
            </w:pPr>
          </w:p>
          <w:p w:rsidR="008246F7" w:rsidRPr="008246F7" w:rsidRDefault="008246F7" w:rsidP="008246F7">
            <w:pPr>
              <w:rPr>
                <w:rFonts w:ascii="Arial Narrow" w:hAnsi="Arial Narrow" w:cs="Arial"/>
              </w:rPr>
            </w:pPr>
          </w:p>
          <w:p w:rsidR="008246F7" w:rsidRPr="008246F7" w:rsidRDefault="008246F7" w:rsidP="008246F7">
            <w:pPr>
              <w:jc w:val="center"/>
              <w:rPr>
                <w:rFonts w:ascii="Arial Narrow" w:hAnsi="Arial Narrow" w:cs="Arial"/>
              </w:rPr>
            </w:pPr>
          </w:p>
        </w:tc>
        <w:tc>
          <w:tcPr>
            <w:tcW w:w="1148" w:type="dxa"/>
          </w:tcPr>
          <w:p w:rsidR="008246F7" w:rsidRPr="008246F7" w:rsidRDefault="008246F7" w:rsidP="008246F7">
            <w:pPr>
              <w:jc w:val="center"/>
              <w:rPr>
                <w:rFonts w:ascii="Arial Narrow" w:hAnsi="Arial Narrow"/>
              </w:rPr>
            </w:pPr>
          </w:p>
        </w:tc>
        <w:tc>
          <w:tcPr>
            <w:tcW w:w="927" w:type="dxa"/>
          </w:tcPr>
          <w:p w:rsidR="008246F7" w:rsidRPr="008246F7" w:rsidRDefault="008246F7" w:rsidP="008246F7">
            <w:pPr>
              <w:jc w:val="center"/>
              <w:rPr>
                <w:rFonts w:ascii="Arial Narrow" w:hAnsi="Arial Narrow"/>
              </w:rPr>
            </w:pPr>
          </w:p>
        </w:tc>
        <w:tc>
          <w:tcPr>
            <w:tcW w:w="889" w:type="dxa"/>
          </w:tcPr>
          <w:p w:rsidR="008246F7" w:rsidRPr="008246F7" w:rsidRDefault="008246F7" w:rsidP="008246F7">
            <w:pPr>
              <w:jc w:val="center"/>
              <w:rPr>
                <w:rFonts w:ascii="Arial Narrow" w:hAnsi="Arial Narrow"/>
              </w:rPr>
            </w:pPr>
          </w:p>
        </w:tc>
        <w:tc>
          <w:tcPr>
            <w:tcW w:w="807" w:type="dxa"/>
            <w:shd w:val="clear" w:color="auto" w:fill="FF0000"/>
          </w:tcPr>
          <w:p w:rsidR="008246F7" w:rsidRPr="008246F7" w:rsidRDefault="008246F7" w:rsidP="008246F7">
            <w:pPr>
              <w:jc w:val="center"/>
              <w:rPr>
                <w:rFonts w:ascii="Arial Narrow" w:hAnsi="Arial Narrow"/>
                <w:b/>
                <w:bCs/>
                <w:color w:val="FFFFFF"/>
              </w:rPr>
            </w:pPr>
          </w:p>
        </w:tc>
        <w:tc>
          <w:tcPr>
            <w:tcW w:w="3368" w:type="dxa"/>
            <w:shd w:val="clear" w:color="auto" w:fill="auto"/>
          </w:tcPr>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Policy and method statement for accommodation and to be reviewed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Sleeping and dining quarters to allow for minimum 1.5m space between persons;</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 Dedicated bedding, towels, utensils, soaps etc.;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Individual facilities for safe keeping;</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 Individual, segregated facilities for storage of laundry;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Procedures and rules of occupancy and cleaning;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lastRenderedPageBreak/>
              <w:t>Induction and primary health promotion to be done regularly.</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Isolation area to be available should anyone display symptoms, and safe removal for testing.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Food to be served wrapped and available individually.</w:t>
            </w:r>
          </w:p>
        </w:tc>
        <w:tc>
          <w:tcPr>
            <w:tcW w:w="850" w:type="dxa"/>
            <w:shd w:val="clear" w:color="auto" w:fill="auto"/>
          </w:tcPr>
          <w:p w:rsidR="008246F7" w:rsidRPr="008246F7" w:rsidRDefault="008246F7" w:rsidP="008246F7">
            <w:pPr>
              <w:jc w:val="center"/>
              <w:rPr>
                <w:rFonts w:ascii="Arial Narrow" w:hAnsi="Arial Narrow"/>
              </w:rPr>
            </w:pPr>
          </w:p>
        </w:tc>
        <w:tc>
          <w:tcPr>
            <w:tcW w:w="803" w:type="dxa"/>
            <w:shd w:val="clear" w:color="auto" w:fill="auto"/>
          </w:tcPr>
          <w:p w:rsidR="008246F7" w:rsidRPr="008246F7" w:rsidRDefault="008246F7" w:rsidP="008246F7">
            <w:pPr>
              <w:jc w:val="center"/>
              <w:rPr>
                <w:rFonts w:ascii="Arial Narrow" w:hAnsi="Arial Narrow"/>
              </w:rPr>
            </w:pPr>
          </w:p>
        </w:tc>
        <w:tc>
          <w:tcPr>
            <w:tcW w:w="744" w:type="dxa"/>
            <w:shd w:val="clear" w:color="auto" w:fill="00B050"/>
          </w:tcPr>
          <w:p w:rsidR="008246F7" w:rsidRPr="008246F7" w:rsidRDefault="008246F7" w:rsidP="008246F7">
            <w:pPr>
              <w:jc w:val="center"/>
              <w:rPr>
                <w:rFonts w:ascii="Arial Narrow" w:hAnsi="Arial Narrow"/>
                <w:b/>
                <w:bCs/>
                <w:color w:val="FFFFFF"/>
              </w:rPr>
            </w:pPr>
          </w:p>
        </w:tc>
      </w:tr>
      <w:tr w:rsidR="008246F7" w:rsidRPr="008246F7" w:rsidTr="006B53F9">
        <w:trPr>
          <w:gridAfter w:val="1"/>
          <w:wAfter w:w="15" w:type="dxa"/>
          <w:trHeight w:val="248"/>
        </w:trPr>
        <w:tc>
          <w:tcPr>
            <w:tcW w:w="535" w:type="dxa"/>
          </w:tcPr>
          <w:p w:rsidR="008246F7" w:rsidRPr="008246F7" w:rsidRDefault="008246F7" w:rsidP="008246F7">
            <w:pPr>
              <w:rPr>
                <w:rFonts w:ascii="Arial Narrow" w:hAnsi="Arial Narrow"/>
              </w:rPr>
            </w:pPr>
            <w:r w:rsidRPr="008246F7">
              <w:rPr>
                <w:rFonts w:ascii="Arial Narrow" w:hAnsi="Arial Narrow"/>
              </w:rPr>
              <w:t>13.</w:t>
            </w:r>
          </w:p>
        </w:tc>
        <w:tc>
          <w:tcPr>
            <w:tcW w:w="2261" w:type="dxa"/>
          </w:tcPr>
          <w:p w:rsidR="008246F7" w:rsidRPr="008246F7" w:rsidRDefault="008246F7" w:rsidP="008246F7">
            <w:pPr>
              <w:rPr>
                <w:rFonts w:ascii="Arial Narrow" w:hAnsi="Arial Narrow" w:cs="Arial"/>
              </w:rPr>
            </w:pPr>
            <w:r w:rsidRPr="008246F7">
              <w:rPr>
                <w:rFonts w:ascii="Arial Narrow" w:hAnsi="Arial Narrow" w:cs="Arial"/>
              </w:rPr>
              <w:t>Welfare facilities</w:t>
            </w: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 xml:space="preserve">Social density - inability to maintain social distancing in, </w:t>
            </w:r>
          </w:p>
          <w:p w:rsidR="008246F7" w:rsidRPr="008246F7" w:rsidRDefault="008246F7" w:rsidP="008246F7">
            <w:pPr>
              <w:rPr>
                <w:rFonts w:ascii="Arial Narrow" w:hAnsi="Arial Narrow" w:cs="Arial"/>
              </w:rPr>
            </w:pPr>
            <w:r w:rsidRPr="008246F7">
              <w:rPr>
                <w:rFonts w:ascii="Arial Narrow" w:hAnsi="Arial Narrow" w:cs="Arial"/>
              </w:rPr>
              <w:t>Cross contamination from the lack of social distancing, shared utilities and belongings, shared ablutions , cross infection among inhabitants and cleaning staff</w:t>
            </w:r>
          </w:p>
        </w:tc>
        <w:tc>
          <w:tcPr>
            <w:tcW w:w="1148" w:type="dxa"/>
          </w:tcPr>
          <w:p w:rsidR="008246F7" w:rsidRPr="008246F7" w:rsidRDefault="008246F7" w:rsidP="008246F7">
            <w:pPr>
              <w:jc w:val="center"/>
              <w:rPr>
                <w:rFonts w:ascii="Arial Narrow" w:hAnsi="Arial Narrow"/>
              </w:rPr>
            </w:pPr>
          </w:p>
        </w:tc>
        <w:tc>
          <w:tcPr>
            <w:tcW w:w="927" w:type="dxa"/>
          </w:tcPr>
          <w:p w:rsidR="008246F7" w:rsidRPr="008246F7" w:rsidRDefault="008246F7" w:rsidP="008246F7">
            <w:pPr>
              <w:jc w:val="center"/>
              <w:rPr>
                <w:rFonts w:ascii="Arial Narrow" w:hAnsi="Arial Narrow"/>
              </w:rPr>
            </w:pPr>
          </w:p>
        </w:tc>
        <w:tc>
          <w:tcPr>
            <w:tcW w:w="889" w:type="dxa"/>
          </w:tcPr>
          <w:p w:rsidR="008246F7" w:rsidRPr="008246F7" w:rsidRDefault="008246F7" w:rsidP="008246F7">
            <w:pPr>
              <w:jc w:val="center"/>
              <w:rPr>
                <w:rFonts w:ascii="Arial Narrow" w:hAnsi="Arial Narrow"/>
              </w:rPr>
            </w:pPr>
          </w:p>
        </w:tc>
        <w:tc>
          <w:tcPr>
            <w:tcW w:w="807" w:type="dxa"/>
            <w:shd w:val="clear" w:color="auto" w:fill="FF0000"/>
          </w:tcPr>
          <w:p w:rsidR="008246F7" w:rsidRPr="008246F7" w:rsidRDefault="008246F7" w:rsidP="008246F7">
            <w:pPr>
              <w:jc w:val="center"/>
              <w:rPr>
                <w:rFonts w:ascii="Arial Narrow" w:hAnsi="Arial Narrow"/>
                <w:b/>
                <w:bCs/>
                <w:color w:val="FFFFFF"/>
              </w:rPr>
            </w:pPr>
          </w:p>
        </w:tc>
        <w:tc>
          <w:tcPr>
            <w:tcW w:w="3368" w:type="dxa"/>
            <w:shd w:val="clear" w:color="auto" w:fill="auto"/>
          </w:tcPr>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Updating of policy, method statements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limiting of personnel on site to minimum number required to maintain control and management.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Implement and maintain cleaning and disinfecting progamme.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 xml:space="preserve">Site rules for social distancing to 1.5m. </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Use technology to avoid close proximity between individuals where possible</w:t>
            </w:r>
          </w:p>
        </w:tc>
        <w:tc>
          <w:tcPr>
            <w:tcW w:w="850" w:type="dxa"/>
            <w:shd w:val="clear" w:color="auto" w:fill="auto"/>
          </w:tcPr>
          <w:p w:rsidR="008246F7" w:rsidRPr="008246F7" w:rsidRDefault="008246F7" w:rsidP="008246F7">
            <w:pPr>
              <w:jc w:val="center"/>
              <w:rPr>
                <w:rFonts w:ascii="Arial Narrow" w:hAnsi="Arial Narrow"/>
              </w:rPr>
            </w:pPr>
          </w:p>
        </w:tc>
        <w:tc>
          <w:tcPr>
            <w:tcW w:w="803" w:type="dxa"/>
            <w:shd w:val="clear" w:color="auto" w:fill="auto"/>
          </w:tcPr>
          <w:p w:rsidR="008246F7" w:rsidRPr="008246F7" w:rsidRDefault="008246F7" w:rsidP="008246F7">
            <w:pPr>
              <w:jc w:val="center"/>
              <w:rPr>
                <w:rFonts w:ascii="Arial Narrow" w:hAnsi="Arial Narrow"/>
              </w:rPr>
            </w:pPr>
          </w:p>
        </w:tc>
        <w:tc>
          <w:tcPr>
            <w:tcW w:w="744" w:type="dxa"/>
            <w:shd w:val="clear" w:color="auto" w:fill="00B050"/>
          </w:tcPr>
          <w:p w:rsidR="008246F7" w:rsidRPr="008246F7" w:rsidRDefault="008246F7" w:rsidP="008246F7">
            <w:pPr>
              <w:jc w:val="center"/>
              <w:rPr>
                <w:rFonts w:ascii="Arial Narrow" w:hAnsi="Arial Narrow"/>
                <w:b/>
                <w:bCs/>
                <w:color w:val="FFFFFF"/>
              </w:rPr>
            </w:pPr>
          </w:p>
        </w:tc>
      </w:tr>
      <w:tr w:rsidR="008246F7" w:rsidRPr="008246F7" w:rsidTr="006B53F9">
        <w:trPr>
          <w:gridAfter w:val="1"/>
          <w:wAfter w:w="15" w:type="dxa"/>
          <w:trHeight w:val="248"/>
        </w:trPr>
        <w:tc>
          <w:tcPr>
            <w:tcW w:w="535" w:type="dxa"/>
          </w:tcPr>
          <w:p w:rsidR="008246F7" w:rsidRPr="008246F7" w:rsidRDefault="008246F7" w:rsidP="008246F7">
            <w:pPr>
              <w:rPr>
                <w:rFonts w:ascii="Arial Narrow" w:hAnsi="Arial Narrow"/>
              </w:rPr>
            </w:pPr>
            <w:r w:rsidRPr="008246F7">
              <w:rPr>
                <w:rFonts w:ascii="Arial Narrow" w:hAnsi="Arial Narrow"/>
              </w:rPr>
              <w:t>14.</w:t>
            </w:r>
          </w:p>
        </w:tc>
        <w:tc>
          <w:tcPr>
            <w:tcW w:w="2261" w:type="dxa"/>
          </w:tcPr>
          <w:p w:rsidR="008246F7" w:rsidRPr="008246F7" w:rsidRDefault="008246F7" w:rsidP="008246F7">
            <w:pPr>
              <w:rPr>
                <w:rFonts w:ascii="Arial Narrow" w:hAnsi="Arial Narrow" w:cs="Arial"/>
              </w:rPr>
            </w:pPr>
            <w:r w:rsidRPr="008246F7">
              <w:rPr>
                <w:rFonts w:ascii="Arial Narrow" w:hAnsi="Arial Narrow" w:cs="Arial"/>
              </w:rPr>
              <w:t>Plant and Equipment</w:t>
            </w:r>
          </w:p>
        </w:tc>
        <w:tc>
          <w:tcPr>
            <w:tcW w:w="2414" w:type="dxa"/>
          </w:tcPr>
          <w:p w:rsidR="008246F7" w:rsidRPr="008246F7" w:rsidRDefault="008246F7" w:rsidP="008246F7">
            <w:pPr>
              <w:rPr>
                <w:rFonts w:ascii="Arial Narrow" w:hAnsi="Arial Narrow" w:cs="Arial"/>
              </w:rPr>
            </w:pPr>
            <w:r w:rsidRPr="008246F7">
              <w:rPr>
                <w:rFonts w:ascii="Arial Narrow" w:hAnsi="Arial Narrow" w:cs="Arial"/>
              </w:rPr>
              <w:t>No facilities for sanitising vehicle/plant and operators /drivers;</w:t>
            </w:r>
          </w:p>
          <w:p w:rsidR="008246F7" w:rsidRPr="008246F7" w:rsidRDefault="008246F7" w:rsidP="008246F7">
            <w:pPr>
              <w:rPr>
                <w:rFonts w:ascii="Arial Narrow" w:hAnsi="Arial Narrow" w:cs="Arial"/>
              </w:rPr>
            </w:pPr>
            <w:r w:rsidRPr="008246F7">
              <w:rPr>
                <w:rFonts w:ascii="Arial Narrow" w:hAnsi="Arial Narrow" w:cs="Arial"/>
              </w:rPr>
              <w:t>No additional protective measures available, e.g. face masks;</w:t>
            </w:r>
          </w:p>
        </w:tc>
        <w:tc>
          <w:tcPr>
            <w:tcW w:w="1148" w:type="dxa"/>
          </w:tcPr>
          <w:p w:rsidR="008246F7" w:rsidRPr="008246F7" w:rsidRDefault="008246F7" w:rsidP="008246F7">
            <w:pPr>
              <w:jc w:val="center"/>
              <w:rPr>
                <w:rFonts w:ascii="Arial Narrow" w:hAnsi="Arial Narrow"/>
              </w:rPr>
            </w:pPr>
          </w:p>
        </w:tc>
        <w:tc>
          <w:tcPr>
            <w:tcW w:w="927" w:type="dxa"/>
          </w:tcPr>
          <w:p w:rsidR="008246F7" w:rsidRPr="008246F7" w:rsidRDefault="008246F7" w:rsidP="008246F7">
            <w:pPr>
              <w:jc w:val="center"/>
              <w:rPr>
                <w:rFonts w:ascii="Arial Narrow" w:hAnsi="Arial Narrow"/>
              </w:rPr>
            </w:pPr>
          </w:p>
        </w:tc>
        <w:tc>
          <w:tcPr>
            <w:tcW w:w="889" w:type="dxa"/>
          </w:tcPr>
          <w:p w:rsidR="008246F7" w:rsidRPr="008246F7" w:rsidRDefault="008246F7" w:rsidP="008246F7">
            <w:pPr>
              <w:jc w:val="center"/>
              <w:rPr>
                <w:rFonts w:ascii="Arial Narrow" w:hAnsi="Arial Narrow"/>
              </w:rPr>
            </w:pPr>
          </w:p>
        </w:tc>
        <w:tc>
          <w:tcPr>
            <w:tcW w:w="807" w:type="dxa"/>
            <w:shd w:val="clear" w:color="auto" w:fill="FF0000"/>
          </w:tcPr>
          <w:p w:rsidR="008246F7" w:rsidRPr="008246F7" w:rsidRDefault="008246F7" w:rsidP="008246F7">
            <w:pPr>
              <w:jc w:val="center"/>
              <w:rPr>
                <w:rFonts w:ascii="Arial Narrow" w:hAnsi="Arial Narrow"/>
                <w:b/>
                <w:bCs/>
                <w:color w:val="FFFFFF"/>
              </w:rPr>
            </w:pPr>
          </w:p>
        </w:tc>
        <w:tc>
          <w:tcPr>
            <w:tcW w:w="3368" w:type="dxa"/>
            <w:shd w:val="clear" w:color="auto" w:fill="auto"/>
          </w:tcPr>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Only operator/driver allowed in cab</w:t>
            </w:r>
          </w:p>
          <w:p w:rsidR="008246F7" w:rsidRPr="008246F7" w:rsidRDefault="008246F7" w:rsidP="00536960">
            <w:pPr>
              <w:numPr>
                <w:ilvl w:val="0"/>
                <w:numId w:val="70"/>
              </w:numPr>
              <w:spacing w:before="60" w:after="60"/>
              <w:ind w:left="277" w:hanging="277"/>
              <w:contextualSpacing/>
              <w:rPr>
                <w:rFonts w:ascii="Arial Narrow" w:hAnsi="Arial Narrow" w:cs="Arial"/>
              </w:rPr>
            </w:pPr>
            <w:r w:rsidRPr="008246F7">
              <w:rPr>
                <w:rFonts w:ascii="Arial Narrow" w:hAnsi="Arial Narrow" w:cs="Arial"/>
              </w:rPr>
              <w:t xml:space="preserve">ongoing toolbox talks and supply of cloth masks to be worn when travelling or moving on and off site. </w:t>
            </w:r>
          </w:p>
          <w:p w:rsidR="008246F7" w:rsidRPr="008246F7" w:rsidRDefault="008246F7" w:rsidP="00536960">
            <w:pPr>
              <w:numPr>
                <w:ilvl w:val="0"/>
                <w:numId w:val="70"/>
              </w:numPr>
              <w:spacing w:before="60" w:after="60"/>
              <w:ind w:left="277" w:hanging="277"/>
              <w:contextualSpacing/>
              <w:rPr>
                <w:rFonts w:ascii="Arial Narrow" w:hAnsi="Arial Narrow" w:cs="Arial"/>
              </w:rPr>
            </w:pPr>
            <w:r w:rsidRPr="008246F7">
              <w:rPr>
                <w:rFonts w:ascii="Arial Narrow" w:hAnsi="Arial Narrow" w:cs="Arial"/>
              </w:rPr>
              <w:t>Vehicles maintained at 70% capacity or less;</w:t>
            </w:r>
          </w:p>
          <w:p w:rsidR="008246F7" w:rsidRPr="008246F7" w:rsidRDefault="008246F7" w:rsidP="00536960">
            <w:pPr>
              <w:numPr>
                <w:ilvl w:val="0"/>
                <w:numId w:val="70"/>
              </w:numPr>
              <w:spacing w:before="60" w:after="60"/>
              <w:ind w:left="277" w:hanging="277"/>
              <w:rPr>
                <w:rFonts w:ascii="Arial Narrow" w:hAnsi="Arial Narrow" w:cs="Arial"/>
              </w:rPr>
            </w:pPr>
            <w:r w:rsidRPr="008246F7">
              <w:rPr>
                <w:rFonts w:ascii="Arial Narrow" w:hAnsi="Arial Narrow" w:cs="Arial"/>
              </w:rPr>
              <w:t>Plant/Vehicles sanitised between trips; hand sanitiser provided for passengers.</w:t>
            </w:r>
          </w:p>
        </w:tc>
        <w:tc>
          <w:tcPr>
            <w:tcW w:w="850" w:type="dxa"/>
            <w:shd w:val="clear" w:color="auto" w:fill="auto"/>
          </w:tcPr>
          <w:p w:rsidR="008246F7" w:rsidRPr="008246F7" w:rsidRDefault="008246F7" w:rsidP="008246F7">
            <w:pPr>
              <w:jc w:val="center"/>
              <w:rPr>
                <w:rFonts w:ascii="Arial Narrow" w:hAnsi="Arial Narrow"/>
              </w:rPr>
            </w:pPr>
          </w:p>
        </w:tc>
        <w:tc>
          <w:tcPr>
            <w:tcW w:w="803" w:type="dxa"/>
            <w:shd w:val="clear" w:color="auto" w:fill="auto"/>
          </w:tcPr>
          <w:p w:rsidR="008246F7" w:rsidRPr="008246F7" w:rsidRDefault="008246F7" w:rsidP="008246F7">
            <w:pPr>
              <w:jc w:val="center"/>
              <w:rPr>
                <w:rFonts w:ascii="Arial Narrow" w:hAnsi="Arial Narrow"/>
              </w:rPr>
            </w:pPr>
          </w:p>
        </w:tc>
        <w:tc>
          <w:tcPr>
            <w:tcW w:w="744" w:type="dxa"/>
            <w:shd w:val="clear" w:color="auto" w:fill="00B050"/>
          </w:tcPr>
          <w:p w:rsidR="008246F7" w:rsidRPr="008246F7" w:rsidRDefault="008246F7" w:rsidP="008246F7">
            <w:pPr>
              <w:jc w:val="center"/>
              <w:rPr>
                <w:rFonts w:ascii="Arial Narrow" w:hAnsi="Arial Narrow"/>
                <w:b/>
                <w:bCs/>
                <w:color w:val="FFFFFF"/>
              </w:rPr>
            </w:pPr>
          </w:p>
        </w:tc>
      </w:tr>
      <w:tr w:rsidR="008246F7" w:rsidRPr="008246F7" w:rsidTr="006B53F9">
        <w:trPr>
          <w:gridAfter w:val="1"/>
          <w:wAfter w:w="15" w:type="dxa"/>
          <w:trHeight w:val="248"/>
        </w:trPr>
        <w:tc>
          <w:tcPr>
            <w:tcW w:w="535" w:type="dxa"/>
          </w:tcPr>
          <w:p w:rsidR="008246F7" w:rsidRPr="008246F7" w:rsidRDefault="008246F7" w:rsidP="008246F7">
            <w:pPr>
              <w:rPr>
                <w:rFonts w:ascii="Arial Narrow" w:hAnsi="Arial Narrow"/>
              </w:rPr>
            </w:pPr>
            <w:r w:rsidRPr="008246F7">
              <w:rPr>
                <w:rFonts w:ascii="Arial Narrow" w:hAnsi="Arial Narrow"/>
              </w:rPr>
              <w:lastRenderedPageBreak/>
              <w:t>15.</w:t>
            </w:r>
          </w:p>
        </w:tc>
        <w:tc>
          <w:tcPr>
            <w:tcW w:w="2261" w:type="dxa"/>
          </w:tcPr>
          <w:p w:rsidR="008246F7" w:rsidRPr="008246F7" w:rsidRDefault="008246F7" w:rsidP="008246F7">
            <w:pPr>
              <w:rPr>
                <w:rFonts w:ascii="Arial Narrow" w:hAnsi="Arial Narrow" w:cs="Arial"/>
              </w:rPr>
            </w:pPr>
            <w:r w:rsidRPr="008246F7">
              <w:rPr>
                <w:rFonts w:ascii="Arial Narrow" w:hAnsi="Arial Narrow" w:cs="Arial"/>
              </w:rPr>
              <w:t>Consequence Management</w:t>
            </w:r>
          </w:p>
        </w:tc>
        <w:tc>
          <w:tcPr>
            <w:tcW w:w="2414" w:type="dxa"/>
          </w:tcPr>
          <w:p w:rsidR="008246F7" w:rsidRPr="008246F7" w:rsidRDefault="008246F7" w:rsidP="008246F7">
            <w:pPr>
              <w:rPr>
                <w:rFonts w:ascii="Arial Narrow" w:hAnsi="Arial Narrow" w:cs="Arial"/>
              </w:rPr>
            </w:pPr>
          </w:p>
        </w:tc>
        <w:tc>
          <w:tcPr>
            <w:tcW w:w="1148" w:type="dxa"/>
          </w:tcPr>
          <w:p w:rsidR="008246F7" w:rsidRPr="008246F7" w:rsidRDefault="008246F7" w:rsidP="008246F7">
            <w:pPr>
              <w:jc w:val="center"/>
              <w:rPr>
                <w:rFonts w:ascii="Arial Narrow" w:hAnsi="Arial Narrow"/>
              </w:rPr>
            </w:pPr>
          </w:p>
        </w:tc>
        <w:tc>
          <w:tcPr>
            <w:tcW w:w="927" w:type="dxa"/>
          </w:tcPr>
          <w:p w:rsidR="008246F7" w:rsidRPr="008246F7" w:rsidRDefault="008246F7" w:rsidP="008246F7">
            <w:pPr>
              <w:jc w:val="center"/>
              <w:rPr>
                <w:rFonts w:ascii="Arial Narrow" w:hAnsi="Arial Narrow"/>
              </w:rPr>
            </w:pPr>
          </w:p>
        </w:tc>
        <w:tc>
          <w:tcPr>
            <w:tcW w:w="889" w:type="dxa"/>
          </w:tcPr>
          <w:p w:rsidR="008246F7" w:rsidRPr="008246F7" w:rsidRDefault="008246F7" w:rsidP="008246F7">
            <w:pPr>
              <w:jc w:val="center"/>
              <w:rPr>
                <w:rFonts w:ascii="Arial Narrow" w:hAnsi="Arial Narrow"/>
              </w:rPr>
            </w:pPr>
          </w:p>
        </w:tc>
        <w:tc>
          <w:tcPr>
            <w:tcW w:w="807" w:type="dxa"/>
            <w:shd w:val="clear" w:color="auto" w:fill="FF0000"/>
          </w:tcPr>
          <w:p w:rsidR="008246F7" w:rsidRPr="008246F7" w:rsidRDefault="008246F7" w:rsidP="008246F7">
            <w:pPr>
              <w:jc w:val="center"/>
              <w:rPr>
                <w:rFonts w:ascii="Arial Narrow" w:hAnsi="Arial Narrow"/>
                <w:b/>
                <w:bCs/>
                <w:color w:val="FFFFFF"/>
              </w:rPr>
            </w:pPr>
          </w:p>
        </w:tc>
        <w:tc>
          <w:tcPr>
            <w:tcW w:w="3368" w:type="dxa"/>
            <w:shd w:val="clear" w:color="auto" w:fill="auto"/>
          </w:tcPr>
          <w:p w:rsidR="008246F7" w:rsidRPr="008246F7" w:rsidRDefault="008246F7" w:rsidP="00536960">
            <w:pPr>
              <w:numPr>
                <w:ilvl w:val="0"/>
                <w:numId w:val="70"/>
              </w:numPr>
              <w:spacing w:before="60" w:after="60"/>
              <w:ind w:left="277" w:hanging="284"/>
              <w:rPr>
                <w:rFonts w:ascii="Arial Narrow" w:hAnsi="Arial Narrow" w:cs="Arial"/>
              </w:rPr>
            </w:pPr>
            <w:r w:rsidRPr="008246F7">
              <w:rPr>
                <w:rFonts w:ascii="Arial Narrow" w:hAnsi="Arial Narrow" w:cs="Arial"/>
              </w:rPr>
              <w:t xml:space="preserve">Revision of policy, method statements and HIRA. </w:t>
            </w:r>
          </w:p>
          <w:p w:rsidR="008246F7" w:rsidRPr="008246F7" w:rsidRDefault="008246F7" w:rsidP="00536960">
            <w:pPr>
              <w:numPr>
                <w:ilvl w:val="0"/>
                <w:numId w:val="70"/>
              </w:numPr>
              <w:spacing w:before="60" w:after="60"/>
              <w:ind w:left="277" w:hanging="284"/>
              <w:rPr>
                <w:rFonts w:ascii="Arial Narrow" w:hAnsi="Arial Narrow" w:cs="Arial"/>
              </w:rPr>
            </w:pPr>
            <w:r w:rsidRPr="008246F7">
              <w:rPr>
                <w:rFonts w:ascii="Arial Narrow" w:hAnsi="Arial Narrow" w:cs="Arial"/>
              </w:rPr>
              <w:t xml:space="preserve">Supervisor/CCO must ensure that workers </w:t>
            </w:r>
            <w:r w:rsidR="00C46D65" w:rsidRPr="008246F7">
              <w:rPr>
                <w:rFonts w:ascii="Arial Narrow" w:hAnsi="Arial Narrow" w:cs="Arial"/>
              </w:rPr>
              <w:t>are updated</w:t>
            </w:r>
            <w:r w:rsidRPr="008246F7">
              <w:rPr>
                <w:rFonts w:ascii="Arial Narrow" w:hAnsi="Arial Narrow" w:cs="Arial"/>
              </w:rPr>
              <w:t xml:space="preserve"> daily with all the relevant COVID 19 information through DSTIS/Toolbox talks, notices etc.. </w:t>
            </w:r>
          </w:p>
          <w:p w:rsidR="008246F7" w:rsidRPr="008246F7" w:rsidRDefault="008246F7" w:rsidP="00536960">
            <w:pPr>
              <w:numPr>
                <w:ilvl w:val="0"/>
                <w:numId w:val="70"/>
              </w:numPr>
              <w:spacing w:before="60" w:after="60"/>
              <w:ind w:left="277" w:hanging="284"/>
              <w:rPr>
                <w:rFonts w:ascii="Arial Narrow" w:hAnsi="Arial Narrow" w:cs="Arial"/>
              </w:rPr>
            </w:pPr>
            <w:r w:rsidRPr="008246F7">
              <w:rPr>
                <w:rFonts w:ascii="Arial Narrow" w:hAnsi="Arial Narrow" w:cs="Arial"/>
              </w:rPr>
              <w:t xml:space="preserve"> Supervisor/CCO must ensure that site is updated daily with all the relevant COVID 19 information. </w:t>
            </w:r>
          </w:p>
          <w:p w:rsidR="008246F7" w:rsidRPr="008246F7" w:rsidRDefault="008246F7" w:rsidP="00536960">
            <w:pPr>
              <w:numPr>
                <w:ilvl w:val="0"/>
                <w:numId w:val="70"/>
              </w:numPr>
              <w:spacing w:before="60" w:after="60"/>
              <w:ind w:left="277" w:hanging="284"/>
              <w:rPr>
                <w:rFonts w:ascii="Arial Narrow" w:hAnsi="Arial Narrow" w:cs="Arial"/>
              </w:rPr>
            </w:pPr>
            <w:r w:rsidRPr="008246F7">
              <w:rPr>
                <w:rFonts w:ascii="Arial Narrow" w:hAnsi="Arial Narrow" w:cs="Arial"/>
              </w:rPr>
              <w:t xml:space="preserve">Workers should be updated with new information daily. </w:t>
            </w:r>
          </w:p>
          <w:p w:rsidR="008246F7" w:rsidRPr="008246F7" w:rsidRDefault="008246F7" w:rsidP="00536960">
            <w:pPr>
              <w:numPr>
                <w:ilvl w:val="0"/>
                <w:numId w:val="70"/>
              </w:numPr>
              <w:spacing w:before="60" w:after="60"/>
              <w:ind w:left="277" w:hanging="284"/>
              <w:rPr>
                <w:rFonts w:ascii="Arial Narrow" w:hAnsi="Arial Narrow" w:cs="Arial"/>
              </w:rPr>
            </w:pPr>
            <w:r w:rsidRPr="008246F7">
              <w:rPr>
                <w:rFonts w:ascii="Arial Narrow" w:hAnsi="Arial Narrow" w:cs="Arial"/>
              </w:rPr>
              <w:t>Management must ensure that company disciplinary procedures are in place.</w:t>
            </w:r>
          </w:p>
          <w:p w:rsidR="008246F7" w:rsidRPr="008246F7" w:rsidRDefault="008246F7" w:rsidP="00536960">
            <w:pPr>
              <w:numPr>
                <w:ilvl w:val="0"/>
                <w:numId w:val="70"/>
              </w:numPr>
              <w:spacing w:before="60" w:after="60"/>
              <w:ind w:left="277" w:hanging="284"/>
              <w:rPr>
                <w:rFonts w:ascii="Arial Narrow" w:hAnsi="Arial Narrow" w:cs="Arial"/>
              </w:rPr>
            </w:pPr>
            <w:r w:rsidRPr="008246F7">
              <w:rPr>
                <w:rFonts w:ascii="Arial Narrow" w:hAnsi="Arial Narrow" w:cs="Arial"/>
              </w:rPr>
              <w:t xml:space="preserve">All employees should have knowledge of the company disciplinary procedures.  </w:t>
            </w:r>
          </w:p>
          <w:p w:rsidR="008246F7" w:rsidRPr="008246F7" w:rsidRDefault="008246F7" w:rsidP="00536960">
            <w:pPr>
              <w:numPr>
                <w:ilvl w:val="0"/>
                <w:numId w:val="70"/>
              </w:numPr>
              <w:spacing w:before="60" w:after="60"/>
              <w:ind w:left="277" w:hanging="284"/>
              <w:rPr>
                <w:rFonts w:ascii="Arial Narrow" w:hAnsi="Arial Narrow" w:cs="Arial"/>
              </w:rPr>
            </w:pPr>
            <w:r w:rsidRPr="008246F7">
              <w:rPr>
                <w:rFonts w:ascii="Arial Narrow" w:hAnsi="Arial Narrow" w:cs="Arial"/>
              </w:rPr>
              <w:t>Work stoppage/site closure where non-compliance exists.</w:t>
            </w:r>
          </w:p>
        </w:tc>
        <w:tc>
          <w:tcPr>
            <w:tcW w:w="850" w:type="dxa"/>
            <w:shd w:val="clear" w:color="auto" w:fill="auto"/>
          </w:tcPr>
          <w:p w:rsidR="008246F7" w:rsidRPr="008246F7" w:rsidRDefault="008246F7" w:rsidP="008246F7">
            <w:pPr>
              <w:jc w:val="center"/>
              <w:rPr>
                <w:rFonts w:ascii="Arial Narrow" w:hAnsi="Arial Narrow"/>
              </w:rPr>
            </w:pPr>
          </w:p>
        </w:tc>
        <w:tc>
          <w:tcPr>
            <w:tcW w:w="803" w:type="dxa"/>
            <w:shd w:val="clear" w:color="auto" w:fill="auto"/>
          </w:tcPr>
          <w:p w:rsidR="008246F7" w:rsidRPr="008246F7" w:rsidRDefault="008246F7" w:rsidP="008246F7">
            <w:pPr>
              <w:jc w:val="center"/>
              <w:rPr>
                <w:rFonts w:ascii="Arial Narrow" w:hAnsi="Arial Narrow"/>
              </w:rPr>
            </w:pPr>
          </w:p>
        </w:tc>
        <w:tc>
          <w:tcPr>
            <w:tcW w:w="744" w:type="dxa"/>
            <w:shd w:val="clear" w:color="auto" w:fill="00B050"/>
          </w:tcPr>
          <w:p w:rsidR="008246F7" w:rsidRPr="008246F7" w:rsidRDefault="008246F7" w:rsidP="008246F7">
            <w:pPr>
              <w:jc w:val="center"/>
              <w:rPr>
                <w:rFonts w:ascii="Arial Narrow" w:hAnsi="Arial Narrow"/>
                <w:b/>
                <w:bCs/>
                <w:color w:val="FFFFFF"/>
              </w:rPr>
            </w:pPr>
          </w:p>
        </w:tc>
      </w:tr>
    </w:tbl>
    <w:p w:rsidR="008246F7" w:rsidRPr="008246F7" w:rsidRDefault="008246F7" w:rsidP="008246F7">
      <w:pPr>
        <w:spacing w:after="160" w:line="259" w:lineRule="auto"/>
        <w:contextualSpacing/>
        <w:rPr>
          <w:rFonts w:ascii="Arial" w:eastAsia="Calibri" w:hAnsi="Arial" w:cs="Arial"/>
          <w:b/>
          <w:sz w:val="22"/>
          <w:szCs w:val="22"/>
          <w:lang w:val="en-ZA"/>
        </w:rPr>
      </w:pPr>
    </w:p>
    <w:p w:rsidR="008246F7" w:rsidRPr="008246F7" w:rsidRDefault="008246F7" w:rsidP="008246F7">
      <w:pPr>
        <w:shd w:val="clear" w:color="auto" w:fill="00B0F0"/>
        <w:spacing w:after="160" w:line="259" w:lineRule="auto"/>
        <w:ind w:left="-142" w:firstLine="142"/>
        <w:rPr>
          <w:rFonts w:ascii="Calibri" w:eastAsia="Calibri" w:hAnsi="Calibri"/>
          <w:color w:val="FFFFFF"/>
          <w:sz w:val="22"/>
          <w:szCs w:val="22"/>
          <w:lang w:val="en-ZA"/>
        </w:rPr>
      </w:pPr>
      <w:r w:rsidRPr="008246F7">
        <w:rPr>
          <w:rFonts w:ascii="Arial" w:eastAsia="Calibri" w:hAnsi="Arial" w:cs="Arial"/>
          <w:b/>
          <w:color w:val="FFFFFF"/>
          <w:sz w:val="22"/>
          <w:szCs w:val="22"/>
          <w:lang w:val="en-ZA"/>
        </w:rPr>
        <w:t>C. Acknowledgement and Approval</w:t>
      </w:r>
      <w:r w:rsidRPr="008246F7">
        <w:rPr>
          <w:rFonts w:ascii="Arial" w:eastAsia="Calibri" w:hAnsi="Arial" w:cs="Arial"/>
          <w:b/>
          <w:color w:val="FFFFFF"/>
          <w:sz w:val="22"/>
          <w:szCs w:val="22"/>
          <w:lang w:val="en-ZA"/>
        </w:rPr>
        <w:tab/>
      </w:r>
    </w:p>
    <w:bookmarkEnd w:id="166"/>
    <w:tbl>
      <w:tblPr>
        <w:tblStyle w:val="TableGrid3"/>
        <w:tblW w:w="0" w:type="auto"/>
        <w:tblLook w:val="04A0" w:firstRow="1" w:lastRow="0" w:firstColumn="1" w:lastColumn="0" w:noHBand="0" w:noVBand="1"/>
      </w:tblPr>
      <w:tblGrid>
        <w:gridCol w:w="1809"/>
        <w:gridCol w:w="3544"/>
        <w:gridCol w:w="3969"/>
        <w:gridCol w:w="4852"/>
      </w:tblGrid>
      <w:tr w:rsidR="008246F7" w:rsidRPr="008246F7" w:rsidTr="006B53F9">
        <w:tc>
          <w:tcPr>
            <w:tcW w:w="1809" w:type="dxa"/>
            <w:tcBorders>
              <w:top w:val="single" w:sz="4" w:space="0" w:color="000000"/>
              <w:left w:val="single" w:sz="4" w:space="0" w:color="000000"/>
              <w:bottom w:val="single" w:sz="4" w:space="0" w:color="000000"/>
              <w:right w:val="single" w:sz="4" w:space="0" w:color="000000"/>
            </w:tcBorders>
            <w:shd w:val="clear" w:color="auto" w:fill="D5DCE4"/>
          </w:tcPr>
          <w:p w:rsidR="008246F7" w:rsidRPr="008246F7" w:rsidRDefault="008246F7" w:rsidP="008246F7">
            <w:pPr>
              <w:rPr>
                <w:rFonts w:ascii="Arial" w:hAnsi="Arial" w:cs="Arial"/>
                <w:b/>
              </w:rPr>
            </w:pPr>
          </w:p>
        </w:tc>
        <w:tc>
          <w:tcPr>
            <w:tcW w:w="3544" w:type="dxa"/>
            <w:tcBorders>
              <w:top w:val="single" w:sz="4" w:space="0" w:color="000000"/>
              <w:left w:val="single" w:sz="4" w:space="0" w:color="000000"/>
              <w:bottom w:val="single" w:sz="4" w:space="0" w:color="000000"/>
              <w:right w:val="single" w:sz="4" w:space="0" w:color="000000"/>
            </w:tcBorders>
            <w:shd w:val="clear" w:color="auto" w:fill="D5DCE4"/>
          </w:tcPr>
          <w:p w:rsidR="008246F7" w:rsidRPr="008246F7" w:rsidRDefault="008246F7" w:rsidP="008246F7">
            <w:pPr>
              <w:rPr>
                <w:rFonts w:ascii="Arial" w:hAnsi="Arial" w:cs="Arial"/>
                <w:b/>
              </w:rPr>
            </w:pPr>
          </w:p>
        </w:tc>
        <w:tc>
          <w:tcPr>
            <w:tcW w:w="3969" w:type="dxa"/>
            <w:tcBorders>
              <w:top w:val="single" w:sz="4" w:space="0" w:color="000000"/>
              <w:left w:val="single" w:sz="4" w:space="0" w:color="000000"/>
              <w:bottom w:val="single" w:sz="4" w:space="0" w:color="000000"/>
              <w:right w:val="single" w:sz="4" w:space="0" w:color="000000"/>
            </w:tcBorders>
            <w:shd w:val="clear" w:color="auto" w:fill="D5DCE4"/>
          </w:tcPr>
          <w:p w:rsidR="008246F7" w:rsidRPr="008246F7" w:rsidRDefault="008246F7" w:rsidP="008246F7">
            <w:pPr>
              <w:rPr>
                <w:rFonts w:ascii="Arial" w:hAnsi="Arial" w:cs="Arial"/>
                <w:b/>
              </w:rPr>
            </w:pPr>
          </w:p>
        </w:tc>
        <w:tc>
          <w:tcPr>
            <w:tcW w:w="4852" w:type="dxa"/>
            <w:tcBorders>
              <w:top w:val="single" w:sz="4" w:space="0" w:color="000000"/>
              <w:left w:val="single" w:sz="4" w:space="0" w:color="000000"/>
              <w:bottom w:val="single" w:sz="4" w:space="0" w:color="000000"/>
              <w:right w:val="single" w:sz="4" w:space="0" w:color="000000"/>
            </w:tcBorders>
            <w:shd w:val="clear" w:color="auto" w:fill="D5DCE4"/>
          </w:tcPr>
          <w:p w:rsidR="008246F7" w:rsidRPr="008246F7" w:rsidRDefault="008246F7" w:rsidP="008246F7">
            <w:pPr>
              <w:rPr>
                <w:rFonts w:ascii="Arial" w:hAnsi="Arial" w:cs="Arial"/>
                <w:b/>
              </w:rPr>
            </w:pPr>
          </w:p>
        </w:tc>
      </w:tr>
      <w:tr w:rsidR="008246F7" w:rsidRPr="008246F7" w:rsidTr="006B53F9">
        <w:tc>
          <w:tcPr>
            <w:tcW w:w="180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
              </w:rPr>
            </w:pPr>
          </w:p>
        </w:tc>
        <w:tc>
          <w:tcPr>
            <w:tcW w:w="3544"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Cs/>
              </w:rPr>
            </w:pPr>
          </w:p>
        </w:tc>
        <w:tc>
          <w:tcPr>
            <w:tcW w:w="396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
              </w:rPr>
            </w:pPr>
          </w:p>
        </w:tc>
        <w:tc>
          <w:tcPr>
            <w:tcW w:w="4852"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
              </w:rPr>
            </w:pPr>
          </w:p>
        </w:tc>
      </w:tr>
      <w:tr w:rsidR="008246F7" w:rsidRPr="008246F7" w:rsidTr="006B53F9">
        <w:tc>
          <w:tcPr>
            <w:tcW w:w="180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
              </w:rPr>
            </w:pPr>
          </w:p>
        </w:tc>
        <w:tc>
          <w:tcPr>
            <w:tcW w:w="3544"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Cs/>
              </w:rPr>
            </w:pPr>
          </w:p>
        </w:tc>
        <w:tc>
          <w:tcPr>
            <w:tcW w:w="396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
              </w:rPr>
            </w:pPr>
          </w:p>
        </w:tc>
        <w:tc>
          <w:tcPr>
            <w:tcW w:w="4852"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
              </w:rPr>
            </w:pPr>
          </w:p>
        </w:tc>
      </w:tr>
      <w:tr w:rsidR="008246F7" w:rsidRPr="008246F7" w:rsidTr="006B53F9">
        <w:tc>
          <w:tcPr>
            <w:tcW w:w="180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jc w:val="center"/>
              <w:rPr>
                <w:rFonts w:ascii="Arial" w:hAnsi="Arial" w:cs="Arial"/>
                <w:bCs/>
              </w:rPr>
            </w:pPr>
          </w:p>
        </w:tc>
        <w:tc>
          <w:tcPr>
            <w:tcW w:w="3544"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Cs/>
              </w:rPr>
            </w:pPr>
          </w:p>
        </w:tc>
        <w:tc>
          <w:tcPr>
            <w:tcW w:w="396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Cs/>
              </w:rPr>
            </w:pPr>
          </w:p>
        </w:tc>
        <w:tc>
          <w:tcPr>
            <w:tcW w:w="4852"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b/>
              </w:rPr>
            </w:pPr>
          </w:p>
        </w:tc>
      </w:tr>
      <w:tr w:rsidR="008246F7" w:rsidRPr="008246F7" w:rsidTr="006B53F9">
        <w:tc>
          <w:tcPr>
            <w:tcW w:w="180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rPr>
            </w:pPr>
          </w:p>
        </w:tc>
        <w:tc>
          <w:tcPr>
            <w:tcW w:w="3544"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rPr>
            </w:pPr>
          </w:p>
        </w:tc>
        <w:tc>
          <w:tcPr>
            <w:tcW w:w="396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rPr>
            </w:pPr>
          </w:p>
        </w:tc>
        <w:tc>
          <w:tcPr>
            <w:tcW w:w="4852"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pPr>
              <w:rPr>
                <w:rFonts w:ascii="Arial" w:hAnsi="Arial" w:cs="Arial"/>
              </w:rPr>
            </w:pPr>
          </w:p>
        </w:tc>
      </w:tr>
      <w:tr w:rsidR="008246F7" w:rsidRPr="008246F7" w:rsidTr="006B53F9">
        <w:tc>
          <w:tcPr>
            <w:tcW w:w="180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tc>
        <w:tc>
          <w:tcPr>
            <w:tcW w:w="3544"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tc>
        <w:tc>
          <w:tcPr>
            <w:tcW w:w="3969"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tc>
        <w:tc>
          <w:tcPr>
            <w:tcW w:w="4852" w:type="dxa"/>
            <w:tcBorders>
              <w:top w:val="single" w:sz="4" w:space="0" w:color="000000"/>
              <w:left w:val="single" w:sz="4" w:space="0" w:color="000000"/>
              <w:bottom w:val="single" w:sz="4" w:space="0" w:color="000000"/>
              <w:right w:val="single" w:sz="4" w:space="0" w:color="000000"/>
            </w:tcBorders>
          </w:tcPr>
          <w:p w:rsidR="008246F7" w:rsidRPr="008246F7" w:rsidRDefault="008246F7" w:rsidP="008246F7"/>
        </w:tc>
      </w:tr>
    </w:tbl>
    <w:p w:rsidR="008246F7" w:rsidRPr="008246F7" w:rsidRDefault="008246F7" w:rsidP="008246F7">
      <w:pPr>
        <w:rPr>
          <w:lang w:val="en-ZA"/>
        </w:rPr>
        <w:sectPr w:rsidR="008246F7" w:rsidRPr="008246F7" w:rsidSect="006B53F9">
          <w:pgSz w:w="16840" w:h="11907" w:orient="landscape" w:code="9"/>
          <w:pgMar w:top="2127" w:right="1134" w:bottom="1134" w:left="1134" w:header="720" w:footer="720" w:gutter="0"/>
          <w:cols w:space="720"/>
        </w:sectPr>
      </w:pPr>
    </w:p>
    <w:p w:rsidR="00D70AAC" w:rsidRPr="00066BFC" w:rsidRDefault="00D70AAC" w:rsidP="008246F7">
      <w:pPr>
        <w:pStyle w:val="Header"/>
        <w:tabs>
          <w:tab w:val="clear" w:pos="4320"/>
          <w:tab w:val="clear" w:pos="8640"/>
          <w:tab w:val="num" w:pos="1701"/>
        </w:tabs>
        <w:spacing w:after="160" w:line="360" w:lineRule="auto"/>
        <w:ind w:left="1701"/>
        <w:jc w:val="both"/>
        <w:rPr>
          <w:rFonts w:ascii="Arial" w:hAnsi="Arial" w:cs="Arial"/>
          <w:color w:val="000000"/>
          <w:lang w:val="en-ZA"/>
        </w:rPr>
      </w:pPr>
    </w:p>
    <w:p w:rsidR="00D70AAC" w:rsidRDefault="00D70AAC">
      <w:pPr>
        <w:pStyle w:val="Heading3"/>
        <w:spacing w:after="120" w:line="360" w:lineRule="auto"/>
        <w:rPr>
          <w:rFonts w:cs="Arial"/>
          <w:color w:val="000000"/>
          <w:lang w:val="en-ZA"/>
        </w:rPr>
      </w:pPr>
    </w:p>
    <w:p w:rsidR="008246F7" w:rsidRDefault="008246F7" w:rsidP="008246F7">
      <w:pPr>
        <w:rPr>
          <w:lang w:val="en-ZA"/>
        </w:rPr>
      </w:pPr>
    </w:p>
    <w:p w:rsidR="008246F7" w:rsidRDefault="008246F7" w:rsidP="008246F7">
      <w:pPr>
        <w:rPr>
          <w:lang w:val="en-ZA"/>
        </w:rPr>
      </w:pPr>
    </w:p>
    <w:p w:rsidR="008246F7" w:rsidRPr="008246F7" w:rsidRDefault="008246F7" w:rsidP="008246F7">
      <w:pPr>
        <w:rPr>
          <w:lang w:val="en-ZA"/>
        </w:rPr>
      </w:pPr>
    </w:p>
    <w:p w:rsidR="00D70AAC" w:rsidRPr="00066BFC" w:rsidRDefault="00D70AAC">
      <w:pPr>
        <w:pStyle w:val="Heading3"/>
        <w:spacing w:after="120" w:line="360" w:lineRule="auto"/>
        <w:rPr>
          <w:rFonts w:cs="Arial"/>
          <w:color w:val="000000"/>
          <w:sz w:val="36"/>
          <w:lang w:val="en-ZA"/>
        </w:rPr>
      </w:pPr>
    </w:p>
    <w:p w:rsidR="00D70AAC" w:rsidRPr="00066BFC" w:rsidRDefault="00D70AAC">
      <w:pPr>
        <w:pStyle w:val="Heading3"/>
        <w:spacing w:after="120" w:line="360" w:lineRule="auto"/>
        <w:rPr>
          <w:rFonts w:cs="Arial"/>
          <w:color w:val="000000"/>
          <w:sz w:val="36"/>
          <w:lang w:val="en-ZA"/>
        </w:rPr>
      </w:pPr>
    </w:p>
    <w:p w:rsidR="00D70AAC" w:rsidRPr="00066BFC" w:rsidRDefault="00D70AAC">
      <w:pPr>
        <w:pStyle w:val="Heading3"/>
        <w:spacing w:after="120" w:line="360" w:lineRule="auto"/>
        <w:rPr>
          <w:rFonts w:cs="Arial"/>
          <w:color w:val="000000"/>
          <w:sz w:val="36"/>
          <w:lang w:val="en-ZA"/>
        </w:rPr>
      </w:pPr>
    </w:p>
    <w:p w:rsidR="00F81ABC" w:rsidRDefault="00F81ABC">
      <w:pPr>
        <w:pStyle w:val="Heading3"/>
        <w:spacing w:after="120" w:line="360" w:lineRule="auto"/>
        <w:rPr>
          <w:sz w:val="36"/>
          <w:lang w:val="en-ZA"/>
        </w:rPr>
      </w:pPr>
    </w:p>
    <w:p w:rsidR="00F81ABC" w:rsidRDefault="00F81ABC">
      <w:pPr>
        <w:pStyle w:val="Heading3"/>
        <w:spacing w:after="120" w:line="360" w:lineRule="auto"/>
        <w:rPr>
          <w:sz w:val="36"/>
          <w:lang w:val="en-ZA"/>
        </w:rPr>
      </w:pPr>
    </w:p>
    <w:p w:rsidR="00F81ABC" w:rsidRDefault="00F81ABC">
      <w:pPr>
        <w:pStyle w:val="Heading3"/>
        <w:spacing w:after="120" w:line="360" w:lineRule="auto"/>
        <w:rPr>
          <w:sz w:val="36"/>
          <w:lang w:val="en-ZA"/>
        </w:rPr>
      </w:pPr>
    </w:p>
    <w:p w:rsidR="00F81ABC" w:rsidRDefault="00F81ABC">
      <w:pPr>
        <w:pStyle w:val="Heading3"/>
        <w:spacing w:after="120" w:line="360" w:lineRule="auto"/>
        <w:rPr>
          <w:sz w:val="36"/>
          <w:lang w:val="en-ZA"/>
        </w:rPr>
      </w:pPr>
    </w:p>
    <w:p w:rsidR="00D70AAC" w:rsidRPr="00066BFC" w:rsidRDefault="006A3DA9">
      <w:pPr>
        <w:pStyle w:val="Heading3"/>
        <w:spacing w:after="120" w:line="360" w:lineRule="auto"/>
        <w:rPr>
          <w:sz w:val="36"/>
          <w:lang w:val="en-ZA"/>
        </w:rPr>
      </w:pPr>
      <w:r w:rsidRPr="00066BFC">
        <w:rPr>
          <w:sz w:val="36"/>
          <w:lang w:val="en-ZA"/>
        </w:rPr>
        <w:t>ANNEXURE D</w:t>
      </w:r>
    </w:p>
    <w:p w:rsidR="00D70AAC" w:rsidRPr="00066BFC" w:rsidRDefault="006A3DA9">
      <w:pPr>
        <w:pStyle w:val="Header"/>
        <w:tabs>
          <w:tab w:val="clear" w:pos="4320"/>
          <w:tab w:val="clear" w:pos="8640"/>
          <w:tab w:val="left" w:pos="1134"/>
        </w:tabs>
        <w:spacing w:after="120" w:line="360" w:lineRule="auto"/>
        <w:jc w:val="center"/>
        <w:rPr>
          <w:rFonts w:ascii="Arial" w:hAnsi="Arial" w:cs="Arial"/>
          <w:b/>
          <w:bCs/>
          <w:sz w:val="32"/>
          <w:lang w:val="en-ZA"/>
        </w:rPr>
      </w:pPr>
      <w:r w:rsidRPr="00066BFC">
        <w:rPr>
          <w:rFonts w:ascii="Arial" w:hAnsi="Arial" w:cs="Arial"/>
          <w:b/>
          <w:bCs/>
          <w:sz w:val="32"/>
          <w:lang w:val="en-ZA"/>
        </w:rPr>
        <w:t>CONFORMITY WITH EPWP GUIDELINES</w:t>
      </w:r>
    </w:p>
    <w:p w:rsidR="00D70AAC" w:rsidRPr="00066BFC" w:rsidRDefault="006A3DA9">
      <w:pPr>
        <w:pStyle w:val="Heading3"/>
        <w:spacing w:after="160" w:line="360" w:lineRule="auto"/>
        <w:rPr>
          <w:sz w:val="22"/>
          <w:lang w:val="en-ZA"/>
        </w:rPr>
      </w:pPr>
      <w:r w:rsidRPr="00066BFC">
        <w:rPr>
          <w:rFonts w:cs="Arial"/>
          <w:b w:val="0"/>
          <w:bCs/>
          <w:sz w:val="32"/>
          <w:lang w:val="en-ZA"/>
        </w:rPr>
        <w:br w:type="page"/>
      </w:r>
      <w:r w:rsidR="0014489E">
        <w:rPr>
          <w:sz w:val="22"/>
          <w:lang w:val="en-ZA"/>
        </w:rPr>
        <w:lastRenderedPageBreak/>
        <w:t>FEZILE DAB DISTRICT</w:t>
      </w:r>
      <w:r w:rsidR="00F97843" w:rsidRPr="00066BFC">
        <w:rPr>
          <w:sz w:val="22"/>
          <w:lang w:val="en-ZA"/>
        </w:rPr>
        <w:t xml:space="preserve"> MUNICIPALITY</w:t>
      </w:r>
    </w:p>
    <w:p w:rsidR="00B62D8D" w:rsidRDefault="00022169" w:rsidP="00171EDE">
      <w:pPr>
        <w:pStyle w:val="BodyText"/>
        <w:spacing w:before="0" w:after="0" w:line="360" w:lineRule="auto"/>
        <w:rPr>
          <w:rFonts w:cs="Arial"/>
          <w:sz w:val="22"/>
          <w:szCs w:val="22"/>
          <w:lang w:val="en-ZA"/>
        </w:rPr>
      </w:pPr>
      <w:r>
        <w:rPr>
          <w:rFonts w:cs="Arial"/>
          <w:sz w:val="22"/>
          <w:szCs w:val="22"/>
          <w:lang w:val="en-ZA"/>
        </w:rPr>
        <w:t xml:space="preserve">DRILLING AND </w:t>
      </w:r>
      <w:r w:rsidR="00F42E0E">
        <w:rPr>
          <w:rFonts w:cs="Arial"/>
          <w:sz w:val="22"/>
          <w:szCs w:val="22"/>
          <w:lang w:val="en-ZA"/>
        </w:rPr>
        <w:t xml:space="preserve">EQUIPPING OF </w:t>
      </w:r>
      <w:r>
        <w:rPr>
          <w:rFonts w:cs="Arial"/>
          <w:sz w:val="22"/>
          <w:szCs w:val="22"/>
          <w:lang w:val="en-ZA"/>
        </w:rPr>
        <w:t xml:space="preserve">SIX NEW </w:t>
      </w:r>
      <w:r w:rsidR="00F42E0E">
        <w:rPr>
          <w:rFonts w:cs="Arial"/>
          <w:sz w:val="22"/>
          <w:szCs w:val="22"/>
          <w:lang w:val="en-ZA"/>
        </w:rPr>
        <w:t>BOREHOLES</w:t>
      </w:r>
      <w:r>
        <w:rPr>
          <w:rFonts w:cs="Arial"/>
          <w:sz w:val="22"/>
          <w:szCs w:val="22"/>
          <w:lang w:val="en-ZA"/>
        </w:rPr>
        <w:t xml:space="preserve"> AND REFURBISHMENT OF TWO EXISTING BOREHOLES IN MAFAHLANENG /TWEELING</w:t>
      </w:r>
      <w:r w:rsidR="00F42E0E">
        <w:rPr>
          <w:rFonts w:cs="Arial"/>
          <w:sz w:val="22"/>
          <w:szCs w:val="22"/>
          <w:lang w:val="en-ZA"/>
        </w:rPr>
        <w:t xml:space="preserve"> </w:t>
      </w:r>
    </w:p>
    <w:p w:rsidR="001647C8" w:rsidRDefault="00F42E0E" w:rsidP="001647C8">
      <w:pPr>
        <w:spacing w:line="360" w:lineRule="auto"/>
        <w:jc w:val="center"/>
        <w:rPr>
          <w:rFonts w:ascii="Arial" w:hAnsi="Arial" w:cs="Arial"/>
          <w:b/>
          <w:color w:val="000000" w:themeColor="text1"/>
          <w:sz w:val="22"/>
          <w:lang w:val="en-ZA"/>
        </w:rPr>
      </w:pPr>
      <w:r w:rsidRPr="000B6E37">
        <w:rPr>
          <w:rFonts w:ascii="Arial" w:hAnsi="Arial" w:cs="Arial"/>
          <w:b/>
          <w:color w:val="000000" w:themeColor="text1"/>
          <w:sz w:val="22"/>
          <w:lang w:val="en-ZA"/>
        </w:rPr>
        <w:t xml:space="preserve">BID NO: </w:t>
      </w:r>
      <w:r w:rsidR="000B6E37" w:rsidRPr="000B6E37">
        <w:rPr>
          <w:rFonts w:ascii="Arial" w:hAnsi="Arial" w:cs="Arial"/>
          <w:b/>
          <w:color w:val="000000" w:themeColor="text1"/>
          <w:sz w:val="22"/>
          <w:lang w:val="en-ZA"/>
        </w:rPr>
        <w:t>FDDM/BID NO: 012/2023-24</w:t>
      </w:r>
    </w:p>
    <w:p w:rsidR="00C20DE5" w:rsidRPr="00CF1603" w:rsidRDefault="00C20DE5" w:rsidP="001647C8">
      <w:pPr>
        <w:spacing w:line="360" w:lineRule="auto"/>
        <w:jc w:val="center"/>
        <w:rPr>
          <w:rFonts w:ascii="Arial" w:hAnsi="Arial" w:cs="Arial"/>
          <w:b/>
          <w:color w:val="000000" w:themeColor="text1"/>
          <w:sz w:val="22"/>
          <w:lang w:val="en-ZA"/>
        </w:rPr>
      </w:pPr>
    </w:p>
    <w:p w:rsidR="00D70AAC" w:rsidRPr="00066BFC" w:rsidRDefault="006A3DA9">
      <w:pPr>
        <w:pStyle w:val="Header"/>
        <w:tabs>
          <w:tab w:val="clear" w:pos="4320"/>
          <w:tab w:val="clear" w:pos="8640"/>
          <w:tab w:val="left" w:pos="1134"/>
        </w:tabs>
        <w:spacing w:after="160" w:line="360" w:lineRule="auto"/>
        <w:jc w:val="both"/>
        <w:rPr>
          <w:rFonts w:ascii="Arial" w:hAnsi="Arial"/>
          <w:b/>
          <w:sz w:val="22"/>
          <w:lang w:val="en-ZA"/>
        </w:rPr>
      </w:pPr>
      <w:r w:rsidRPr="00066BFC">
        <w:rPr>
          <w:rFonts w:ascii="Arial" w:hAnsi="Arial" w:cs="Arial"/>
          <w:b/>
          <w:bCs/>
          <w:color w:val="000000"/>
          <w:lang w:val="en-ZA"/>
        </w:rPr>
        <w:t>EPWP</w:t>
      </w:r>
      <w:r w:rsidRPr="00066BFC">
        <w:rPr>
          <w:rFonts w:ascii="Arial" w:hAnsi="Arial"/>
          <w:b/>
          <w:sz w:val="22"/>
          <w:lang w:val="en-ZA"/>
        </w:rPr>
        <w:tab/>
        <w:t>CONFORMITY WITH RDP GUIDELINES</w:t>
      </w:r>
    </w:p>
    <w:p w:rsidR="00D70AAC" w:rsidRPr="00066BFC" w:rsidRDefault="006A3DA9">
      <w:pPr>
        <w:pStyle w:val="Header"/>
        <w:tabs>
          <w:tab w:val="clear" w:pos="4320"/>
          <w:tab w:val="clear" w:pos="8640"/>
          <w:tab w:val="left" w:pos="1134"/>
        </w:tabs>
        <w:spacing w:after="160" w:line="360" w:lineRule="auto"/>
        <w:jc w:val="both"/>
        <w:rPr>
          <w:rFonts w:ascii="Arial" w:hAnsi="Arial"/>
          <w:b/>
          <w:lang w:val="en-ZA"/>
        </w:rPr>
      </w:pPr>
      <w:r w:rsidRPr="00066BFC">
        <w:rPr>
          <w:rFonts w:ascii="Arial" w:hAnsi="Arial"/>
          <w:b/>
          <w:sz w:val="22"/>
          <w:lang w:val="en-ZA"/>
        </w:rPr>
        <w:t>EPWP</w:t>
      </w:r>
      <w:r w:rsidRPr="00066BFC">
        <w:rPr>
          <w:rFonts w:ascii="Arial" w:hAnsi="Arial"/>
          <w:b/>
          <w:lang w:val="en-ZA"/>
        </w:rPr>
        <w:t xml:space="preserve"> 1</w:t>
      </w:r>
      <w:r w:rsidRPr="00066BFC">
        <w:rPr>
          <w:rFonts w:ascii="Arial" w:hAnsi="Arial"/>
          <w:b/>
          <w:lang w:val="en-ZA"/>
        </w:rPr>
        <w:tab/>
        <w:t>PROJECT MANAGEMENT</w:t>
      </w:r>
    </w:p>
    <w:p w:rsidR="00D70AAC" w:rsidRPr="00066BFC" w:rsidRDefault="006A3DA9">
      <w:pPr>
        <w:pStyle w:val="Header"/>
        <w:tabs>
          <w:tab w:val="clear" w:pos="4320"/>
          <w:tab w:val="clear" w:pos="8640"/>
        </w:tabs>
        <w:spacing w:after="160" w:line="360" w:lineRule="auto"/>
        <w:ind w:left="1134"/>
        <w:jc w:val="both"/>
        <w:rPr>
          <w:rFonts w:ascii="Arial" w:hAnsi="Arial" w:cs="Arial"/>
          <w:lang w:val="en-ZA"/>
        </w:rPr>
      </w:pPr>
      <w:r w:rsidRPr="00066BFC">
        <w:rPr>
          <w:rFonts w:ascii="Arial" w:hAnsi="Arial" w:cs="Arial"/>
          <w:color w:val="000000"/>
          <w:lang w:val="en-ZA"/>
        </w:rPr>
        <w:t>Due</w:t>
      </w:r>
      <w:r w:rsidRPr="00066BFC">
        <w:rPr>
          <w:rFonts w:ascii="Arial" w:hAnsi="Arial" w:cs="Arial"/>
          <w:lang w:val="en-ZA"/>
        </w:rPr>
        <w:t xml:space="preserve"> to the complexity of the project an established contractor with applicable experience will be contracted for the construction of the works.  The contractor will however be required to comply with EPWP objectives and will have to submit proposals in this regard at tender stage. These proposals will become binding on the contractor in terms of the contract once accepted and approved by the Municipality.  The proposals should include provision for the employment of local subcontractors on both a conventional subcontract basis and a management contractor basis to create the maximum scope for employment opportunities. In the latter instance the main contractor will be responsible for logistics (e.g. materials and transport) and quality control and the subcontractor will be responsible for the manpower component.</w:t>
      </w:r>
    </w:p>
    <w:p w:rsidR="00D70AAC" w:rsidRPr="00066BFC" w:rsidRDefault="006A3DA9">
      <w:pPr>
        <w:pStyle w:val="Header"/>
        <w:tabs>
          <w:tab w:val="clear" w:pos="4320"/>
          <w:tab w:val="clear" w:pos="8640"/>
          <w:tab w:val="left" w:pos="1134"/>
        </w:tabs>
        <w:spacing w:after="160" w:line="360" w:lineRule="auto"/>
        <w:jc w:val="both"/>
        <w:rPr>
          <w:rFonts w:ascii="Arial" w:hAnsi="Arial"/>
          <w:b/>
          <w:lang w:val="en-ZA"/>
        </w:rPr>
      </w:pPr>
      <w:r w:rsidRPr="00066BFC">
        <w:rPr>
          <w:rFonts w:ascii="Arial" w:hAnsi="Arial"/>
          <w:b/>
          <w:lang w:val="en-ZA"/>
        </w:rPr>
        <w:t>EPWP 2</w:t>
      </w:r>
      <w:r w:rsidRPr="00066BFC">
        <w:rPr>
          <w:rFonts w:ascii="Arial" w:hAnsi="Arial"/>
          <w:b/>
          <w:lang w:val="en-ZA"/>
        </w:rPr>
        <w:tab/>
        <w:t>COMMUNITY PARTICIPATION AND EMPOWERMENT</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lang w:val="en-ZA"/>
        </w:rPr>
        <w:t xml:space="preserve">Community participation in the implementation process will focus on the maximum exploitation of opportunities for employment, training and capacity building presented by the project. The established community structures will form the main communication link between the community and the Municipality and </w:t>
      </w:r>
      <w:r w:rsidR="007611FD" w:rsidRPr="00066BFC">
        <w:rPr>
          <w:rFonts w:ascii="Arial" w:hAnsi="Arial"/>
          <w:lang w:val="en-ZA"/>
        </w:rPr>
        <w:t>councillors</w:t>
      </w:r>
      <w:r w:rsidRPr="00066BFC">
        <w:rPr>
          <w:rFonts w:ascii="Arial" w:hAnsi="Arial"/>
          <w:lang w:val="en-ZA"/>
        </w:rPr>
        <w:t xml:space="preserve"> will act as the interface between the Municipality and the community.</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lang w:val="en-ZA"/>
        </w:rPr>
        <w:t>The implementation framework for the project, which will be established at Municipality level, will be work shopped with community representatives to ensure interaction with and acceptance by the community at large.  Contentious issues will be referred back to the Municipality for consideration and amendment of the implementation framework if required.</w:t>
      </w:r>
    </w:p>
    <w:p w:rsidR="00D70AAC" w:rsidRPr="00066BFC" w:rsidRDefault="006A3DA9">
      <w:pPr>
        <w:pStyle w:val="Header"/>
        <w:tabs>
          <w:tab w:val="clear" w:pos="4320"/>
          <w:tab w:val="clear" w:pos="8640"/>
          <w:tab w:val="left" w:pos="1134"/>
        </w:tabs>
        <w:spacing w:after="160" w:line="360" w:lineRule="auto"/>
        <w:jc w:val="both"/>
        <w:rPr>
          <w:rFonts w:ascii="Arial" w:hAnsi="Arial"/>
          <w:b/>
          <w:lang w:val="en-ZA"/>
        </w:rPr>
      </w:pPr>
      <w:r w:rsidRPr="00066BFC">
        <w:rPr>
          <w:rFonts w:ascii="Arial" w:hAnsi="Arial"/>
          <w:b/>
          <w:lang w:val="en-ZA"/>
        </w:rPr>
        <w:t>EPWP 3</w:t>
      </w:r>
      <w:r w:rsidRPr="00066BFC">
        <w:rPr>
          <w:rFonts w:ascii="Arial" w:hAnsi="Arial"/>
          <w:b/>
          <w:lang w:val="en-ZA"/>
        </w:rPr>
        <w:tab/>
        <w:t>EDUCATION, TRAINING AND CAPACITY BUILDING</w:t>
      </w:r>
    </w:p>
    <w:p w:rsidR="00D70AAC" w:rsidRPr="00066BFC" w:rsidRDefault="006A3DA9">
      <w:pPr>
        <w:pStyle w:val="Header"/>
        <w:tabs>
          <w:tab w:val="clear" w:pos="4320"/>
          <w:tab w:val="clear" w:pos="8640"/>
        </w:tabs>
        <w:spacing w:after="160" w:line="360" w:lineRule="auto"/>
        <w:ind w:left="1134"/>
        <w:jc w:val="both"/>
        <w:rPr>
          <w:rFonts w:ascii="Arial" w:hAnsi="Arial" w:cs="Arial"/>
          <w:lang w:val="en-ZA"/>
        </w:rPr>
      </w:pPr>
      <w:r w:rsidRPr="00066BFC">
        <w:rPr>
          <w:rFonts w:ascii="Arial" w:hAnsi="Arial"/>
          <w:lang w:val="en-ZA"/>
        </w:rPr>
        <w:t>Education, training and capacity building will focus on project related courses or activities and preference will be given to accredited training programmes.  Typical project related accredited training programmes are presented by the South African Federation of Civil Engineering Contractors (SAFCEC) and other similar (approved) accredited training will be considered.</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lang w:val="en-ZA"/>
        </w:rPr>
        <w:t>Tenderers will be required to submit details of their proposed education, training and capacity building programmes in terms of the Project Specification and these details should include particulars of the proposed training institution. The actual programme for education, training and capacity building will be established in co-operation with the successful tenderer to comply with his proposals for employment and these programmes will become binding on the contractor in terms of the contract once accepted and approved by the Municipality.</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lang w:val="en-ZA"/>
        </w:rPr>
        <w:lastRenderedPageBreak/>
        <w:t>Candidates for the training programmes will be selected mainly from unemployed members of the community in close co-operation and consultation with the Municipality and the relevant sub-committee.</w:t>
      </w:r>
    </w:p>
    <w:p w:rsidR="00D70AAC" w:rsidRPr="00066BFC" w:rsidRDefault="006A3DA9">
      <w:pPr>
        <w:pStyle w:val="Header"/>
        <w:tabs>
          <w:tab w:val="clear" w:pos="4320"/>
          <w:tab w:val="clear" w:pos="8640"/>
          <w:tab w:val="left" w:pos="1134"/>
        </w:tabs>
        <w:spacing w:after="160" w:line="360" w:lineRule="auto"/>
        <w:jc w:val="both"/>
        <w:rPr>
          <w:rFonts w:ascii="Arial" w:hAnsi="Arial"/>
          <w:b/>
          <w:lang w:val="en-ZA"/>
        </w:rPr>
      </w:pPr>
      <w:r w:rsidRPr="00066BFC">
        <w:rPr>
          <w:rFonts w:ascii="Arial" w:hAnsi="Arial"/>
          <w:b/>
          <w:lang w:val="en-ZA"/>
        </w:rPr>
        <w:t>EPWP 4</w:t>
      </w:r>
      <w:r w:rsidRPr="00066BFC">
        <w:rPr>
          <w:rFonts w:ascii="Arial" w:hAnsi="Arial"/>
          <w:b/>
          <w:lang w:val="en-ZA"/>
        </w:rPr>
        <w:tab/>
        <w:t>LABOUR INTENSITY</w:t>
      </w:r>
    </w:p>
    <w:p w:rsidR="008B7E96" w:rsidRPr="00066BFC" w:rsidRDefault="006A3DA9" w:rsidP="008B7E96">
      <w:pPr>
        <w:pStyle w:val="Header"/>
        <w:tabs>
          <w:tab w:val="clear" w:pos="4320"/>
          <w:tab w:val="clear" w:pos="8640"/>
        </w:tabs>
        <w:spacing w:after="160" w:line="360" w:lineRule="auto"/>
        <w:ind w:left="1134"/>
        <w:jc w:val="both"/>
        <w:rPr>
          <w:rFonts w:ascii="Arial" w:hAnsi="Arial"/>
          <w:lang w:val="en-ZA"/>
        </w:rPr>
      </w:pPr>
      <w:r w:rsidRPr="00066BFC">
        <w:rPr>
          <w:rFonts w:ascii="Arial" w:hAnsi="Arial"/>
          <w:lang w:val="en-ZA"/>
        </w:rPr>
        <w:t xml:space="preserve">The aspects of the project representing activities which is either traditionally labour intensive or which could be executed using labour based methods and for which local labour can be employed </w:t>
      </w:r>
      <w:r w:rsidR="008B7E96" w:rsidRPr="00066BFC">
        <w:rPr>
          <w:rFonts w:ascii="Arial" w:hAnsi="Arial"/>
          <w:lang w:val="en-ZA"/>
        </w:rPr>
        <w:t>must be identified.</w:t>
      </w:r>
    </w:p>
    <w:p w:rsidR="00D70AAC" w:rsidRPr="00066BFC" w:rsidRDefault="006A3DA9" w:rsidP="008B7E96">
      <w:pPr>
        <w:pStyle w:val="Header"/>
        <w:tabs>
          <w:tab w:val="clear" w:pos="4320"/>
          <w:tab w:val="clear" w:pos="8640"/>
        </w:tabs>
        <w:spacing w:after="160" w:line="360" w:lineRule="auto"/>
        <w:ind w:left="1134"/>
        <w:jc w:val="both"/>
        <w:rPr>
          <w:rFonts w:ascii="Arial" w:hAnsi="Arial" w:cs="Arial"/>
          <w:lang w:val="en-ZA"/>
        </w:rPr>
      </w:pPr>
      <w:r w:rsidRPr="00066BFC">
        <w:rPr>
          <w:rFonts w:ascii="Arial" w:hAnsi="Arial" w:cs="Arial"/>
          <w:lang w:val="en-ZA"/>
        </w:rPr>
        <w:t>Tenderers will be required to submit proposals on training, the optimum use of labour intensive construction methods and the use of SMME’s with their tenders.  Their proposals will become binding on the main contractor in terms of the contract once accepted and approved by the Municipality.</w:t>
      </w:r>
    </w:p>
    <w:p w:rsidR="00D70AAC" w:rsidRPr="00066BFC" w:rsidRDefault="006A3DA9">
      <w:pPr>
        <w:pStyle w:val="Header"/>
        <w:tabs>
          <w:tab w:val="clear" w:pos="4320"/>
          <w:tab w:val="clear" w:pos="8640"/>
          <w:tab w:val="left" w:pos="1134"/>
        </w:tabs>
        <w:spacing w:before="320" w:after="160" w:line="360" w:lineRule="auto"/>
        <w:jc w:val="both"/>
        <w:rPr>
          <w:rFonts w:ascii="Arial" w:hAnsi="Arial" w:cs="Arial"/>
          <w:b/>
          <w:bCs/>
          <w:lang w:val="en-ZA"/>
        </w:rPr>
      </w:pPr>
      <w:r w:rsidRPr="00066BFC">
        <w:rPr>
          <w:rFonts w:ascii="Arial" w:hAnsi="Arial" w:cs="Arial"/>
          <w:b/>
          <w:bCs/>
          <w:lang w:val="en-ZA"/>
        </w:rPr>
        <w:t xml:space="preserve">EPWP </w:t>
      </w:r>
      <w:r w:rsidRPr="00066BFC">
        <w:rPr>
          <w:rFonts w:ascii="Arial" w:hAnsi="Arial"/>
          <w:b/>
          <w:lang w:val="en-ZA"/>
        </w:rPr>
        <w:t>5</w:t>
      </w:r>
      <w:r w:rsidRPr="00066BFC">
        <w:rPr>
          <w:rFonts w:ascii="Arial" w:hAnsi="Arial"/>
          <w:b/>
          <w:lang w:val="en-ZA"/>
        </w:rPr>
        <w:tab/>
        <w:t>EMPLOYMENT</w:t>
      </w:r>
      <w:r w:rsidRPr="00066BFC">
        <w:rPr>
          <w:rFonts w:ascii="Arial" w:hAnsi="Arial" w:cs="Arial"/>
          <w:b/>
          <w:bCs/>
          <w:lang w:val="en-ZA"/>
        </w:rPr>
        <w:t xml:space="preserve"> POLICY</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bCs/>
          <w:lang w:val="en-ZA"/>
        </w:rPr>
        <w:t>Details of the</w:t>
      </w:r>
      <w:r w:rsidRPr="00066BFC">
        <w:rPr>
          <w:rFonts w:ascii="Arial" w:hAnsi="Arial"/>
          <w:lang w:val="en-ZA"/>
        </w:rPr>
        <w:t xml:space="preserve"> employment policy will be established by the Municipality or the relevant sub-committee. The employment policy will form part of the Project Specification and the main contractor will be compelled in terms of the contract to comply with the employment policy.</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bCs/>
          <w:lang w:val="en-ZA"/>
        </w:rPr>
        <w:t>The employment policy</w:t>
      </w:r>
      <w:r w:rsidRPr="00066BFC">
        <w:rPr>
          <w:rFonts w:ascii="Arial" w:hAnsi="Arial"/>
          <w:lang w:val="en-ZA"/>
        </w:rPr>
        <w:t xml:space="preserve"> will focus on;</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lang w:val="en-ZA"/>
        </w:rPr>
        <w:t>i)</w:t>
      </w:r>
      <w:r w:rsidRPr="00066BFC">
        <w:rPr>
          <w:rFonts w:ascii="Arial" w:hAnsi="Arial"/>
          <w:lang w:val="en-ZA"/>
        </w:rPr>
        <w:tab/>
        <w:t>maximizing local job creation,</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lang w:val="en-ZA"/>
        </w:rPr>
        <w:t>ii)</w:t>
      </w:r>
      <w:r w:rsidRPr="00066BFC">
        <w:rPr>
          <w:rFonts w:ascii="Arial" w:hAnsi="Arial"/>
          <w:lang w:val="en-ZA"/>
        </w:rPr>
        <w:tab/>
        <w:t>targeting the most needy (single headed households, unemployed and youth), and</w:t>
      </w:r>
    </w:p>
    <w:p w:rsidR="00D70AAC" w:rsidRPr="00066BFC" w:rsidRDefault="006A3DA9">
      <w:pPr>
        <w:pStyle w:val="Header"/>
        <w:tabs>
          <w:tab w:val="clear" w:pos="4320"/>
          <w:tab w:val="clear" w:pos="8640"/>
        </w:tabs>
        <w:spacing w:after="160" w:line="360" w:lineRule="auto"/>
        <w:ind w:left="1134"/>
        <w:jc w:val="both"/>
        <w:rPr>
          <w:rFonts w:ascii="Arial" w:hAnsi="Arial"/>
          <w:lang w:val="en-ZA"/>
        </w:rPr>
      </w:pPr>
      <w:r w:rsidRPr="00066BFC">
        <w:rPr>
          <w:rFonts w:ascii="Arial" w:hAnsi="Arial"/>
          <w:lang w:val="en-ZA"/>
        </w:rPr>
        <w:t>iii)</w:t>
      </w:r>
      <w:r w:rsidRPr="00066BFC">
        <w:rPr>
          <w:rFonts w:ascii="Arial" w:hAnsi="Arial"/>
          <w:lang w:val="en-ZA"/>
        </w:rPr>
        <w:tab/>
        <w:t>ensuring opportunities for women and disabled.</w:t>
      </w:r>
    </w:p>
    <w:p w:rsidR="00D70AAC" w:rsidRPr="00066BFC" w:rsidRDefault="006A3DA9" w:rsidP="008B7E96">
      <w:pPr>
        <w:pStyle w:val="Header"/>
        <w:tabs>
          <w:tab w:val="clear" w:pos="4320"/>
          <w:tab w:val="clear" w:pos="8640"/>
          <w:tab w:val="left" w:pos="1134"/>
        </w:tabs>
        <w:spacing w:before="160" w:after="160" w:line="360" w:lineRule="auto"/>
        <w:jc w:val="both"/>
        <w:rPr>
          <w:rFonts w:ascii="Arial" w:hAnsi="Arial"/>
          <w:b/>
          <w:lang w:val="en-ZA"/>
        </w:rPr>
      </w:pPr>
      <w:r w:rsidRPr="00066BFC">
        <w:rPr>
          <w:rFonts w:ascii="Arial" w:hAnsi="Arial"/>
          <w:b/>
          <w:lang w:val="en-ZA"/>
        </w:rPr>
        <w:t>EPWP 6</w:t>
      </w:r>
      <w:r w:rsidRPr="00066BFC">
        <w:rPr>
          <w:rFonts w:ascii="Arial" w:hAnsi="Arial"/>
          <w:b/>
          <w:lang w:val="en-ZA"/>
        </w:rPr>
        <w:tab/>
        <w:t>WAGES AND LABOUR STANDARDS</w:t>
      </w:r>
    </w:p>
    <w:p w:rsidR="006A3DA9" w:rsidRPr="00066BFC" w:rsidRDefault="006A3DA9">
      <w:pPr>
        <w:pStyle w:val="Header"/>
        <w:tabs>
          <w:tab w:val="clear" w:pos="4320"/>
          <w:tab w:val="clear" w:pos="8640"/>
        </w:tabs>
        <w:spacing w:after="160" w:line="360" w:lineRule="auto"/>
        <w:ind w:left="1134"/>
        <w:jc w:val="both"/>
        <w:rPr>
          <w:rFonts w:ascii="Arial" w:hAnsi="Arial" w:cs="Arial"/>
          <w:color w:val="000000"/>
          <w:lang w:val="en-ZA"/>
        </w:rPr>
      </w:pPr>
      <w:r w:rsidRPr="00066BFC">
        <w:rPr>
          <w:rFonts w:ascii="Arial" w:hAnsi="Arial"/>
          <w:lang w:val="en-ZA"/>
        </w:rPr>
        <w:t>Wages and labour standards for the project will comply with the Expanded Public Works Programme Framework Agreement and existing statutory requirements applicable to task based labour. All wage and labour standards’ variables will be determined by the Municipality or the relevant sub-committee and will be included in the Project Specification. The main contractor will be compelled in terms of the contract to comply with the applicable wages and labour standards.</w:t>
      </w:r>
    </w:p>
    <w:sectPr w:rsidR="006A3DA9" w:rsidRPr="00066BFC" w:rsidSect="00A279E7">
      <w:pgSz w:w="11907" w:h="16840" w:code="9"/>
      <w:pgMar w:top="1134" w:right="851"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71C" w:rsidRDefault="00DA171C">
      <w:r>
        <w:separator/>
      </w:r>
    </w:p>
  </w:endnote>
  <w:endnote w:type="continuationSeparator" w:id="0">
    <w:p w:rsidR="00DA171C" w:rsidRDefault="00DA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10pt">
    <w:altName w:val="Haettenschweiler"/>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elthmITC Bk BT">
    <w:altName w:val="Century"/>
    <w:charset w:val="00"/>
    <w:family w:val="roman"/>
    <w:pitch w:val="variable"/>
    <w:sig w:usb0="00000087"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Arial,Bold">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T Extra">
    <w:panose1 w:val="05050102010205020202"/>
    <w:charset w:val="02"/>
    <w:family w:val="roman"/>
    <w:pitch w:val="variable"/>
    <w:sig w:usb0="00000000" w:usb1="10000000" w:usb2="00000000" w:usb3="00000000" w:csb0="80000000" w:csb1="00000000"/>
  </w:font>
  <w:font w:name="TTE1CF67E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73</w:t>
    </w:r>
    <w:r>
      <w:rPr>
        <w:rStyle w:val="PageNumber"/>
      </w:rPr>
      <w:fldChar w:fldCharType="end"/>
    </w:r>
  </w:p>
  <w:p w:rsidR="00EC3EB6" w:rsidRDefault="00EC3E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917662">
      <w:rPr>
        <w:rStyle w:val="PageNumber"/>
        <w:rFonts w:ascii="Arial" w:hAnsi="Arial"/>
        <w:noProof/>
      </w:rPr>
      <w:t>14</w:t>
    </w:r>
    <w:r>
      <w:rPr>
        <w:rStyle w:val="PageNumber"/>
        <w:rFonts w:ascii="Arial" w:hAnsi="Arial"/>
      </w:rPr>
      <w:fldChar w:fldCharType="end"/>
    </w:r>
  </w:p>
  <w:p w:rsidR="00EC3EB6" w:rsidRPr="00F3376F" w:rsidRDefault="000B6E37" w:rsidP="000B6E37">
    <w:pPr>
      <w:pStyle w:val="Footer"/>
      <w:ind w:right="360"/>
      <w:rPr>
        <w:rFonts w:ascii="Arial" w:hAnsi="Arial"/>
        <w:color w:val="000000" w:themeColor="text1"/>
        <w:sz w:val="12"/>
      </w:rPr>
    </w:pPr>
    <w:r w:rsidRPr="000B6E37">
      <w:rPr>
        <w:rFonts w:ascii="Arial" w:hAnsi="Arial"/>
        <w:color w:val="000000" w:themeColor="text1"/>
        <w:sz w:val="12"/>
      </w:rPr>
      <w:t>FDDM/BID NO: 012/2023-24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Pr="002E1E44" w:rsidRDefault="00EC3EB6" w:rsidP="00393C47">
    <w:pPr>
      <w:pStyle w:val="Footer"/>
      <w:framePr w:w="5446" w:wrap="around" w:vAnchor="text" w:hAnchor="margin" w:xAlign="center" w:y="9"/>
      <w:jc w:val="center"/>
      <w:rPr>
        <w:rStyle w:val="PageNumber"/>
        <w:rFonts w:ascii="Arial" w:hAnsi="Arial"/>
      </w:rPr>
    </w:pPr>
    <w:r w:rsidRPr="002E1E44">
      <w:rPr>
        <w:rStyle w:val="PageNumber"/>
        <w:rFonts w:ascii="Arial" w:hAnsi="Arial" w:cs="Arial"/>
      </w:rPr>
      <w:fldChar w:fldCharType="begin"/>
    </w:r>
    <w:r w:rsidRPr="002E1E44">
      <w:rPr>
        <w:rStyle w:val="PageNumber"/>
        <w:rFonts w:ascii="Arial" w:hAnsi="Arial" w:cs="Arial"/>
      </w:rPr>
      <w:instrText xml:space="preserve">PAGE  </w:instrText>
    </w:r>
    <w:r w:rsidRPr="002E1E44">
      <w:rPr>
        <w:rStyle w:val="PageNumber"/>
        <w:rFonts w:ascii="Arial" w:hAnsi="Arial" w:cs="Arial"/>
      </w:rPr>
      <w:fldChar w:fldCharType="separate"/>
    </w:r>
    <w:r w:rsidR="00917662">
      <w:rPr>
        <w:rStyle w:val="PageNumber"/>
        <w:rFonts w:ascii="Arial" w:hAnsi="Arial" w:cs="Arial"/>
        <w:noProof/>
      </w:rPr>
      <w:t>22</w:t>
    </w:r>
    <w:r w:rsidRPr="002E1E44">
      <w:rPr>
        <w:rStyle w:val="PageNumber"/>
        <w:rFonts w:ascii="Arial" w:hAnsi="Arial" w:cs="Arial"/>
      </w:rPr>
      <w:fldChar w:fldCharType="end"/>
    </w:r>
  </w:p>
  <w:p w:rsidR="00EC3EB6" w:rsidRPr="00CF1603" w:rsidRDefault="000B6E37" w:rsidP="000B6E37">
    <w:pPr>
      <w:pStyle w:val="Footer"/>
      <w:ind w:right="360"/>
      <w:rPr>
        <w:rFonts w:ascii="Arial" w:hAnsi="Arial"/>
        <w:color w:val="000000" w:themeColor="text1"/>
        <w:sz w:val="12"/>
      </w:rPr>
    </w:pPr>
    <w:r w:rsidRPr="000B6E37">
      <w:rPr>
        <w:rFonts w:ascii="Arial" w:hAnsi="Arial"/>
        <w:color w:val="000000" w:themeColor="text1"/>
        <w:sz w:val="12"/>
      </w:rPr>
      <w:t>FDDM/BID NO: 012/2023-24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Pr="002E1E44" w:rsidRDefault="00EC3EB6">
    <w:pPr>
      <w:pStyle w:val="Footer"/>
      <w:framePr w:wrap="around" w:vAnchor="text" w:hAnchor="margin" w:xAlign="center" w:y="1"/>
      <w:rPr>
        <w:rStyle w:val="PageNumber"/>
        <w:rFonts w:ascii="Arial" w:hAnsi="Arial"/>
      </w:rPr>
    </w:pPr>
    <w:r w:rsidRPr="002E1E44">
      <w:rPr>
        <w:rStyle w:val="PageNumber"/>
        <w:rFonts w:ascii="Arial" w:hAnsi="Arial"/>
      </w:rPr>
      <w:fldChar w:fldCharType="begin"/>
    </w:r>
    <w:r w:rsidRPr="002E1E44">
      <w:rPr>
        <w:rStyle w:val="PageNumber"/>
        <w:rFonts w:ascii="Arial" w:hAnsi="Arial"/>
      </w:rPr>
      <w:instrText xml:space="preserve">PAGE  </w:instrText>
    </w:r>
    <w:r w:rsidRPr="002E1E44">
      <w:rPr>
        <w:rStyle w:val="PageNumber"/>
        <w:rFonts w:ascii="Arial" w:hAnsi="Arial"/>
      </w:rPr>
      <w:fldChar w:fldCharType="separate"/>
    </w:r>
    <w:r w:rsidR="00917662">
      <w:rPr>
        <w:rStyle w:val="PageNumber"/>
        <w:rFonts w:ascii="Arial" w:hAnsi="Arial"/>
        <w:noProof/>
      </w:rPr>
      <w:t>52</w:t>
    </w:r>
    <w:r w:rsidRPr="002E1E44">
      <w:rPr>
        <w:rStyle w:val="PageNumber"/>
        <w:rFonts w:ascii="Arial" w:hAnsi="Arial"/>
      </w:rPr>
      <w:fldChar w:fldCharType="end"/>
    </w:r>
  </w:p>
  <w:p w:rsidR="00EC3EB6" w:rsidRPr="001647C8" w:rsidRDefault="000B6E37" w:rsidP="000B6E37">
    <w:pPr>
      <w:pStyle w:val="Footer"/>
      <w:ind w:right="360"/>
      <w:rPr>
        <w:rFonts w:ascii="Arial" w:hAnsi="Arial"/>
        <w:color w:val="000000" w:themeColor="text1"/>
        <w:sz w:val="12"/>
      </w:rPr>
    </w:pPr>
    <w:r w:rsidRPr="000B6E37">
      <w:rPr>
        <w:rFonts w:ascii="Arial" w:hAnsi="Arial"/>
        <w:color w:val="000000" w:themeColor="text1"/>
        <w:sz w:val="12"/>
      </w:rPr>
      <w:t>FDDM/BID NO: 012/2023-24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rsidP="00393C47">
    <w:pPr>
      <w:pStyle w:val="Footer"/>
      <w:framePr w:wrap="around" w:vAnchor="text" w:hAnchor="page" w:x="5896" w:y="24"/>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917662">
      <w:rPr>
        <w:rStyle w:val="PageNumber"/>
        <w:rFonts w:ascii="Arial" w:hAnsi="Arial"/>
        <w:noProof/>
      </w:rPr>
      <w:t>67</w:t>
    </w:r>
    <w:r>
      <w:rPr>
        <w:rStyle w:val="PageNumber"/>
        <w:rFonts w:ascii="Arial" w:hAnsi="Arial"/>
      </w:rPr>
      <w:fldChar w:fldCharType="end"/>
    </w:r>
  </w:p>
  <w:p w:rsidR="000B6E37" w:rsidRDefault="000B6E37">
    <w:r w:rsidRPr="000B6E37">
      <w:rPr>
        <w:rFonts w:ascii="Arial" w:hAnsi="Arial"/>
        <w:color w:val="000000" w:themeColor="text1"/>
        <w:sz w:val="12"/>
      </w:rPr>
      <w:t>FDDM/BID NO: 012/2023-24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Pr="0046653B" w:rsidRDefault="00EC3EB6">
    <w:pPr>
      <w:pStyle w:val="Footer"/>
      <w:framePr w:wrap="around" w:vAnchor="text" w:hAnchor="margin" w:xAlign="center" w:y="1"/>
      <w:rPr>
        <w:rStyle w:val="PageNumber"/>
        <w:rFonts w:ascii="Arial" w:hAnsi="Arial" w:cs="Arial"/>
      </w:rPr>
    </w:pPr>
    <w:r w:rsidRPr="0046653B">
      <w:rPr>
        <w:rStyle w:val="PageNumber"/>
        <w:rFonts w:ascii="Arial" w:hAnsi="Arial" w:cs="Arial"/>
      </w:rPr>
      <w:fldChar w:fldCharType="begin"/>
    </w:r>
    <w:r w:rsidRPr="0046653B">
      <w:rPr>
        <w:rStyle w:val="PageNumber"/>
        <w:rFonts w:ascii="Arial" w:hAnsi="Arial" w:cs="Arial"/>
      </w:rPr>
      <w:instrText xml:space="preserve">PAGE  </w:instrText>
    </w:r>
    <w:r w:rsidRPr="0046653B">
      <w:rPr>
        <w:rStyle w:val="PageNumber"/>
        <w:rFonts w:ascii="Arial" w:hAnsi="Arial" w:cs="Arial"/>
      </w:rPr>
      <w:fldChar w:fldCharType="separate"/>
    </w:r>
    <w:r w:rsidR="00917662">
      <w:rPr>
        <w:rStyle w:val="PageNumber"/>
        <w:rFonts w:ascii="Arial" w:hAnsi="Arial" w:cs="Arial"/>
        <w:noProof/>
      </w:rPr>
      <w:t>192</w:t>
    </w:r>
    <w:r w:rsidRPr="0046653B">
      <w:rPr>
        <w:rStyle w:val="PageNumber"/>
        <w:rFonts w:ascii="Arial" w:hAnsi="Arial" w:cs="Arial"/>
      </w:rPr>
      <w:fldChar w:fldCharType="end"/>
    </w:r>
  </w:p>
  <w:p w:rsidR="00EC3EB6" w:rsidRDefault="000B6E37" w:rsidP="006B53F9">
    <w:pPr>
      <w:pStyle w:val="Footer"/>
      <w:ind w:right="360"/>
      <w:rPr>
        <w:rFonts w:ascii="Arial" w:hAnsi="Arial"/>
        <w:sz w:val="12"/>
      </w:rPr>
    </w:pPr>
    <w:r w:rsidRPr="000B6E37">
      <w:rPr>
        <w:rFonts w:ascii="Arial" w:hAnsi="Arial" w:cs="Arial"/>
        <w:color w:val="000000" w:themeColor="text1"/>
        <w:sz w:val="12"/>
      </w:rPr>
      <w:t>FDDM/BID NO: 012/2023-24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71C" w:rsidRDefault="00DA171C">
      <w:r>
        <w:separator/>
      </w:r>
    </w:p>
  </w:footnote>
  <w:footnote w:type="continuationSeparator" w:id="0">
    <w:p w:rsidR="00DA171C" w:rsidRDefault="00DA171C">
      <w:r>
        <w:continuationSeparator/>
      </w:r>
    </w:p>
  </w:footnote>
  <w:footnote w:id="1">
    <w:p w:rsidR="00EC3EB6" w:rsidRDefault="00EC3EB6"/>
    <w:p w:rsidR="00EC3EB6" w:rsidRDefault="00EC3EB6" w:rsidP="0032586C">
      <w:pPr>
        <w:pStyle w:val="FootnoteText"/>
      </w:pPr>
    </w:p>
  </w:footnote>
  <w:footnote w:id="2">
    <w:p w:rsidR="00EC3EB6" w:rsidRDefault="00EC3EB6" w:rsidP="008C39F9">
      <w:pPr>
        <w:pStyle w:val="FootnoteText"/>
        <w:rPr>
          <w:rFonts w:ascii="Arial Narrow" w:hAnsi="Arial Narrow"/>
        </w:rPr>
      </w:pPr>
      <w:r>
        <w:rPr>
          <w:rStyle w:val="FootnoteReference"/>
          <w:rFonts w:ascii="Arial Narrow" w:hAnsi="Arial Narrow"/>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EC3EB6" w:rsidRDefault="00EC3EB6" w:rsidP="00536960">
      <w:pPr>
        <w:pStyle w:val="FootnoteText"/>
        <w:widowControl w:val="0"/>
        <w:numPr>
          <w:ilvl w:val="0"/>
          <w:numId w:val="47"/>
        </w:numPr>
        <w:ind w:left="0" w:firstLine="0"/>
        <w:jc w:val="left"/>
        <w:rPr>
          <w:rFonts w:ascii="Arial Narrow" w:hAnsi="Arial Narrow"/>
        </w:rPr>
      </w:pPr>
      <w:r>
        <w:rPr>
          <w:rFonts w:ascii="Arial Narrow" w:hAnsi="Arial Narrow"/>
        </w:rPr>
        <w:t>a member of –</w:t>
      </w:r>
    </w:p>
    <w:p w:rsidR="00EC3EB6" w:rsidRDefault="00EC3EB6" w:rsidP="00536960">
      <w:pPr>
        <w:pStyle w:val="FootnoteText"/>
        <w:widowControl w:val="0"/>
        <w:numPr>
          <w:ilvl w:val="1"/>
          <w:numId w:val="47"/>
        </w:numPr>
        <w:tabs>
          <w:tab w:val="clear" w:pos="1620"/>
        </w:tabs>
        <w:ind w:left="900" w:hanging="360"/>
        <w:jc w:val="left"/>
        <w:rPr>
          <w:rFonts w:ascii="Arial Narrow" w:hAnsi="Arial Narrow"/>
        </w:rPr>
      </w:pPr>
      <w:r>
        <w:rPr>
          <w:rFonts w:ascii="Arial Narrow" w:hAnsi="Arial Narrow"/>
        </w:rPr>
        <w:t>any municipal council;</w:t>
      </w:r>
    </w:p>
    <w:p w:rsidR="00EC3EB6" w:rsidRDefault="00EC3EB6" w:rsidP="00536960">
      <w:pPr>
        <w:pStyle w:val="FootnoteText"/>
        <w:widowControl w:val="0"/>
        <w:numPr>
          <w:ilvl w:val="1"/>
          <w:numId w:val="47"/>
        </w:numPr>
        <w:tabs>
          <w:tab w:val="clear" w:pos="1620"/>
        </w:tabs>
        <w:ind w:left="900" w:hanging="360"/>
        <w:jc w:val="left"/>
        <w:rPr>
          <w:rFonts w:ascii="Arial Narrow" w:hAnsi="Arial Narrow"/>
        </w:rPr>
      </w:pPr>
      <w:r>
        <w:rPr>
          <w:rFonts w:ascii="Arial Narrow" w:hAnsi="Arial Narrow"/>
        </w:rPr>
        <w:t>any provincial legislature; or</w:t>
      </w:r>
    </w:p>
    <w:p w:rsidR="00EC3EB6" w:rsidRDefault="00EC3EB6" w:rsidP="00536960">
      <w:pPr>
        <w:pStyle w:val="FootnoteText"/>
        <w:widowControl w:val="0"/>
        <w:numPr>
          <w:ilvl w:val="1"/>
          <w:numId w:val="47"/>
        </w:numPr>
        <w:tabs>
          <w:tab w:val="clear" w:pos="1620"/>
        </w:tabs>
        <w:ind w:left="900" w:hanging="360"/>
        <w:jc w:val="left"/>
        <w:rPr>
          <w:rFonts w:ascii="Arial Narrow" w:hAnsi="Arial Narrow"/>
        </w:rPr>
      </w:pPr>
      <w:r>
        <w:rPr>
          <w:rFonts w:ascii="Arial Narrow" w:hAnsi="Arial Narrow"/>
        </w:rPr>
        <w:t>the national Assembly or the national Council of provinces;</w:t>
      </w:r>
    </w:p>
    <w:p w:rsidR="00EC3EB6" w:rsidRDefault="00EC3EB6" w:rsidP="008C39F9">
      <w:pPr>
        <w:pStyle w:val="FootnoteText"/>
        <w:rPr>
          <w:rFonts w:ascii="Arial Narrow" w:hAnsi="Arial Narrow"/>
        </w:rPr>
      </w:pPr>
    </w:p>
    <w:p w:rsidR="00EC3EB6" w:rsidRDefault="00EC3EB6" w:rsidP="00536960">
      <w:pPr>
        <w:pStyle w:val="FootnoteText"/>
        <w:widowControl w:val="0"/>
        <w:numPr>
          <w:ilvl w:val="0"/>
          <w:numId w:val="47"/>
        </w:numPr>
        <w:ind w:left="0" w:firstLine="0"/>
        <w:jc w:val="left"/>
        <w:rPr>
          <w:rFonts w:ascii="Arial Narrow" w:hAnsi="Arial Narrow"/>
        </w:rPr>
      </w:pPr>
      <w:r>
        <w:rPr>
          <w:rFonts w:ascii="Arial Narrow" w:hAnsi="Arial Narrow"/>
        </w:rPr>
        <w:t>a member of the board of directors of any municipal entity;</w:t>
      </w:r>
    </w:p>
    <w:p w:rsidR="00EC3EB6" w:rsidRDefault="00EC3EB6" w:rsidP="00536960">
      <w:pPr>
        <w:pStyle w:val="FootnoteText"/>
        <w:widowControl w:val="0"/>
        <w:numPr>
          <w:ilvl w:val="0"/>
          <w:numId w:val="47"/>
        </w:numPr>
        <w:ind w:left="900"/>
        <w:jc w:val="left"/>
        <w:rPr>
          <w:rFonts w:ascii="Arial Narrow" w:hAnsi="Arial Narrow"/>
        </w:rPr>
      </w:pPr>
      <w:r>
        <w:rPr>
          <w:rFonts w:ascii="Arial Narrow" w:hAnsi="Arial Narrow"/>
        </w:rPr>
        <w:t>an official of any municipality or municipal entity;</w:t>
      </w:r>
    </w:p>
    <w:p w:rsidR="00EC3EB6" w:rsidRDefault="00EC3EB6" w:rsidP="00536960">
      <w:pPr>
        <w:pStyle w:val="FootnoteText"/>
        <w:widowControl w:val="0"/>
        <w:numPr>
          <w:ilvl w:val="0"/>
          <w:numId w:val="47"/>
        </w:numPr>
        <w:ind w:left="900"/>
        <w:jc w:val="left"/>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EC3EB6" w:rsidRDefault="00EC3EB6" w:rsidP="00536960">
      <w:pPr>
        <w:pStyle w:val="FootnoteText"/>
        <w:widowControl w:val="0"/>
        <w:numPr>
          <w:ilvl w:val="0"/>
          <w:numId w:val="47"/>
        </w:numPr>
        <w:ind w:left="900"/>
        <w:jc w:val="left"/>
        <w:rPr>
          <w:rFonts w:ascii="Arial Narrow" w:hAnsi="Arial Narrow"/>
        </w:rPr>
      </w:pPr>
      <w:r>
        <w:rPr>
          <w:rFonts w:ascii="Arial Narrow" w:hAnsi="Arial Narrow"/>
        </w:rPr>
        <w:t>a member of the accounting authority of any national or provincial public entity; or</w:t>
      </w:r>
    </w:p>
    <w:p w:rsidR="00EC3EB6" w:rsidRDefault="00EC3EB6" w:rsidP="00536960">
      <w:pPr>
        <w:pStyle w:val="FootnoteText"/>
        <w:widowControl w:val="0"/>
        <w:numPr>
          <w:ilvl w:val="0"/>
          <w:numId w:val="47"/>
        </w:numPr>
        <w:ind w:left="900"/>
        <w:jc w:val="left"/>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EB6" w:rsidRDefault="00EC3E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2EA70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18D7"/>
    <w:multiLevelType w:val="hybridMultilevel"/>
    <w:tmpl w:val="7FAA42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A75108"/>
    <w:multiLevelType w:val="singleLevel"/>
    <w:tmpl w:val="B7C6B620"/>
    <w:lvl w:ilvl="0">
      <w:start w:val="1"/>
      <w:numFmt w:val="lowerRoman"/>
      <w:lvlText w:val="%1)"/>
      <w:lvlJc w:val="left"/>
      <w:pPr>
        <w:tabs>
          <w:tab w:val="num" w:pos="1440"/>
        </w:tabs>
        <w:ind w:left="1440" w:hanging="72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04E615FC"/>
    <w:multiLevelType w:val="hybridMultilevel"/>
    <w:tmpl w:val="25802C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B77BEA"/>
    <w:multiLevelType w:val="multilevel"/>
    <w:tmpl w:val="9AC61AA6"/>
    <w:lvl w:ilvl="0">
      <w:start w:val="1"/>
      <w:numFmt w:val="decimal"/>
      <w:lvlText w:val="%1."/>
      <w:lvlJc w:val="left"/>
      <w:pPr>
        <w:tabs>
          <w:tab w:val="num" w:pos="705"/>
        </w:tabs>
        <w:ind w:left="705" w:hanging="705"/>
      </w:pPr>
      <w:rPr>
        <w:rFonts w:hint="default"/>
        <w:b/>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A940F4F"/>
    <w:multiLevelType w:val="hybridMultilevel"/>
    <w:tmpl w:val="0A744F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CEA14EC"/>
    <w:multiLevelType w:val="hybridMultilevel"/>
    <w:tmpl w:val="A52AE0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FE3220F"/>
    <w:multiLevelType w:val="hybridMultilevel"/>
    <w:tmpl w:val="BA609968"/>
    <w:lvl w:ilvl="0" w:tplc="E31061BA">
      <w:start w:val="1"/>
      <w:numFmt w:val="lowerRoman"/>
      <w:lvlText w:val="%1)"/>
      <w:lvlJc w:val="left"/>
      <w:pPr>
        <w:ind w:left="1854" w:hanging="720"/>
      </w:pPr>
      <w:rPr>
        <w:rFonts w:cs="Times New Roman"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14B23808"/>
    <w:multiLevelType w:val="multilevel"/>
    <w:tmpl w:val="85FE0B8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15C25D8E"/>
    <w:multiLevelType w:val="hybridMultilevel"/>
    <w:tmpl w:val="145C790E"/>
    <w:lvl w:ilvl="0" w:tplc="7C206E04">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16091B33"/>
    <w:multiLevelType w:val="hybridMultilevel"/>
    <w:tmpl w:val="9038565E"/>
    <w:lvl w:ilvl="0" w:tplc="1C090001">
      <w:start w:val="1"/>
      <w:numFmt w:val="bullet"/>
      <w:lvlText w:val=""/>
      <w:lvlJc w:val="left"/>
      <w:pPr>
        <w:ind w:left="432" w:hanging="360"/>
      </w:pPr>
      <w:rPr>
        <w:rFonts w:ascii="Symbol" w:hAnsi="Symbol" w:hint="default"/>
      </w:rPr>
    </w:lvl>
    <w:lvl w:ilvl="1" w:tplc="1C090003" w:tentative="1">
      <w:start w:val="1"/>
      <w:numFmt w:val="bullet"/>
      <w:lvlText w:val="o"/>
      <w:lvlJc w:val="left"/>
      <w:pPr>
        <w:ind w:left="1152" w:hanging="360"/>
      </w:pPr>
      <w:rPr>
        <w:rFonts w:ascii="Courier New" w:hAnsi="Courier New" w:cs="Courier New" w:hint="default"/>
      </w:rPr>
    </w:lvl>
    <w:lvl w:ilvl="2" w:tplc="1C090005" w:tentative="1">
      <w:start w:val="1"/>
      <w:numFmt w:val="bullet"/>
      <w:lvlText w:val=""/>
      <w:lvlJc w:val="left"/>
      <w:pPr>
        <w:ind w:left="1872" w:hanging="360"/>
      </w:pPr>
      <w:rPr>
        <w:rFonts w:ascii="Wingdings" w:hAnsi="Wingdings" w:hint="default"/>
      </w:rPr>
    </w:lvl>
    <w:lvl w:ilvl="3" w:tplc="1C090001" w:tentative="1">
      <w:start w:val="1"/>
      <w:numFmt w:val="bullet"/>
      <w:lvlText w:val=""/>
      <w:lvlJc w:val="left"/>
      <w:pPr>
        <w:ind w:left="2592" w:hanging="360"/>
      </w:pPr>
      <w:rPr>
        <w:rFonts w:ascii="Symbol" w:hAnsi="Symbol" w:hint="default"/>
      </w:rPr>
    </w:lvl>
    <w:lvl w:ilvl="4" w:tplc="1C090003" w:tentative="1">
      <w:start w:val="1"/>
      <w:numFmt w:val="bullet"/>
      <w:lvlText w:val="o"/>
      <w:lvlJc w:val="left"/>
      <w:pPr>
        <w:ind w:left="3312" w:hanging="360"/>
      </w:pPr>
      <w:rPr>
        <w:rFonts w:ascii="Courier New" w:hAnsi="Courier New" w:cs="Courier New" w:hint="default"/>
      </w:rPr>
    </w:lvl>
    <w:lvl w:ilvl="5" w:tplc="1C090005" w:tentative="1">
      <w:start w:val="1"/>
      <w:numFmt w:val="bullet"/>
      <w:lvlText w:val=""/>
      <w:lvlJc w:val="left"/>
      <w:pPr>
        <w:ind w:left="4032" w:hanging="360"/>
      </w:pPr>
      <w:rPr>
        <w:rFonts w:ascii="Wingdings" w:hAnsi="Wingdings" w:hint="default"/>
      </w:rPr>
    </w:lvl>
    <w:lvl w:ilvl="6" w:tplc="1C090001" w:tentative="1">
      <w:start w:val="1"/>
      <w:numFmt w:val="bullet"/>
      <w:lvlText w:val=""/>
      <w:lvlJc w:val="left"/>
      <w:pPr>
        <w:ind w:left="4752" w:hanging="360"/>
      </w:pPr>
      <w:rPr>
        <w:rFonts w:ascii="Symbol" w:hAnsi="Symbol" w:hint="default"/>
      </w:rPr>
    </w:lvl>
    <w:lvl w:ilvl="7" w:tplc="1C090003" w:tentative="1">
      <w:start w:val="1"/>
      <w:numFmt w:val="bullet"/>
      <w:lvlText w:val="o"/>
      <w:lvlJc w:val="left"/>
      <w:pPr>
        <w:ind w:left="5472" w:hanging="360"/>
      </w:pPr>
      <w:rPr>
        <w:rFonts w:ascii="Courier New" w:hAnsi="Courier New" w:cs="Courier New" w:hint="default"/>
      </w:rPr>
    </w:lvl>
    <w:lvl w:ilvl="8" w:tplc="1C090005" w:tentative="1">
      <w:start w:val="1"/>
      <w:numFmt w:val="bullet"/>
      <w:lvlText w:val=""/>
      <w:lvlJc w:val="left"/>
      <w:pPr>
        <w:ind w:left="6192" w:hanging="360"/>
      </w:pPr>
      <w:rPr>
        <w:rFonts w:ascii="Wingdings" w:hAnsi="Wingdings" w:hint="default"/>
      </w:rPr>
    </w:lvl>
  </w:abstractNum>
  <w:abstractNum w:abstractNumId="14" w15:restartNumberingAfterBreak="0">
    <w:nsid w:val="16847E7F"/>
    <w:multiLevelType w:val="singleLevel"/>
    <w:tmpl w:val="97AC50DC"/>
    <w:lvl w:ilvl="0">
      <w:start w:val="1"/>
      <w:numFmt w:val="bullet"/>
      <w:pStyle w:val="Bullet"/>
      <w:lvlText w:val=""/>
      <w:lvlJc w:val="left"/>
      <w:pPr>
        <w:tabs>
          <w:tab w:val="num" w:pos="3687"/>
        </w:tabs>
        <w:ind w:left="3687" w:hanging="709"/>
      </w:pPr>
      <w:rPr>
        <w:rFonts w:ascii="Symbol" w:hAnsi="Symbol" w:hint="default"/>
      </w:rPr>
    </w:lvl>
  </w:abstractNum>
  <w:abstractNum w:abstractNumId="15" w15:restartNumberingAfterBreak="0">
    <w:nsid w:val="16921E95"/>
    <w:multiLevelType w:val="multilevel"/>
    <w:tmpl w:val="DDE2C3B2"/>
    <w:styleLink w:val="StyleOutlinenumberedArialBold10ptBoldCondensedby01"/>
    <w:lvl w:ilvl="0">
      <w:start w:val="1"/>
      <w:numFmt w:val="decimal"/>
      <w:lvlText w:val="C3.%1."/>
      <w:lvlJc w:val="left"/>
      <w:pPr>
        <w:tabs>
          <w:tab w:val="num" w:pos="851"/>
        </w:tabs>
        <w:ind w:left="0" w:firstLine="0"/>
      </w:pPr>
      <w:rPr>
        <w:rFonts w:ascii="Arial Bold" w:hAnsi="Arial Bold"/>
        <w:b/>
        <w:sz w:val="28"/>
        <w:szCs w:val="28"/>
      </w:rPr>
    </w:lvl>
    <w:lvl w:ilvl="1">
      <w:start w:val="1"/>
      <w:numFmt w:val="decimal"/>
      <w:lvlText w:val="C3.%1.%2"/>
      <w:lvlJc w:val="left"/>
      <w:pPr>
        <w:tabs>
          <w:tab w:val="num" w:pos="851"/>
        </w:tabs>
        <w:ind w:left="0" w:firstLine="0"/>
      </w:pPr>
      <w:rPr>
        <w:rFonts w:ascii="Arial Bold" w:hAnsi="Arial Bold"/>
        <w:b/>
        <w:bCs/>
        <w:spacing w:val="-2"/>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6B4CE6"/>
    <w:multiLevelType w:val="hybridMultilevel"/>
    <w:tmpl w:val="72C096BC"/>
    <w:lvl w:ilvl="0" w:tplc="B4A4825C">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1" w15:restartNumberingAfterBreak="0">
    <w:nsid w:val="22D85F36"/>
    <w:multiLevelType w:val="hybridMultilevel"/>
    <w:tmpl w:val="D90C25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8127150"/>
    <w:multiLevelType w:val="hybridMultilevel"/>
    <w:tmpl w:val="B3BA896E"/>
    <w:lvl w:ilvl="0" w:tplc="D3587E4A">
      <w:start w:val="1"/>
      <w:numFmt w:val="lowerRoman"/>
      <w:lvlText w:val="%1)"/>
      <w:lvlJc w:val="left"/>
      <w:pPr>
        <w:tabs>
          <w:tab w:val="num" w:pos="1287"/>
        </w:tabs>
        <w:ind w:left="1287" w:hanging="720"/>
      </w:pPr>
      <w:rPr>
        <w:rFonts w:hint="default"/>
      </w:rPr>
    </w:lvl>
    <w:lvl w:ilvl="1" w:tplc="BFD4DBAC">
      <w:start w:val="1"/>
      <w:numFmt w:val="lowerLetter"/>
      <w:lvlText w:val="%2)"/>
      <w:lvlJc w:val="left"/>
      <w:pPr>
        <w:tabs>
          <w:tab w:val="num" w:pos="1647"/>
        </w:tabs>
        <w:ind w:left="1647" w:hanging="360"/>
      </w:pPr>
      <w:rPr>
        <w:rFonts w:hint="default"/>
      </w:rPr>
    </w:lvl>
    <w:lvl w:ilvl="2" w:tplc="C5527270">
      <w:numFmt w:val="bullet"/>
      <w:lvlText w:val="-"/>
      <w:lvlJc w:val="left"/>
      <w:pPr>
        <w:tabs>
          <w:tab w:val="num" w:pos="2547"/>
        </w:tabs>
        <w:ind w:left="2547" w:hanging="360"/>
      </w:pPr>
      <w:rPr>
        <w:rFonts w:ascii="Times New Roman" w:eastAsia="Times New Roman" w:hAnsi="Times New Roman" w:cs="Times New Roman"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5" w15:restartNumberingAfterBreak="0">
    <w:nsid w:val="29CC2887"/>
    <w:multiLevelType w:val="hybridMultilevel"/>
    <w:tmpl w:val="BFDA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5212AE"/>
    <w:multiLevelType w:val="hybridMultilevel"/>
    <w:tmpl w:val="AEE05E12"/>
    <w:lvl w:ilvl="0" w:tplc="56BA75EE">
      <w:start w:val="1"/>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DD9085E"/>
    <w:multiLevelType w:val="multilevel"/>
    <w:tmpl w:val="541E8F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0"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15:restartNumberingAfterBreak="0">
    <w:nsid w:val="343F12BD"/>
    <w:multiLevelType w:val="singleLevel"/>
    <w:tmpl w:val="470C06F4"/>
    <w:lvl w:ilvl="0">
      <w:start w:val="1"/>
      <w:numFmt w:val="lowerLetter"/>
      <w:lvlText w:val="%1)"/>
      <w:lvlJc w:val="left"/>
      <w:pPr>
        <w:tabs>
          <w:tab w:val="num" w:pos="1440"/>
        </w:tabs>
        <w:ind w:left="1440" w:hanging="720"/>
      </w:pPr>
      <w:rPr>
        <w:rFonts w:hint="default"/>
      </w:rPr>
    </w:lvl>
  </w:abstractNum>
  <w:abstractNum w:abstractNumId="32" w15:restartNumberingAfterBreak="0">
    <w:nsid w:val="34DF0BBB"/>
    <w:multiLevelType w:val="hybridMultilevel"/>
    <w:tmpl w:val="52004B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9B0458D"/>
    <w:multiLevelType w:val="hybridMultilevel"/>
    <w:tmpl w:val="550657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3AF5767C"/>
    <w:multiLevelType w:val="singleLevel"/>
    <w:tmpl w:val="A6860C40"/>
    <w:lvl w:ilvl="0">
      <w:start w:val="2"/>
      <w:numFmt w:val="lowerLetter"/>
      <w:lvlText w:val="(%1)"/>
      <w:lvlJc w:val="left"/>
      <w:pPr>
        <w:tabs>
          <w:tab w:val="num" w:pos="720"/>
        </w:tabs>
        <w:ind w:left="720" w:hanging="720"/>
      </w:pPr>
      <w:rPr>
        <w:rFonts w:hint="default"/>
      </w:rPr>
    </w:lvl>
  </w:abstractNum>
  <w:abstractNum w:abstractNumId="36" w15:restartNumberingAfterBreak="0">
    <w:nsid w:val="3C8502E3"/>
    <w:multiLevelType w:val="hybridMultilevel"/>
    <w:tmpl w:val="F2184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DB20B45"/>
    <w:multiLevelType w:val="hybridMultilevel"/>
    <w:tmpl w:val="07909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9" w15:restartNumberingAfterBreak="0">
    <w:nsid w:val="3E9633E7"/>
    <w:multiLevelType w:val="singleLevel"/>
    <w:tmpl w:val="EA541E3A"/>
    <w:lvl w:ilvl="0">
      <w:start w:val="1"/>
      <w:numFmt w:val="lowerRoman"/>
      <w:lvlText w:val="%1)"/>
      <w:lvlJc w:val="left"/>
      <w:pPr>
        <w:tabs>
          <w:tab w:val="num" w:pos="1440"/>
        </w:tabs>
        <w:ind w:left="1440" w:hanging="720"/>
      </w:pPr>
      <w:rPr>
        <w:rFonts w:hint="default"/>
      </w:rPr>
    </w:lvl>
  </w:abstractNum>
  <w:abstractNum w:abstractNumId="40" w15:restartNumberingAfterBreak="0">
    <w:nsid w:val="40B80F5F"/>
    <w:multiLevelType w:val="hybridMultilevel"/>
    <w:tmpl w:val="A7BA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81ED5"/>
    <w:multiLevelType w:val="hybridMultilevel"/>
    <w:tmpl w:val="286C122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43E375B"/>
    <w:multiLevelType w:val="multilevel"/>
    <w:tmpl w:val="A54AA59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4CA48D8"/>
    <w:multiLevelType w:val="hybridMultilevel"/>
    <w:tmpl w:val="788AA2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6A72863"/>
    <w:multiLevelType w:val="hybridMultilevel"/>
    <w:tmpl w:val="1E921FB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47" w15:restartNumberingAfterBreak="0">
    <w:nsid w:val="4854730A"/>
    <w:multiLevelType w:val="multilevel"/>
    <w:tmpl w:val="43A8FBE4"/>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8" w15:restartNumberingAfterBreak="0">
    <w:nsid w:val="4B110C9D"/>
    <w:multiLevelType w:val="hybridMultilevel"/>
    <w:tmpl w:val="1F5A027A"/>
    <w:lvl w:ilvl="0" w:tplc="4BB608F8">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BF0082B"/>
    <w:multiLevelType w:val="hybridMultilevel"/>
    <w:tmpl w:val="88A2585A"/>
    <w:lvl w:ilvl="0" w:tplc="04090011">
      <w:start w:val="1"/>
      <w:numFmt w:val="decimal"/>
      <w:lvlText w:val="%1)"/>
      <w:lvlJc w:val="left"/>
      <w:pPr>
        <w:tabs>
          <w:tab w:val="num" w:pos="1080"/>
        </w:tabs>
        <w:ind w:left="1080" w:hanging="360"/>
      </w:pPr>
    </w:lvl>
    <w:lvl w:ilvl="1" w:tplc="F97EDDA4">
      <w:start w:val="13"/>
      <w:numFmt w:val="decimal"/>
      <w:lvlText w:val="%2."/>
      <w:lvlJc w:val="left"/>
      <w:pPr>
        <w:tabs>
          <w:tab w:val="num" w:pos="2145"/>
        </w:tabs>
        <w:ind w:left="2145" w:hanging="705"/>
      </w:pPr>
      <w:rPr>
        <w:rFonts w:hint="default"/>
      </w:rPr>
    </w:lvl>
    <w:lvl w:ilvl="2" w:tplc="CFC08D30">
      <w:start w:val="1"/>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50407BE5"/>
    <w:multiLevelType w:val="hybridMultilevel"/>
    <w:tmpl w:val="B2B09F76"/>
    <w:lvl w:ilvl="0" w:tplc="CABE8BF2">
      <w:start w:val="1"/>
      <w:numFmt w:val="decimal"/>
      <w:lvlText w:val="%1."/>
      <w:lvlJc w:val="left"/>
      <w:pPr>
        <w:tabs>
          <w:tab w:val="num" w:pos="900"/>
        </w:tabs>
        <w:ind w:left="900" w:hanging="90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314651B"/>
    <w:multiLevelType w:val="hybridMultilevel"/>
    <w:tmpl w:val="45DC95A2"/>
    <w:lvl w:ilvl="0" w:tplc="19B2182A">
      <w:start w:val="1"/>
      <w:numFmt w:val="lowerLetter"/>
      <w:lvlText w:val="%1)"/>
      <w:lvlJc w:val="left"/>
      <w:pPr>
        <w:ind w:left="1200" w:hanging="600"/>
      </w:pPr>
      <w:rPr>
        <w:rFonts w:hint="default"/>
      </w:rPr>
    </w:lvl>
    <w:lvl w:ilvl="1" w:tplc="1C090019" w:tentative="1">
      <w:start w:val="1"/>
      <w:numFmt w:val="lowerLetter"/>
      <w:lvlText w:val="%2."/>
      <w:lvlJc w:val="left"/>
      <w:pPr>
        <w:ind w:left="1680" w:hanging="360"/>
      </w:pPr>
    </w:lvl>
    <w:lvl w:ilvl="2" w:tplc="1C09001B" w:tentative="1">
      <w:start w:val="1"/>
      <w:numFmt w:val="lowerRoman"/>
      <w:lvlText w:val="%3."/>
      <w:lvlJc w:val="right"/>
      <w:pPr>
        <w:ind w:left="2400" w:hanging="180"/>
      </w:pPr>
    </w:lvl>
    <w:lvl w:ilvl="3" w:tplc="1C09000F" w:tentative="1">
      <w:start w:val="1"/>
      <w:numFmt w:val="decimal"/>
      <w:lvlText w:val="%4."/>
      <w:lvlJc w:val="left"/>
      <w:pPr>
        <w:ind w:left="3120" w:hanging="360"/>
      </w:pPr>
    </w:lvl>
    <w:lvl w:ilvl="4" w:tplc="1C090019" w:tentative="1">
      <w:start w:val="1"/>
      <w:numFmt w:val="lowerLetter"/>
      <w:lvlText w:val="%5."/>
      <w:lvlJc w:val="left"/>
      <w:pPr>
        <w:ind w:left="3840" w:hanging="360"/>
      </w:pPr>
    </w:lvl>
    <w:lvl w:ilvl="5" w:tplc="1C09001B" w:tentative="1">
      <w:start w:val="1"/>
      <w:numFmt w:val="lowerRoman"/>
      <w:lvlText w:val="%6."/>
      <w:lvlJc w:val="right"/>
      <w:pPr>
        <w:ind w:left="4560" w:hanging="180"/>
      </w:pPr>
    </w:lvl>
    <w:lvl w:ilvl="6" w:tplc="1C09000F" w:tentative="1">
      <w:start w:val="1"/>
      <w:numFmt w:val="decimal"/>
      <w:lvlText w:val="%7."/>
      <w:lvlJc w:val="left"/>
      <w:pPr>
        <w:ind w:left="5280" w:hanging="360"/>
      </w:pPr>
    </w:lvl>
    <w:lvl w:ilvl="7" w:tplc="1C090019" w:tentative="1">
      <w:start w:val="1"/>
      <w:numFmt w:val="lowerLetter"/>
      <w:lvlText w:val="%8."/>
      <w:lvlJc w:val="left"/>
      <w:pPr>
        <w:ind w:left="6000" w:hanging="360"/>
      </w:pPr>
    </w:lvl>
    <w:lvl w:ilvl="8" w:tplc="1C09001B" w:tentative="1">
      <w:start w:val="1"/>
      <w:numFmt w:val="lowerRoman"/>
      <w:lvlText w:val="%9."/>
      <w:lvlJc w:val="right"/>
      <w:pPr>
        <w:ind w:left="6720" w:hanging="180"/>
      </w:pPr>
    </w:lvl>
  </w:abstractNum>
  <w:abstractNum w:abstractNumId="54" w15:restartNumberingAfterBreak="0">
    <w:nsid w:val="55822B8B"/>
    <w:multiLevelType w:val="singleLevel"/>
    <w:tmpl w:val="47F60178"/>
    <w:lvl w:ilvl="0">
      <w:start w:val="1"/>
      <w:numFmt w:val="lowerLetter"/>
      <w:lvlText w:val="(%1)"/>
      <w:lvlJc w:val="left"/>
      <w:pPr>
        <w:tabs>
          <w:tab w:val="num" w:pos="990"/>
        </w:tabs>
        <w:ind w:left="990" w:hanging="570"/>
      </w:pPr>
      <w:rPr>
        <w:rFonts w:hint="default"/>
      </w:rPr>
    </w:lvl>
  </w:abstractNum>
  <w:abstractNum w:abstractNumId="55" w15:restartNumberingAfterBreak="0">
    <w:nsid w:val="56E4408B"/>
    <w:multiLevelType w:val="singleLevel"/>
    <w:tmpl w:val="91144E3C"/>
    <w:lvl w:ilvl="0">
      <w:start w:val="1"/>
      <w:numFmt w:val="lowerLetter"/>
      <w:lvlText w:val="%1)"/>
      <w:lvlJc w:val="left"/>
      <w:pPr>
        <w:tabs>
          <w:tab w:val="num" w:pos="2160"/>
        </w:tabs>
        <w:ind w:left="2160" w:hanging="720"/>
      </w:pPr>
      <w:rPr>
        <w:rFonts w:hint="default"/>
        <w:b/>
      </w:rPr>
    </w:lvl>
  </w:abstractNum>
  <w:abstractNum w:abstractNumId="5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7D0042E"/>
    <w:multiLevelType w:val="hybridMultilevel"/>
    <w:tmpl w:val="D7B039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593227E1"/>
    <w:multiLevelType w:val="singleLevel"/>
    <w:tmpl w:val="4A563A80"/>
    <w:lvl w:ilvl="0">
      <w:start w:val="1"/>
      <w:numFmt w:val="lowerLetter"/>
      <w:lvlText w:val="(%1)"/>
      <w:lvlJc w:val="left"/>
      <w:pPr>
        <w:tabs>
          <w:tab w:val="num" w:pos="780"/>
        </w:tabs>
        <w:ind w:left="780" w:hanging="360"/>
      </w:pPr>
      <w:rPr>
        <w:rFonts w:hint="default"/>
      </w:rPr>
    </w:lvl>
  </w:abstractNum>
  <w:abstractNum w:abstractNumId="5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D334546"/>
    <w:multiLevelType w:val="hybridMultilevel"/>
    <w:tmpl w:val="C054E3DC"/>
    <w:lvl w:ilvl="0" w:tplc="CF884FBC">
      <w:start w:val="1"/>
      <w:numFmt w:val="lowerRoman"/>
      <w:lvlText w:val="%1)"/>
      <w:lvlJc w:val="left"/>
      <w:pPr>
        <w:tabs>
          <w:tab w:val="num" w:pos="8375"/>
        </w:tabs>
        <w:ind w:left="8375"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15:restartNumberingAfterBreak="0">
    <w:nsid w:val="5DB2303F"/>
    <w:multiLevelType w:val="hybridMultilevel"/>
    <w:tmpl w:val="1612F5EE"/>
    <w:lvl w:ilvl="0" w:tplc="04090001">
      <w:start w:val="1"/>
      <w:numFmt w:val="bullet"/>
      <w:lvlText w:val=""/>
      <w:lvlJc w:val="left"/>
      <w:pPr>
        <w:ind w:left="1965" w:hanging="360"/>
      </w:pPr>
      <w:rPr>
        <w:rFonts w:ascii="Symbol" w:hAnsi="Symbol" w:hint="default"/>
      </w:rPr>
    </w:lvl>
    <w:lvl w:ilvl="1" w:tplc="04090003">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62" w15:restartNumberingAfterBreak="0">
    <w:nsid w:val="5EAF2566"/>
    <w:multiLevelType w:val="hybridMultilevel"/>
    <w:tmpl w:val="B374FC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5F3E0938"/>
    <w:multiLevelType w:val="multilevel"/>
    <w:tmpl w:val="63A2C372"/>
    <w:lvl w:ilvl="0">
      <w:start w:val="1"/>
      <w:numFmt w:val="decimal"/>
      <w:lvlText w:val="%1."/>
      <w:lvlJc w:val="left"/>
      <w:pPr>
        <w:tabs>
          <w:tab w:val="num" w:pos="705"/>
        </w:tabs>
        <w:ind w:left="705" w:hanging="705"/>
      </w:pPr>
      <w:rPr>
        <w:rFonts w:hint="default"/>
      </w:rPr>
    </w:lvl>
    <w:lvl w:ilvl="1">
      <w:start w:val="7"/>
      <w:numFmt w:val="decimal"/>
      <w:isLgl/>
      <w:lvlText w:val="%1.%2"/>
      <w:lvlJc w:val="left"/>
      <w:pPr>
        <w:ind w:left="435" w:hanging="43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4" w15:restartNumberingAfterBreak="0">
    <w:nsid w:val="633815B8"/>
    <w:multiLevelType w:val="hybridMultilevel"/>
    <w:tmpl w:val="F588E5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6" w15:restartNumberingAfterBreak="0">
    <w:nsid w:val="67347663"/>
    <w:multiLevelType w:val="hybridMultilevel"/>
    <w:tmpl w:val="F62231EC"/>
    <w:lvl w:ilvl="0" w:tplc="58589C54">
      <w:start w:val="1"/>
      <w:numFmt w:val="decimal"/>
      <w:pStyle w:val="ListNumber2"/>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8" w15:restartNumberingAfterBreak="0">
    <w:nsid w:val="6B933AF2"/>
    <w:multiLevelType w:val="multilevel"/>
    <w:tmpl w:val="C3A894B4"/>
    <w:lvl w:ilvl="0">
      <w:start w:val="1"/>
      <w:numFmt w:val="decimal"/>
      <w:lvlText w:val="%1."/>
      <w:lvlJc w:val="left"/>
      <w:pPr>
        <w:tabs>
          <w:tab w:val="num" w:pos="720"/>
        </w:tabs>
        <w:ind w:left="720" w:hanging="720"/>
      </w:pPr>
    </w:lvl>
    <w:lvl w:ilvl="1">
      <w:start w:val="3"/>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6C0133A0"/>
    <w:multiLevelType w:val="singleLevel"/>
    <w:tmpl w:val="924E5824"/>
    <w:lvl w:ilvl="0">
      <w:start w:val="5"/>
      <w:numFmt w:val="lowerLetter"/>
      <w:lvlText w:val="%1)"/>
      <w:lvlJc w:val="left"/>
      <w:pPr>
        <w:tabs>
          <w:tab w:val="num" w:pos="2160"/>
        </w:tabs>
        <w:ind w:left="2160" w:hanging="720"/>
      </w:pPr>
      <w:rPr>
        <w:rFonts w:hint="default"/>
        <w:b/>
      </w:rPr>
    </w:lvl>
  </w:abstractNum>
  <w:abstractNum w:abstractNumId="70" w15:restartNumberingAfterBreak="0">
    <w:nsid w:val="6D331CC6"/>
    <w:multiLevelType w:val="hybridMultilevel"/>
    <w:tmpl w:val="0ED2127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2" w15:restartNumberingAfterBreak="0">
    <w:nsid w:val="6F2D6D2F"/>
    <w:multiLevelType w:val="hybridMultilevel"/>
    <w:tmpl w:val="51D25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39207A"/>
    <w:multiLevelType w:val="singleLevel"/>
    <w:tmpl w:val="515EFD6C"/>
    <w:lvl w:ilvl="0">
      <w:start w:val="1"/>
      <w:numFmt w:val="lowerLetter"/>
      <w:lvlText w:val="%1)"/>
      <w:lvlJc w:val="left"/>
      <w:pPr>
        <w:tabs>
          <w:tab w:val="num" w:pos="2160"/>
        </w:tabs>
        <w:ind w:left="2160" w:hanging="720"/>
      </w:pPr>
      <w:rPr>
        <w:rFonts w:hint="default"/>
      </w:rPr>
    </w:lvl>
  </w:abstractNum>
  <w:abstractNum w:abstractNumId="74" w15:restartNumberingAfterBreak="0">
    <w:nsid w:val="6FBF4B0B"/>
    <w:multiLevelType w:val="hybridMultilevel"/>
    <w:tmpl w:val="0AACB12C"/>
    <w:lvl w:ilvl="0" w:tplc="C708258E">
      <w:numFmt w:val="bullet"/>
      <w:lvlText w:val="•"/>
      <w:lvlJc w:val="left"/>
      <w:pPr>
        <w:ind w:left="1800" w:hanging="360"/>
      </w:pPr>
      <w:rPr>
        <w:rFonts w:ascii="Arial" w:eastAsia="Times New Roman" w:hAnsi="Arial" w:cs="Aria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75" w15:restartNumberingAfterBreak="0">
    <w:nsid w:val="703D2166"/>
    <w:multiLevelType w:val="hybridMultilevel"/>
    <w:tmpl w:val="E26E40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71547143"/>
    <w:multiLevelType w:val="hybridMultilevel"/>
    <w:tmpl w:val="D8FE33E0"/>
    <w:lvl w:ilvl="0" w:tplc="22184B4A">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6B3354"/>
    <w:multiLevelType w:val="multilevel"/>
    <w:tmpl w:val="24F8970E"/>
    <w:lvl w:ilvl="0">
      <w:start w:val="1"/>
      <w:numFmt w:val="decimal"/>
      <w:pStyle w:val="HeadingSchedule"/>
      <w:lvlText w:val="A%1."/>
      <w:lvlJc w:val="left"/>
      <w:pPr>
        <w:tabs>
          <w:tab w:val="num" w:pos="284"/>
        </w:tabs>
        <w:ind w:left="0" w:firstLine="0"/>
      </w:pPr>
      <w:rPr>
        <w:rFonts w:hAnsi="Arial Bold" w:hint="default"/>
        <w:b/>
        <w:i w:val="0"/>
        <w:caps/>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36C4BCE"/>
    <w:multiLevelType w:val="hybridMultilevel"/>
    <w:tmpl w:val="BD04C7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75075060"/>
    <w:multiLevelType w:val="singleLevel"/>
    <w:tmpl w:val="6C244244"/>
    <w:lvl w:ilvl="0">
      <w:start w:val="1"/>
      <w:numFmt w:val="lowerLetter"/>
      <w:lvlText w:val="%1)"/>
      <w:lvlJc w:val="left"/>
      <w:pPr>
        <w:tabs>
          <w:tab w:val="num" w:pos="1440"/>
        </w:tabs>
        <w:ind w:left="1440" w:hanging="735"/>
      </w:pPr>
      <w:rPr>
        <w:rFonts w:hint="default"/>
      </w:rPr>
    </w:lvl>
  </w:abstractNum>
  <w:abstractNum w:abstractNumId="81" w15:restartNumberingAfterBreak="0">
    <w:nsid w:val="75BE4785"/>
    <w:multiLevelType w:val="singleLevel"/>
    <w:tmpl w:val="DCDEAE9E"/>
    <w:lvl w:ilvl="0">
      <w:start w:val="1"/>
      <w:numFmt w:val="lowerRoman"/>
      <w:lvlText w:val="%1)"/>
      <w:lvlJc w:val="left"/>
      <w:pPr>
        <w:tabs>
          <w:tab w:val="num" w:pos="720"/>
        </w:tabs>
        <w:ind w:left="720" w:hanging="720"/>
      </w:pPr>
      <w:rPr>
        <w:rFonts w:hint="default"/>
      </w:rPr>
    </w:lvl>
  </w:abstractNum>
  <w:abstractNum w:abstractNumId="82" w15:restartNumberingAfterBreak="0">
    <w:nsid w:val="76765BF9"/>
    <w:multiLevelType w:val="singleLevel"/>
    <w:tmpl w:val="690EAEC8"/>
    <w:lvl w:ilvl="0">
      <w:start w:val="5"/>
      <w:numFmt w:val="lowerLetter"/>
      <w:lvlText w:val="%1)"/>
      <w:lvlJc w:val="left"/>
      <w:pPr>
        <w:tabs>
          <w:tab w:val="num" w:pos="2880"/>
        </w:tabs>
        <w:ind w:left="2880" w:hanging="720"/>
      </w:pPr>
      <w:rPr>
        <w:rFonts w:hint="default"/>
      </w:rPr>
    </w:lvl>
  </w:abstractNum>
  <w:abstractNum w:abstractNumId="83" w15:restartNumberingAfterBreak="0">
    <w:nsid w:val="777D55BB"/>
    <w:multiLevelType w:val="hybridMultilevel"/>
    <w:tmpl w:val="3ECA23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77BD6C51"/>
    <w:multiLevelType w:val="hybridMultilevel"/>
    <w:tmpl w:val="6908E012"/>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5"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A2D6A94"/>
    <w:multiLevelType w:val="singleLevel"/>
    <w:tmpl w:val="E54A0044"/>
    <w:lvl w:ilvl="0">
      <w:start w:val="2"/>
      <w:numFmt w:val="decimal"/>
      <w:lvlText w:val="(%1)"/>
      <w:lvlJc w:val="left"/>
      <w:pPr>
        <w:tabs>
          <w:tab w:val="num" w:pos="720"/>
        </w:tabs>
        <w:ind w:left="720" w:hanging="720"/>
      </w:pPr>
      <w:rPr>
        <w:rFonts w:hint="default"/>
      </w:rPr>
    </w:lvl>
  </w:abstractNum>
  <w:abstractNum w:abstractNumId="87" w15:restartNumberingAfterBreak="0">
    <w:nsid w:val="7CBD3E42"/>
    <w:multiLevelType w:val="hybridMultilevel"/>
    <w:tmpl w:val="52D05C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CE35EF9"/>
    <w:multiLevelType w:val="hybridMultilevel"/>
    <w:tmpl w:val="BBBE1A92"/>
    <w:lvl w:ilvl="0" w:tplc="240A074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3"/>
  </w:num>
  <w:num w:numId="3">
    <w:abstractNumId w:val="39"/>
  </w:num>
  <w:num w:numId="4">
    <w:abstractNumId w:val="35"/>
  </w:num>
  <w:num w:numId="5">
    <w:abstractNumId w:val="80"/>
  </w:num>
  <w:num w:numId="6">
    <w:abstractNumId w:val="63"/>
  </w:num>
  <w:num w:numId="7">
    <w:abstractNumId w:val="47"/>
  </w:num>
  <w:num w:numId="8">
    <w:abstractNumId w:val="49"/>
  </w:num>
  <w:num w:numId="9">
    <w:abstractNumId w:val="0"/>
  </w:num>
  <w:num w:numId="10">
    <w:abstractNumId w:val="31"/>
  </w:num>
  <w:num w:numId="11">
    <w:abstractNumId w:val="11"/>
  </w:num>
  <w:num w:numId="12">
    <w:abstractNumId w:val="58"/>
  </w:num>
  <w:num w:numId="13">
    <w:abstractNumId w:val="54"/>
  </w:num>
  <w:num w:numId="14">
    <w:abstractNumId w:val="81"/>
  </w:num>
  <w:num w:numId="15">
    <w:abstractNumId w:val="87"/>
  </w:num>
  <w:num w:numId="16">
    <w:abstractNumId w:val="60"/>
  </w:num>
  <w:num w:numId="17">
    <w:abstractNumId w:val="24"/>
  </w:num>
  <w:num w:numId="18">
    <w:abstractNumId w:val="64"/>
  </w:num>
  <w:num w:numId="19">
    <w:abstractNumId w:val="55"/>
  </w:num>
  <w:num w:numId="20">
    <w:abstractNumId w:val="69"/>
  </w:num>
  <w:num w:numId="21">
    <w:abstractNumId w:val="82"/>
  </w:num>
  <w:num w:numId="22">
    <w:abstractNumId w:val="73"/>
  </w:num>
  <w:num w:numId="23">
    <w:abstractNumId w:val="25"/>
  </w:num>
  <w:num w:numId="24">
    <w:abstractNumId w:val="86"/>
  </w:num>
  <w:num w:numId="25">
    <w:abstractNumId w:val="51"/>
  </w:num>
  <w:num w:numId="26">
    <w:abstractNumId w:val="70"/>
  </w:num>
  <w:num w:numId="27">
    <w:abstractNumId w:val="10"/>
  </w:num>
  <w:num w:numId="28">
    <w:abstractNumId w:val="14"/>
  </w:num>
  <w:num w:numId="29">
    <w:abstractNumId w:val="77"/>
  </w:num>
  <w:num w:numId="30">
    <w:abstractNumId w:val="15"/>
  </w:num>
  <w:num w:numId="31">
    <w:abstractNumId w:val="76"/>
  </w:num>
  <w:num w:numId="32">
    <w:abstractNumId w:val="66"/>
  </w:num>
  <w:num w:numId="33">
    <w:abstractNumId w:val="53"/>
  </w:num>
  <w:num w:numId="34">
    <w:abstractNumId w:val="20"/>
  </w:num>
  <w:num w:numId="35">
    <w:abstractNumId w:val="12"/>
  </w:num>
  <w:num w:numId="36">
    <w:abstractNumId w:val="88"/>
  </w:num>
  <w:num w:numId="37">
    <w:abstractNumId w:val="2"/>
  </w:num>
  <w:num w:numId="38">
    <w:abstractNumId w:val="18"/>
  </w:num>
  <w:num w:numId="39">
    <w:abstractNumId w:val="71"/>
  </w:num>
  <w:num w:numId="40">
    <w:abstractNumId w:val="22"/>
  </w:num>
  <w:num w:numId="41">
    <w:abstractNumId w:val="27"/>
  </w:num>
  <w:num w:numId="42">
    <w:abstractNumId w:val="56"/>
  </w:num>
  <w:num w:numId="43">
    <w:abstractNumId w:val="16"/>
  </w:num>
  <w:num w:numId="44">
    <w:abstractNumId w:val="38"/>
  </w:num>
  <w:num w:numId="45">
    <w:abstractNumId w:val="67"/>
  </w:num>
  <w:num w:numId="46">
    <w:abstractNumId w:val="23"/>
  </w:num>
  <w:num w:numId="47">
    <w:abstractNumId w:val="30"/>
  </w:num>
  <w:num w:numId="48">
    <w:abstractNumId w:val="59"/>
  </w:num>
  <w:num w:numId="49">
    <w:abstractNumId w:val="52"/>
  </w:num>
  <w:num w:numId="50">
    <w:abstractNumId w:val="50"/>
  </w:num>
  <w:num w:numId="51">
    <w:abstractNumId w:val="17"/>
  </w:num>
  <w:num w:numId="52">
    <w:abstractNumId w:val="19"/>
  </w:num>
  <w:num w:numId="53">
    <w:abstractNumId w:val="42"/>
  </w:num>
  <w:num w:numId="54">
    <w:abstractNumId w:val="65"/>
  </w:num>
  <w:num w:numId="55">
    <w:abstractNumId w:val="78"/>
  </w:num>
  <w:num w:numId="56">
    <w:abstractNumId w:val="68"/>
    <w:lvlOverride w:ilvl="0">
      <w:startOverride w:val="1"/>
    </w:lvlOverride>
  </w:num>
  <w:num w:numId="57">
    <w:abstractNumId w:val="74"/>
  </w:num>
  <w:num w:numId="58">
    <w:abstractNumId w:val="75"/>
  </w:num>
  <w:num w:numId="59">
    <w:abstractNumId w:val="7"/>
  </w:num>
  <w:num w:numId="60">
    <w:abstractNumId w:val="1"/>
  </w:num>
  <w:num w:numId="61">
    <w:abstractNumId w:val="34"/>
  </w:num>
  <w:num w:numId="62">
    <w:abstractNumId w:val="8"/>
  </w:num>
  <w:num w:numId="63">
    <w:abstractNumId w:val="57"/>
  </w:num>
  <w:num w:numId="64">
    <w:abstractNumId w:val="5"/>
  </w:num>
  <w:num w:numId="65">
    <w:abstractNumId w:val="62"/>
  </w:num>
  <w:num w:numId="66">
    <w:abstractNumId w:val="37"/>
  </w:num>
  <w:num w:numId="67">
    <w:abstractNumId w:val="32"/>
  </w:num>
  <w:num w:numId="68">
    <w:abstractNumId w:val="40"/>
  </w:num>
  <w:num w:numId="69">
    <w:abstractNumId w:val="41"/>
  </w:num>
  <w:num w:numId="70">
    <w:abstractNumId w:val="26"/>
  </w:num>
  <w:num w:numId="71">
    <w:abstractNumId w:val="79"/>
  </w:num>
  <w:num w:numId="72">
    <w:abstractNumId w:val="46"/>
  </w:num>
  <w:num w:numId="73">
    <w:abstractNumId w:val="45"/>
  </w:num>
  <w:num w:numId="74">
    <w:abstractNumId w:val="48"/>
  </w:num>
  <w:num w:numId="75">
    <w:abstractNumId w:val="61"/>
  </w:num>
  <w:num w:numId="76">
    <w:abstractNumId w:val="84"/>
  </w:num>
  <w:num w:numId="77">
    <w:abstractNumId w:val="21"/>
  </w:num>
  <w:num w:numId="78">
    <w:abstractNumId w:val="43"/>
  </w:num>
  <w:num w:numId="79">
    <w:abstractNumId w:val="29"/>
  </w:num>
  <w:num w:numId="80">
    <w:abstractNumId w:val="9"/>
  </w:num>
  <w:num w:numId="81">
    <w:abstractNumId w:val="72"/>
  </w:num>
  <w:num w:numId="82">
    <w:abstractNumId w:val="83"/>
  </w:num>
  <w:num w:numId="83">
    <w:abstractNumId w:val="13"/>
  </w:num>
  <w:num w:numId="84">
    <w:abstractNumId w:val="28"/>
  </w:num>
  <w:num w:numId="85">
    <w:abstractNumId w:val="44"/>
  </w:num>
  <w:num w:numId="86">
    <w:abstractNumId w:val="36"/>
  </w:num>
  <w:num w:numId="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14"/>
    <w:rsid w:val="000003CC"/>
    <w:rsid w:val="000032CA"/>
    <w:rsid w:val="00004EF1"/>
    <w:rsid w:val="00005E9C"/>
    <w:rsid w:val="00010291"/>
    <w:rsid w:val="000141D8"/>
    <w:rsid w:val="000178A0"/>
    <w:rsid w:val="00021788"/>
    <w:rsid w:val="00022169"/>
    <w:rsid w:val="00024142"/>
    <w:rsid w:val="000247B3"/>
    <w:rsid w:val="00026DDF"/>
    <w:rsid w:val="00026FA6"/>
    <w:rsid w:val="00031B04"/>
    <w:rsid w:val="00031ED8"/>
    <w:rsid w:val="00032DB3"/>
    <w:rsid w:val="00041441"/>
    <w:rsid w:val="00042044"/>
    <w:rsid w:val="00042196"/>
    <w:rsid w:val="000432BF"/>
    <w:rsid w:val="00043996"/>
    <w:rsid w:val="00047E6A"/>
    <w:rsid w:val="000511CD"/>
    <w:rsid w:val="00051298"/>
    <w:rsid w:val="0005289B"/>
    <w:rsid w:val="00052CF9"/>
    <w:rsid w:val="00054E51"/>
    <w:rsid w:val="0005730B"/>
    <w:rsid w:val="00060285"/>
    <w:rsid w:val="00062C8D"/>
    <w:rsid w:val="00066BFC"/>
    <w:rsid w:val="000670B7"/>
    <w:rsid w:val="00070E64"/>
    <w:rsid w:val="0007169A"/>
    <w:rsid w:val="00072F28"/>
    <w:rsid w:val="00073E37"/>
    <w:rsid w:val="00077507"/>
    <w:rsid w:val="00083A74"/>
    <w:rsid w:val="000852F8"/>
    <w:rsid w:val="000913EA"/>
    <w:rsid w:val="00091467"/>
    <w:rsid w:val="00093190"/>
    <w:rsid w:val="0009496F"/>
    <w:rsid w:val="00097D7A"/>
    <w:rsid w:val="000A1E43"/>
    <w:rsid w:val="000A210C"/>
    <w:rsid w:val="000B32B7"/>
    <w:rsid w:val="000B4F96"/>
    <w:rsid w:val="000B5318"/>
    <w:rsid w:val="000B6E37"/>
    <w:rsid w:val="000C3471"/>
    <w:rsid w:val="000C41E2"/>
    <w:rsid w:val="000D18F8"/>
    <w:rsid w:val="000D3F3F"/>
    <w:rsid w:val="000D791E"/>
    <w:rsid w:val="000E4B73"/>
    <w:rsid w:val="000E4F61"/>
    <w:rsid w:val="000E4FD6"/>
    <w:rsid w:val="000E71C1"/>
    <w:rsid w:val="000E7DE9"/>
    <w:rsid w:val="000F2463"/>
    <w:rsid w:val="000F36FD"/>
    <w:rsid w:val="000F4572"/>
    <w:rsid w:val="000F5C7D"/>
    <w:rsid w:val="00100D43"/>
    <w:rsid w:val="00101423"/>
    <w:rsid w:val="001028CC"/>
    <w:rsid w:val="00103725"/>
    <w:rsid w:val="001134E5"/>
    <w:rsid w:val="00115C86"/>
    <w:rsid w:val="0011672C"/>
    <w:rsid w:val="00126487"/>
    <w:rsid w:val="00130C14"/>
    <w:rsid w:val="0013500A"/>
    <w:rsid w:val="0013676D"/>
    <w:rsid w:val="0014489E"/>
    <w:rsid w:val="00144FDC"/>
    <w:rsid w:val="00144FEE"/>
    <w:rsid w:val="0015015F"/>
    <w:rsid w:val="00150234"/>
    <w:rsid w:val="001517F0"/>
    <w:rsid w:val="00153F6E"/>
    <w:rsid w:val="00157E84"/>
    <w:rsid w:val="001647C8"/>
    <w:rsid w:val="00166C7C"/>
    <w:rsid w:val="00171833"/>
    <w:rsid w:val="00171EDE"/>
    <w:rsid w:val="00173D89"/>
    <w:rsid w:val="0017514A"/>
    <w:rsid w:val="00182247"/>
    <w:rsid w:val="00183FDB"/>
    <w:rsid w:val="00192064"/>
    <w:rsid w:val="00193275"/>
    <w:rsid w:val="00193E49"/>
    <w:rsid w:val="001943D2"/>
    <w:rsid w:val="001959D1"/>
    <w:rsid w:val="00196088"/>
    <w:rsid w:val="001A09BD"/>
    <w:rsid w:val="001A1257"/>
    <w:rsid w:val="001A30BA"/>
    <w:rsid w:val="001A44AB"/>
    <w:rsid w:val="001A66EF"/>
    <w:rsid w:val="001C2E5C"/>
    <w:rsid w:val="001C503B"/>
    <w:rsid w:val="001C552E"/>
    <w:rsid w:val="001C7693"/>
    <w:rsid w:val="001D089E"/>
    <w:rsid w:val="001D1FE0"/>
    <w:rsid w:val="001D4692"/>
    <w:rsid w:val="001D5E07"/>
    <w:rsid w:val="001E1AD1"/>
    <w:rsid w:val="001E3E63"/>
    <w:rsid w:val="001E3E90"/>
    <w:rsid w:val="001F0890"/>
    <w:rsid w:val="001F1D42"/>
    <w:rsid w:val="0020116D"/>
    <w:rsid w:val="00201273"/>
    <w:rsid w:val="002058E0"/>
    <w:rsid w:val="0020683B"/>
    <w:rsid w:val="00212726"/>
    <w:rsid w:val="00213894"/>
    <w:rsid w:val="002167A1"/>
    <w:rsid w:val="00216F86"/>
    <w:rsid w:val="00220894"/>
    <w:rsid w:val="002231AD"/>
    <w:rsid w:val="00224A43"/>
    <w:rsid w:val="00227D86"/>
    <w:rsid w:val="00231CCE"/>
    <w:rsid w:val="00233704"/>
    <w:rsid w:val="00233C4E"/>
    <w:rsid w:val="0023425E"/>
    <w:rsid w:val="002345BA"/>
    <w:rsid w:val="00235353"/>
    <w:rsid w:val="00236714"/>
    <w:rsid w:val="00240DF1"/>
    <w:rsid w:val="00240F30"/>
    <w:rsid w:val="00241681"/>
    <w:rsid w:val="00242284"/>
    <w:rsid w:val="002431E3"/>
    <w:rsid w:val="00243EDD"/>
    <w:rsid w:val="0024579D"/>
    <w:rsid w:val="0024760F"/>
    <w:rsid w:val="002511B4"/>
    <w:rsid w:val="00255172"/>
    <w:rsid w:val="00267412"/>
    <w:rsid w:val="00270B7C"/>
    <w:rsid w:val="00270BDF"/>
    <w:rsid w:val="0027112B"/>
    <w:rsid w:val="00275DA2"/>
    <w:rsid w:val="0027694E"/>
    <w:rsid w:val="002775AB"/>
    <w:rsid w:val="002779D9"/>
    <w:rsid w:val="00282C98"/>
    <w:rsid w:val="00291784"/>
    <w:rsid w:val="00292B28"/>
    <w:rsid w:val="002931DE"/>
    <w:rsid w:val="0029326B"/>
    <w:rsid w:val="002935B2"/>
    <w:rsid w:val="00294BF3"/>
    <w:rsid w:val="00296CA1"/>
    <w:rsid w:val="002A6064"/>
    <w:rsid w:val="002A6E21"/>
    <w:rsid w:val="002B0FFE"/>
    <w:rsid w:val="002B5527"/>
    <w:rsid w:val="002B687E"/>
    <w:rsid w:val="002B6FD5"/>
    <w:rsid w:val="002C2D6B"/>
    <w:rsid w:val="002C7838"/>
    <w:rsid w:val="002D0571"/>
    <w:rsid w:val="002D14B2"/>
    <w:rsid w:val="002D5637"/>
    <w:rsid w:val="002D5EDD"/>
    <w:rsid w:val="002D6F1D"/>
    <w:rsid w:val="002E1E44"/>
    <w:rsid w:val="002E2D3B"/>
    <w:rsid w:val="002E4685"/>
    <w:rsid w:val="002E76CF"/>
    <w:rsid w:val="002F01DF"/>
    <w:rsid w:val="002F2039"/>
    <w:rsid w:val="002F37AF"/>
    <w:rsid w:val="002F5CC8"/>
    <w:rsid w:val="002F6244"/>
    <w:rsid w:val="002F7FFD"/>
    <w:rsid w:val="00304D0A"/>
    <w:rsid w:val="0031250B"/>
    <w:rsid w:val="00317693"/>
    <w:rsid w:val="00320159"/>
    <w:rsid w:val="00320432"/>
    <w:rsid w:val="0032306F"/>
    <w:rsid w:val="003243F0"/>
    <w:rsid w:val="00324E6E"/>
    <w:rsid w:val="0032586C"/>
    <w:rsid w:val="003320E8"/>
    <w:rsid w:val="0033358D"/>
    <w:rsid w:val="0033578D"/>
    <w:rsid w:val="00336529"/>
    <w:rsid w:val="00337B49"/>
    <w:rsid w:val="00341747"/>
    <w:rsid w:val="003427FE"/>
    <w:rsid w:val="0034468B"/>
    <w:rsid w:val="00346BBA"/>
    <w:rsid w:val="00350C88"/>
    <w:rsid w:val="00351173"/>
    <w:rsid w:val="003519A1"/>
    <w:rsid w:val="00356BBA"/>
    <w:rsid w:val="00357C0D"/>
    <w:rsid w:val="00360468"/>
    <w:rsid w:val="0036071C"/>
    <w:rsid w:val="00361EF8"/>
    <w:rsid w:val="00363AB9"/>
    <w:rsid w:val="003640DA"/>
    <w:rsid w:val="00364D73"/>
    <w:rsid w:val="00364FC8"/>
    <w:rsid w:val="003714F3"/>
    <w:rsid w:val="00371954"/>
    <w:rsid w:val="00376EDC"/>
    <w:rsid w:val="00381860"/>
    <w:rsid w:val="0038338F"/>
    <w:rsid w:val="003855AA"/>
    <w:rsid w:val="003906C6"/>
    <w:rsid w:val="00393C47"/>
    <w:rsid w:val="00393CDE"/>
    <w:rsid w:val="003A4458"/>
    <w:rsid w:val="003A5179"/>
    <w:rsid w:val="003A779D"/>
    <w:rsid w:val="003B0694"/>
    <w:rsid w:val="003B3633"/>
    <w:rsid w:val="003B470F"/>
    <w:rsid w:val="003C16F2"/>
    <w:rsid w:val="003C4437"/>
    <w:rsid w:val="003C4488"/>
    <w:rsid w:val="003C5A89"/>
    <w:rsid w:val="003C6642"/>
    <w:rsid w:val="003C6919"/>
    <w:rsid w:val="003C6E7A"/>
    <w:rsid w:val="003C7B1E"/>
    <w:rsid w:val="003D30CE"/>
    <w:rsid w:val="003D3F17"/>
    <w:rsid w:val="003E598A"/>
    <w:rsid w:val="003E6896"/>
    <w:rsid w:val="003E7983"/>
    <w:rsid w:val="003F165C"/>
    <w:rsid w:val="003F58D8"/>
    <w:rsid w:val="003F6D64"/>
    <w:rsid w:val="00402AA8"/>
    <w:rsid w:val="004032E9"/>
    <w:rsid w:val="0040379C"/>
    <w:rsid w:val="004079B3"/>
    <w:rsid w:val="00411D76"/>
    <w:rsid w:val="00413B90"/>
    <w:rsid w:val="004163F9"/>
    <w:rsid w:val="004203AE"/>
    <w:rsid w:val="00421A32"/>
    <w:rsid w:val="00421D00"/>
    <w:rsid w:val="00424D43"/>
    <w:rsid w:val="00426565"/>
    <w:rsid w:val="00430432"/>
    <w:rsid w:val="004320CA"/>
    <w:rsid w:val="00433DA1"/>
    <w:rsid w:val="00433E3A"/>
    <w:rsid w:val="004343AF"/>
    <w:rsid w:val="0044116A"/>
    <w:rsid w:val="00442BD6"/>
    <w:rsid w:val="00443E42"/>
    <w:rsid w:val="004459C8"/>
    <w:rsid w:val="00446DA9"/>
    <w:rsid w:val="00447118"/>
    <w:rsid w:val="004503E6"/>
    <w:rsid w:val="00453BA3"/>
    <w:rsid w:val="004552B7"/>
    <w:rsid w:val="00455AB4"/>
    <w:rsid w:val="0045740D"/>
    <w:rsid w:val="00467382"/>
    <w:rsid w:val="00471FFC"/>
    <w:rsid w:val="0047412F"/>
    <w:rsid w:val="004746F0"/>
    <w:rsid w:val="004769D0"/>
    <w:rsid w:val="00477D4F"/>
    <w:rsid w:val="00484BEF"/>
    <w:rsid w:val="00484ED3"/>
    <w:rsid w:val="00484F65"/>
    <w:rsid w:val="00490687"/>
    <w:rsid w:val="00491E3D"/>
    <w:rsid w:val="00492FD5"/>
    <w:rsid w:val="0049660F"/>
    <w:rsid w:val="00497838"/>
    <w:rsid w:val="004A06DE"/>
    <w:rsid w:val="004A1C48"/>
    <w:rsid w:val="004A357D"/>
    <w:rsid w:val="004A4E35"/>
    <w:rsid w:val="004A646B"/>
    <w:rsid w:val="004B0EB7"/>
    <w:rsid w:val="004B31B5"/>
    <w:rsid w:val="004B5324"/>
    <w:rsid w:val="004B5CAF"/>
    <w:rsid w:val="004B5FA9"/>
    <w:rsid w:val="004C0F8E"/>
    <w:rsid w:val="004C56FE"/>
    <w:rsid w:val="004D13BD"/>
    <w:rsid w:val="004D239E"/>
    <w:rsid w:val="004D36C5"/>
    <w:rsid w:val="004D73F2"/>
    <w:rsid w:val="004E0A37"/>
    <w:rsid w:val="004E1711"/>
    <w:rsid w:val="004E4546"/>
    <w:rsid w:val="004E68E2"/>
    <w:rsid w:val="004F2F32"/>
    <w:rsid w:val="004F30E3"/>
    <w:rsid w:val="004F44EC"/>
    <w:rsid w:val="004F7F31"/>
    <w:rsid w:val="00500F49"/>
    <w:rsid w:val="00501901"/>
    <w:rsid w:val="00502BFB"/>
    <w:rsid w:val="00502E29"/>
    <w:rsid w:val="00503632"/>
    <w:rsid w:val="00505C39"/>
    <w:rsid w:val="005110F4"/>
    <w:rsid w:val="00512186"/>
    <w:rsid w:val="005121BC"/>
    <w:rsid w:val="00513BA4"/>
    <w:rsid w:val="005169CC"/>
    <w:rsid w:val="00521C00"/>
    <w:rsid w:val="0052619A"/>
    <w:rsid w:val="005269A4"/>
    <w:rsid w:val="0053133C"/>
    <w:rsid w:val="00532053"/>
    <w:rsid w:val="00534F63"/>
    <w:rsid w:val="005351BB"/>
    <w:rsid w:val="005352BF"/>
    <w:rsid w:val="00536960"/>
    <w:rsid w:val="005511F1"/>
    <w:rsid w:val="00552834"/>
    <w:rsid w:val="00552A5C"/>
    <w:rsid w:val="00555549"/>
    <w:rsid w:val="005578D8"/>
    <w:rsid w:val="00557E4A"/>
    <w:rsid w:val="0056225E"/>
    <w:rsid w:val="005654D3"/>
    <w:rsid w:val="0056735D"/>
    <w:rsid w:val="005711B7"/>
    <w:rsid w:val="00571493"/>
    <w:rsid w:val="005754F7"/>
    <w:rsid w:val="0057575F"/>
    <w:rsid w:val="00576713"/>
    <w:rsid w:val="00576DF7"/>
    <w:rsid w:val="00576F29"/>
    <w:rsid w:val="00577DB1"/>
    <w:rsid w:val="00580392"/>
    <w:rsid w:val="0058740A"/>
    <w:rsid w:val="00587F7A"/>
    <w:rsid w:val="0059008D"/>
    <w:rsid w:val="005902F8"/>
    <w:rsid w:val="00592388"/>
    <w:rsid w:val="00592E9B"/>
    <w:rsid w:val="0059354D"/>
    <w:rsid w:val="00597BBA"/>
    <w:rsid w:val="00597D0D"/>
    <w:rsid w:val="005A3983"/>
    <w:rsid w:val="005A6B53"/>
    <w:rsid w:val="005A74AC"/>
    <w:rsid w:val="005B1CBB"/>
    <w:rsid w:val="005C1DD6"/>
    <w:rsid w:val="005C3AA4"/>
    <w:rsid w:val="005C5D2A"/>
    <w:rsid w:val="005D048F"/>
    <w:rsid w:val="005D29A1"/>
    <w:rsid w:val="005D5820"/>
    <w:rsid w:val="005D6C2B"/>
    <w:rsid w:val="005E06A5"/>
    <w:rsid w:val="005E0A54"/>
    <w:rsid w:val="005E2A6D"/>
    <w:rsid w:val="005E2E42"/>
    <w:rsid w:val="005E509A"/>
    <w:rsid w:val="005E54C4"/>
    <w:rsid w:val="005E6337"/>
    <w:rsid w:val="005E71BD"/>
    <w:rsid w:val="005E7B9A"/>
    <w:rsid w:val="005F0C28"/>
    <w:rsid w:val="005F1BC2"/>
    <w:rsid w:val="005F1D33"/>
    <w:rsid w:val="005F65E4"/>
    <w:rsid w:val="005F7102"/>
    <w:rsid w:val="00603F4F"/>
    <w:rsid w:val="00604C17"/>
    <w:rsid w:val="006061A7"/>
    <w:rsid w:val="0060638F"/>
    <w:rsid w:val="00607908"/>
    <w:rsid w:val="00610AA0"/>
    <w:rsid w:val="00613E29"/>
    <w:rsid w:val="006149D7"/>
    <w:rsid w:val="00617F19"/>
    <w:rsid w:val="00622E62"/>
    <w:rsid w:val="00625A82"/>
    <w:rsid w:val="00631F99"/>
    <w:rsid w:val="0063264A"/>
    <w:rsid w:val="00635B43"/>
    <w:rsid w:val="00637553"/>
    <w:rsid w:val="00640C43"/>
    <w:rsid w:val="00644A0D"/>
    <w:rsid w:val="00651CFB"/>
    <w:rsid w:val="00665985"/>
    <w:rsid w:val="00671B19"/>
    <w:rsid w:val="006726D9"/>
    <w:rsid w:val="00673180"/>
    <w:rsid w:val="00675A56"/>
    <w:rsid w:val="00677715"/>
    <w:rsid w:val="0068213F"/>
    <w:rsid w:val="00683243"/>
    <w:rsid w:val="0068359F"/>
    <w:rsid w:val="00684899"/>
    <w:rsid w:val="00690376"/>
    <w:rsid w:val="00690CEF"/>
    <w:rsid w:val="00692D79"/>
    <w:rsid w:val="00692E1B"/>
    <w:rsid w:val="006A3DA9"/>
    <w:rsid w:val="006A504B"/>
    <w:rsid w:val="006A6AB6"/>
    <w:rsid w:val="006B1806"/>
    <w:rsid w:val="006B53F9"/>
    <w:rsid w:val="006B6561"/>
    <w:rsid w:val="006C494B"/>
    <w:rsid w:val="006C5AEC"/>
    <w:rsid w:val="006D0339"/>
    <w:rsid w:val="006D1D6A"/>
    <w:rsid w:val="006D2B07"/>
    <w:rsid w:val="006D3458"/>
    <w:rsid w:val="006D36B7"/>
    <w:rsid w:val="006D5D8A"/>
    <w:rsid w:val="006D7C91"/>
    <w:rsid w:val="006E0D25"/>
    <w:rsid w:val="006E222E"/>
    <w:rsid w:val="006E2DFB"/>
    <w:rsid w:val="006E3CE7"/>
    <w:rsid w:val="006E7B70"/>
    <w:rsid w:val="006F52ED"/>
    <w:rsid w:val="006F59D5"/>
    <w:rsid w:val="006F6153"/>
    <w:rsid w:val="006F6DBE"/>
    <w:rsid w:val="00703CA0"/>
    <w:rsid w:val="007052E5"/>
    <w:rsid w:val="00706617"/>
    <w:rsid w:val="007072BD"/>
    <w:rsid w:val="007117D4"/>
    <w:rsid w:val="007153FF"/>
    <w:rsid w:val="007207BF"/>
    <w:rsid w:val="00721142"/>
    <w:rsid w:val="007215F0"/>
    <w:rsid w:val="0072200A"/>
    <w:rsid w:val="00722482"/>
    <w:rsid w:val="00734763"/>
    <w:rsid w:val="00743689"/>
    <w:rsid w:val="0074386B"/>
    <w:rsid w:val="0074546E"/>
    <w:rsid w:val="0074598F"/>
    <w:rsid w:val="00746176"/>
    <w:rsid w:val="00746F14"/>
    <w:rsid w:val="00747921"/>
    <w:rsid w:val="00752D71"/>
    <w:rsid w:val="0075365D"/>
    <w:rsid w:val="00753974"/>
    <w:rsid w:val="007550AD"/>
    <w:rsid w:val="007611FD"/>
    <w:rsid w:val="00765EC3"/>
    <w:rsid w:val="007668E2"/>
    <w:rsid w:val="00771A3E"/>
    <w:rsid w:val="00771BD4"/>
    <w:rsid w:val="00772076"/>
    <w:rsid w:val="007744AC"/>
    <w:rsid w:val="00776D43"/>
    <w:rsid w:val="00780A18"/>
    <w:rsid w:val="007818E9"/>
    <w:rsid w:val="00784152"/>
    <w:rsid w:val="00785E52"/>
    <w:rsid w:val="0078771F"/>
    <w:rsid w:val="00797C29"/>
    <w:rsid w:val="007A19F1"/>
    <w:rsid w:val="007B3106"/>
    <w:rsid w:val="007B3F5E"/>
    <w:rsid w:val="007B4D90"/>
    <w:rsid w:val="007C0BEE"/>
    <w:rsid w:val="007C1000"/>
    <w:rsid w:val="007C3A06"/>
    <w:rsid w:val="007C55F7"/>
    <w:rsid w:val="007C5868"/>
    <w:rsid w:val="007D45A0"/>
    <w:rsid w:val="007D74F2"/>
    <w:rsid w:val="007E0CE6"/>
    <w:rsid w:val="007E3F37"/>
    <w:rsid w:val="007E4651"/>
    <w:rsid w:val="007E5396"/>
    <w:rsid w:val="007E5A29"/>
    <w:rsid w:val="007E5D9F"/>
    <w:rsid w:val="007F6778"/>
    <w:rsid w:val="00801911"/>
    <w:rsid w:val="00804AC5"/>
    <w:rsid w:val="00804EC6"/>
    <w:rsid w:val="008071FF"/>
    <w:rsid w:val="0080785F"/>
    <w:rsid w:val="0081029E"/>
    <w:rsid w:val="00814458"/>
    <w:rsid w:val="008172D3"/>
    <w:rsid w:val="00817687"/>
    <w:rsid w:val="00820992"/>
    <w:rsid w:val="0082469F"/>
    <w:rsid w:val="008246F7"/>
    <w:rsid w:val="00824EB8"/>
    <w:rsid w:val="0082521A"/>
    <w:rsid w:val="00825587"/>
    <w:rsid w:val="00826F5A"/>
    <w:rsid w:val="00831EAA"/>
    <w:rsid w:val="00842CC2"/>
    <w:rsid w:val="00843EB9"/>
    <w:rsid w:val="008441E5"/>
    <w:rsid w:val="008442DE"/>
    <w:rsid w:val="008443C0"/>
    <w:rsid w:val="00846516"/>
    <w:rsid w:val="00846C22"/>
    <w:rsid w:val="00851B70"/>
    <w:rsid w:val="0085217D"/>
    <w:rsid w:val="0085227F"/>
    <w:rsid w:val="008524D4"/>
    <w:rsid w:val="00853D7C"/>
    <w:rsid w:val="00866647"/>
    <w:rsid w:val="008735AC"/>
    <w:rsid w:val="00875D41"/>
    <w:rsid w:val="00876537"/>
    <w:rsid w:val="00881EC7"/>
    <w:rsid w:val="00883C37"/>
    <w:rsid w:val="00890865"/>
    <w:rsid w:val="0089169E"/>
    <w:rsid w:val="00891BE2"/>
    <w:rsid w:val="008922C1"/>
    <w:rsid w:val="0089600A"/>
    <w:rsid w:val="008968AF"/>
    <w:rsid w:val="00897468"/>
    <w:rsid w:val="008A0B63"/>
    <w:rsid w:val="008A1DA0"/>
    <w:rsid w:val="008A273A"/>
    <w:rsid w:val="008A3042"/>
    <w:rsid w:val="008A49E7"/>
    <w:rsid w:val="008A50AC"/>
    <w:rsid w:val="008A5962"/>
    <w:rsid w:val="008A609D"/>
    <w:rsid w:val="008A661B"/>
    <w:rsid w:val="008A7201"/>
    <w:rsid w:val="008B2AAA"/>
    <w:rsid w:val="008B2B2B"/>
    <w:rsid w:val="008B7E96"/>
    <w:rsid w:val="008C0260"/>
    <w:rsid w:val="008C214B"/>
    <w:rsid w:val="008C39F9"/>
    <w:rsid w:val="008C6438"/>
    <w:rsid w:val="008C65D8"/>
    <w:rsid w:val="008C78C2"/>
    <w:rsid w:val="008D24D0"/>
    <w:rsid w:val="008D7A68"/>
    <w:rsid w:val="008E33D2"/>
    <w:rsid w:val="008E4902"/>
    <w:rsid w:val="008E4D78"/>
    <w:rsid w:val="008F0668"/>
    <w:rsid w:val="008F0E16"/>
    <w:rsid w:val="008F1659"/>
    <w:rsid w:val="008F311A"/>
    <w:rsid w:val="008F3FD8"/>
    <w:rsid w:val="008F6BDF"/>
    <w:rsid w:val="00901346"/>
    <w:rsid w:val="009019B8"/>
    <w:rsid w:val="0090705C"/>
    <w:rsid w:val="0091030A"/>
    <w:rsid w:val="009103E2"/>
    <w:rsid w:val="009159DA"/>
    <w:rsid w:val="009164C3"/>
    <w:rsid w:val="00917662"/>
    <w:rsid w:val="009217E8"/>
    <w:rsid w:val="0092690D"/>
    <w:rsid w:val="00926E9A"/>
    <w:rsid w:val="00931750"/>
    <w:rsid w:val="00935699"/>
    <w:rsid w:val="009379CE"/>
    <w:rsid w:val="00937D27"/>
    <w:rsid w:val="009406DF"/>
    <w:rsid w:val="009423C6"/>
    <w:rsid w:val="00945ECA"/>
    <w:rsid w:val="009477C3"/>
    <w:rsid w:val="00950787"/>
    <w:rsid w:val="00952FAD"/>
    <w:rsid w:val="00955E33"/>
    <w:rsid w:val="009578BC"/>
    <w:rsid w:val="00965BC4"/>
    <w:rsid w:val="00965EA8"/>
    <w:rsid w:val="009662FD"/>
    <w:rsid w:val="0097538D"/>
    <w:rsid w:val="0097617D"/>
    <w:rsid w:val="00977E1A"/>
    <w:rsid w:val="00981532"/>
    <w:rsid w:val="0098281C"/>
    <w:rsid w:val="009841B1"/>
    <w:rsid w:val="00986E3A"/>
    <w:rsid w:val="00992E8E"/>
    <w:rsid w:val="009943D9"/>
    <w:rsid w:val="00997804"/>
    <w:rsid w:val="00997AF8"/>
    <w:rsid w:val="009A7656"/>
    <w:rsid w:val="009B40D0"/>
    <w:rsid w:val="009B6539"/>
    <w:rsid w:val="009B65DE"/>
    <w:rsid w:val="009B72C0"/>
    <w:rsid w:val="009C0632"/>
    <w:rsid w:val="009C0CA1"/>
    <w:rsid w:val="009C19C4"/>
    <w:rsid w:val="009C1A08"/>
    <w:rsid w:val="009D00FA"/>
    <w:rsid w:val="009D069D"/>
    <w:rsid w:val="009D65BE"/>
    <w:rsid w:val="009E0396"/>
    <w:rsid w:val="009E233D"/>
    <w:rsid w:val="009E281D"/>
    <w:rsid w:val="009E33D1"/>
    <w:rsid w:val="009E6246"/>
    <w:rsid w:val="009E6F99"/>
    <w:rsid w:val="009F149B"/>
    <w:rsid w:val="009F17D5"/>
    <w:rsid w:val="009F3D07"/>
    <w:rsid w:val="00A03CCA"/>
    <w:rsid w:val="00A05E4D"/>
    <w:rsid w:val="00A0741E"/>
    <w:rsid w:val="00A07A71"/>
    <w:rsid w:val="00A101B9"/>
    <w:rsid w:val="00A13570"/>
    <w:rsid w:val="00A201A7"/>
    <w:rsid w:val="00A25216"/>
    <w:rsid w:val="00A25313"/>
    <w:rsid w:val="00A279E7"/>
    <w:rsid w:val="00A306C9"/>
    <w:rsid w:val="00A3192B"/>
    <w:rsid w:val="00A3356C"/>
    <w:rsid w:val="00A363D9"/>
    <w:rsid w:val="00A40597"/>
    <w:rsid w:val="00A412F5"/>
    <w:rsid w:val="00A41E70"/>
    <w:rsid w:val="00A42E25"/>
    <w:rsid w:val="00A45227"/>
    <w:rsid w:val="00A5620B"/>
    <w:rsid w:val="00A5768F"/>
    <w:rsid w:val="00A60CDB"/>
    <w:rsid w:val="00A629F9"/>
    <w:rsid w:val="00A6522E"/>
    <w:rsid w:val="00A70732"/>
    <w:rsid w:val="00A71795"/>
    <w:rsid w:val="00A750B7"/>
    <w:rsid w:val="00A8613D"/>
    <w:rsid w:val="00A87BFF"/>
    <w:rsid w:val="00A935D3"/>
    <w:rsid w:val="00A94D23"/>
    <w:rsid w:val="00A951D3"/>
    <w:rsid w:val="00A9577F"/>
    <w:rsid w:val="00AA0D57"/>
    <w:rsid w:val="00AB1AEF"/>
    <w:rsid w:val="00AB2CA2"/>
    <w:rsid w:val="00AB31E0"/>
    <w:rsid w:val="00AC038F"/>
    <w:rsid w:val="00AC1936"/>
    <w:rsid w:val="00AC4647"/>
    <w:rsid w:val="00AD13B3"/>
    <w:rsid w:val="00AD182B"/>
    <w:rsid w:val="00AD26E1"/>
    <w:rsid w:val="00AD2D4C"/>
    <w:rsid w:val="00AD2F9E"/>
    <w:rsid w:val="00AD7E82"/>
    <w:rsid w:val="00AE00C0"/>
    <w:rsid w:val="00AE1DC9"/>
    <w:rsid w:val="00AE23E3"/>
    <w:rsid w:val="00AE76AA"/>
    <w:rsid w:val="00AE7B19"/>
    <w:rsid w:val="00AF00B2"/>
    <w:rsid w:val="00AF227B"/>
    <w:rsid w:val="00AF3050"/>
    <w:rsid w:val="00AF38E5"/>
    <w:rsid w:val="00AF6696"/>
    <w:rsid w:val="00AF6F2D"/>
    <w:rsid w:val="00B03AF5"/>
    <w:rsid w:val="00B03D31"/>
    <w:rsid w:val="00B065C7"/>
    <w:rsid w:val="00B126E6"/>
    <w:rsid w:val="00B13E5B"/>
    <w:rsid w:val="00B16EA3"/>
    <w:rsid w:val="00B21474"/>
    <w:rsid w:val="00B23466"/>
    <w:rsid w:val="00B237AB"/>
    <w:rsid w:val="00B25034"/>
    <w:rsid w:val="00B33BFC"/>
    <w:rsid w:val="00B36E9C"/>
    <w:rsid w:val="00B42D87"/>
    <w:rsid w:val="00B446FA"/>
    <w:rsid w:val="00B47222"/>
    <w:rsid w:val="00B53DCF"/>
    <w:rsid w:val="00B54EE1"/>
    <w:rsid w:val="00B55C6A"/>
    <w:rsid w:val="00B55E8A"/>
    <w:rsid w:val="00B57489"/>
    <w:rsid w:val="00B62A8A"/>
    <w:rsid w:val="00B62D8D"/>
    <w:rsid w:val="00B66F96"/>
    <w:rsid w:val="00B772F2"/>
    <w:rsid w:val="00B814EA"/>
    <w:rsid w:val="00B81AD9"/>
    <w:rsid w:val="00B82B7A"/>
    <w:rsid w:val="00B82E29"/>
    <w:rsid w:val="00B84B47"/>
    <w:rsid w:val="00B85330"/>
    <w:rsid w:val="00B86E1E"/>
    <w:rsid w:val="00BA194B"/>
    <w:rsid w:val="00BA1B0F"/>
    <w:rsid w:val="00BA309D"/>
    <w:rsid w:val="00BA3762"/>
    <w:rsid w:val="00BB0B24"/>
    <w:rsid w:val="00BB2827"/>
    <w:rsid w:val="00BB7B8A"/>
    <w:rsid w:val="00BB7D8D"/>
    <w:rsid w:val="00BC027C"/>
    <w:rsid w:val="00BC3062"/>
    <w:rsid w:val="00BC4DF9"/>
    <w:rsid w:val="00BD1654"/>
    <w:rsid w:val="00BD2CBA"/>
    <w:rsid w:val="00BD479F"/>
    <w:rsid w:val="00BD4A87"/>
    <w:rsid w:val="00BD6260"/>
    <w:rsid w:val="00BE18CA"/>
    <w:rsid w:val="00BE1DD0"/>
    <w:rsid w:val="00BE46F5"/>
    <w:rsid w:val="00BE50F6"/>
    <w:rsid w:val="00BE6DB5"/>
    <w:rsid w:val="00BE7639"/>
    <w:rsid w:val="00BF528B"/>
    <w:rsid w:val="00BF5D27"/>
    <w:rsid w:val="00BF6207"/>
    <w:rsid w:val="00BF673A"/>
    <w:rsid w:val="00BF6CE1"/>
    <w:rsid w:val="00C03E6C"/>
    <w:rsid w:val="00C11394"/>
    <w:rsid w:val="00C15633"/>
    <w:rsid w:val="00C20782"/>
    <w:rsid w:val="00C20DE5"/>
    <w:rsid w:val="00C236D6"/>
    <w:rsid w:val="00C24CDA"/>
    <w:rsid w:val="00C25FB8"/>
    <w:rsid w:val="00C30642"/>
    <w:rsid w:val="00C3163A"/>
    <w:rsid w:val="00C32033"/>
    <w:rsid w:val="00C32D31"/>
    <w:rsid w:val="00C363B7"/>
    <w:rsid w:val="00C3721B"/>
    <w:rsid w:val="00C4124E"/>
    <w:rsid w:val="00C443F3"/>
    <w:rsid w:val="00C46D65"/>
    <w:rsid w:val="00C46EE4"/>
    <w:rsid w:val="00C564D4"/>
    <w:rsid w:val="00C5779C"/>
    <w:rsid w:val="00C60BE7"/>
    <w:rsid w:val="00C63FD9"/>
    <w:rsid w:val="00C64D1D"/>
    <w:rsid w:val="00C65FA1"/>
    <w:rsid w:val="00C67343"/>
    <w:rsid w:val="00C770F6"/>
    <w:rsid w:val="00C824AB"/>
    <w:rsid w:val="00C8470A"/>
    <w:rsid w:val="00C90AFF"/>
    <w:rsid w:val="00C9448C"/>
    <w:rsid w:val="00C9655F"/>
    <w:rsid w:val="00C96601"/>
    <w:rsid w:val="00CA3F18"/>
    <w:rsid w:val="00CB0FB3"/>
    <w:rsid w:val="00CB212A"/>
    <w:rsid w:val="00CB271D"/>
    <w:rsid w:val="00CB34C8"/>
    <w:rsid w:val="00CC0BA9"/>
    <w:rsid w:val="00CC1569"/>
    <w:rsid w:val="00CC3605"/>
    <w:rsid w:val="00CC3FFC"/>
    <w:rsid w:val="00CC5A40"/>
    <w:rsid w:val="00CD260F"/>
    <w:rsid w:val="00CD2ADF"/>
    <w:rsid w:val="00CD35B7"/>
    <w:rsid w:val="00CD3D92"/>
    <w:rsid w:val="00CD59EF"/>
    <w:rsid w:val="00CD5D9B"/>
    <w:rsid w:val="00CD6F0C"/>
    <w:rsid w:val="00CD7974"/>
    <w:rsid w:val="00CE1FFF"/>
    <w:rsid w:val="00CE5850"/>
    <w:rsid w:val="00CE73EB"/>
    <w:rsid w:val="00CF1603"/>
    <w:rsid w:val="00CF173C"/>
    <w:rsid w:val="00CF1C7D"/>
    <w:rsid w:val="00CF1F66"/>
    <w:rsid w:val="00CF2CF5"/>
    <w:rsid w:val="00CF485A"/>
    <w:rsid w:val="00D2594F"/>
    <w:rsid w:val="00D26F1D"/>
    <w:rsid w:val="00D300B1"/>
    <w:rsid w:val="00D3358B"/>
    <w:rsid w:val="00D4084C"/>
    <w:rsid w:val="00D414FD"/>
    <w:rsid w:val="00D41982"/>
    <w:rsid w:val="00D42BB9"/>
    <w:rsid w:val="00D43176"/>
    <w:rsid w:val="00D434CB"/>
    <w:rsid w:val="00D47ACB"/>
    <w:rsid w:val="00D50F7B"/>
    <w:rsid w:val="00D6025E"/>
    <w:rsid w:val="00D70AAC"/>
    <w:rsid w:val="00D70E3A"/>
    <w:rsid w:val="00D72417"/>
    <w:rsid w:val="00D749E8"/>
    <w:rsid w:val="00D74E6E"/>
    <w:rsid w:val="00D7555F"/>
    <w:rsid w:val="00D77898"/>
    <w:rsid w:val="00D80A52"/>
    <w:rsid w:val="00D841A8"/>
    <w:rsid w:val="00D850A6"/>
    <w:rsid w:val="00D902B9"/>
    <w:rsid w:val="00D919F6"/>
    <w:rsid w:val="00D92B5C"/>
    <w:rsid w:val="00D9489F"/>
    <w:rsid w:val="00D961F2"/>
    <w:rsid w:val="00D96889"/>
    <w:rsid w:val="00DA07D5"/>
    <w:rsid w:val="00DA171C"/>
    <w:rsid w:val="00DA1827"/>
    <w:rsid w:val="00DA3963"/>
    <w:rsid w:val="00DA4421"/>
    <w:rsid w:val="00DB0A31"/>
    <w:rsid w:val="00DB36E1"/>
    <w:rsid w:val="00DB3D5A"/>
    <w:rsid w:val="00DB4E8D"/>
    <w:rsid w:val="00DB6DF5"/>
    <w:rsid w:val="00DB70F9"/>
    <w:rsid w:val="00DC7121"/>
    <w:rsid w:val="00DD0872"/>
    <w:rsid w:val="00DD3055"/>
    <w:rsid w:val="00DD378E"/>
    <w:rsid w:val="00DD49A3"/>
    <w:rsid w:val="00DE2812"/>
    <w:rsid w:val="00DE6DEF"/>
    <w:rsid w:val="00DE7324"/>
    <w:rsid w:val="00DE7C68"/>
    <w:rsid w:val="00DF1263"/>
    <w:rsid w:val="00DF2D96"/>
    <w:rsid w:val="00DF2F6F"/>
    <w:rsid w:val="00DF35E0"/>
    <w:rsid w:val="00DF5C17"/>
    <w:rsid w:val="00DF74C2"/>
    <w:rsid w:val="00E050FE"/>
    <w:rsid w:val="00E05A2F"/>
    <w:rsid w:val="00E1020C"/>
    <w:rsid w:val="00E10F24"/>
    <w:rsid w:val="00E12D94"/>
    <w:rsid w:val="00E13574"/>
    <w:rsid w:val="00E148DE"/>
    <w:rsid w:val="00E15B91"/>
    <w:rsid w:val="00E20D2E"/>
    <w:rsid w:val="00E21682"/>
    <w:rsid w:val="00E2203D"/>
    <w:rsid w:val="00E2270E"/>
    <w:rsid w:val="00E23AC1"/>
    <w:rsid w:val="00E2676D"/>
    <w:rsid w:val="00E35AE0"/>
    <w:rsid w:val="00E37651"/>
    <w:rsid w:val="00E43E2E"/>
    <w:rsid w:val="00E46425"/>
    <w:rsid w:val="00E47664"/>
    <w:rsid w:val="00E505BB"/>
    <w:rsid w:val="00E63640"/>
    <w:rsid w:val="00E71E67"/>
    <w:rsid w:val="00E7207F"/>
    <w:rsid w:val="00E77AB8"/>
    <w:rsid w:val="00E807A9"/>
    <w:rsid w:val="00E80AD0"/>
    <w:rsid w:val="00E84238"/>
    <w:rsid w:val="00E847A7"/>
    <w:rsid w:val="00E94244"/>
    <w:rsid w:val="00E9695C"/>
    <w:rsid w:val="00EA3FE7"/>
    <w:rsid w:val="00EA455C"/>
    <w:rsid w:val="00EA5A4E"/>
    <w:rsid w:val="00EB2C81"/>
    <w:rsid w:val="00EB5D26"/>
    <w:rsid w:val="00EB6D9E"/>
    <w:rsid w:val="00EB7483"/>
    <w:rsid w:val="00EB77F0"/>
    <w:rsid w:val="00EC3D63"/>
    <w:rsid w:val="00EC3EB6"/>
    <w:rsid w:val="00EC5C36"/>
    <w:rsid w:val="00ED2DFF"/>
    <w:rsid w:val="00EE1A4E"/>
    <w:rsid w:val="00EE44F3"/>
    <w:rsid w:val="00EE5610"/>
    <w:rsid w:val="00EE5B03"/>
    <w:rsid w:val="00EE613B"/>
    <w:rsid w:val="00EE7696"/>
    <w:rsid w:val="00EF01DF"/>
    <w:rsid w:val="00EF0A7D"/>
    <w:rsid w:val="00EF39AD"/>
    <w:rsid w:val="00F00C21"/>
    <w:rsid w:val="00F035CD"/>
    <w:rsid w:val="00F03A1C"/>
    <w:rsid w:val="00F048B9"/>
    <w:rsid w:val="00F074FD"/>
    <w:rsid w:val="00F07A24"/>
    <w:rsid w:val="00F116E1"/>
    <w:rsid w:val="00F11F0D"/>
    <w:rsid w:val="00F11F7D"/>
    <w:rsid w:val="00F2210B"/>
    <w:rsid w:val="00F244A4"/>
    <w:rsid w:val="00F314AD"/>
    <w:rsid w:val="00F320CA"/>
    <w:rsid w:val="00F3376F"/>
    <w:rsid w:val="00F349B9"/>
    <w:rsid w:val="00F3578B"/>
    <w:rsid w:val="00F37E5D"/>
    <w:rsid w:val="00F40F8F"/>
    <w:rsid w:val="00F42E0E"/>
    <w:rsid w:val="00F43EBA"/>
    <w:rsid w:val="00F44E17"/>
    <w:rsid w:val="00F513E9"/>
    <w:rsid w:val="00F516FA"/>
    <w:rsid w:val="00F562C0"/>
    <w:rsid w:val="00F60D7D"/>
    <w:rsid w:val="00F60EE5"/>
    <w:rsid w:val="00F64616"/>
    <w:rsid w:val="00F64CFA"/>
    <w:rsid w:val="00F655A9"/>
    <w:rsid w:val="00F66D6B"/>
    <w:rsid w:val="00F72496"/>
    <w:rsid w:val="00F73FE5"/>
    <w:rsid w:val="00F771AA"/>
    <w:rsid w:val="00F80C12"/>
    <w:rsid w:val="00F81ABC"/>
    <w:rsid w:val="00F83619"/>
    <w:rsid w:val="00F83C3B"/>
    <w:rsid w:val="00F85C8F"/>
    <w:rsid w:val="00F94C8F"/>
    <w:rsid w:val="00F97843"/>
    <w:rsid w:val="00FA5216"/>
    <w:rsid w:val="00FB1C79"/>
    <w:rsid w:val="00FB1D28"/>
    <w:rsid w:val="00FB2EBE"/>
    <w:rsid w:val="00FB5D50"/>
    <w:rsid w:val="00FC2A56"/>
    <w:rsid w:val="00FC464D"/>
    <w:rsid w:val="00FC54C0"/>
    <w:rsid w:val="00FC5925"/>
    <w:rsid w:val="00FC72D9"/>
    <w:rsid w:val="00FC75EC"/>
    <w:rsid w:val="00FD4F6D"/>
    <w:rsid w:val="00FD53FE"/>
    <w:rsid w:val="00FD576E"/>
    <w:rsid w:val="00FD59E9"/>
    <w:rsid w:val="00FD5CEC"/>
    <w:rsid w:val="00FE33DB"/>
    <w:rsid w:val="00FE424D"/>
    <w:rsid w:val="00FE6E1A"/>
    <w:rsid w:val="00FE7277"/>
    <w:rsid w:val="00FF2B8F"/>
    <w:rsid w:val="00FF38F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0A1A15-CF2C-4036-BE0D-B1DFDB55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9F9"/>
  </w:style>
  <w:style w:type="paragraph" w:styleId="Heading1">
    <w:name w:val="heading 1"/>
    <w:aliases w:val="Heading Schedule B"/>
    <w:basedOn w:val="Normal"/>
    <w:next w:val="Normal"/>
    <w:link w:val="Heading1Char"/>
    <w:qFormat/>
    <w:rsid w:val="00D70AAC"/>
    <w:pPr>
      <w:keepNext/>
      <w:spacing w:after="240"/>
      <w:jc w:val="both"/>
      <w:outlineLvl w:val="0"/>
    </w:pPr>
    <w:rPr>
      <w:rFonts w:ascii="Arial" w:hAnsi="Arial"/>
      <w:b/>
      <w:sz w:val="22"/>
    </w:rPr>
  </w:style>
  <w:style w:type="paragraph" w:styleId="Heading2">
    <w:name w:val="heading 2"/>
    <w:basedOn w:val="Normal"/>
    <w:next w:val="Normal"/>
    <w:link w:val="Heading2Char"/>
    <w:qFormat/>
    <w:rsid w:val="00D70AAC"/>
    <w:pPr>
      <w:keepNext/>
      <w:spacing w:after="240" w:line="360" w:lineRule="exact"/>
      <w:jc w:val="both"/>
      <w:outlineLvl w:val="1"/>
    </w:pPr>
    <w:rPr>
      <w:rFonts w:ascii="Arial" w:hAnsi="Arial"/>
      <w:b/>
      <w:sz w:val="24"/>
    </w:rPr>
  </w:style>
  <w:style w:type="paragraph" w:styleId="Heading3">
    <w:name w:val="heading 3"/>
    <w:basedOn w:val="Normal"/>
    <w:next w:val="Normal"/>
    <w:link w:val="Heading3Char"/>
    <w:qFormat/>
    <w:rsid w:val="00D70AAC"/>
    <w:pPr>
      <w:keepNext/>
      <w:spacing w:after="240" w:line="360" w:lineRule="exact"/>
      <w:jc w:val="center"/>
      <w:outlineLvl w:val="2"/>
    </w:pPr>
    <w:rPr>
      <w:rFonts w:ascii="Arial" w:hAnsi="Arial"/>
      <w:b/>
      <w:sz w:val="24"/>
    </w:rPr>
  </w:style>
  <w:style w:type="paragraph" w:styleId="Heading4">
    <w:name w:val="heading 4"/>
    <w:basedOn w:val="Normal"/>
    <w:next w:val="Normal"/>
    <w:link w:val="Heading4Char"/>
    <w:qFormat/>
    <w:rsid w:val="00D70AAC"/>
    <w:pPr>
      <w:keepNext/>
      <w:spacing w:after="240" w:line="360" w:lineRule="exact"/>
      <w:jc w:val="right"/>
      <w:outlineLvl w:val="3"/>
    </w:pPr>
    <w:rPr>
      <w:rFonts w:ascii="Arial" w:hAnsi="Arial"/>
      <w:b/>
      <w:sz w:val="22"/>
    </w:rPr>
  </w:style>
  <w:style w:type="paragraph" w:styleId="Heading5">
    <w:name w:val="heading 5"/>
    <w:basedOn w:val="Normal"/>
    <w:next w:val="Normal"/>
    <w:link w:val="Heading5Char"/>
    <w:qFormat/>
    <w:rsid w:val="00D70AAC"/>
    <w:pPr>
      <w:keepNext/>
      <w:spacing w:after="240" w:line="360" w:lineRule="exact"/>
      <w:jc w:val="center"/>
      <w:outlineLvl w:val="4"/>
    </w:pPr>
    <w:rPr>
      <w:rFonts w:ascii="Arial" w:hAnsi="Arial"/>
      <w:b/>
      <w:sz w:val="40"/>
    </w:rPr>
  </w:style>
  <w:style w:type="paragraph" w:styleId="Heading6">
    <w:name w:val="heading 6"/>
    <w:basedOn w:val="Normal"/>
    <w:next w:val="Normal"/>
    <w:link w:val="Heading6Char"/>
    <w:qFormat/>
    <w:rsid w:val="00D70AAC"/>
    <w:pPr>
      <w:keepNext/>
      <w:tabs>
        <w:tab w:val="left" w:pos="-720"/>
      </w:tabs>
      <w:suppressAutoHyphens/>
      <w:spacing w:before="60" w:after="60"/>
      <w:jc w:val="center"/>
      <w:outlineLvl w:val="5"/>
    </w:pPr>
    <w:rPr>
      <w:rFonts w:ascii="Arial" w:hAnsi="Arial"/>
      <w:b/>
      <w:spacing w:val="-2"/>
    </w:rPr>
  </w:style>
  <w:style w:type="paragraph" w:styleId="Heading7">
    <w:name w:val="heading 7"/>
    <w:basedOn w:val="Normal"/>
    <w:next w:val="Normal"/>
    <w:link w:val="Heading7Char"/>
    <w:qFormat/>
    <w:rsid w:val="00D70AAC"/>
    <w:pPr>
      <w:keepNext/>
      <w:tabs>
        <w:tab w:val="left" w:pos="-720"/>
      </w:tabs>
      <w:suppressAutoHyphens/>
      <w:spacing w:before="60" w:after="60"/>
      <w:jc w:val="both"/>
      <w:outlineLvl w:val="6"/>
    </w:pPr>
    <w:rPr>
      <w:rFonts w:ascii="Arial" w:hAnsi="Arial"/>
      <w:b/>
      <w:spacing w:val="-2"/>
    </w:rPr>
  </w:style>
  <w:style w:type="paragraph" w:styleId="Heading8">
    <w:name w:val="heading 8"/>
    <w:basedOn w:val="Normal"/>
    <w:next w:val="Normal"/>
    <w:link w:val="Heading8Char"/>
    <w:qFormat/>
    <w:rsid w:val="00D70AAC"/>
    <w:pPr>
      <w:keepNext/>
      <w:suppressAutoHyphens/>
      <w:spacing w:before="60" w:after="60"/>
      <w:outlineLvl w:val="7"/>
    </w:pPr>
    <w:rPr>
      <w:rFonts w:ascii="Arial" w:hAnsi="Arial"/>
      <w:b/>
    </w:rPr>
  </w:style>
  <w:style w:type="paragraph" w:styleId="Heading9">
    <w:name w:val="heading 9"/>
    <w:basedOn w:val="Normal"/>
    <w:next w:val="Normal"/>
    <w:link w:val="Heading9Char"/>
    <w:qFormat/>
    <w:rsid w:val="00D70AAC"/>
    <w:pPr>
      <w:keepNext/>
      <w:tabs>
        <w:tab w:val="left" w:pos="-720"/>
        <w:tab w:val="left" w:pos="1134"/>
      </w:tabs>
      <w:suppressAutoHyphens/>
      <w:spacing w:before="240" w:after="240" w:line="360" w:lineRule="exact"/>
      <w:ind w:left="1134" w:hanging="1134"/>
      <w:jc w:val="both"/>
      <w:outlineLvl w:val="8"/>
    </w:pPr>
    <w:rPr>
      <w:rFonts w:ascii="Arial" w:hAnsi="Arial"/>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Char Char Char Char Char Char Char Char,Char Char Char Char Char Char Char Char Char Char Char Char Char"/>
    <w:basedOn w:val="Normal"/>
    <w:link w:val="HeaderChar"/>
    <w:rsid w:val="00D70AAC"/>
    <w:pPr>
      <w:tabs>
        <w:tab w:val="center" w:pos="4320"/>
        <w:tab w:val="right" w:pos="8640"/>
      </w:tabs>
    </w:pPr>
  </w:style>
  <w:style w:type="paragraph" w:styleId="Footer">
    <w:name w:val="footer"/>
    <w:basedOn w:val="Normal"/>
    <w:link w:val="FooterChar"/>
    <w:uiPriority w:val="99"/>
    <w:qFormat/>
    <w:rsid w:val="00D70AAC"/>
    <w:pPr>
      <w:tabs>
        <w:tab w:val="center" w:pos="4320"/>
        <w:tab w:val="right" w:pos="8640"/>
      </w:tabs>
    </w:pPr>
  </w:style>
  <w:style w:type="character" w:styleId="PageNumber">
    <w:name w:val="page number"/>
    <w:basedOn w:val="DefaultParagraphFont"/>
    <w:rsid w:val="00D70AAC"/>
  </w:style>
  <w:style w:type="paragraph" w:styleId="Title">
    <w:name w:val="Title"/>
    <w:basedOn w:val="Normal"/>
    <w:link w:val="TitleChar"/>
    <w:qFormat/>
    <w:rsid w:val="00D70AAC"/>
    <w:pPr>
      <w:spacing w:after="240"/>
      <w:jc w:val="center"/>
    </w:pPr>
    <w:rPr>
      <w:rFonts w:ascii="Arial" w:hAnsi="Arial"/>
      <w:b/>
      <w:sz w:val="32"/>
    </w:rPr>
  </w:style>
  <w:style w:type="paragraph" w:styleId="BodyText">
    <w:name w:val="Body Text"/>
    <w:basedOn w:val="Normal"/>
    <w:link w:val="BodyTextChar"/>
    <w:uiPriority w:val="99"/>
    <w:qFormat/>
    <w:rsid w:val="00D70AAC"/>
    <w:pPr>
      <w:spacing w:before="1200" w:after="240" w:line="360" w:lineRule="exact"/>
      <w:jc w:val="center"/>
    </w:pPr>
    <w:rPr>
      <w:rFonts w:ascii="Arial" w:hAnsi="Arial"/>
      <w:b/>
      <w:sz w:val="32"/>
    </w:rPr>
  </w:style>
  <w:style w:type="paragraph" w:styleId="BodyText2">
    <w:name w:val="Body Text 2"/>
    <w:basedOn w:val="Normal"/>
    <w:semiHidden/>
    <w:rsid w:val="00D70AAC"/>
    <w:pPr>
      <w:spacing w:after="240" w:line="360" w:lineRule="exact"/>
      <w:jc w:val="both"/>
    </w:pPr>
    <w:rPr>
      <w:rFonts w:ascii="Arial" w:hAnsi="Arial"/>
      <w:sz w:val="22"/>
    </w:rPr>
  </w:style>
  <w:style w:type="paragraph" w:styleId="BodyTextIndent">
    <w:name w:val="Body Text Indent"/>
    <w:basedOn w:val="Normal"/>
    <w:semiHidden/>
    <w:rsid w:val="00D70AAC"/>
    <w:pPr>
      <w:spacing w:after="240" w:line="360" w:lineRule="exact"/>
      <w:ind w:left="709" w:hanging="11"/>
      <w:jc w:val="both"/>
    </w:pPr>
    <w:rPr>
      <w:rFonts w:ascii="Arial" w:hAnsi="Arial"/>
      <w:sz w:val="22"/>
    </w:rPr>
  </w:style>
  <w:style w:type="paragraph" w:styleId="BodyTextIndent2">
    <w:name w:val="Body Text Indent 2"/>
    <w:basedOn w:val="Normal"/>
    <w:link w:val="BodyTextIndent2Char"/>
    <w:rsid w:val="00D70AAC"/>
    <w:pPr>
      <w:spacing w:after="240" w:line="360" w:lineRule="exact"/>
      <w:ind w:left="720"/>
      <w:jc w:val="both"/>
    </w:pPr>
    <w:rPr>
      <w:rFonts w:ascii="Arial" w:hAnsi="Arial"/>
      <w:sz w:val="22"/>
    </w:rPr>
  </w:style>
  <w:style w:type="paragraph" w:styleId="BodyTextIndent3">
    <w:name w:val="Body Text Indent 3"/>
    <w:basedOn w:val="Normal"/>
    <w:link w:val="BodyTextIndent3Char"/>
    <w:semiHidden/>
    <w:rsid w:val="00D70AAC"/>
    <w:pPr>
      <w:tabs>
        <w:tab w:val="left" w:pos="709"/>
      </w:tabs>
      <w:spacing w:after="240" w:line="360" w:lineRule="exact"/>
      <w:ind w:left="720" w:hanging="720"/>
      <w:jc w:val="both"/>
    </w:pPr>
    <w:rPr>
      <w:rFonts w:ascii="Arial" w:hAnsi="Arial"/>
      <w:b/>
      <w:sz w:val="22"/>
    </w:rPr>
  </w:style>
  <w:style w:type="paragraph" w:styleId="Caption">
    <w:name w:val="caption"/>
    <w:basedOn w:val="Normal"/>
    <w:next w:val="Normal"/>
    <w:qFormat/>
    <w:rsid w:val="00D70AAC"/>
    <w:pPr>
      <w:tabs>
        <w:tab w:val="left" w:pos="1344"/>
      </w:tabs>
      <w:spacing w:before="240" w:after="240" w:line="360" w:lineRule="exact"/>
      <w:ind w:left="1361" w:hanging="1361"/>
      <w:jc w:val="both"/>
    </w:pPr>
    <w:rPr>
      <w:rFonts w:ascii="Arial" w:hAnsi="Arial"/>
      <w:b/>
      <w:sz w:val="22"/>
    </w:rPr>
  </w:style>
  <w:style w:type="paragraph" w:styleId="BodyText3">
    <w:name w:val="Body Text 3"/>
    <w:basedOn w:val="Normal"/>
    <w:semiHidden/>
    <w:rsid w:val="00D70AAC"/>
    <w:pPr>
      <w:suppressAutoHyphens/>
      <w:spacing w:before="600" w:after="240" w:line="360" w:lineRule="exact"/>
      <w:jc w:val="both"/>
    </w:pPr>
    <w:rPr>
      <w:rFonts w:ascii="Arial" w:hAnsi="Arial"/>
      <w:b/>
      <w:spacing w:val="-2"/>
      <w:sz w:val="22"/>
    </w:rPr>
  </w:style>
  <w:style w:type="paragraph" w:customStyle="1" w:styleId="PP">
    <w:name w:val="PP"/>
    <w:basedOn w:val="Normal"/>
    <w:rsid w:val="00D70AAC"/>
    <w:rPr>
      <w:lang w:val="en-GB"/>
    </w:rPr>
  </w:style>
  <w:style w:type="paragraph" w:styleId="BlockText">
    <w:name w:val="Block Text"/>
    <w:basedOn w:val="Normal"/>
    <w:semiHidden/>
    <w:rsid w:val="00D70AAC"/>
    <w:pPr>
      <w:widowControl w:val="0"/>
      <w:tabs>
        <w:tab w:val="left" w:pos="-1440"/>
        <w:tab w:val="left" w:pos="709"/>
        <w:tab w:val="left" w:pos="1418"/>
        <w:tab w:val="left" w:pos="2127"/>
        <w:tab w:val="right" w:leader="dot" w:pos="9638"/>
      </w:tabs>
      <w:suppressAutoHyphens/>
      <w:spacing w:after="240" w:line="360" w:lineRule="exact"/>
      <w:ind w:left="1418" w:right="-1" w:hanging="1418"/>
      <w:jc w:val="both"/>
    </w:pPr>
    <w:rPr>
      <w:rFonts w:ascii="Arial" w:hAnsi="Arial"/>
      <w:snapToGrid w:val="0"/>
      <w:spacing w:val="-1"/>
      <w:sz w:val="22"/>
    </w:rPr>
  </w:style>
  <w:style w:type="paragraph" w:styleId="TOAHeading">
    <w:name w:val="toa heading"/>
    <w:basedOn w:val="Normal"/>
    <w:next w:val="Normal"/>
    <w:semiHidden/>
    <w:rsid w:val="00D70AAC"/>
    <w:pPr>
      <w:widowControl w:val="0"/>
      <w:tabs>
        <w:tab w:val="right" w:pos="9360"/>
      </w:tabs>
      <w:suppressAutoHyphens/>
    </w:pPr>
    <w:rPr>
      <w:rFonts w:ascii="Courier New" w:hAnsi="Courier New"/>
      <w:snapToGrid w:val="0"/>
    </w:rPr>
  </w:style>
  <w:style w:type="paragraph" w:styleId="Subtitle">
    <w:name w:val="Subtitle"/>
    <w:basedOn w:val="Normal"/>
    <w:qFormat/>
    <w:rsid w:val="00D70AAC"/>
    <w:pPr>
      <w:widowControl w:val="0"/>
      <w:tabs>
        <w:tab w:val="left" w:pos="-720"/>
      </w:tabs>
      <w:suppressAutoHyphens/>
      <w:spacing w:after="240" w:line="360" w:lineRule="exact"/>
    </w:pPr>
    <w:rPr>
      <w:rFonts w:ascii="Arial" w:hAnsi="Arial"/>
      <w:b/>
      <w:snapToGrid w:val="0"/>
      <w:spacing w:val="-2"/>
    </w:rPr>
  </w:style>
  <w:style w:type="paragraph" w:styleId="TOC2">
    <w:name w:val="toc 2"/>
    <w:basedOn w:val="Normal"/>
    <w:next w:val="Normal"/>
    <w:autoRedefine/>
    <w:rsid w:val="00D70AAC"/>
    <w:pPr>
      <w:widowControl w:val="0"/>
      <w:tabs>
        <w:tab w:val="right" w:leader="dot" w:pos="9360"/>
      </w:tabs>
      <w:suppressAutoHyphens/>
      <w:ind w:left="1440" w:right="720" w:hanging="720"/>
    </w:pPr>
    <w:rPr>
      <w:rFonts w:ascii="Helv 10pt" w:hAnsi="Helv 10pt"/>
      <w:snapToGrid w:val="0"/>
      <w:sz w:val="22"/>
    </w:rPr>
  </w:style>
  <w:style w:type="paragraph" w:styleId="ListBullet">
    <w:name w:val="List Bullet"/>
    <w:basedOn w:val="Normal"/>
    <w:autoRedefine/>
    <w:rsid w:val="00D70AAC"/>
    <w:pPr>
      <w:numPr>
        <w:numId w:val="9"/>
      </w:numPr>
    </w:pPr>
  </w:style>
  <w:style w:type="character" w:styleId="Hyperlink">
    <w:name w:val="Hyperlink"/>
    <w:basedOn w:val="DefaultParagraphFont"/>
    <w:uiPriority w:val="99"/>
    <w:rsid w:val="00D70AAC"/>
    <w:rPr>
      <w:color w:val="0000FF"/>
      <w:u w:val="single"/>
    </w:rPr>
  </w:style>
  <w:style w:type="paragraph" w:customStyle="1" w:styleId="O1">
    <w:name w:val="O1"/>
    <w:basedOn w:val="Normal"/>
    <w:rsid w:val="00D70AAC"/>
    <w:pPr>
      <w:spacing w:before="240" w:after="360"/>
      <w:jc w:val="center"/>
    </w:pPr>
    <w:rPr>
      <w:rFonts w:ascii="Arial" w:hAnsi="Arial"/>
      <w:b/>
      <w:caps/>
      <w:sz w:val="24"/>
      <w:lang w:val="en-ZA"/>
    </w:rPr>
  </w:style>
  <w:style w:type="paragraph" w:customStyle="1" w:styleId="PS">
    <w:name w:val="PS"/>
    <w:basedOn w:val="Normal"/>
    <w:rsid w:val="00D70AAC"/>
    <w:pPr>
      <w:tabs>
        <w:tab w:val="right" w:pos="9769"/>
      </w:tabs>
      <w:spacing w:after="240"/>
      <w:jc w:val="both"/>
    </w:pPr>
    <w:rPr>
      <w:rFonts w:ascii="Arial" w:hAnsi="Arial"/>
      <w:lang w:val="en-ZA"/>
    </w:rPr>
  </w:style>
  <w:style w:type="character" w:styleId="FollowedHyperlink">
    <w:name w:val="FollowedHyperlink"/>
    <w:basedOn w:val="DefaultParagraphFont"/>
    <w:uiPriority w:val="99"/>
    <w:rsid w:val="00D70AAC"/>
    <w:rPr>
      <w:color w:val="800080"/>
      <w:u w:val="single"/>
    </w:rPr>
  </w:style>
  <w:style w:type="character" w:customStyle="1" w:styleId="Heading3Char">
    <w:name w:val="Heading 3 Char"/>
    <w:basedOn w:val="DefaultParagraphFont"/>
    <w:link w:val="Heading3"/>
    <w:rsid w:val="005E06A5"/>
    <w:rPr>
      <w:rFonts w:ascii="Arial" w:hAnsi="Arial"/>
      <w:b/>
      <w:sz w:val="24"/>
    </w:rPr>
  </w:style>
  <w:style w:type="character" w:customStyle="1" w:styleId="Heading6Char">
    <w:name w:val="Heading 6 Char"/>
    <w:basedOn w:val="DefaultParagraphFont"/>
    <w:link w:val="Heading6"/>
    <w:rsid w:val="005E06A5"/>
    <w:rPr>
      <w:rFonts w:ascii="Arial" w:hAnsi="Arial"/>
      <w:b/>
      <w:spacing w:val="-2"/>
    </w:rPr>
  </w:style>
  <w:style w:type="character" w:customStyle="1" w:styleId="Heading7Char">
    <w:name w:val="Heading 7 Char"/>
    <w:basedOn w:val="DefaultParagraphFont"/>
    <w:link w:val="Heading7"/>
    <w:rsid w:val="005E06A5"/>
    <w:rPr>
      <w:rFonts w:ascii="Arial" w:hAnsi="Arial"/>
      <w:b/>
      <w:spacing w:val="-2"/>
    </w:rPr>
  </w:style>
  <w:style w:type="paragraph" w:styleId="ListParagraph">
    <w:name w:val="List Paragraph"/>
    <w:basedOn w:val="Normal"/>
    <w:uiPriority w:val="34"/>
    <w:qFormat/>
    <w:rsid w:val="00587F7A"/>
    <w:pPr>
      <w:ind w:left="720"/>
      <w:contextualSpacing/>
    </w:pPr>
  </w:style>
  <w:style w:type="paragraph" w:customStyle="1" w:styleId="font5">
    <w:name w:val="font5"/>
    <w:basedOn w:val="Normal"/>
    <w:rsid w:val="001134E5"/>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1134E5"/>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1134E5"/>
    <w:pPr>
      <w:spacing w:before="100" w:beforeAutospacing="1" w:after="100" w:afterAutospacing="1"/>
    </w:pPr>
    <w:rPr>
      <w:rFonts w:ascii="Arial" w:hAnsi="Arial" w:cs="Arial"/>
      <w:color w:val="000000"/>
      <w:sz w:val="16"/>
      <w:szCs w:val="16"/>
    </w:rPr>
  </w:style>
  <w:style w:type="paragraph" w:customStyle="1" w:styleId="xl68">
    <w:name w:val="xl68"/>
    <w:basedOn w:val="Normal"/>
    <w:rsid w:val="001134E5"/>
    <w:pPr>
      <w:spacing w:before="100" w:beforeAutospacing="1" w:after="100" w:afterAutospacing="1"/>
      <w:textAlignment w:val="top"/>
    </w:pPr>
    <w:rPr>
      <w:rFonts w:ascii="Arial" w:hAnsi="Arial" w:cs="Arial"/>
      <w:sz w:val="16"/>
      <w:szCs w:val="16"/>
    </w:rPr>
  </w:style>
  <w:style w:type="paragraph" w:customStyle="1" w:styleId="xl69">
    <w:name w:val="xl69"/>
    <w:basedOn w:val="Normal"/>
    <w:rsid w:val="001134E5"/>
    <w:pPr>
      <w:spacing w:before="100" w:beforeAutospacing="1" w:after="100" w:afterAutospacing="1"/>
    </w:pPr>
    <w:rPr>
      <w:rFonts w:ascii="Arial" w:hAnsi="Arial" w:cs="Arial"/>
      <w:sz w:val="16"/>
      <w:szCs w:val="16"/>
    </w:rPr>
  </w:style>
  <w:style w:type="paragraph" w:customStyle="1" w:styleId="xl70">
    <w:name w:val="xl70"/>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1">
    <w:name w:val="xl71"/>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2">
    <w:name w:val="xl72"/>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3">
    <w:name w:val="xl73"/>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4">
    <w:name w:val="xl74"/>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75">
    <w:name w:val="xl75"/>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76">
    <w:name w:val="xl76"/>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77">
    <w:name w:val="xl77"/>
    <w:basedOn w:val="Normal"/>
    <w:rsid w:val="001134E5"/>
    <w:pPr>
      <w:spacing w:before="100" w:beforeAutospacing="1" w:after="100" w:afterAutospacing="1"/>
      <w:jc w:val="center"/>
    </w:pPr>
    <w:rPr>
      <w:rFonts w:ascii="Arial" w:hAnsi="Arial" w:cs="Arial"/>
      <w:sz w:val="16"/>
      <w:szCs w:val="16"/>
    </w:rPr>
  </w:style>
  <w:style w:type="paragraph" w:customStyle="1" w:styleId="xl78">
    <w:name w:val="xl78"/>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79">
    <w:name w:val="xl79"/>
    <w:basedOn w:val="Normal"/>
    <w:rsid w:val="001134E5"/>
    <w:pPr>
      <w:spacing w:before="100" w:beforeAutospacing="1" w:after="100" w:afterAutospacing="1"/>
      <w:jc w:val="center"/>
    </w:pPr>
    <w:rPr>
      <w:rFonts w:ascii="Arial" w:hAnsi="Arial" w:cs="Arial"/>
      <w:sz w:val="16"/>
      <w:szCs w:val="16"/>
    </w:rPr>
  </w:style>
  <w:style w:type="paragraph" w:customStyle="1" w:styleId="xl80">
    <w:name w:val="xl80"/>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1">
    <w:name w:val="xl81"/>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2">
    <w:name w:val="xl82"/>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3">
    <w:name w:val="xl83"/>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4">
    <w:name w:val="xl84"/>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5">
    <w:name w:val="xl85"/>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6">
    <w:name w:val="xl86"/>
    <w:basedOn w:val="Normal"/>
    <w:rsid w:val="001134E5"/>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Normal"/>
    <w:rsid w:val="001134E5"/>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89">
    <w:name w:val="xl89"/>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90">
    <w:name w:val="xl90"/>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91">
    <w:name w:val="xl91"/>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92">
    <w:name w:val="xl92"/>
    <w:basedOn w:val="Normal"/>
    <w:rsid w:val="001134E5"/>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93">
    <w:name w:val="xl93"/>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95">
    <w:name w:val="xl95"/>
    <w:basedOn w:val="Normal"/>
    <w:rsid w:val="001134E5"/>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96">
    <w:name w:val="xl96"/>
    <w:basedOn w:val="Normal"/>
    <w:rsid w:val="001134E5"/>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97">
    <w:name w:val="xl97"/>
    <w:basedOn w:val="Normal"/>
    <w:rsid w:val="001134E5"/>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98">
    <w:name w:val="xl98"/>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9">
    <w:name w:val="xl99"/>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100">
    <w:name w:val="xl100"/>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01">
    <w:name w:val="xl101"/>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02">
    <w:name w:val="xl102"/>
    <w:basedOn w:val="Normal"/>
    <w:rsid w:val="001134E5"/>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03">
    <w:name w:val="xl103"/>
    <w:basedOn w:val="Normal"/>
    <w:rsid w:val="001134E5"/>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4">
    <w:name w:val="xl104"/>
    <w:basedOn w:val="Normal"/>
    <w:rsid w:val="001134E5"/>
    <w:pPr>
      <w:spacing w:before="100" w:beforeAutospacing="1" w:after="100" w:afterAutospacing="1"/>
      <w:textAlignment w:val="top"/>
    </w:pPr>
    <w:rPr>
      <w:rFonts w:ascii="Arial Narrow" w:hAnsi="Arial Narrow"/>
      <w:sz w:val="18"/>
      <w:szCs w:val="18"/>
    </w:rPr>
  </w:style>
  <w:style w:type="paragraph" w:customStyle="1" w:styleId="xl105">
    <w:name w:val="xl105"/>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06">
    <w:name w:val="xl106"/>
    <w:basedOn w:val="Normal"/>
    <w:rsid w:val="001134E5"/>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07">
    <w:name w:val="xl107"/>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08">
    <w:name w:val="xl108"/>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6"/>
      <w:szCs w:val="16"/>
    </w:rPr>
  </w:style>
  <w:style w:type="paragraph" w:customStyle="1" w:styleId="xl109">
    <w:name w:val="xl109"/>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10">
    <w:name w:val="xl110"/>
    <w:basedOn w:val="Normal"/>
    <w:rsid w:val="001134E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000000"/>
      <w:sz w:val="16"/>
      <w:szCs w:val="16"/>
    </w:rPr>
  </w:style>
  <w:style w:type="paragraph" w:customStyle="1" w:styleId="xl111">
    <w:name w:val="xl111"/>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2">
    <w:name w:val="xl112"/>
    <w:basedOn w:val="Normal"/>
    <w:rsid w:val="001134E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color w:val="000000"/>
      <w:sz w:val="16"/>
      <w:szCs w:val="16"/>
    </w:rPr>
  </w:style>
  <w:style w:type="paragraph" w:customStyle="1" w:styleId="xl113">
    <w:name w:val="xl113"/>
    <w:basedOn w:val="Normal"/>
    <w:rsid w:val="001134E5"/>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4">
    <w:name w:val="xl114"/>
    <w:basedOn w:val="Normal"/>
    <w:rsid w:val="001134E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pPr>
    <w:rPr>
      <w:rFonts w:ascii="Arial" w:hAnsi="Arial" w:cs="Arial"/>
      <w:color w:val="000000"/>
      <w:sz w:val="16"/>
      <w:szCs w:val="16"/>
    </w:rPr>
  </w:style>
  <w:style w:type="paragraph" w:customStyle="1" w:styleId="xl115">
    <w:name w:val="xl115"/>
    <w:basedOn w:val="Normal"/>
    <w:rsid w:val="001134E5"/>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Arial" w:hAnsi="Arial" w:cs="Arial"/>
      <w:color w:val="000000"/>
      <w:sz w:val="16"/>
      <w:szCs w:val="16"/>
    </w:rPr>
  </w:style>
  <w:style w:type="paragraph" w:customStyle="1" w:styleId="xl116">
    <w:name w:val="xl116"/>
    <w:basedOn w:val="Normal"/>
    <w:rsid w:val="001134E5"/>
    <w:pPr>
      <w:pBdr>
        <w:left w:val="single" w:sz="4" w:space="0" w:color="auto"/>
        <w:bottom w:val="single" w:sz="4" w:space="0" w:color="auto"/>
        <w:right w:val="single" w:sz="4" w:space="0" w:color="auto"/>
      </w:pBdr>
      <w:shd w:val="clear" w:color="000000" w:fill="C2D69A"/>
      <w:spacing w:before="100" w:beforeAutospacing="1" w:after="100" w:afterAutospacing="1"/>
      <w:jc w:val="right"/>
    </w:pPr>
    <w:rPr>
      <w:rFonts w:ascii="Arial" w:hAnsi="Arial" w:cs="Arial"/>
      <w:color w:val="000000"/>
      <w:sz w:val="16"/>
      <w:szCs w:val="16"/>
    </w:rPr>
  </w:style>
  <w:style w:type="paragraph" w:customStyle="1" w:styleId="xl117">
    <w:name w:val="xl117"/>
    <w:basedOn w:val="Normal"/>
    <w:rsid w:val="001134E5"/>
    <w:pPr>
      <w:pBdr>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18">
    <w:name w:val="xl118"/>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19">
    <w:name w:val="xl119"/>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0">
    <w:name w:val="xl120"/>
    <w:basedOn w:val="Normal"/>
    <w:rsid w:val="001134E5"/>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21">
    <w:name w:val="xl121"/>
    <w:basedOn w:val="Normal"/>
    <w:rsid w:val="001134E5"/>
    <w:pPr>
      <w:pBdr>
        <w:top w:val="single" w:sz="4" w:space="0" w:color="auto"/>
        <w:left w:val="single" w:sz="4" w:space="0" w:color="auto"/>
        <w:right w:val="single" w:sz="4" w:space="0" w:color="auto"/>
      </w:pBdr>
      <w:shd w:val="clear" w:color="000000" w:fill="C2D69A"/>
      <w:spacing w:before="100" w:beforeAutospacing="1" w:after="100" w:afterAutospacing="1"/>
      <w:jc w:val="right"/>
    </w:pPr>
    <w:rPr>
      <w:rFonts w:ascii="Arial" w:hAnsi="Arial" w:cs="Arial"/>
      <w:color w:val="000000"/>
      <w:sz w:val="16"/>
      <w:szCs w:val="16"/>
    </w:rPr>
  </w:style>
  <w:style w:type="paragraph" w:customStyle="1" w:styleId="xl122">
    <w:name w:val="xl122"/>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3">
    <w:name w:val="xl123"/>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4">
    <w:name w:val="xl124"/>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25">
    <w:name w:val="xl125"/>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26">
    <w:name w:val="xl126"/>
    <w:basedOn w:val="Normal"/>
    <w:rsid w:val="001134E5"/>
    <w:pPr>
      <w:pBdr>
        <w:top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27">
    <w:name w:val="xl127"/>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28">
    <w:name w:val="xl128"/>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29">
    <w:name w:val="xl129"/>
    <w:basedOn w:val="Normal"/>
    <w:rsid w:val="001134E5"/>
    <w:pPr>
      <w:pBdr>
        <w:top w:val="single" w:sz="4" w:space="0" w:color="auto"/>
        <w:left w:val="single" w:sz="4" w:space="0" w:color="auto"/>
        <w:right w:val="single" w:sz="8" w:space="0" w:color="auto"/>
      </w:pBdr>
      <w:spacing w:before="100" w:beforeAutospacing="1" w:after="100" w:afterAutospacing="1"/>
    </w:pPr>
    <w:rPr>
      <w:rFonts w:ascii="Arial" w:hAnsi="Arial" w:cs="Arial"/>
      <w:color w:val="000000"/>
      <w:sz w:val="16"/>
      <w:szCs w:val="16"/>
    </w:rPr>
  </w:style>
  <w:style w:type="paragraph" w:customStyle="1" w:styleId="xl130">
    <w:name w:val="xl130"/>
    <w:basedOn w:val="Normal"/>
    <w:rsid w:val="001134E5"/>
    <w:pPr>
      <w:pBdr>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1">
    <w:name w:val="xl131"/>
    <w:basedOn w:val="Normal"/>
    <w:rsid w:val="001134E5"/>
    <w:pPr>
      <w:pBdr>
        <w:bottom w:val="single" w:sz="4" w:space="0" w:color="auto"/>
      </w:pBdr>
      <w:spacing w:before="100" w:beforeAutospacing="1" w:after="100" w:afterAutospacing="1"/>
    </w:pPr>
    <w:rPr>
      <w:rFonts w:ascii="Arial" w:hAnsi="Arial" w:cs="Arial"/>
      <w:b/>
      <w:bCs/>
      <w:sz w:val="16"/>
      <w:szCs w:val="16"/>
    </w:rPr>
  </w:style>
  <w:style w:type="paragraph" w:customStyle="1" w:styleId="xl132">
    <w:name w:val="xl132"/>
    <w:basedOn w:val="Normal"/>
    <w:rsid w:val="001134E5"/>
    <w:pPr>
      <w:pBdr>
        <w:bottom w:val="single" w:sz="4" w:space="0" w:color="auto"/>
      </w:pBdr>
      <w:spacing w:before="100" w:beforeAutospacing="1" w:after="100" w:afterAutospacing="1"/>
    </w:pPr>
    <w:rPr>
      <w:rFonts w:ascii="Arial" w:hAnsi="Arial" w:cs="Arial"/>
      <w:b/>
      <w:bCs/>
      <w:sz w:val="16"/>
      <w:szCs w:val="16"/>
    </w:rPr>
  </w:style>
  <w:style w:type="paragraph" w:customStyle="1" w:styleId="xl133">
    <w:name w:val="xl133"/>
    <w:basedOn w:val="Normal"/>
    <w:rsid w:val="001134E5"/>
    <w:pPr>
      <w:pBdr>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4">
    <w:name w:val="xl134"/>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35">
    <w:name w:val="xl135"/>
    <w:basedOn w:val="Normal"/>
    <w:rsid w:val="001134E5"/>
    <w:pPr>
      <w:pBdr>
        <w:top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36">
    <w:name w:val="xl136"/>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37">
    <w:name w:val="xl137"/>
    <w:basedOn w:val="Normal"/>
    <w:rsid w:val="001134E5"/>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38">
    <w:name w:val="xl138"/>
    <w:basedOn w:val="Normal"/>
    <w:rsid w:val="001134E5"/>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39">
    <w:name w:val="xl139"/>
    <w:basedOn w:val="Normal"/>
    <w:rsid w:val="001134E5"/>
    <w:pPr>
      <w:pBdr>
        <w:top w:val="single" w:sz="4" w:space="0" w:color="auto"/>
        <w:left w:val="single" w:sz="4" w:space="0" w:color="auto"/>
        <w:right w:val="single" w:sz="4" w:space="0" w:color="auto"/>
      </w:pBdr>
      <w:shd w:val="clear" w:color="000000" w:fill="C2D69A"/>
      <w:spacing w:before="100" w:beforeAutospacing="1" w:after="100" w:afterAutospacing="1"/>
    </w:pPr>
    <w:rPr>
      <w:rFonts w:ascii="Arial" w:hAnsi="Arial" w:cs="Arial"/>
      <w:color w:val="000000"/>
      <w:sz w:val="16"/>
      <w:szCs w:val="16"/>
    </w:rPr>
  </w:style>
  <w:style w:type="paragraph" w:customStyle="1" w:styleId="xl140">
    <w:name w:val="xl140"/>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41">
    <w:name w:val="xl141"/>
    <w:basedOn w:val="Normal"/>
    <w:rsid w:val="001134E5"/>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42">
    <w:name w:val="xl142"/>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6"/>
      <w:szCs w:val="16"/>
    </w:rPr>
  </w:style>
  <w:style w:type="paragraph" w:customStyle="1" w:styleId="xl143">
    <w:name w:val="xl143"/>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6"/>
      <w:szCs w:val="16"/>
    </w:rPr>
  </w:style>
  <w:style w:type="paragraph" w:customStyle="1" w:styleId="xl144">
    <w:name w:val="xl144"/>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145">
    <w:name w:val="xl145"/>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46">
    <w:name w:val="xl146"/>
    <w:basedOn w:val="Normal"/>
    <w:rsid w:val="001134E5"/>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47">
    <w:name w:val="xl147"/>
    <w:basedOn w:val="Normal"/>
    <w:rsid w:val="001134E5"/>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48">
    <w:name w:val="xl148"/>
    <w:basedOn w:val="Normal"/>
    <w:rsid w:val="001134E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Normal"/>
    <w:rsid w:val="001134E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150">
    <w:name w:val="xl150"/>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51">
    <w:name w:val="xl151"/>
    <w:basedOn w:val="Normal"/>
    <w:rsid w:val="00113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52">
    <w:name w:val="xl152"/>
    <w:basedOn w:val="Normal"/>
    <w:rsid w:val="001134E5"/>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table" w:styleId="TableGrid">
    <w:name w:val="Table Grid"/>
    <w:basedOn w:val="TableNormal"/>
    <w:uiPriority w:val="59"/>
    <w:rsid w:val="00421D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rsid w:val="00BD1654"/>
  </w:style>
  <w:style w:type="paragraph" w:styleId="FootnoteText">
    <w:name w:val="footnote text"/>
    <w:basedOn w:val="Normal"/>
    <w:link w:val="FootnoteTextChar"/>
    <w:semiHidden/>
    <w:rsid w:val="00BD1654"/>
    <w:pPr>
      <w:jc w:val="both"/>
    </w:pPr>
  </w:style>
  <w:style w:type="character" w:customStyle="1" w:styleId="FootnoteTextChar">
    <w:name w:val="Footnote Text Char"/>
    <w:basedOn w:val="DefaultParagraphFont"/>
    <w:link w:val="FootnoteText"/>
    <w:semiHidden/>
    <w:rsid w:val="00BD1654"/>
  </w:style>
  <w:style w:type="paragraph" w:styleId="BalloonText">
    <w:name w:val="Balloon Text"/>
    <w:basedOn w:val="Normal"/>
    <w:link w:val="BalloonTextChar"/>
    <w:uiPriority w:val="99"/>
    <w:unhideWhenUsed/>
    <w:rsid w:val="00BD1654"/>
    <w:rPr>
      <w:rFonts w:ascii="Tahoma" w:hAnsi="Tahoma" w:cs="Tahoma"/>
      <w:sz w:val="16"/>
      <w:szCs w:val="16"/>
    </w:rPr>
  </w:style>
  <w:style w:type="character" w:customStyle="1" w:styleId="BalloonTextChar">
    <w:name w:val="Balloon Text Char"/>
    <w:basedOn w:val="DefaultParagraphFont"/>
    <w:link w:val="BalloonText"/>
    <w:uiPriority w:val="99"/>
    <w:rsid w:val="00BD1654"/>
    <w:rPr>
      <w:rFonts w:ascii="Tahoma" w:hAnsi="Tahoma" w:cs="Tahoma"/>
      <w:sz w:val="16"/>
      <w:szCs w:val="16"/>
    </w:rPr>
  </w:style>
  <w:style w:type="character" w:customStyle="1" w:styleId="EndnoteTextChar">
    <w:name w:val="Endnote Text Char"/>
    <w:basedOn w:val="DefaultParagraphFont"/>
    <w:link w:val="EndnoteText"/>
    <w:semiHidden/>
    <w:rsid w:val="00212726"/>
    <w:rPr>
      <w:rFonts w:ascii="Arial" w:hAnsi="Arial"/>
      <w:spacing w:val="-5"/>
      <w:sz w:val="18"/>
      <w:lang w:val="en-GB"/>
    </w:rPr>
  </w:style>
  <w:style w:type="paragraph" w:styleId="EndnoteText">
    <w:name w:val="endnote text"/>
    <w:basedOn w:val="Normal"/>
    <w:link w:val="EndnoteTextChar"/>
    <w:semiHidden/>
    <w:rsid w:val="00212726"/>
    <w:pPr>
      <w:tabs>
        <w:tab w:val="left" w:pos="357"/>
        <w:tab w:val="left" w:pos="1418"/>
        <w:tab w:val="right" w:leader="dot" w:pos="9923"/>
      </w:tabs>
      <w:suppressAutoHyphens/>
      <w:spacing w:after="120" w:line="360" w:lineRule="auto"/>
      <w:jc w:val="both"/>
    </w:pPr>
    <w:rPr>
      <w:rFonts w:ascii="Arial" w:hAnsi="Arial"/>
      <w:spacing w:val="-5"/>
      <w:sz w:val="18"/>
      <w:lang w:val="en-GB"/>
    </w:rPr>
  </w:style>
  <w:style w:type="character" w:customStyle="1" w:styleId="EndnoteTextChar1">
    <w:name w:val="Endnote Text Char1"/>
    <w:basedOn w:val="DefaultParagraphFont"/>
    <w:uiPriority w:val="99"/>
    <w:semiHidden/>
    <w:rsid w:val="00212726"/>
  </w:style>
  <w:style w:type="paragraph" w:customStyle="1" w:styleId="StyleHeading3Arial10pt">
    <w:name w:val="Style Heading 3 + Arial 10 pt"/>
    <w:basedOn w:val="Heading3"/>
    <w:autoRedefine/>
    <w:rsid w:val="00212726"/>
    <w:pPr>
      <w:autoSpaceDE w:val="0"/>
      <w:autoSpaceDN w:val="0"/>
      <w:adjustRightInd w:val="0"/>
      <w:spacing w:after="24" w:line="240" w:lineRule="auto"/>
      <w:jc w:val="both"/>
    </w:pPr>
    <w:rPr>
      <w:rFonts w:ascii="Arial Narrow" w:hAnsi="Arial Narrow"/>
      <w:bCs/>
      <w:sz w:val="20"/>
      <w:lang w:val="en-ZA"/>
    </w:rPr>
  </w:style>
  <w:style w:type="paragraph" w:customStyle="1" w:styleId="Style1">
    <w:name w:val="Style1"/>
    <w:basedOn w:val="Normal"/>
    <w:rsid w:val="00212726"/>
    <w:pPr>
      <w:tabs>
        <w:tab w:val="left" w:pos="567"/>
        <w:tab w:val="left" w:pos="1418"/>
        <w:tab w:val="left" w:pos="1814"/>
        <w:tab w:val="left" w:pos="2325"/>
        <w:tab w:val="left" w:pos="2835"/>
        <w:tab w:val="left" w:leader="dot" w:pos="3402"/>
        <w:tab w:val="right" w:leader="dot" w:pos="8789"/>
      </w:tabs>
    </w:pPr>
    <w:rPr>
      <w:rFonts w:ascii="Arial" w:hAnsi="Arial"/>
      <w:lang w:val="en-GB" w:eastAsia="en-GB"/>
    </w:rPr>
  </w:style>
  <w:style w:type="paragraph" w:customStyle="1" w:styleId="xl65">
    <w:name w:val="xl65"/>
    <w:basedOn w:val="Normal"/>
    <w:rsid w:val="008F6BDF"/>
    <w:pPr>
      <w:spacing w:before="100" w:beforeAutospacing="1" w:after="100" w:afterAutospacing="1"/>
    </w:pPr>
    <w:rPr>
      <w:rFonts w:ascii="Arial Narrow" w:hAnsi="Arial Narrow"/>
      <w:sz w:val="18"/>
      <w:szCs w:val="18"/>
    </w:rPr>
  </w:style>
  <w:style w:type="paragraph" w:customStyle="1" w:styleId="xl66">
    <w:name w:val="xl66"/>
    <w:basedOn w:val="Normal"/>
    <w:rsid w:val="008F6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67">
    <w:name w:val="xl67"/>
    <w:basedOn w:val="Normal"/>
    <w:rsid w:val="008F6BDF"/>
    <w:pPr>
      <w:pBdr>
        <w:top w:val="single" w:sz="4" w:space="0" w:color="auto"/>
        <w:bottom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53">
    <w:name w:val="xl153"/>
    <w:basedOn w:val="Normal"/>
    <w:rsid w:val="008F6BDF"/>
    <w:pPr>
      <w:pBdr>
        <w:left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54">
    <w:name w:val="xl154"/>
    <w:basedOn w:val="Normal"/>
    <w:rsid w:val="008F6BDF"/>
    <w:pPr>
      <w:pBdr>
        <w:left w:val="single" w:sz="4" w:space="0" w:color="auto"/>
        <w:bottom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55">
    <w:name w:val="xl155"/>
    <w:basedOn w:val="Normal"/>
    <w:rsid w:val="008F6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56">
    <w:name w:val="xl156"/>
    <w:basedOn w:val="Normal"/>
    <w:rsid w:val="008F6BDF"/>
    <w:pPr>
      <w:pBdr>
        <w:top w:val="single" w:sz="4" w:space="0" w:color="auto"/>
        <w:left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57">
    <w:name w:val="xl157"/>
    <w:basedOn w:val="Normal"/>
    <w:rsid w:val="008F6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58">
    <w:name w:val="xl158"/>
    <w:basedOn w:val="Normal"/>
    <w:rsid w:val="008F6BDF"/>
    <w:pPr>
      <w:pBdr>
        <w:top w:val="single" w:sz="4" w:space="0" w:color="auto"/>
        <w:left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59">
    <w:name w:val="xl159"/>
    <w:basedOn w:val="Normal"/>
    <w:rsid w:val="008F6BDF"/>
    <w:pPr>
      <w:pBdr>
        <w:left w:val="single" w:sz="4" w:space="0" w:color="auto"/>
        <w:bottom w:val="single" w:sz="4"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60">
    <w:name w:val="xl160"/>
    <w:basedOn w:val="Normal"/>
    <w:rsid w:val="008F6BD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Narrow" w:hAnsi="Arial Narrow"/>
      <w:b/>
      <w:bCs/>
      <w:color w:val="000000"/>
      <w:sz w:val="18"/>
      <w:szCs w:val="18"/>
    </w:rPr>
  </w:style>
  <w:style w:type="paragraph" w:customStyle="1" w:styleId="xl161">
    <w:name w:val="xl161"/>
    <w:basedOn w:val="Normal"/>
    <w:rsid w:val="008F6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8"/>
      <w:szCs w:val="18"/>
    </w:rPr>
  </w:style>
  <w:style w:type="paragraph" w:customStyle="1" w:styleId="xl162">
    <w:name w:val="xl162"/>
    <w:basedOn w:val="Normal"/>
    <w:rsid w:val="008F6BDF"/>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Narrow" w:hAnsi="Arial Narrow"/>
      <w:b/>
      <w:bCs/>
      <w:color w:val="000000"/>
      <w:sz w:val="18"/>
      <w:szCs w:val="18"/>
    </w:rPr>
  </w:style>
  <w:style w:type="paragraph" w:customStyle="1" w:styleId="xl163">
    <w:name w:val="xl163"/>
    <w:basedOn w:val="Normal"/>
    <w:rsid w:val="008F6BDF"/>
    <w:pPr>
      <w:pBdr>
        <w:top w:val="single" w:sz="8" w:space="0" w:color="auto"/>
        <w:left w:val="single" w:sz="4" w:space="0" w:color="auto"/>
        <w:bottom w:val="single" w:sz="8" w:space="0" w:color="auto"/>
      </w:pBdr>
      <w:spacing w:before="100" w:beforeAutospacing="1" w:after="100" w:afterAutospacing="1"/>
    </w:pPr>
    <w:rPr>
      <w:rFonts w:ascii="Arial Narrow" w:hAnsi="Arial Narrow"/>
      <w:b/>
      <w:bCs/>
      <w:color w:val="000000"/>
      <w:sz w:val="18"/>
      <w:szCs w:val="18"/>
    </w:rPr>
  </w:style>
  <w:style w:type="paragraph" w:customStyle="1" w:styleId="xl164">
    <w:name w:val="xl164"/>
    <w:basedOn w:val="Normal"/>
    <w:rsid w:val="008F6BDF"/>
    <w:pPr>
      <w:pBdr>
        <w:top w:val="single" w:sz="8" w:space="0" w:color="auto"/>
        <w:bottom w:val="single" w:sz="8" w:space="0" w:color="auto"/>
      </w:pBdr>
      <w:spacing w:before="100" w:beforeAutospacing="1" w:after="100" w:afterAutospacing="1"/>
    </w:pPr>
    <w:rPr>
      <w:rFonts w:ascii="Arial Narrow" w:hAnsi="Arial Narrow"/>
      <w:b/>
      <w:bCs/>
      <w:color w:val="000000"/>
      <w:sz w:val="18"/>
      <w:szCs w:val="18"/>
    </w:rPr>
  </w:style>
  <w:style w:type="character" w:customStyle="1" w:styleId="Heading1Char">
    <w:name w:val="Heading 1 Char"/>
    <w:aliases w:val="Heading Schedule B Char"/>
    <w:basedOn w:val="DefaultParagraphFont"/>
    <w:link w:val="Heading1"/>
    <w:rsid w:val="00DA3963"/>
    <w:rPr>
      <w:rFonts w:ascii="Arial" w:hAnsi="Arial"/>
      <w:b/>
      <w:sz w:val="22"/>
    </w:rPr>
  </w:style>
  <w:style w:type="character" w:customStyle="1" w:styleId="Heading2Char">
    <w:name w:val="Heading 2 Char"/>
    <w:basedOn w:val="DefaultParagraphFont"/>
    <w:link w:val="Heading2"/>
    <w:rsid w:val="00DA3963"/>
    <w:rPr>
      <w:rFonts w:ascii="Arial" w:hAnsi="Arial"/>
      <w:b/>
      <w:sz w:val="24"/>
    </w:rPr>
  </w:style>
  <w:style w:type="character" w:customStyle="1" w:styleId="Heading4Char">
    <w:name w:val="Heading 4 Char"/>
    <w:basedOn w:val="DefaultParagraphFont"/>
    <w:link w:val="Heading4"/>
    <w:rsid w:val="00DA3963"/>
    <w:rPr>
      <w:rFonts w:ascii="Arial" w:hAnsi="Arial"/>
      <w:b/>
      <w:sz w:val="22"/>
    </w:rPr>
  </w:style>
  <w:style w:type="character" w:customStyle="1" w:styleId="Heading5Char">
    <w:name w:val="Heading 5 Char"/>
    <w:basedOn w:val="DefaultParagraphFont"/>
    <w:link w:val="Heading5"/>
    <w:rsid w:val="00DA3963"/>
    <w:rPr>
      <w:rFonts w:ascii="Arial" w:hAnsi="Arial"/>
      <w:b/>
      <w:sz w:val="40"/>
    </w:rPr>
  </w:style>
  <w:style w:type="character" w:customStyle="1" w:styleId="Heading8Char">
    <w:name w:val="Heading 8 Char"/>
    <w:basedOn w:val="DefaultParagraphFont"/>
    <w:link w:val="Heading8"/>
    <w:rsid w:val="00DA3963"/>
    <w:rPr>
      <w:rFonts w:ascii="Arial" w:hAnsi="Arial"/>
      <w:b/>
    </w:rPr>
  </w:style>
  <w:style w:type="character" w:customStyle="1" w:styleId="Heading9Char">
    <w:name w:val="Heading 9 Char"/>
    <w:basedOn w:val="DefaultParagraphFont"/>
    <w:link w:val="Heading9"/>
    <w:rsid w:val="00DA3963"/>
    <w:rPr>
      <w:rFonts w:ascii="Arial" w:hAnsi="Arial"/>
      <w:b/>
      <w:spacing w:val="-2"/>
      <w:sz w:val="22"/>
    </w:rPr>
  </w:style>
  <w:style w:type="numbering" w:customStyle="1" w:styleId="NoList1">
    <w:name w:val="No List1"/>
    <w:next w:val="NoList"/>
    <w:uiPriority w:val="99"/>
    <w:semiHidden/>
    <w:unhideWhenUsed/>
    <w:rsid w:val="00DA3963"/>
  </w:style>
  <w:style w:type="paragraph" w:styleId="NormalIndent">
    <w:name w:val="Normal Indent"/>
    <w:basedOn w:val="Normal"/>
    <w:rsid w:val="00DA3963"/>
    <w:pPr>
      <w:suppressAutoHyphens/>
      <w:ind w:left="720"/>
      <w:jc w:val="both"/>
    </w:pPr>
    <w:rPr>
      <w:rFonts w:ascii="Arial" w:hAnsi="Arial"/>
      <w:sz w:val="18"/>
      <w:lang w:val="en-GB" w:eastAsia="ar-SA"/>
    </w:rPr>
  </w:style>
  <w:style w:type="character" w:customStyle="1" w:styleId="FootnoteCharacters">
    <w:name w:val="Footnote Characters"/>
    <w:basedOn w:val="DefaultParagraphFont"/>
    <w:rsid w:val="00DA3963"/>
    <w:rPr>
      <w:vertAlign w:val="superscript"/>
    </w:rPr>
  </w:style>
  <w:style w:type="paragraph" w:styleId="List">
    <w:name w:val="List"/>
    <w:basedOn w:val="Normal"/>
    <w:rsid w:val="00DA3963"/>
    <w:pPr>
      <w:suppressAutoHyphens/>
      <w:jc w:val="both"/>
    </w:pPr>
    <w:rPr>
      <w:rFonts w:ascii="Arial" w:hAnsi="Arial" w:cs="ChelthmITC Bk BT"/>
      <w:spacing w:val="-2"/>
      <w:sz w:val="18"/>
      <w:lang w:val="en-GB" w:eastAsia="ar-SA"/>
    </w:rPr>
  </w:style>
  <w:style w:type="paragraph" w:customStyle="1" w:styleId="Index">
    <w:name w:val="Index"/>
    <w:basedOn w:val="Normal"/>
    <w:rsid w:val="00DA3963"/>
    <w:pPr>
      <w:suppressLineNumbers/>
      <w:suppressAutoHyphens/>
      <w:jc w:val="both"/>
    </w:pPr>
    <w:rPr>
      <w:rFonts w:ascii="Arial" w:hAnsi="Arial" w:cs="ChelthmITC Bk BT"/>
      <w:sz w:val="18"/>
      <w:lang w:val="en-GB" w:eastAsia="ar-SA"/>
    </w:rPr>
  </w:style>
  <w:style w:type="character" w:customStyle="1" w:styleId="FooterChar">
    <w:name w:val="Footer Char"/>
    <w:basedOn w:val="DefaultParagraphFont"/>
    <w:link w:val="Footer"/>
    <w:uiPriority w:val="99"/>
    <w:rsid w:val="00DA3963"/>
  </w:style>
  <w:style w:type="paragraph" w:styleId="Index1">
    <w:name w:val="index 1"/>
    <w:basedOn w:val="Normal"/>
    <w:next w:val="Normal"/>
    <w:semiHidden/>
    <w:rsid w:val="00DA3963"/>
    <w:pPr>
      <w:suppressAutoHyphens/>
      <w:ind w:left="200" w:hanging="200"/>
      <w:jc w:val="both"/>
    </w:pPr>
    <w:rPr>
      <w:rFonts w:ascii="Arial" w:hAnsi="Arial"/>
      <w:sz w:val="18"/>
      <w:lang w:val="en-GB" w:eastAsia="ar-SA"/>
    </w:rPr>
  </w:style>
  <w:style w:type="paragraph" w:styleId="Index2">
    <w:name w:val="index 2"/>
    <w:basedOn w:val="Normal"/>
    <w:next w:val="Normal"/>
    <w:semiHidden/>
    <w:rsid w:val="00DA3963"/>
    <w:pPr>
      <w:suppressAutoHyphens/>
      <w:ind w:left="400" w:hanging="200"/>
      <w:jc w:val="both"/>
    </w:pPr>
    <w:rPr>
      <w:rFonts w:ascii="Arial" w:hAnsi="Arial"/>
      <w:sz w:val="18"/>
      <w:lang w:val="en-GB" w:eastAsia="ar-SA"/>
    </w:rPr>
  </w:style>
  <w:style w:type="paragraph" w:styleId="Index3">
    <w:name w:val="index 3"/>
    <w:basedOn w:val="Normal"/>
    <w:next w:val="Normal"/>
    <w:semiHidden/>
    <w:rsid w:val="00DA3963"/>
    <w:pPr>
      <w:suppressAutoHyphens/>
      <w:ind w:left="600" w:hanging="200"/>
      <w:jc w:val="both"/>
    </w:pPr>
    <w:rPr>
      <w:rFonts w:ascii="Arial" w:hAnsi="Arial"/>
      <w:sz w:val="18"/>
      <w:lang w:val="en-GB" w:eastAsia="ar-SA"/>
    </w:rPr>
  </w:style>
  <w:style w:type="paragraph" w:styleId="Index4">
    <w:name w:val="index 4"/>
    <w:basedOn w:val="Normal"/>
    <w:next w:val="Normal"/>
    <w:semiHidden/>
    <w:rsid w:val="00DA3963"/>
    <w:pPr>
      <w:suppressAutoHyphens/>
      <w:ind w:left="800" w:hanging="200"/>
      <w:jc w:val="both"/>
    </w:pPr>
    <w:rPr>
      <w:rFonts w:ascii="Arial" w:hAnsi="Arial"/>
      <w:sz w:val="18"/>
      <w:lang w:val="en-GB" w:eastAsia="ar-SA"/>
    </w:rPr>
  </w:style>
  <w:style w:type="paragraph" w:styleId="Index5">
    <w:name w:val="index 5"/>
    <w:basedOn w:val="Normal"/>
    <w:next w:val="Normal"/>
    <w:semiHidden/>
    <w:rsid w:val="00DA3963"/>
    <w:pPr>
      <w:suppressAutoHyphens/>
      <w:ind w:left="1000" w:hanging="200"/>
      <w:jc w:val="both"/>
    </w:pPr>
    <w:rPr>
      <w:rFonts w:ascii="Arial" w:hAnsi="Arial"/>
      <w:sz w:val="18"/>
      <w:lang w:val="en-GB" w:eastAsia="ar-SA"/>
    </w:rPr>
  </w:style>
  <w:style w:type="paragraph" w:styleId="Index6">
    <w:name w:val="index 6"/>
    <w:basedOn w:val="Normal"/>
    <w:next w:val="Normal"/>
    <w:semiHidden/>
    <w:rsid w:val="00DA3963"/>
    <w:pPr>
      <w:suppressAutoHyphens/>
      <w:ind w:left="1200" w:hanging="200"/>
      <w:jc w:val="both"/>
    </w:pPr>
    <w:rPr>
      <w:rFonts w:ascii="Arial" w:hAnsi="Arial"/>
      <w:sz w:val="18"/>
      <w:lang w:val="en-GB" w:eastAsia="ar-SA"/>
    </w:rPr>
  </w:style>
  <w:style w:type="paragraph" w:styleId="Index7">
    <w:name w:val="index 7"/>
    <w:basedOn w:val="Normal"/>
    <w:next w:val="Normal"/>
    <w:semiHidden/>
    <w:rsid w:val="00DA3963"/>
    <w:pPr>
      <w:suppressAutoHyphens/>
      <w:ind w:left="1400" w:hanging="200"/>
      <w:jc w:val="both"/>
    </w:pPr>
    <w:rPr>
      <w:rFonts w:ascii="Arial" w:hAnsi="Arial"/>
      <w:sz w:val="18"/>
      <w:lang w:val="en-GB" w:eastAsia="ar-SA"/>
    </w:rPr>
  </w:style>
  <w:style w:type="paragraph" w:styleId="Index8">
    <w:name w:val="index 8"/>
    <w:basedOn w:val="Normal"/>
    <w:next w:val="Normal"/>
    <w:semiHidden/>
    <w:rsid w:val="00DA3963"/>
    <w:pPr>
      <w:suppressAutoHyphens/>
      <w:ind w:left="1600" w:hanging="200"/>
      <w:jc w:val="both"/>
    </w:pPr>
    <w:rPr>
      <w:rFonts w:ascii="Arial" w:hAnsi="Arial"/>
      <w:sz w:val="18"/>
      <w:lang w:val="en-GB" w:eastAsia="ar-SA"/>
    </w:rPr>
  </w:style>
  <w:style w:type="paragraph" w:styleId="Index9">
    <w:name w:val="index 9"/>
    <w:basedOn w:val="Normal"/>
    <w:next w:val="Normal"/>
    <w:semiHidden/>
    <w:rsid w:val="00DA3963"/>
    <w:pPr>
      <w:suppressAutoHyphens/>
      <w:ind w:left="1800" w:hanging="200"/>
      <w:jc w:val="both"/>
    </w:pPr>
    <w:rPr>
      <w:rFonts w:ascii="Arial" w:hAnsi="Arial"/>
      <w:sz w:val="18"/>
      <w:lang w:val="en-GB" w:eastAsia="ar-SA"/>
    </w:rPr>
  </w:style>
  <w:style w:type="paragraph" w:styleId="IndexHeading">
    <w:name w:val="index heading"/>
    <w:basedOn w:val="Normal"/>
    <w:next w:val="Index1"/>
    <w:semiHidden/>
    <w:rsid w:val="00DA3963"/>
    <w:pPr>
      <w:suppressAutoHyphens/>
      <w:jc w:val="both"/>
    </w:pPr>
    <w:rPr>
      <w:rFonts w:ascii="Arial" w:hAnsi="Arial"/>
      <w:sz w:val="18"/>
      <w:lang w:val="en-GB" w:eastAsia="ar-SA"/>
    </w:rPr>
  </w:style>
  <w:style w:type="paragraph" w:styleId="TOC1">
    <w:name w:val="toc 1"/>
    <w:basedOn w:val="Normal"/>
    <w:next w:val="Normal"/>
    <w:uiPriority w:val="39"/>
    <w:rsid w:val="00DA3963"/>
    <w:pPr>
      <w:tabs>
        <w:tab w:val="left" w:pos="1152"/>
        <w:tab w:val="right" w:leader="dot" w:pos="9000"/>
      </w:tabs>
      <w:suppressAutoHyphens/>
      <w:spacing w:before="120" w:after="120"/>
      <w:jc w:val="both"/>
    </w:pPr>
    <w:rPr>
      <w:rFonts w:ascii="Arial" w:hAnsi="Arial"/>
      <w:b/>
      <w:bCs/>
      <w:noProof/>
      <w:sz w:val="18"/>
      <w:lang w:eastAsia="ar-SA"/>
    </w:rPr>
  </w:style>
  <w:style w:type="paragraph" w:styleId="TOC3">
    <w:name w:val="toc 3"/>
    <w:basedOn w:val="Normal"/>
    <w:next w:val="Normal"/>
    <w:uiPriority w:val="39"/>
    <w:rsid w:val="00DA3963"/>
    <w:pPr>
      <w:suppressAutoHyphens/>
      <w:ind w:left="400"/>
      <w:jc w:val="both"/>
    </w:pPr>
    <w:rPr>
      <w:rFonts w:ascii="Arial" w:hAnsi="Arial"/>
      <w:sz w:val="18"/>
      <w:lang w:val="en-GB" w:eastAsia="ar-SA"/>
    </w:rPr>
  </w:style>
  <w:style w:type="paragraph" w:styleId="TOC4">
    <w:name w:val="toc 4"/>
    <w:basedOn w:val="Normal"/>
    <w:next w:val="Normal"/>
    <w:uiPriority w:val="39"/>
    <w:rsid w:val="00DA3963"/>
    <w:pPr>
      <w:suppressAutoHyphens/>
      <w:ind w:left="600"/>
      <w:jc w:val="both"/>
    </w:pPr>
    <w:rPr>
      <w:rFonts w:ascii="Arial" w:hAnsi="Arial"/>
      <w:sz w:val="18"/>
      <w:lang w:val="en-GB" w:eastAsia="ar-SA"/>
    </w:rPr>
  </w:style>
  <w:style w:type="paragraph" w:styleId="TOC5">
    <w:name w:val="toc 5"/>
    <w:basedOn w:val="Normal"/>
    <w:next w:val="Normal"/>
    <w:uiPriority w:val="39"/>
    <w:rsid w:val="00DA3963"/>
    <w:pPr>
      <w:suppressAutoHyphens/>
      <w:ind w:left="800"/>
      <w:jc w:val="both"/>
    </w:pPr>
    <w:rPr>
      <w:rFonts w:ascii="Arial" w:hAnsi="Arial"/>
      <w:sz w:val="18"/>
      <w:lang w:val="en-GB" w:eastAsia="ar-SA"/>
    </w:rPr>
  </w:style>
  <w:style w:type="paragraph" w:styleId="TOC6">
    <w:name w:val="toc 6"/>
    <w:basedOn w:val="Normal"/>
    <w:next w:val="Normal"/>
    <w:uiPriority w:val="39"/>
    <w:rsid w:val="00DA3963"/>
    <w:pPr>
      <w:suppressAutoHyphens/>
      <w:ind w:left="1000"/>
      <w:jc w:val="both"/>
    </w:pPr>
    <w:rPr>
      <w:rFonts w:ascii="Arial" w:hAnsi="Arial"/>
      <w:sz w:val="18"/>
      <w:lang w:val="en-GB" w:eastAsia="ar-SA"/>
    </w:rPr>
  </w:style>
  <w:style w:type="paragraph" w:styleId="TOC7">
    <w:name w:val="toc 7"/>
    <w:basedOn w:val="Normal"/>
    <w:next w:val="Normal"/>
    <w:uiPriority w:val="39"/>
    <w:rsid w:val="00DA3963"/>
    <w:pPr>
      <w:suppressAutoHyphens/>
      <w:ind w:left="1200"/>
      <w:jc w:val="both"/>
    </w:pPr>
    <w:rPr>
      <w:rFonts w:ascii="Arial" w:hAnsi="Arial"/>
      <w:sz w:val="18"/>
      <w:lang w:val="en-GB" w:eastAsia="ar-SA"/>
    </w:rPr>
  </w:style>
  <w:style w:type="paragraph" w:styleId="TOC8">
    <w:name w:val="toc 8"/>
    <w:basedOn w:val="Normal"/>
    <w:next w:val="Normal"/>
    <w:uiPriority w:val="39"/>
    <w:rsid w:val="00DA3963"/>
    <w:pPr>
      <w:suppressAutoHyphens/>
      <w:ind w:left="1400"/>
      <w:jc w:val="both"/>
    </w:pPr>
    <w:rPr>
      <w:rFonts w:ascii="Arial" w:hAnsi="Arial"/>
      <w:sz w:val="18"/>
      <w:lang w:val="en-GB" w:eastAsia="ar-SA"/>
    </w:rPr>
  </w:style>
  <w:style w:type="paragraph" w:styleId="TOC9">
    <w:name w:val="toc 9"/>
    <w:basedOn w:val="Normal"/>
    <w:next w:val="Normal"/>
    <w:uiPriority w:val="39"/>
    <w:rsid w:val="00DA3963"/>
    <w:pPr>
      <w:suppressAutoHyphens/>
      <w:ind w:left="1600"/>
      <w:jc w:val="both"/>
    </w:pPr>
    <w:rPr>
      <w:rFonts w:ascii="Arial" w:hAnsi="Arial"/>
      <w:sz w:val="18"/>
      <w:lang w:val="en-GB" w:eastAsia="ar-SA"/>
    </w:rPr>
  </w:style>
  <w:style w:type="paragraph" w:styleId="ListBullet3">
    <w:name w:val="List Bullet 3"/>
    <w:basedOn w:val="Normal"/>
    <w:rsid w:val="00DA3963"/>
    <w:pPr>
      <w:suppressAutoHyphens/>
      <w:ind w:left="874"/>
      <w:jc w:val="both"/>
    </w:pPr>
    <w:rPr>
      <w:rFonts w:ascii="Arial" w:hAnsi="Arial"/>
      <w:sz w:val="18"/>
      <w:szCs w:val="24"/>
      <w:lang w:eastAsia="ar-SA"/>
    </w:rPr>
  </w:style>
  <w:style w:type="paragraph" w:styleId="List3">
    <w:name w:val="List 3"/>
    <w:basedOn w:val="Normal"/>
    <w:next w:val="Normal"/>
    <w:rsid w:val="00DA3963"/>
    <w:pPr>
      <w:widowControl w:val="0"/>
      <w:tabs>
        <w:tab w:val="left" w:pos="6237"/>
        <w:tab w:val="left" w:pos="6804"/>
        <w:tab w:val="left" w:pos="7650"/>
        <w:tab w:val="left" w:pos="8222"/>
      </w:tabs>
      <w:suppressAutoHyphens/>
      <w:spacing w:after="120" w:line="288" w:lineRule="auto"/>
      <w:jc w:val="both"/>
    </w:pPr>
    <w:rPr>
      <w:rFonts w:ascii="Arial" w:hAnsi="Arial"/>
      <w:b/>
      <w:sz w:val="22"/>
      <w:lang w:val="en-ZA" w:eastAsia="ar-SA"/>
    </w:rPr>
  </w:style>
  <w:style w:type="paragraph" w:styleId="ListBullet2">
    <w:name w:val="List Bullet 2"/>
    <w:basedOn w:val="Normal"/>
    <w:rsid w:val="00DA3963"/>
    <w:pPr>
      <w:tabs>
        <w:tab w:val="left" w:pos="1620"/>
        <w:tab w:val="left" w:pos="2520"/>
        <w:tab w:val="left" w:pos="3119"/>
      </w:tabs>
      <w:suppressAutoHyphens/>
      <w:spacing w:after="120"/>
      <w:ind w:left="180"/>
      <w:jc w:val="both"/>
    </w:pPr>
    <w:rPr>
      <w:rFonts w:ascii="Arial" w:hAnsi="Arial" w:cs="Arial"/>
      <w:sz w:val="18"/>
      <w:lang w:val="en-GB" w:eastAsia="ar-SA"/>
    </w:rPr>
  </w:style>
  <w:style w:type="character" w:customStyle="1" w:styleId="TitleChar">
    <w:name w:val="Title Char"/>
    <w:basedOn w:val="DefaultParagraphFont"/>
    <w:link w:val="Title"/>
    <w:rsid w:val="00DA3963"/>
    <w:rPr>
      <w:rFonts w:ascii="Arial" w:hAnsi="Arial"/>
      <w:b/>
      <w:sz w:val="32"/>
    </w:rPr>
  </w:style>
  <w:style w:type="paragraph" w:customStyle="1" w:styleId="Framecontents">
    <w:name w:val="Frame contents"/>
    <w:basedOn w:val="Normal"/>
    <w:rsid w:val="00DA3963"/>
    <w:pPr>
      <w:suppressAutoHyphens/>
      <w:jc w:val="both"/>
    </w:pPr>
    <w:rPr>
      <w:rFonts w:ascii="Arial" w:hAnsi="Arial"/>
      <w:spacing w:val="-2"/>
      <w:sz w:val="18"/>
      <w:lang w:val="en-GB" w:eastAsia="ar-SA"/>
    </w:rPr>
  </w:style>
  <w:style w:type="paragraph" w:customStyle="1" w:styleId="TableContents">
    <w:name w:val="Table Contents"/>
    <w:basedOn w:val="Normal"/>
    <w:rsid w:val="00DA3963"/>
    <w:pPr>
      <w:suppressLineNumbers/>
      <w:suppressAutoHyphens/>
      <w:jc w:val="both"/>
    </w:pPr>
    <w:rPr>
      <w:rFonts w:ascii="Arial" w:hAnsi="Arial"/>
      <w:sz w:val="18"/>
      <w:lang w:val="en-GB" w:eastAsia="ar-SA"/>
    </w:rPr>
  </w:style>
  <w:style w:type="paragraph" w:styleId="NormalWeb">
    <w:name w:val="Normal (Web)"/>
    <w:basedOn w:val="Normal"/>
    <w:rsid w:val="00DA3963"/>
    <w:pPr>
      <w:spacing w:before="100" w:beforeAutospacing="1" w:after="100" w:afterAutospacing="1"/>
      <w:jc w:val="both"/>
    </w:pPr>
    <w:rPr>
      <w:rFonts w:ascii="Arial" w:hAnsi="Arial"/>
      <w:sz w:val="18"/>
      <w:szCs w:val="24"/>
    </w:rPr>
  </w:style>
  <w:style w:type="paragraph" w:customStyle="1" w:styleId="FollowingHeading">
    <w:name w:val="Following Heading"/>
    <w:basedOn w:val="Normal"/>
    <w:next w:val="Normal"/>
    <w:rsid w:val="00DA3963"/>
    <w:pPr>
      <w:keepNext/>
      <w:jc w:val="both"/>
    </w:pPr>
    <w:rPr>
      <w:rFonts w:ascii="Arial" w:hAnsi="Arial"/>
      <w:b/>
      <w:sz w:val="22"/>
      <w:lang w:val="en-GB"/>
    </w:rPr>
  </w:style>
  <w:style w:type="paragraph" w:styleId="List2">
    <w:name w:val="List 2"/>
    <w:basedOn w:val="Normal"/>
    <w:rsid w:val="00DA3963"/>
    <w:pPr>
      <w:widowControl w:val="0"/>
      <w:tabs>
        <w:tab w:val="num" w:pos="720"/>
      </w:tabs>
      <w:spacing w:before="240" w:after="120" w:line="288" w:lineRule="auto"/>
      <w:ind w:left="720" w:hanging="720"/>
      <w:jc w:val="both"/>
    </w:pPr>
    <w:rPr>
      <w:rFonts w:ascii="Arial" w:hAnsi="Arial"/>
      <w:sz w:val="22"/>
      <w:lang w:val="en-ZA"/>
    </w:rPr>
  </w:style>
  <w:style w:type="paragraph" w:customStyle="1" w:styleId="Numbering">
    <w:name w:val="Numbering"/>
    <w:basedOn w:val="Normal"/>
    <w:rsid w:val="00DA3963"/>
    <w:pPr>
      <w:widowControl w:val="0"/>
      <w:tabs>
        <w:tab w:val="left" w:pos="851"/>
        <w:tab w:val="left" w:pos="1701"/>
        <w:tab w:val="left" w:pos="2552"/>
      </w:tabs>
      <w:suppressAutoHyphens/>
      <w:ind w:left="1134" w:hanging="1134"/>
      <w:jc w:val="both"/>
    </w:pPr>
    <w:rPr>
      <w:rFonts w:ascii="Arial" w:hAnsi="Arial"/>
      <w:spacing w:val="-2"/>
      <w:sz w:val="18"/>
      <w:lang w:val="en-ZA"/>
    </w:rPr>
  </w:style>
  <w:style w:type="paragraph" w:customStyle="1" w:styleId="Horizline">
    <w:name w:val="Horiz line"/>
    <w:rsid w:val="00DA3963"/>
    <w:pPr>
      <w:widowControl w:val="0"/>
      <w:tabs>
        <w:tab w:val="left" w:pos="-720"/>
      </w:tabs>
      <w:suppressAutoHyphens/>
      <w:spacing w:before="40" w:after="40"/>
      <w:ind w:left="34"/>
      <w:jc w:val="both"/>
    </w:pPr>
    <w:rPr>
      <w:rFonts w:ascii="Arial" w:hAnsi="Arial"/>
      <w:snapToGrid w:val="0"/>
      <w:spacing w:val="-2"/>
      <w:lang w:val="en-GB"/>
    </w:rPr>
  </w:style>
  <w:style w:type="paragraph" w:customStyle="1" w:styleId="Bullet15sp">
    <w:name w:val="Bullet 1.5sp"/>
    <w:basedOn w:val="NormalInd15space"/>
    <w:rsid w:val="00DA3963"/>
    <w:pPr>
      <w:tabs>
        <w:tab w:val="num" w:pos="709"/>
      </w:tabs>
      <w:ind w:left="1418" w:hanging="709"/>
    </w:pPr>
  </w:style>
  <w:style w:type="paragraph" w:customStyle="1" w:styleId="NormalInd15space">
    <w:name w:val="Normal Ind 1.5space"/>
    <w:basedOn w:val="NormalIndent"/>
    <w:rsid w:val="00DA3963"/>
    <w:pPr>
      <w:suppressAutoHyphens w:val="0"/>
      <w:spacing w:line="360" w:lineRule="auto"/>
      <w:ind w:left="709"/>
    </w:pPr>
    <w:rPr>
      <w:sz w:val="22"/>
      <w:lang w:eastAsia="en-US"/>
    </w:rPr>
  </w:style>
  <w:style w:type="paragraph" w:customStyle="1" w:styleId="BulletIndent">
    <w:name w:val="Bullet Indent"/>
    <w:basedOn w:val="Normal"/>
    <w:rsid w:val="00DA3963"/>
    <w:pPr>
      <w:tabs>
        <w:tab w:val="num" w:pos="709"/>
      </w:tabs>
      <w:ind w:left="2127" w:hanging="709"/>
      <w:jc w:val="both"/>
    </w:pPr>
    <w:rPr>
      <w:rFonts w:ascii="Arial" w:hAnsi="Arial"/>
      <w:sz w:val="22"/>
      <w:lang w:val="en-GB"/>
    </w:rPr>
  </w:style>
  <w:style w:type="paragraph" w:customStyle="1" w:styleId="Bullet">
    <w:name w:val="Bullet"/>
    <w:basedOn w:val="Normal"/>
    <w:rsid w:val="00DA3963"/>
    <w:pPr>
      <w:numPr>
        <w:numId w:val="28"/>
      </w:numPr>
      <w:tabs>
        <w:tab w:val="clear" w:pos="3687"/>
      </w:tabs>
      <w:ind w:left="1418" w:hanging="284"/>
      <w:jc w:val="both"/>
    </w:pPr>
    <w:rPr>
      <w:rFonts w:ascii="Arial" w:hAnsi="Arial"/>
      <w:sz w:val="18"/>
      <w:szCs w:val="18"/>
      <w:lang w:val="en-GB"/>
    </w:rPr>
  </w:style>
  <w:style w:type="paragraph" w:customStyle="1" w:styleId="Listabc4">
    <w:name w:val="List abc 4"/>
    <w:basedOn w:val="Listabc3"/>
    <w:rsid w:val="00DA3963"/>
    <w:pPr>
      <w:ind w:left="2835"/>
    </w:pPr>
  </w:style>
  <w:style w:type="paragraph" w:customStyle="1" w:styleId="Listabc3">
    <w:name w:val="List abc 3"/>
    <w:basedOn w:val="Listabc"/>
    <w:rsid w:val="00DA3963"/>
    <w:pPr>
      <w:ind w:left="2127"/>
    </w:pPr>
  </w:style>
  <w:style w:type="paragraph" w:customStyle="1" w:styleId="Listabc">
    <w:name w:val="List abc"/>
    <w:basedOn w:val="Normal"/>
    <w:rsid w:val="00DA3963"/>
    <w:pPr>
      <w:spacing w:before="120"/>
      <w:ind w:left="709" w:hanging="709"/>
      <w:jc w:val="both"/>
    </w:pPr>
    <w:rPr>
      <w:rFonts w:ascii="Arial" w:hAnsi="Arial"/>
      <w:sz w:val="22"/>
      <w:lang w:val="en-GB"/>
    </w:rPr>
  </w:style>
  <w:style w:type="paragraph" w:styleId="ListBullet4">
    <w:name w:val="List Bullet 4"/>
    <w:basedOn w:val="Normal"/>
    <w:autoRedefine/>
    <w:rsid w:val="00DA3963"/>
    <w:pPr>
      <w:tabs>
        <w:tab w:val="num" w:pos="1209"/>
      </w:tabs>
      <w:spacing w:before="120"/>
      <w:ind w:left="2835" w:hanging="709"/>
      <w:jc w:val="both"/>
    </w:pPr>
    <w:rPr>
      <w:rFonts w:ascii="Arial" w:hAnsi="Arial"/>
      <w:sz w:val="22"/>
      <w:lang w:val="en-GB"/>
    </w:rPr>
  </w:style>
  <w:style w:type="paragraph" w:styleId="ListNumber">
    <w:name w:val="List Number"/>
    <w:basedOn w:val="Normal"/>
    <w:rsid w:val="00DA3963"/>
    <w:pPr>
      <w:numPr>
        <w:numId w:val="31"/>
      </w:numPr>
      <w:spacing w:before="120"/>
      <w:jc w:val="both"/>
    </w:pPr>
    <w:rPr>
      <w:rFonts w:ascii="Arial" w:hAnsi="Arial"/>
      <w:sz w:val="22"/>
      <w:lang w:val="en-GB"/>
    </w:rPr>
  </w:style>
  <w:style w:type="paragraph" w:styleId="ListNumber2">
    <w:name w:val="List Number 2"/>
    <w:basedOn w:val="Normal"/>
    <w:rsid w:val="00DA3963"/>
    <w:pPr>
      <w:numPr>
        <w:numId w:val="32"/>
      </w:numPr>
      <w:ind w:left="357" w:hanging="357"/>
      <w:jc w:val="both"/>
    </w:pPr>
    <w:rPr>
      <w:rFonts w:ascii="Arial" w:hAnsi="Arial"/>
      <w:sz w:val="22"/>
      <w:lang w:val="en-GB"/>
    </w:rPr>
  </w:style>
  <w:style w:type="paragraph" w:styleId="ListNumber3">
    <w:name w:val="List Number 3"/>
    <w:basedOn w:val="Normal"/>
    <w:rsid w:val="00DA3963"/>
    <w:pPr>
      <w:tabs>
        <w:tab w:val="num" w:pos="926"/>
      </w:tabs>
      <w:spacing w:before="120"/>
      <w:ind w:left="2127" w:hanging="709"/>
      <w:jc w:val="both"/>
    </w:pPr>
    <w:rPr>
      <w:rFonts w:ascii="Arial" w:hAnsi="Arial"/>
      <w:sz w:val="22"/>
      <w:lang w:val="en-GB"/>
    </w:rPr>
  </w:style>
  <w:style w:type="paragraph" w:styleId="ListNumber4">
    <w:name w:val="List Number 4"/>
    <w:basedOn w:val="Normal"/>
    <w:rsid w:val="00DA3963"/>
    <w:pPr>
      <w:tabs>
        <w:tab w:val="num" w:pos="1209"/>
      </w:tabs>
      <w:spacing w:before="120"/>
      <w:ind w:left="2835" w:hanging="709"/>
      <w:jc w:val="both"/>
    </w:pPr>
    <w:rPr>
      <w:rFonts w:ascii="Arial" w:hAnsi="Arial"/>
      <w:sz w:val="22"/>
      <w:lang w:val="en-GB"/>
    </w:rPr>
  </w:style>
  <w:style w:type="paragraph" w:styleId="ListNumber5">
    <w:name w:val="List Number 5"/>
    <w:basedOn w:val="Normal"/>
    <w:rsid w:val="00DA3963"/>
    <w:pPr>
      <w:tabs>
        <w:tab w:val="num" w:pos="1492"/>
      </w:tabs>
      <w:ind w:left="1492" w:hanging="360"/>
      <w:jc w:val="both"/>
    </w:pPr>
    <w:rPr>
      <w:rFonts w:ascii="Arial" w:hAnsi="Arial"/>
      <w:sz w:val="22"/>
      <w:lang w:val="en-GB"/>
    </w:rPr>
  </w:style>
  <w:style w:type="paragraph" w:customStyle="1" w:styleId="HeadingSchedule">
    <w:name w:val="Heading Schedule"/>
    <w:next w:val="Normal"/>
    <w:rsid w:val="00DA3963"/>
    <w:pPr>
      <w:numPr>
        <w:numId w:val="29"/>
      </w:numPr>
      <w:spacing w:before="40" w:after="40"/>
      <w:jc w:val="both"/>
    </w:pPr>
    <w:rPr>
      <w:rFonts w:ascii="Arial" w:hAnsi="Arial"/>
      <w:b/>
      <w:sz w:val="24"/>
      <w:lang w:val="en-GB" w:eastAsia="ar-SA"/>
    </w:rPr>
  </w:style>
  <w:style w:type="paragraph" w:customStyle="1" w:styleId="StyleTOC1JustifiedBefore3pt">
    <w:name w:val="Style TOC 1 + Justified Before:  3 pt"/>
    <w:basedOn w:val="TOC1"/>
    <w:rsid w:val="00DA3963"/>
    <w:pPr>
      <w:spacing w:before="60"/>
    </w:pPr>
    <w:rPr>
      <w:rFonts w:ascii="Arial Bold" w:hAnsi="Arial Bold"/>
      <w:smallCaps/>
    </w:rPr>
  </w:style>
  <w:style w:type="paragraph" w:customStyle="1" w:styleId="StyleTOC1JustifiedBefore3pt1">
    <w:name w:val="Style TOC 1 + Justified Before:  3 pt1"/>
    <w:basedOn w:val="TOC1"/>
    <w:autoRedefine/>
    <w:rsid w:val="00DA3963"/>
    <w:pPr>
      <w:spacing w:before="60"/>
    </w:pPr>
    <w:rPr>
      <w:b w:val="0"/>
      <w:kern w:val="1"/>
    </w:rPr>
  </w:style>
  <w:style w:type="paragraph" w:customStyle="1" w:styleId="StyleCaptionCentered">
    <w:name w:val="Style Caption + Centered"/>
    <w:basedOn w:val="Caption"/>
    <w:rsid w:val="00DA3963"/>
    <w:pPr>
      <w:tabs>
        <w:tab w:val="clear" w:pos="1344"/>
      </w:tabs>
      <w:suppressAutoHyphens/>
      <w:spacing w:before="120" w:after="120" w:line="240" w:lineRule="auto"/>
      <w:ind w:left="0" w:firstLine="0"/>
      <w:jc w:val="center"/>
    </w:pPr>
    <w:rPr>
      <w:rFonts w:ascii="Arial Bold" w:hAnsi="Arial Bold"/>
      <w:bCs/>
      <w:sz w:val="32"/>
      <w:szCs w:val="32"/>
      <w:lang w:val="en-GB" w:eastAsia="ar-SA"/>
    </w:rPr>
  </w:style>
  <w:style w:type="paragraph" w:customStyle="1" w:styleId="Style9ptLeft2cm">
    <w:name w:val="Style 9 pt Left:  2 cm"/>
    <w:basedOn w:val="Normal"/>
    <w:rsid w:val="00DA3963"/>
    <w:pPr>
      <w:suppressAutoHyphens/>
      <w:ind w:left="1134"/>
      <w:jc w:val="both"/>
    </w:pPr>
    <w:rPr>
      <w:rFonts w:ascii="Arial" w:hAnsi="Arial"/>
      <w:sz w:val="18"/>
      <w:lang w:val="en-GB" w:eastAsia="ar-SA"/>
    </w:rPr>
  </w:style>
  <w:style w:type="paragraph" w:styleId="DocumentMap">
    <w:name w:val="Document Map"/>
    <w:basedOn w:val="Normal"/>
    <w:link w:val="DocumentMapChar"/>
    <w:uiPriority w:val="99"/>
    <w:semiHidden/>
    <w:rsid w:val="00DA3963"/>
    <w:pPr>
      <w:shd w:val="clear" w:color="auto" w:fill="000080"/>
      <w:suppressAutoHyphens/>
      <w:jc w:val="both"/>
    </w:pPr>
    <w:rPr>
      <w:rFonts w:ascii="Tahoma" w:hAnsi="Tahoma" w:cs="Tahoma"/>
      <w:sz w:val="18"/>
      <w:lang w:val="en-GB" w:eastAsia="ar-SA"/>
    </w:rPr>
  </w:style>
  <w:style w:type="character" w:customStyle="1" w:styleId="DocumentMapChar">
    <w:name w:val="Document Map Char"/>
    <w:basedOn w:val="DefaultParagraphFont"/>
    <w:link w:val="DocumentMap"/>
    <w:uiPriority w:val="99"/>
    <w:semiHidden/>
    <w:rsid w:val="00DA3963"/>
    <w:rPr>
      <w:rFonts w:ascii="Tahoma" w:hAnsi="Tahoma" w:cs="Tahoma"/>
      <w:sz w:val="18"/>
      <w:shd w:val="clear" w:color="auto" w:fill="000080"/>
      <w:lang w:val="en-GB" w:eastAsia="ar-SA"/>
    </w:rPr>
  </w:style>
  <w:style w:type="numbering" w:customStyle="1" w:styleId="StyleOutlinenumberedArialBold10ptBoldCondensedby01">
    <w:name w:val="Style Outline numbered Arial Bold 10 pt Bold Condensed by  0.1 ..."/>
    <w:basedOn w:val="NoList"/>
    <w:rsid w:val="00DA3963"/>
    <w:pPr>
      <w:numPr>
        <w:numId w:val="30"/>
      </w:numPr>
    </w:pPr>
  </w:style>
  <w:style w:type="numbering" w:customStyle="1" w:styleId="NoList11">
    <w:name w:val="No List11"/>
    <w:next w:val="NoList"/>
    <w:uiPriority w:val="99"/>
    <w:semiHidden/>
    <w:unhideWhenUsed/>
    <w:rsid w:val="00DA3963"/>
  </w:style>
  <w:style w:type="character" w:styleId="EndnoteReference">
    <w:name w:val="endnote reference"/>
    <w:rsid w:val="00DA3963"/>
    <w:rPr>
      <w:vertAlign w:val="superscript"/>
    </w:rPr>
  </w:style>
  <w:style w:type="character" w:styleId="FootnoteReference">
    <w:name w:val="footnote reference"/>
    <w:rsid w:val="00DA3963"/>
    <w:rPr>
      <w:vertAlign w:val="superscript"/>
    </w:rPr>
  </w:style>
  <w:style w:type="character" w:customStyle="1" w:styleId="1">
    <w:name w:val="1"/>
    <w:basedOn w:val="DefaultParagraphFont"/>
    <w:rsid w:val="00DA3963"/>
  </w:style>
  <w:style w:type="character" w:customStyle="1" w:styleId="MARK1">
    <w:name w:val="MARK1"/>
    <w:rsid w:val="00DA3963"/>
    <w:rPr>
      <w:b/>
      <w:bCs/>
      <w:sz w:val="20"/>
      <w:szCs w:val="20"/>
    </w:rPr>
  </w:style>
  <w:style w:type="character" w:customStyle="1" w:styleId="MARK2">
    <w:name w:val="MARK2"/>
    <w:basedOn w:val="DefaultParagraphFont"/>
    <w:rsid w:val="00DA3963"/>
  </w:style>
  <w:style w:type="character" w:customStyle="1" w:styleId="Document8">
    <w:name w:val="Document 8"/>
    <w:basedOn w:val="DefaultParagraphFont"/>
    <w:rsid w:val="00DA3963"/>
  </w:style>
  <w:style w:type="character" w:customStyle="1" w:styleId="Document4">
    <w:name w:val="Document 4"/>
    <w:rsid w:val="00DA3963"/>
    <w:rPr>
      <w:b/>
      <w:bCs/>
      <w:i/>
      <w:iCs/>
      <w:sz w:val="20"/>
      <w:szCs w:val="20"/>
    </w:rPr>
  </w:style>
  <w:style w:type="character" w:customStyle="1" w:styleId="Document6">
    <w:name w:val="Document 6"/>
    <w:basedOn w:val="DefaultParagraphFont"/>
    <w:rsid w:val="00DA3963"/>
  </w:style>
  <w:style w:type="character" w:customStyle="1" w:styleId="Document5">
    <w:name w:val="Document 5"/>
    <w:basedOn w:val="DefaultParagraphFont"/>
    <w:rsid w:val="00DA3963"/>
  </w:style>
  <w:style w:type="character" w:customStyle="1" w:styleId="Document2">
    <w:name w:val="Document 2"/>
    <w:rsid w:val="00DA3963"/>
    <w:rPr>
      <w:rFonts w:ascii="Courier" w:hAnsi="Courier"/>
      <w:sz w:val="20"/>
      <w:szCs w:val="20"/>
      <w:lang w:val="en-US"/>
    </w:rPr>
  </w:style>
  <w:style w:type="character" w:customStyle="1" w:styleId="Document7">
    <w:name w:val="Document 7"/>
    <w:basedOn w:val="DefaultParagraphFont"/>
    <w:rsid w:val="00DA3963"/>
  </w:style>
  <w:style w:type="character" w:customStyle="1" w:styleId="Bibliogrphy">
    <w:name w:val="Bibliogrphy"/>
    <w:basedOn w:val="DefaultParagraphFont"/>
    <w:rsid w:val="00DA3963"/>
  </w:style>
  <w:style w:type="character" w:customStyle="1" w:styleId="RightPar1">
    <w:name w:val="Right Par 1"/>
    <w:basedOn w:val="DefaultParagraphFont"/>
    <w:rsid w:val="00DA3963"/>
  </w:style>
  <w:style w:type="character" w:customStyle="1" w:styleId="RightPar2">
    <w:name w:val="Right Par 2"/>
    <w:basedOn w:val="DefaultParagraphFont"/>
    <w:rsid w:val="00DA3963"/>
  </w:style>
  <w:style w:type="character" w:customStyle="1" w:styleId="Document3">
    <w:name w:val="Document 3"/>
    <w:rsid w:val="00DA3963"/>
    <w:rPr>
      <w:rFonts w:ascii="Courier" w:hAnsi="Courier"/>
      <w:sz w:val="20"/>
      <w:szCs w:val="20"/>
      <w:lang w:val="en-US"/>
    </w:rPr>
  </w:style>
  <w:style w:type="character" w:customStyle="1" w:styleId="RightPar3">
    <w:name w:val="Right Par 3"/>
    <w:basedOn w:val="DefaultParagraphFont"/>
    <w:rsid w:val="00DA3963"/>
  </w:style>
  <w:style w:type="character" w:customStyle="1" w:styleId="RightPar4">
    <w:name w:val="Right Par 4"/>
    <w:basedOn w:val="DefaultParagraphFont"/>
    <w:rsid w:val="00DA3963"/>
  </w:style>
  <w:style w:type="character" w:customStyle="1" w:styleId="RightPar5">
    <w:name w:val="Right Par 5"/>
    <w:basedOn w:val="DefaultParagraphFont"/>
    <w:rsid w:val="00DA3963"/>
  </w:style>
  <w:style w:type="character" w:customStyle="1" w:styleId="RightPar6">
    <w:name w:val="Right Par 6"/>
    <w:basedOn w:val="DefaultParagraphFont"/>
    <w:rsid w:val="00DA3963"/>
  </w:style>
  <w:style w:type="character" w:customStyle="1" w:styleId="RightPar7">
    <w:name w:val="Right Par 7"/>
    <w:basedOn w:val="DefaultParagraphFont"/>
    <w:rsid w:val="00DA3963"/>
  </w:style>
  <w:style w:type="character" w:customStyle="1" w:styleId="RightPar8">
    <w:name w:val="Right Par 8"/>
    <w:basedOn w:val="DefaultParagraphFont"/>
    <w:rsid w:val="00DA3963"/>
  </w:style>
  <w:style w:type="paragraph" w:customStyle="1" w:styleId="Document1">
    <w:name w:val="Document 1"/>
    <w:rsid w:val="00DA3963"/>
    <w:pPr>
      <w:keepNext/>
      <w:keepLines/>
      <w:widowControl w:val="0"/>
      <w:tabs>
        <w:tab w:val="left" w:pos="-720"/>
      </w:tabs>
      <w:suppressAutoHyphens/>
      <w:autoSpaceDE w:val="0"/>
      <w:autoSpaceDN w:val="0"/>
      <w:adjustRightInd w:val="0"/>
      <w:spacing w:line="240" w:lineRule="atLeast"/>
    </w:pPr>
    <w:rPr>
      <w:rFonts w:ascii="Courier" w:hAnsi="Courier"/>
    </w:rPr>
  </w:style>
  <w:style w:type="character" w:customStyle="1" w:styleId="TechInit">
    <w:name w:val="Tech Init"/>
    <w:rsid w:val="00DA3963"/>
    <w:rPr>
      <w:rFonts w:ascii="Courier" w:hAnsi="Courier"/>
      <w:sz w:val="20"/>
      <w:szCs w:val="20"/>
      <w:lang w:val="en-US"/>
    </w:rPr>
  </w:style>
  <w:style w:type="character" w:customStyle="1" w:styleId="Technical5">
    <w:name w:val="Technical 5"/>
    <w:basedOn w:val="DefaultParagraphFont"/>
    <w:rsid w:val="00DA3963"/>
  </w:style>
  <w:style w:type="character" w:customStyle="1" w:styleId="Technical6">
    <w:name w:val="Technical 6"/>
    <w:basedOn w:val="DefaultParagraphFont"/>
    <w:rsid w:val="00DA3963"/>
  </w:style>
  <w:style w:type="character" w:customStyle="1" w:styleId="Technical2">
    <w:name w:val="Technical 2"/>
    <w:rsid w:val="00DA3963"/>
    <w:rPr>
      <w:rFonts w:ascii="Courier" w:hAnsi="Courier"/>
      <w:sz w:val="20"/>
      <w:szCs w:val="20"/>
      <w:lang w:val="en-US"/>
    </w:rPr>
  </w:style>
  <w:style w:type="character" w:customStyle="1" w:styleId="Technical3">
    <w:name w:val="Technical 3"/>
    <w:rsid w:val="00DA3963"/>
    <w:rPr>
      <w:rFonts w:ascii="Courier" w:hAnsi="Courier"/>
      <w:sz w:val="20"/>
      <w:szCs w:val="20"/>
      <w:lang w:val="en-US"/>
    </w:rPr>
  </w:style>
  <w:style w:type="character" w:customStyle="1" w:styleId="Technical4">
    <w:name w:val="Technical 4"/>
    <w:basedOn w:val="DefaultParagraphFont"/>
    <w:rsid w:val="00DA3963"/>
  </w:style>
  <w:style w:type="character" w:customStyle="1" w:styleId="Technical1">
    <w:name w:val="Technical 1"/>
    <w:rsid w:val="00DA3963"/>
    <w:rPr>
      <w:rFonts w:ascii="Courier" w:hAnsi="Courier"/>
      <w:sz w:val="20"/>
      <w:szCs w:val="20"/>
      <w:lang w:val="en-US"/>
    </w:rPr>
  </w:style>
  <w:style w:type="character" w:customStyle="1" w:styleId="Technical7">
    <w:name w:val="Technical 7"/>
    <w:basedOn w:val="DefaultParagraphFont"/>
    <w:rsid w:val="00DA3963"/>
  </w:style>
  <w:style w:type="character" w:customStyle="1" w:styleId="Technical8">
    <w:name w:val="Technical 8"/>
    <w:basedOn w:val="DefaultParagraphFont"/>
    <w:rsid w:val="00DA3963"/>
  </w:style>
  <w:style w:type="character" w:customStyle="1" w:styleId="DocInit">
    <w:name w:val="Doc Init"/>
    <w:basedOn w:val="DefaultParagraphFont"/>
    <w:rsid w:val="00DA3963"/>
  </w:style>
  <w:style w:type="character" w:customStyle="1" w:styleId="filefoot">
    <w:name w:val="filefoot"/>
    <w:rsid w:val="00DA3963"/>
    <w:rPr>
      <w:rFonts w:ascii="Times New Roman" w:hAnsi="Times New Roman" w:cs="Times New Roman"/>
      <w:b/>
      <w:bCs/>
      <w:i/>
      <w:iCs/>
      <w:sz w:val="16"/>
      <w:szCs w:val="16"/>
      <w:lang w:val="en-US"/>
    </w:rPr>
  </w:style>
  <w:style w:type="character" w:customStyle="1" w:styleId="mark3">
    <w:name w:val="mark3"/>
    <w:basedOn w:val="DefaultParagraphFont"/>
    <w:rsid w:val="00DA3963"/>
  </w:style>
  <w:style w:type="character" w:customStyle="1" w:styleId="Unnamed1">
    <w:name w:val="Unnamed 1"/>
    <w:rsid w:val="00DA3963"/>
    <w:rPr>
      <w:rFonts w:ascii="Courier" w:hAnsi="Courier"/>
      <w:sz w:val="20"/>
      <w:szCs w:val="20"/>
      <w:lang w:val="en-US"/>
    </w:rPr>
  </w:style>
  <w:style w:type="character" w:customStyle="1" w:styleId="ctds">
    <w:name w:val="ctds"/>
    <w:rsid w:val="00DA3963"/>
    <w:rPr>
      <w:rFonts w:ascii="Century Gothic" w:hAnsi="Century Gothic"/>
      <w:b/>
      <w:bCs/>
      <w:sz w:val="14"/>
      <w:szCs w:val="14"/>
      <w:lang w:val="en-US"/>
    </w:rPr>
  </w:style>
  <w:style w:type="character" w:customStyle="1" w:styleId="FOOT">
    <w:name w:val="FOOT"/>
    <w:rsid w:val="00DA3963"/>
    <w:rPr>
      <w:rFonts w:ascii="Times New Roman" w:hAnsi="Times New Roman" w:cs="Times New Roman"/>
      <w:i/>
      <w:iCs/>
      <w:sz w:val="16"/>
      <w:szCs w:val="16"/>
      <w:lang w:val="en-US"/>
    </w:rPr>
  </w:style>
  <w:style w:type="character" w:customStyle="1" w:styleId="FOOTERS">
    <w:name w:val="FOOTERS"/>
    <w:rsid w:val="00DA3963"/>
    <w:rPr>
      <w:rFonts w:ascii="Times New Roman" w:hAnsi="Times New Roman" w:cs="Times New Roman"/>
      <w:i/>
      <w:iCs/>
      <w:sz w:val="16"/>
      <w:szCs w:val="16"/>
      <w:lang w:val="en-US"/>
    </w:rPr>
  </w:style>
  <w:style w:type="character" w:customStyle="1" w:styleId="amark1">
    <w:name w:val="amark1"/>
    <w:basedOn w:val="DefaultParagraphFont"/>
    <w:rsid w:val="00DA3963"/>
  </w:style>
  <w:style w:type="character" w:customStyle="1" w:styleId="amark2">
    <w:name w:val="amark2"/>
    <w:basedOn w:val="DefaultParagraphFont"/>
    <w:rsid w:val="00DA3963"/>
  </w:style>
  <w:style w:type="character" w:customStyle="1" w:styleId="61">
    <w:name w:val="61"/>
    <w:rsid w:val="00DA3963"/>
    <w:rPr>
      <w:rFonts w:ascii="Courier" w:hAnsi="Courier"/>
      <w:sz w:val="20"/>
      <w:szCs w:val="20"/>
      <w:lang w:val="en-US"/>
    </w:rPr>
  </w:style>
  <w:style w:type="character" w:customStyle="1" w:styleId="DRAFT">
    <w:name w:val="DRAFT"/>
    <w:rsid w:val="00DA3963"/>
    <w:rPr>
      <w:rFonts w:ascii="Book Antiqua" w:hAnsi="Book Antiqua"/>
      <w:b/>
      <w:bCs/>
      <w:sz w:val="100"/>
      <w:szCs w:val="100"/>
      <w:lang w:val="en-US"/>
    </w:rPr>
  </w:style>
  <w:style w:type="paragraph" w:customStyle="1" w:styleId="tabright">
    <w:name w:val="tabright"/>
    <w:rsid w:val="00DA3963"/>
    <w:pPr>
      <w:widowControl w:val="0"/>
      <w:tabs>
        <w:tab w:val="left" w:pos="-1440"/>
        <w:tab w:val="left" w:pos="-720"/>
        <w:tab w:val="left" w:pos="9240"/>
      </w:tabs>
      <w:suppressAutoHyphens/>
      <w:autoSpaceDE w:val="0"/>
      <w:autoSpaceDN w:val="0"/>
      <w:adjustRightInd w:val="0"/>
      <w:spacing w:line="240" w:lineRule="atLeast"/>
    </w:pPr>
    <w:rPr>
      <w:rFonts w:ascii="Courier" w:hAnsi="Courier"/>
    </w:rPr>
  </w:style>
  <w:style w:type="character" w:customStyle="1" w:styleId="jonytoni">
    <w:name w:val="jonytoni"/>
    <w:rsid w:val="00DA3963"/>
    <w:rPr>
      <w:rFonts w:ascii="Courier" w:hAnsi="Courier"/>
      <w:b/>
      <w:bCs/>
      <w:i/>
      <w:iCs/>
      <w:sz w:val="16"/>
      <w:szCs w:val="16"/>
      <w:lang w:val="en-US"/>
    </w:rPr>
  </w:style>
  <w:style w:type="character" w:customStyle="1" w:styleId="2">
    <w:name w:val="2"/>
    <w:basedOn w:val="DefaultParagraphFont"/>
    <w:rsid w:val="00DA3963"/>
  </w:style>
  <w:style w:type="character" w:customStyle="1" w:styleId="MA1">
    <w:name w:val="MA1"/>
    <w:basedOn w:val="DefaultParagraphFont"/>
    <w:rsid w:val="00DA3963"/>
  </w:style>
  <w:style w:type="character" w:customStyle="1" w:styleId="MA2">
    <w:name w:val="MA2"/>
    <w:basedOn w:val="DefaultParagraphFont"/>
    <w:rsid w:val="00DA3963"/>
  </w:style>
  <w:style w:type="character" w:customStyle="1" w:styleId="3">
    <w:name w:val="3"/>
    <w:basedOn w:val="DefaultParagraphFont"/>
    <w:rsid w:val="00DA3963"/>
  </w:style>
  <w:style w:type="paragraph" w:customStyle="1" w:styleId="SABS">
    <w:name w:val="SABS"/>
    <w:rsid w:val="00DA3963"/>
    <w:pPr>
      <w:widowControl w:val="0"/>
      <w:tabs>
        <w:tab w:val="left" w:pos="-1246"/>
        <w:tab w:val="left" w:pos="-646"/>
        <w:tab w:val="left" w:pos="-46"/>
        <w:tab w:val="left" w:pos="843"/>
        <w:tab w:val="left" w:pos="1680"/>
        <w:tab w:val="left" w:pos="2528"/>
        <w:tab w:val="left" w:pos="3360"/>
        <w:tab w:val="left" w:pos="4200"/>
      </w:tabs>
      <w:suppressAutoHyphens/>
      <w:autoSpaceDE w:val="0"/>
      <w:autoSpaceDN w:val="0"/>
      <w:adjustRightInd w:val="0"/>
      <w:spacing w:line="240" w:lineRule="atLeast"/>
      <w:jc w:val="both"/>
    </w:pPr>
    <w:rPr>
      <w:rFonts w:ascii="Courier" w:hAnsi="Courier"/>
      <w:spacing w:val="-2"/>
      <w:sz w:val="18"/>
      <w:szCs w:val="18"/>
    </w:rPr>
  </w:style>
  <w:style w:type="character" w:customStyle="1" w:styleId="SABSFH11">
    <w:name w:val="SABSFH11"/>
    <w:rsid w:val="00DA3963"/>
    <w:rPr>
      <w:rFonts w:ascii="Arial" w:hAnsi="Arial" w:cs="Arial"/>
      <w:sz w:val="22"/>
      <w:szCs w:val="22"/>
      <w:lang w:val="en-US"/>
    </w:rPr>
  </w:style>
  <w:style w:type="character" w:customStyle="1" w:styleId="SABSSITEMS">
    <w:name w:val="SABSSITEMS"/>
    <w:rsid w:val="00DA3963"/>
    <w:rPr>
      <w:rFonts w:ascii="Courier" w:hAnsi="Courier"/>
      <w:sz w:val="20"/>
      <w:szCs w:val="20"/>
      <w:lang w:val="en-US"/>
    </w:rPr>
  </w:style>
  <w:style w:type="paragraph" w:customStyle="1" w:styleId="SABSUNIT1">
    <w:name w:val="SABSUNIT1"/>
    <w:rsid w:val="00DA3963"/>
    <w:pPr>
      <w:widowControl w:val="0"/>
      <w:tabs>
        <w:tab w:val="left" w:pos="341"/>
        <w:tab w:val="left" w:pos="568"/>
        <w:tab w:val="left" w:pos="795"/>
        <w:tab w:val="left" w:pos="1022"/>
        <w:tab w:val="right" w:leader="dot" w:pos="8794"/>
        <w:tab w:val="left" w:pos="8924"/>
      </w:tabs>
      <w:suppressAutoHyphens/>
      <w:autoSpaceDE w:val="0"/>
      <w:autoSpaceDN w:val="0"/>
      <w:adjustRightInd w:val="0"/>
      <w:spacing w:line="240" w:lineRule="atLeast"/>
    </w:pPr>
    <w:rPr>
      <w:rFonts w:ascii="Courier" w:hAnsi="Courier"/>
    </w:rPr>
  </w:style>
  <w:style w:type="paragraph" w:customStyle="1" w:styleId="SABSUNIT">
    <w:name w:val="SABSUNIT"/>
    <w:rsid w:val="00DA3963"/>
    <w:pPr>
      <w:widowControl w:val="0"/>
      <w:tabs>
        <w:tab w:val="left" w:pos="147"/>
        <w:tab w:val="left" w:pos="374"/>
        <w:tab w:val="left" w:pos="601"/>
        <w:tab w:val="left" w:pos="828"/>
        <w:tab w:val="right" w:leader="dot" w:pos="7764"/>
        <w:tab w:val="left" w:pos="7915"/>
      </w:tabs>
      <w:suppressAutoHyphens/>
      <w:autoSpaceDE w:val="0"/>
      <w:autoSpaceDN w:val="0"/>
      <w:adjustRightInd w:val="0"/>
      <w:spacing w:line="240" w:lineRule="atLeast"/>
    </w:pPr>
    <w:rPr>
      <w:rFonts w:ascii="Courier" w:hAnsi="Courier"/>
    </w:rPr>
  </w:style>
  <w:style w:type="paragraph" w:customStyle="1" w:styleId="SABSUNIT2">
    <w:name w:val="SABSUNIT2"/>
    <w:rsid w:val="00DA3963"/>
    <w:pPr>
      <w:widowControl w:val="0"/>
      <w:tabs>
        <w:tab w:val="left" w:pos="341"/>
        <w:tab w:val="left" w:pos="568"/>
        <w:tab w:val="left" w:pos="795"/>
        <w:tab w:val="left" w:pos="1022"/>
        <w:tab w:val="right" w:leader="dot" w:pos="7958"/>
        <w:tab w:val="left" w:pos="8109"/>
      </w:tabs>
      <w:suppressAutoHyphens/>
      <w:autoSpaceDE w:val="0"/>
      <w:autoSpaceDN w:val="0"/>
      <w:adjustRightInd w:val="0"/>
      <w:spacing w:line="240" w:lineRule="atLeast"/>
    </w:pPr>
    <w:rPr>
      <w:rFonts w:ascii="Courier" w:hAnsi="Courier"/>
    </w:rPr>
  </w:style>
  <w:style w:type="paragraph" w:customStyle="1" w:styleId="SABSTABLEa">
    <w:name w:val="SABSTABLEa"/>
    <w:rsid w:val="00DA3963"/>
    <w:pPr>
      <w:widowControl w:val="0"/>
      <w:tabs>
        <w:tab w:val="left" w:pos="543"/>
        <w:tab w:val="left" w:pos="954"/>
      </w:tabs>
      <w:suppressAutoHyphens/>
      <w:autoSpaceDE w:val="0"/>
      <w:autoSpaceDN w:val="0"/>
      <w:adjustRightInd w:val="0"/>
      <w:spacing w:after="13096" w:line="240" w:lineRule="atLeast"/>
    </w:pPr>
    <w:rPr>
      <w:rFonts w:ascii="Courier" w:hAnsi="Courier"/>
    </w:rPr>
  </w:style>
  <w:style w:type="character" w:customStyle="1" w:styleId="SABSFH12">
    <w:name w:val="SABSFH12"/>
    <w:rsid w:val="00DA3963"/>
    <w:rPr>
      <w:rFonts w:ascii="Arial" w:hAnsi="Arial" w:cs="Arial"/>
      <w:sz w:val="24"/>
      <w:szCs w:val="24"/>
      <w:lang w:val="en-US"/>
    </w:rPr>
  </w:style>
  <w:style w:type="paragraph" w:customStyle="1" w:styleId="SABSNEW">
    <w:name w:val="SABSNEW"/>
    <w:rsid w:val="00DA3963"/>
    <w:pPr>
      <w:widowControl w:val="0"/>
      <w:tabs>
        <w:tab w:val="left" w:pos="341"/>
        <w:tab w:val="left" w:pos="568"/>
        <w:tab w:val="left" w:pos="795"/>
        <w:tab w:val="left" w:pos="1022"/>
        <w:tab w:val="right" w:leader="dot" w:pos="8792"/>
        <w:tab w:val="left" w:pos="8925"/>
      </w:tabs>
      <w:suppressAutoHyphens/>
      <w:autoSpaceDE w:val="0"/>
      <w:autoSpaceDN w:val="0"/>
      <w:adjustRightInd w:val="0"/>
      <w:spacing w:after="45" w:line="240" w:lineRule="atLeast"/>
      <w:jc w:val="both"/>
    </w:pPr>
    <w:rPr>
      <w:rFonts w:ascii="Arial" w:hAnsi="Arial" w:cs="Arial"/>
      <w:spacing w:val="-2"/>
      <w:sz w:val="19"/>
      <w:szCs w:val="19"/>
    </w:rPr>
  </w:style>
  <w:style w:type="character" w:customStyle="1" w:styleId="FOOTNOTE">
    <w:name w:val="FOOTNOTE"/>
    <w:rsid w:val="00DA3963"/>
    <w:rPr>
      <w:rFonts w:ascii="Arial" w:hAnsi="Arial" w:cs="Arial"/>
      <w:sz w:val="16"/>
      <w:szCs w:val="16"/>
      <w:lang w:val="en-US"/>
    </w:rPr>
  </w:style>
  <w:style w:type="paragraph" w:customStyle="1" w:styleId="SABSSCHED">
    <w:name w:val="SABSSCHED"/>
    <w:rsid w:val="00DA3963"/>
    <w:pPr>
      <w:widowControl w:val="0"/>
      <w:tabs>
        <w:tab w:val="left" w:pos="341"/>
        <w:tab w:val="left" w:pos="568"/>
        <w:tab w:val="left" w:pos="795"/>
        <w:tab w:val="left" w:pos="1022"/>
        <w:tab w:val="left" w:pos="1632"/>
        <w:tab w:val="right" w:leader="dot" w:pos="8792"/>
        <w:tab w:val="left" w:pos="8925"/>
      </w:tabs>
      <w:suppressAutoHyphens/>
      <w:autoSpaceDE w:val="0"/>
      <w:autoSpaceDN w:val="0"/>
      <w:adjustRightInd w:val="0"/>
      <w:spacing w:line="240" w:lineRule="atLeast"/>
      <w:jc w:val="both"/>
    </w:pPr>
    <w:rPr>
      <w:rFonts w:ascii="Arial" w:hAnsi="Arial" w:cs="Arial"/>
      <w:spacing w:val="-2"/>
      <w:sz w:val="19"/>
      <w:szCs w:val="19"/>
    </w:rPr>
  </w:style>
  <w:style w:type="paragraph" w:customStyle="1" w:styleId="SABSCODE">
    <w:name w:val="SABSCODE"/>
    <w:rsid w:val="00DA3963"/>
    <w:pPr>
      <w:widowControl w:val="0"/>
      <w:tabs>
        <w:tab w:val="left" w:pos="341"/>
        <w:tab w:val="left" w:pos="568"/>
        <w:tab w:val="left" w:pos="795"/>
        <w:tab w:val="left" w:pos="1022"/>
        <w:tab w:val="left" w:pos="1632"/>
        <w:tab w:val="right" w:leader="dot" w:pos="8792"/>
        <w:tab w:val="left" w:pos="8925"/>
      </w:tabs>
      <w:suppressAutoHyphens/>
      <w:autoSpaceDE w:val="0"/>
      <w:autoSpaceDN w:val="0"/>
      <w:adjustRightInd w:val="0"/>
      <w:spacing w:after="45" w:line="240" w:lineRule="atLeast"/>
      <w:jc w:val="both"/>
    </w:pPr>
    <w:rPr>
      <w:rFonts w:ascii="Arial" w:hAnsi="Arial" w:cs="Arial"/>
      <w:spacing w:val="-2"/>
      <w:sz w:val="19"/>
      <w:szCs w:val="19"/>
    </w:rPr>
  </w:style>
  <w:style w:type="character" w:customStyle="1" w:styleId="CSR">
    <w:name w:val="CSR"/>
    <w:rsid w:val="00DA3963"/>
    <w:rPr>
      <w:rFonts w:ascii="Courier" w:hAnsi="Courier"/>
      <w:b/>
      <w:bCs/>
      <w:i/>
      <w:iCs/>
      <w:sz w:val="20"/>
      <w:szCs w:val="20"/>
      <w:lang w:val="en-US"/>
    </w:rPr>
  </w:style>
  <w:style w:type="character" w:customStyle="1" w:styleId="DefaultParagraphFo">
    <w:name w:val="Default Paragraph Fo"/>
    <w:basedOn w:val="DefaultParagraphFont"/>
    <w:rsid w:val="00DA3963"/>
  </w:style>
  <w:style w:type="paragraph" w:customStyle="1" w:styleId="toa">
    <w:name w:val="toa"/>
    <w:rsid w:val="00DA3963"/>
    <w:pPr>
      <w:widowControl w:val="0"/>
      <w:tabs>
        <w:tab w:val="left" w:pos="0"/>
        <w:tab w:val="left" w:pos="9000"/>
        <w:tab w:val="right" w:pos="9360"/>
      </w:tabs>
      <w:suppressAutoHyphens/>
      <w:autoSpaceDE w:val="0"/>
      <w:autoSpaceDN w:val="0"/>
      <w:adjustRightInd w:val="0"/>
      <w:spacing w:line="240" w:lineRule="atLeast"/>
    </w:pPr>
    <w:rPr>
      <w:rFonts w:ascii="Courier" w:hAnsi="Courier"/>
    </w:rPr>
  </w:style>
  <w:style w:type="character" w:customStyle="1" w:styleId="EquationCaption">
    <w:name w:val="_Equation Caption"/>
    <w:basedOn w:val="DefaultParagraphFont"/>
    <w:rsid w:val="00DA3963"/>
  </w:style>
  <w:style w:type="character" w:customStyle="1" w:styleId="AutoList51">
    <w:name w:val="AutoList5 1"/>
    <w:basedOn w:val="DefaultParagraphFont"/>
    <w:rsid w:val="00DA3963"/>
  </w:style>
  <w:style w:type="character" w:customStyle="1" w:styleId="AutoList52">
    <w:name w:val="AutoList5 2"/>
    <w:basedOn w:val="DefaultParagraphFont"/>
    <w:rsid w:val="00DA3963"/>
  </w:style>
  <w:style w:type="character" w:customStyle="1" w:styleId="AutoList53">
    <w:name w:val="AutoList5 3"/>
    <w:basedOn w:val="DefaultParagraphFont"/>
    <w:rsid w:val="00DA3963"/>
  </w:style>
  <w:style w:type="character" w:customStyle="1" w:styleId="AutoList54">
    <w:name w:val="AutoList5 4"/>
    <w:basedOn w:val="DefaultParagraphFont"/>
    <w:rsid w:val="00DA3963"/>
  </w:style>
  <w:style w:type="character" w:customStyle="1" w:styleId="AutoList55">
    <w:name w:val="AutoList5 5"/>
    <w:basedOn w:val="DefaultParagraphFont"/>
    <w:rsid w:val="00DA3963"/>
  </w:style>
  <w:style w:type="character" w:customStyle="1" w:styleId="AutoList56">
    <w:name w:val="AutoList5 6"/>
    <w:basedOn w:val="DefaultParagraphFont"/>
    <w:rsid w:val="00DA3963"/>
  </w:style>
  <w:style w:type="character" w:customStyle="1" w:styleId="AutoList57">
    <w:name w:val="AutoList5 7"/>
    <w:basedOn w:val="DefaultParagraphFont"/>
    <w:rsid w:val="00DA3963"/>
  </w:style>
  <w:style w:type="character" w:customStyle="1" w:styleId="AutoList58">
    <w:name w:val="AutoList5 8"/>
    <w:basedOn w:val="DefaultParagraphFont"/>
    <w:rsid w:val="00DA3963"/>
  </w:style>
  <w:style w:type="character" w:customStyle="1" w:styleId="AutoList41a">
    <w:name w:val="AutoList4 1a"/>
    <w:basedOn w:val="DefaultParagraphFont"/>
    <w:rsid w:val="00DA3963"/>
  </w:style>
  <w:style w:type="character" w:customStyle="1" w:styleId="AutoList42a">
    <w:name w:val="AutoList4 2a"/>
    <w:basedOn w:val="DefaultParagraphFont"/>
    <w:rsid w:val="00DA3963"/>
  </w:style>
  <w:style w:type="character" w:customStyle="1" w:styleId="AutoList43a">
    <w:name w:val="AutoList4 3a"/>
    <w:basedOn w:val="DefaultParagraphFont"/>
    <w:rsid w:val="00DA3963"/>
  </w:style>
  <w:style w:type="character" w:customStyle="1" w:styleId="AutoList44">
    <w:name w:val="AutoList4 4"/>
    <w:basedOn w:val="DefaultParagraphFont"/>
    <w:rsid w:val="00DA3963"/>
  </w:style>
  <w:style w:type="character" w:customStyle="1" w:styleId="AutoList45a">
    <w:name w:val="AutoList4 5a"/>
    <w:basedOn w:val="DefaultParagraphFont"/>
    <w:rsid w:val="00DA3963"/>
  </w:style>
  <w:style w:type="character" w:customStyle="1" w:styleId="AutoList46a">
    <w:name w:val="AutoList4 6a"/>
    <w:basedOn w:val="DefaultParagraphFont"/>
    <w:rsid w:val="00DA3963"/>
  </w:style>
  <w:style w:type="character" w:customStyle="1" w:styleId="AutoList47a">
    <w:name w:val="AutoList4 7a"/>
    <w:basedOn w:val="DefaultParagraphFont"/>
    <w:rsid w:val="00DA3963"/>
  </w:style>
  <w:style w:type="character" w:customStyle="1" w:styleId="AutoList48">
    <w:name w:val="AutoList4 8"/>
    <w:basedOn w:val="DefaultParagraphFont"/>
    <w:rsid w:val="00DA3963"/>
  </w:style>
  <w:style w:type="character" w:customStyle="1" w:styleId="AutoList31">
    <w:name w:val="AutoList3 1"/>
    <w:basedOn w:val="DefaultParagraphFont"/>
    <w:rsid w:val="00DA3963"/>
  </w:style>
  <w:style w:type="character" w:customStyle="1" w:styleId="AutoList32">
    <w:name w:val="AutoList3 2"/>
    <w:basedOn w:val="DefaultParagraphFont"/>
    <w:rsid w:val="00DA3963"/>
  </w:style>
  <w:style w:type="character" w:customStyle="1" w:styleId="AutoList33">
    <w:name w:val="AutoList3 3"/>
    <w:basedOn w:val="DefaultParagraphFont"/>
    <w:rsid w:val="00DA3963"/>
  </w:style>
  <w:style w:type="character" w:customStyle="1" w:styleId="AutoList34">
    <w:name w:val="AutoList3 4"/>
    <w:basedOn w:val="DefaultParagraphFont"/>
    <w:rsid w:val="00DA3963"/>
  </w:style>
  <w:style w:type="character" w:customStyle="1" w:styleId="AutoList35">
    <w:name w:val="AutoList3 5"/>
    <w:basedOn w:val="DefaultParagraphFont"/>
    <w:rsid w:val="00DA3963"/>
  </w:style>
  <w:style w:type="character" w:customStyle="1" w:styleId="AutoList36">
    <w:name w:val="AutoList3 6"/>
    <w:basedOn w:val="DefaultParagraphFont"/>
    <w:rsid w:val="00DA3963"/>
  </w:style>
  <w:style w:type="character" w:customStyle="1" w:styleId="AutoList37">
    <w:name w:val="AutoList3 7"/>
    <w:basedOn w:val="DefaultParagraphFont"/>
    <w:rsid w:val="00DA3963"/>
  </w:style>
  <w:style w:type="character" w:customStyle="1" w:styleId="AutoList38">
    <w:name w:val="AutoList3 8"/>
    <w:basedOn w:val="DefaultParagraphFont"/>
    <w:rsid w:val="00DA3963"/>
  </w:style>
  <w:style w:type="character" w:customStyle="1" w:styleId="AutoList21a">
    <w:name w:val="AutoList2 1a"/>
    <w:basedOn w:val="DefaultParagraphFont"/>
    <w:rsid w:val="00DA3963"/>
  </w:style>
  <w:style w:type="character" w:customStyle="1" w:styleId="AutoList22a">
    <w:name w:val="AutoList2 2a"/>
    <w:basedOn w:val="DefaultParagraphFont"/>
    <w:rsid w:val="00DA3963"/>
  </w:style>
  <w:style w:type="character" w:customStyle="1" w:styleId="AutoList23a">
    <w:name w:val="AutoList2 3a"/>
    <w:basedOn w:val="DefaultParagraphFont"/>
    <w:rsid w:val="00DA3963"/>
  </w:style>
  <w:style w:type="character" w:customStyle="1" w:styleId="AutoList24">
    <w:name w:val="AutoList2 4"/>
    <w:basedOn w:val="DefaultParagraphFont"/>
    <w:rsid w:val="00DA3963"/>
  </w:style>
  <w:style w:type="character" w:customStyle="1" w:styleId="AutoList25a">
    <w:name w:val="AutoList2 5a"/>
    <w:basedOn w:val="DefaultParagraphFont"/>
    <w:rsid w:val="00DA3963"/>
  </w:style>
  <w:style w:type="character" w:customStyle="1" w:styleId="AutoList26a">
    <w:name w:val="AutoList2 6a"/>
    <w:basedOn w:val="DefaultParagraphFont"/>
    <w:rsid w:val="00DA3963"/>
  </w:style>
  <w:style w:type="character" w:customStyle="1" w:styleId="AutoList27a">
    <w:name w:val="AutoList2 7a"/>
    <w:basedOn w:val="DefaultParagraphFont"/>
    <w:rsid w:val="00DA3963"/>
  </w:style>
  <w:style w:type="character" w:customStyle="1" w:styleId="AutoList28">
    <w:name w:val="AutoList2 8"/>
    <w:basedOn w:val="DefaultParagraphFont"/>
    <w:rsid w:val="00DA3963"/>
  </w:style>
  <w:style w:type="character" w:customStyle="1" w:styleId="AutoList11">
    <w:name w:val="AutoList1 1"/>
    <w:basedOn w:val="DefaultParagraphFont"/>
    <w:rsid w:val="00DA3963"/>
  </w:style>
  <w:style w:type="character" w:customStyle="1" w:styleId="AutoList12">
    <w:name w:val="AutoList1 2"/>
    <w:basedOn w:val="DefaultParagraphFont"/>
    <w:rsid w:val="00DA3963"/>
  </w:style>
  <w:style w:type="character" w:customStyle="1" w:styleId="AutoList13">
    <w:name w:val="AutoList1 3"/>
    <w:basedOn w:val="DefaultParagraphFont"/>
    <w:rsid w:val="00DA3963"/>
  </w:style>
  <w:style w:type="character" w:customStyle="1" w:styleId="AutoList14a">
    <w:name w:val="AutoList1 4a"/>
    <w:basedOn w:val="DefaultParagraphFont"/>
    <w:rsid w:val="00DA3963"/>
  </w:style>
  <w:style w:type="character" w:customStyle="1" w:styleId="AutoList15">
    <w:name w:val="AutoList1 5"/>
    <w:basedOn w:val="DefaultParagraphFont"/>
    <w:rsid w:val="00DA3963"/>
  </w:style>
  <w:style w:type="character" w:customStyle="1" w:styleId="AutoList16">
    <w:name w:val="AutoList1 6"/>
    <w:basedOn w:val="DefaultParagraphFont"/>
    <w:rsid w:val="00DA3963"/>
  </w:style>
  <w:style w:type="character" w:customStyle="1" w:styleId="AutoList17">
    <w:name w:val="AutoList1 7"/>
    <w:basedOn w:val="DefaultParagraphFont"/>
    <w:rsid w:val="00DA3963"/>
  </w:style>
  <w:style w:type="character" w:customStyle="1" w:styleId="AutoList18a">
    <w:name w:val="AutoList1 8a"/>
    <w:basedOn w:val="DefaultParagraphFont"/>
    <w:rsid w:val="00DA3963"/>
  </w:style>
  <w:style w:type="character" w:customStyle="1" w:styleId="Quick1">
    <w:name w:val="Quick 1)"/>
    <w:basedOn w:val="DefaultParagraphFont"/>
    <w:rsid w:val="00DA3963"/>
  </w:style>
  <w:style w:type="character" w:customStyle="1" w:styleId="Quicka">
    <w:name w:val="Quick a)"/>
    <w:basedOn w:val="DefaultParagraphFont"/>
    <w:rsid w:val="00DA3963"/>
  </w:style>
  <w:style w:type="character" w:customStyle="1" w:styleId="a">
    <w:name w:val="•"/>
    <w:basedOn w:val="DefaultParagraphFont"/>
    <w:rsid w:val="00DA3963"/>
  </w:style>
  <w:style w:type="paragraph" w:customStyle="1" w:styleId="Tabsetting">
    <w:name w:val="Tabsetting"/>
    <w:rsid w:val="00DA3963"/>
    <w:pPr>
      <w:widowControl w:val="0"/>
      <w:tabs>
        <w:tab w:val="left" w:pos="-1440"/>
        <w:tab w:val="left" w:pos="-720"/>
        <w:tab w:val="left" w:pos="4560"/>
        <w:tab w:val="left" w:pos="5760"/>
        <w:tab w:val="left" w:pos="6960"/>
      </w:tabs>
      <w:suppressAutoHyphens/>
      <w:autoSpaceDE w:val="0"/>
      <w:autoSpaceDN w:val="0"/>
      <w:adjustRightInd w:val="0"/>
      <w:spacing w:line="240" w:lineRule="atLeast"/>
    </w:pPr>
    <w:rPr>
      <w:rFonts w:ascii="Courier" w:hAnsi="Courier"/>
    </w:rPr>
  </w:style>
  <w:style w:type="character" w:customStyle="1" w:styleId="Heading">
    <w:name w:val="Heading"/>
    <w:basedOn w:val="DefaultParagraphFont"/>
    <w:rsid w:val="00DA3963"/>
  </w:style>
  <w:style w:type="character" w:customStyle="1" w:styleId="2TITLE">
    <w:name w:val="2/TITLE"/>
    <w:basedOn w:val="DefaultParagraphFont"/>
    <w:rsid w:val="00DA3963"/>
  </w:style>
  <w:style w:type="character" w:customStyle="1" w:styleId="1FORMAT">
    <w:name w:val="1/FORMAT"/>
    <w:rsid w:val="00DA3963"/>
    <w:rPr>
      <w:rFonts w:ascii="Courier" w:hAnsi="Courier"/>
      <w:sz w:val="24"/>
      <w:szCs w:val="24"/>
      <w:lang w:val="en-US"/>
    </w:rPr>
  </w:style>
  <w:style w:type="character" w:customStyle="1" w:styleId="a0">
    <w:name w:val="_"/>
    <w:basedOn w:val="DefaultParagraphFont"/>
    <w:rsid w:val="00DA3963"/>
  </w:style>
  <w:style w:type="character" w:customStyle="1" w:styleId="begineachl">
    <w:name w:val="begin each l"/>
    <w:basedOn w:val="DefaultParagraphFont"/>
    <w:rsid w:val="00DA3963"/>
  </w:style>
  <w:style w:type="character" w:customStyle="1" w:styleId="em">
    <w:name w:val="em"/>
    <w:rsid w:val="00DA3963"/>
    <w:rPr>
      <w:rFonts w:ascii="Book Antiqua" w:hAnsi="Book Antiqua"/>
      <w:i/>
      <w:iCs/>
      <w:sz w:val="19"/>
      <w:szCs w:val="19"/>
      <w:lang w:val="en-US"/>
    </w:rPr>
  </w:style>
  <w:style w:type="character" w:customStyle="1" w:styleId="hgl-ital">
    <w:name w:val="hgl-ital"/>
    <w:rsid w:val="00DA3963"/>
    <w:rPr>
      <w:rFonts w:ascii="Times New Roman" w:hAnsi="Times New Roman" w:cs="Times New Roman"/>
      <w:b/>
      <w:bCs/>
      <w:i/>
      <w:iCs/>
      <w:sz w:val="16"/>
      <w:szCs w:val="16"/>
      <w:lang w:val="en-US"/>
    </w:rPr>
  </w:style>
  <w:style w:type="character" w:customStyle="1" w:styleId="brochure1">
    <w:name w:val="brochure 1"/>
    <w:basedOn w:val="DefaultParagraphFont"/>
    <w:rsid w:val="00DA3963"/>
  </w:style>
  <w:style w:type="character" w:customStyle="1" w:styleId="brochure2">
    <w:name w:val="brochure 2"/>
    <w:rsid w:val="00DA3963"/>
    <w:rPr>
      <w:rFonts w:ascii="Arial Narrow" w:hAnsi="Arial Narrow"/>
      <w:i/>
      <w:iCs/>
      <w:sz w:val="14"/>
      <w:szCs w:val="14"/>
      <w:lang w:val="en-US"/>
    </w:rPr>
  </w:style>
  <w:style w:type="character" w:customStyle="1" w:styleId="21">
    <w:name w:val="21"/>
    <w:aliases w:val="11,31"/>
    <w:basedOn w:val="DefaultParagraphFont"/>
    <w:rsid w:val="00DA3963"/>
  </w:style>
  <w:style w:type="character" w:customStyle="1" w:styleId="brochure8">
    <w:name w:val="brochure 8"/>
    <w:rsid w:val="00DA3963"/>
    <w:rPr>
      <w:rFonts w:ascii="Courier" w:hAnsi="Courier"/>
      <w:sz w:val="20"/>
      <w:szCs w:val="20"/>
      <w:lang w:val="en-US"/>
    </w:rPr>
  </w:style>
  <w:style w:type="character" w:customStyle="1" w:styleId="EquationCaption1">
    <w:name w:val="_Equation Caption1"/>
    <w:rsid w:val="00DA3963"/>
  </w:style>
  <w:style w:type="character" w:customStyle="1" w:styleId="mark20">
    <w:name w:val="mark2"/>
    <w:rsid w:val="00DA3963"/>
    <w:rPr>
      <w:b/>
      <w:bCs/>
      <w:sz w:val="20"/>
      <w:szCs w:val="20"/>
    </w:rPr>
  </w:style>
  <w:style w:type="paragraph" w:customStyle="1" w:styleId="PS1">
    <w:name w:val="PS1"/>
    <w:basedOn w:val="Normal"/>
    <w:rsid w:val="00DA3963"/>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b/>
      <w:bCs/>
      <w:sz w:val="22"/>
      <w:szCs w:val="22"/>
      <w:lang w:val="en-GB"/>
    </w:rPr>
  </w:style>
  <w:style w:type="paragraph" w:customStyle="1" w:styleId="PS2">
    <w:name w:val="PS2"/>
    <w:basedOn w:val="Normal"/>
    <w:rsid w:val="00DA3963"/>
    <w:pPr>
      <w:widowControl w:val="0"/>
      <w:tabs>
        <w:tab w:val="left" w:pos="-1800"/>
        <w:tab w:val="left" w:pos="-1200"/>
        <w:tab w:val="left" w:pos="-600"/>
        <w:tab w:val="left" w:pos="0"/>
        <w:tab w:val="left" w:pos="600"/>
        <w:tab w:val="left" w:pos="155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autoSpaceDE w:val="0"/>
      <w:autoSpaceDN w:val="0"/>
      <w:adjustRightInd w:val="0"/>
      <w:spacing w:after="16" w:line="240" w:lineRule="atLeast"/>
    </w:pPr>
    <w:rPr>
      <w:bCs/>
      <w:sz w:val="22"/>
      <w:szCs w:val="22"/>
      <w:lang w:val="en-GB"/>
    </w:rPr>
  </w:style>
  <w:style w:type="character" w:customStyle="1" w:styleId="mark10">
    <w:name w:val="mark1"/>
    <w:rsid w:val="00DA3963"/>
    <w:rPr>
      <w:b/>
      <w:bCs/>
      <w:sz w:val="20"/>
      <w:szCs w:val="20"/>
    </w:rPr>
  </w:style>
  <w:style w:type="character" w:customStyle="1" w:styleId="RightPar1a">
    <w:name w:val="Right Par 1a"/>
    <w:basedOn w:val="DefaultParagraphFont"/>
    <w:rsid w:val="00DA3963"/>
  </w:style>
  <w:style w:type="character" w:customStyle="1" w:styleId="RightPar2a">
    <w:name w:val="Right Par 2a"/>
    <w:basedOn w:val="DefaultParagraphFont"/>
    <w:rsid w:val="00DA3963"/>
  </w:style>
  <w:style w:type="character" w:customStyle="1" w:styleId="Document3a">
    <w:name w:val="Document 3a"/>
    <w:rsid w:val="00DA3963"/>
    <w:rPr>
      <w:rFonts w:ascii="Courier" w:hAnsi="Courier"/>
      <w:sz w:val="20"/>
      <w:szCs w:val="20"/>
      <w:lang w:val="en-US"/>
    </w:rPr>
  </w:style>
  <w:style w:type="character" w:customStyle="1" w:styleId="RightPar3a">
    <w:name w:val="Right Par 3a"/>
    <w:basedOn w:val="DefaultParagraphFont"/>
    <w:rsid w:val="00DA3963"/>
  </w:style>
  <w:style w:type="character" w:customStyle="1" w:styleId="RightPar4a">
    <w:name w:val="Right Par 4a"/>
    <w:basedOn w:val="DefaultParagraphFont"/>
    <w:rsid w:val="00DA3963"/>
  </w:style>
  <w:style w:type="character" w:customStyle="1" w:styleId="RightPar5a">
    <w:name w:val="Right Par 5a"/>
    <w:basedOn w:val="DefaultParagraphFont"/>
    <w:rsid w:val="00DA3963"/>
  </w:style>
  <w:style w:type="character" w:customStyle="1" w:styleId="RightPar6a">
    <w:name w:val="Right Par 6a"/>
    <w:basedOn w:val="DefaultParagraphFont"/>
    <w:rsid w:val="00DA3963"/>
  </w:style>
  <w:style w:type="character" w:customStyle="1" w:styleId="Technical4a">
    <w:name w:val="Technical 4a"/>
    <w:basedOn w:val="DefaultParagraphFont"/>
    <w:rsid w:val="00DA3963"/>
  </w:style>
  <w:style w:type="character" w:customStyle="1" w:styleId="Technical1a">
    <w:name w:val="Technical 1a"/>
    <w:rsid w:val="00DA3963"/>
    <w:rPr>
      <w:rFonts w:ascii="Courier" w:hAnsi="Courier"/>
      <w:sz w:val="20"/>
      <w:szCs w:val="20"/>
      <w:lang w:val="en-US"/>
    </w:rPr>
  </w:style>
  <w:style w:type="character" w:customStyle="1" w:styleId="Technical7a">
    <w:name w:val="Technical 7a"/>
    <w:basedOn w:val="DefaultParagraphFont"/>
    <w:rsid w:val="00DA3963"/>
  </w:style>
  <w:style w:type="character" w:customStyle="1" w:styleId="Technical8a">
    <w:name w:val="Technical 8a"/>
    <w:basedOn w:val="DefaultParagraphFont"/>
    <w:rsid w:val="00DA3963"/>
  </w:style>
  <w:style w:type="character" w:customStyle="1" w:styleId="filefoota">
    <w:name w:val="filefoota"/>
    <w:rsid w:val="00DA3963"/>
    <w:rPr>
      <w:rFonts w:ascii="Times New Roman" w:hAnsi="Times New Roman" w:cs="Times New Roman"/>
      <w:b/>
      <w:bCs/>
      <w:i/>
      <w:iCs/>
      <w:sz w:val="16"/>
      <w:szCs w:val="16"/>
      <w:lang w:val="en-US"/>
    </w:rPr>
  </w:style>
  <w:style w:type="character" w:customStyle="1" w:styleId="Document2a">
    <w:name w:val="Document 2a"/>
    <w:rsid w:val="00DA3963"/>
    <w:rPr>
      <w:rFonts w:ascii="Courier" w:hAnsi="Courier"/>
      <w:sz w:val="20"/>
      <w:szCs w:val="20"/>
      <w:lang w:val="en-US"/>
    </w:rPr>
  </w:style>
  <w:style w:type="character" w:customStyle="1" w:styleId="Document7a">
    <w:name w:val="Document 7a"/>
    <w:basedOn w:val="DefaultParagraphFont"/>
    <w:rsid w:val="00DA3963"/>
  </w:style>
  <w:style w:type="character" w:customStyle="1" w:styleId="Bibliogrphya">
    <w:name w:val="Bibliogrphya"/>
    <w:basedOn w:val="DefaultParagraphFont"/>
    <w:rsid w:val="00DA3963"/>
  </w:style>
  <w:style w:type="character" w:customStyle="1" w:styleId="Technical6a">
    <w:name w:val="Technical 6a"/>
    <w:basedOn w:val="DefaultParagraphFont"/>
    <w:rsid w:val="00DA3963"/>
  </w:style>
  <w:style w:type="character" w:customStyle="1" w:styleId="Technical2a">
    <w:name w:val="Technical 2a"/>
    <w:rsid w:val="00DA3963"/>
    <w:rPr>
      <w:rFonts w:ascii="Courier" w:hAnsi="Courier"/>
      <w:sz w:val="20"/>
      <w:szCs w:val="20"/>
      <w:lang w:val="en-US"/>
    </w:rPr>
  </w:style>
  <w:style w:type="character" w:customStyle="1" w:styleId="Technical3a">
    <w:name w:val="Technical 3a"/>
    <w:rsid w:val="00DA3963"/>
    <w:rPr>
      <w:rFonts w:ascii="Courier" w:hAnsi="Courier"/>
      <w:sz w:val="20"/>
      <w:szCs w:val="20"/>
      <w:lang w:val="en-US"/>
    </w:rPr>
  </w:style>
  <w:style w:type="character" w:customStyle="1" w:styleId="DocInita">
    <w:name w:val="Doc Inita"/>
    <w:basedOn w:val="DefaultParagraphFont"/>
    <w:rsid w:val="00DA3963"/>
  </w:style>
  <w:style w:type="character" w:customStyle="1" w:styleId="mark3a">
    <w:name w:val="mark3a"/>
    <w:basedOn w:val="DefaultParagraphFont"/>
    <w:rsid w:val="00DA3963"/>
  </w:style>
  <w:style w:type="character" w:customStyle="1" w:styleId="4">
    <w:name w:val="4"/>
    <w:basedOn w:val="DefaultParagraphFont"/>
    <w:rsid w:val="00DA3963"/>
  </w:style>
  <w:style w:type="character" w:customStyle="1" w:styleId="Quick10">
    <w:name w:val="Quick 1."/>
    <w:basedOn w:val="DefaultParagraphFont"/>
    <w:rsid w:val="00DA3963"/>
  </w:style>
  <w:style w:type="character" w:customStyle="1" w:styleId="footera">
    <w:name w:val="footera"/>
    <w:rsid w:val="00DA3963"/>
    <w:rPr>
      <w:rFonts w:ascii="Book Antiqua" w:hAnsi="Book Antiqua"/>
      <w:i/>
      <w:iCs/>
      <w:sz w:val="16"/>
      <w:szCs w:val="16"/>
      <w:lang w:val="en-US"/>
    </w:rPr>
  </w:style>
  <w:style w:type="character" w:customStyle="1" w:styleId="amark1a">
    <w:name w:val="amark1a"/>
    <w:basedOn w:val="DefaultParagraphFont"/>
    <w:rsid w:val="00DA3963"/>
  </w:style>
  <w:style w:type="character" w:customStyle="1" w:styleId="amark2a">
    <w:name w:val="amark2a"/>
    <w:basedOn w:val="DefaultParagraphFont"/>
    <w:rsid w:val="00DA3963"/>
  </w:style>
  <w:style w:type="character" w:customStyle="1" w:styleId="61a">
    <w:name w:val="61a"/>
    <w:rsid w:val="00DA3963"/>
    <w:rPr>
      <w:rFonts w:ascii="Courier" w:hAnsi="Courier"/>
      <w:sz w:val="20"/>
      <w:szCs w:val="20"/>
      <w:lang w:val="en-US"/>
    </w:rPr>
  </w:style>
  <w:style w:type="character" w:customStyle="1" w:styleId="Technical5a">
    <w:name w:val="Technical 5a"/>
    <w:basedOn w:val="DefaultParagraphFont"/>
    <w:rsid w:val="00DA3963"/>
  </w:style>
  <w:style w:type="character" w:customStyle="1" w:styleId="SA1">
    <w:name w:val="SA1"/>
    <w:basedOn w:val="DefaultParagraphFont"/>
    <w:rsid w:val="00DA3963"/>
  </w:style>
  <w:style w:type="character" w:customStyle="1" w:styleId="SA2">
    <w:name w:val="SA2"/>
    <w:basedOn w:val="DefaultParagraphFont"/>
    <w:rsid w:val="00DA3963"/>
  </w:style>
  <w:style w:type="character" w:customStyle="1" w:styleId="SA3">
    <w:name w:val="SA3"/>
    <w:basedOn w:val="DefaultParagraphFont"/>
    <w:rsid w:val="00DA3963"/>
  </w:style>
  <w:style w:type="character" w:customStyle="1" w:styleId="TE1">
    <w:name w:val="TE1"/>
    <w:basedOn w:val="DefaultParagraphFont"/>
    <w:rsid w:val="00DA3963"/>
  </w:style>
  <w:style w:type="character" w:customStyle="1" w:styleId="TE2">
    <w:name w:val="TE2"/>
    <w:basedOn w:val="DefaultParagraphFont"/>
    <w:rsid w:val="00DA3963"/>
  </w:style>
  <w:style w:type="character" w:customStyle="1" w:styleId="TE3">
    <w:name w:val="TE3"/>
    <w:basedOn w:val="DefaultParagraphFont"/>
    <w:rsid w:val="00DA3963"/>
  </w:style>
  <w:style w:type="character" w:customStyle="1" w:styleId="TA1">
    <w:name w:val="TA1"/>
    <w:basedOn w:val="DefaultParagraphFont"/>
    <w:rsid w:val="00DA3963"/>
  </w:style>
  <w:style w:type="character" w:customStyle="1" w:styleId="TA2">
    <w:name w:val="TA2"/>
    <w:basedOn w:val="DefaultParagraphFont"/>
    <w:rsid w:val="00DA3963"/>
  </w:style>
  <w:style w:type="character" w:customStyle="1" w:styleId="TA3">
    <w:name w:val="TA3"/>
    <w:basedOn w:val="DefaultParagraphFont"/>
    <w:rsid w:val="00DA3963"/>
  </w:style>
  <w:style w:type="character" w:customStyle="1" w:styleId="SE1">
    <w:name w:val="SE1"/>
    <w:basedOn w:val="DefaultParagraphFont"/>
    <w:rsid w:val="00DA3963"/>
  </w:style>
  <w:style w:type="character" w:customStyle="1" w:styleId="SE2">
    <w:name w:val="SE2"/>
    <w:basedOn w:val="DefaultParagraphFont"/>
    <w:rsid w:val="00DA3963"/>
  </w:style>
  <w:style w:type="character" w:customStyle="1" w:styleId="SE3">
    <w:name w:val="SE3"/>
    <w:basedOn w:val="DefaultParagraphFont"/>
    <w:rsid w:val="00DA3963"/>
  </w:style>
  <w:style w:type="character" w:customStyle="1" w:styleId="Document8a">
    <w:name w:val="Document 8a"/>
    <w:basedOn w:val="DefaultParagraphFont"/>
    <w:rsid w:val="00DA3963"/>
  </w:style>
  <w:style w:type="character" w:customStyle="1" w:styleId="Document4a">
    <w:name w:val="Document 4a"/>
    <w:rsid w:val="00DA3963"/>
    <w:rPr>
      <w:b/>
      <w:bCs/>
      <w:i/>
      <w:iCs/>
      <w:sz w:val="20"/>
      <w:szCs w:val="20"/>
    </w:rPr>
  </w:style>
  <w:style w:type="character" w:customStyle="1" w:styleId="Document6a">
    <w:name w:val="Document 6a"/>
    <w:basedOn w:val="DefaultParagraphFont"/>
    <w:rsid w:val="00DA3963"/>
  </w:style>
  <w:style w:type="character" w:customStyle="1" w:styleId="Document5a">
    <w:name w:val="Document 5a"/>
    <w:basedOn w:val="DefaultParagraphFont"/>
    <w:rsid w:val="00DA3963"/>
  </w:style>
  <w:style w:type="character" w:customStyle="1" w:styleId="RightPar7a">
    <w:name w:val="Right Par 7a"/>
    <w:basedOn w:val="DefaultParagraphFont"/>
    <w:rsid w:val="00DA3963"/>
  </w:style>
  <w:style w:type="character" w:customStyle="1" w:styleId="RightPar8a">
    <w:name w:val="Right Par 8a"/>
    <w:basedOn w:val="DefaultParagraphFont"/>
    <w:rsid w:val="00DA3963"/>
  </w:style>
  <w:style w:type="paragraph" w:customStyle="1" w:styleId="Document1a">
    <w:name w:val="Document 1a"/>
    <w:rsid w:val="00DA3963"/>
    <w:pPr>
      <w:keepNext/>
      <w:keepLines/>
      <w:widowControl w:val="0"/>
      <w:tabs>
        <w:tab w:val="left" w:pos="0"/>
      </w:tabs>
      <w:suppressAutoHyphens/>
      <w:autoSpaceDE w:val="0"/>
      <w:autoSpaceDN w:val="0"/>
      <w:adjustRightInd w:val="0"/>
      <w:spacing w:line="240" w:lineRule="atLeast"/>
    </w:pPr>
    <w:rPr>
      <w:rFonts w:ascii="Courier" w:hAnsi="Courier"/>
    </w:rPr>
  </w:style>
  <w:style w:type="character" w:customStyle="1" w:styleId="a1">
    <w:name w:val="a1"/>
    <w:basedOn w:val="DefaultParagraphFont"/>
    <w:rsid w:val="00DA3963"/>
  </w:style>
  <w:style w:type="character" w:customStyle="1" w:styleId="TechInita">
    <w:name w:val="Tech Inita"/>
    <w:rsid w:val="00DA3963"/>
    <w:rPr>
      <w:rFonts w:ascii="Courier" w:hAnsi="Courier"/>
      <w:sz w:val="20"/>
      <w:szCs w:val="20"/>
      <w:lang w:val="en-US"/>
    </w:rPr>
  </w:style>
  <w:style w:type="character" w:customStyle="1" w:styleId="1a">
    <w:name w:val="1a"/>
    <w:basedOn w:val="DefaultParagraphFont"/>
    <w:rsid w:val="00DA3963"/>
  </w:style>
  <w:style w:type="character" w:styleId="CommentReference">
    <w:name w:val="annotation reference"/>
    <w:basedOn w:val="DefaultParagraphFont"/>
    <w:uiPriority w:val="99"/>
    <w:unhideWhenUsed/>
    <w:rsid w:val="00DA3963"/>
    <w:rPr>
      <w:sz w:val="16"/>
      <w:szCs w:val="16"/>
    </w:rPr>
  </w:style>
  <w:style w:type="paragraph" w:styleId="CommentText">
    <w:name w:val="annotation text"/>
    <w:basedOn w:val="Normal"/>
    <w:link w:val="CommentTextChar"/>
    <w:uiPriority w:val="99"/>
    <w:unhideWhenUsed/>
    <w:rsid w:val="00DA3963"/>
    <w:pPr>
      <w:widowControl w:val="0"/>
      <w:autoSpaceDE w:val="0"/>
      <w:autoSpaceDN w:val="0"/>
      <w:adjustRightInd w:val="0"/>
    </w:pPr>
    <w:rPr>
      <w:rFonts w:ascii="Courier" w:hAnsi="Courier"/>
    </w:rPr>
  </w:style>
  <w:style w:type="character" w:customStyle="1" w:styleId="CommentTextChar">
    <w:name w:val="Comment Text Char"/>
    <w:basedOn w:val="DefaultParagraphFont"/>
    <w:link w:val="CommentText"/>
    <w:uiPriority w:val="99"/>
    <w:rsid w:val="00DA3963"/>
    <w:rPr>
      <w:rFonts w:ascii="Courier" w:hAnsi="Courier"/>
    </w:rPr>
  </w:style>
  <w:style w:type="paragraph" w:styleId="CommentSubject">
    <w:name w:val="annotation subject"/>
    <w:basedOn w:val="CommentText"/>
    <w:next w:val="CommentText"/>
    <w:link w:val="CommentSubjectChar"/>
    <w:uiPriority w:val="99"/>
    <w:unhideWhenUsed/>
    <w:rsid w:val="00DA3963"/>
    <w:rPr>
      <w:b/>
      <w:bCs/>
    </w:rPr>
  </w:style>
  <w:style w:type="character" w:customStyle="1" w:styleId="CommentSubjectChar">
    <w:name w:val="Comment Subject Char"/>
    <w:basedOn w:val="CommentTextChar"/>
    <w:link w:val="CommentSubject"/>
    <w:uiPriority w:val="99"/>
    <w:rsid w:val="00DA3963"/>
    <w:rPr>
      <w:rFonts w:ascii="Courier" w:hAnsi="Courier"/>
      <w:b/>
      <w:bCs/>
    </w:rPr>
  </w:style>
  <w:style w:type="paragraph" w:customStyle="1" w:styleId="TP">
    <w:name w:val="TP"/>
    <w:basedOn w:val="Normal"/>
    <w:rsid w:val="00DA3963"/>
    <w:pPr>
      <w:tabs>
        <w:tab w:val="left" w:pos="1344"/>
      </w:tabs>
      <w:spacing w:after="240" w:line="240" w:lineRule="exact"/>
      <w:ind w:left="1361"/>
      <w:jc w:val="both"/>
    </w:pPr>
    <w:rPr>
      <w:rFonts w:ascii="Arial" w:hAnsi="Arial"/>
      <w:lang w:val="en-ZA"/>
    </w:rPr>
  </w:style>
  <w:style w:type="character" w:customStyle="1" w:styleId="BodyTextChar">
    <w:name w:val="Body Text Char"/>
    <w:basedOn w:val="DefaultParagraphFont"/>
    <w:link w:val="BodyText"/>
    <w:uiPriority w:val="99"/>
    <w:rsid w:val="00DA3963"/>
    <w:rPr>
      <w:rFonts w:ascii="Arial" w:hAnsi="Arial"/>
      <w:b/>
      <w:sz w:val="32"/>
    </w:rPr>
  </w:style>
  <w:style w:type="paragraph" w:customStyle="1" w:styleId="Style2">
    <w:name w:val="Style2"/>
    <w:basedOn w:val="Normal"/>
    <w:rsid w:val="00DA3963"/>
    <w:pPr>
      <w:tabs>
        <w:tab w:val="num" w:pos="360"/>
      </w:tabs>
      <w:spacing w:line="312" w:lineRule="auto"/>
      <w:jc w:val="both"/>
    </w:pPr>
    <w:rPr>
      <w:rFonts w:ascii="Arial" w:hAnsi="Arial" w:cs="Arial"/>
      <w:b/>
      <w:sz w:val="22"/>
      <w:szCs w:val="22"/>
      <w:lang w:val="en-ZA"/>
    </w:rPr>
  </w:style>
  <w:style w:type="paragraph" w:customStyle="1" w:styleId="ps0">
    <w:name w:val="ps"/>
    <w:basedOn w:val="Normal"/>
    <w:rsid w:val="00DA3963"/>
    <w:pPr>
      <w:tabs>
        <w:tab w:val="right" w:pos="9362"/>
      </w:tabs>
      <w:spacing w:after="480" w:line="240" w:lineRule="exact"/>
    </w:pPr>
    <w:rPr>
      <w:rFonts w:ascii="Times" w:hAnsi="Times"/>
      <w:b/>
      <w:lang w:val="en-GB"/>
    </w:rPr>
  </w:style>
  <w:style w:type="character" w:customStyle="1" w:styleId="BodyTextIndent2Char">
    <w:name w:val="Body Text Indent 2 Char"/>
    <w:basedOn w:val="DefaultParagraphFont"/>
    <w:link w:val="BodyTextIndent2"/>
    <w:uiPriority w:val="99"/>
    <w:rsid w:val="00DA3963"/>
    <w:rPr>
      <w:rFonts w:ascii="Arial" w:hAnsi="Arial"/>
      <w:sz w:val="22"/>
    </w:rPr>
  </w:style>
  <w:style w:type="paragraph" w:customStyle="1" w:styleId="xl165">
    <w:name w:val="xl165"/>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166">
    <w:name w:val="xl166"/>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olor w:val="FF0000"/>
    </w:rPr>
  </w:style>
  <w:style w:type="paragraph" w:customStyle="1" w:styleId="xl167">
    <w:name w:val="xl167"/>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168">
    <w:name w:val="xl168"/>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169">
    <w:name w:val="xl169"/>
    <w:basedOn w:val="Normal"/>
    <w:rsid w:val="00426565"/>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Narrow" w:hAnsi="Arial Narrow"/>
      <w:color w:val="000000"/>
    </w:rPr>
  </w:style>
  <w:style w:type="paragraph" w:customStyle="1" w:styleId="xl170">
    <w:name w:val="xl170"/>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color w:val="000000"/>
    </w:rPr>
  </w:style>
  <w:style w:type="paragraph" w:customStyle="1" w:styleId="xl171">
    <w:name w:val="xl171"/>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color w:val="000000"/>
    </w:rPr>
  </w:style>
  <w:style w:type="paragraph" w:customStyle="1" w:styleId="xl172">
    <w:name w:val="xl172"/>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173">
    <w:name w:val="xl173"/>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174">
    <w:name w:val="xl174"/>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color w:val="000000"/>
    </w:rPr>
  </w:style>
  <w:style w:type="paragraph" w:customStyle="1" w:styleId="xl175">
    <w:name w:val="xl175"/>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176">
    <w:name w:val="xl176"/>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177">
    <w:name w:val="xl177"/>
    <w:basedOn w:val="Normal"/>
    <w:rsid w:val="00426565"/>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rPr>
  </w:style>
  <w:style w:type="paragraph" w:customStyle="1" w:styleId="xl178">
    <w:name w:val="xl178"/>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color w:val="000000"/>
    </w:rPr>
  </w:style>
  <w:style w:type="paragraph" w:customStyle="1" w:styleId="xl179">
    <w:name w:val="xl179"/>
    <w:basedOn w:val="Normal"/>
    <w:rsid w:val="0042656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Narrow" w:hAnsi="Arial Narrow"/>
    </w:rPr>
  </w:style>
  <w:style w:type="paragraph" w:customStyle="1" w:styleId="xl180">
    <w:name w:val="xl180"/>
    <w:basedOn w:val="Normal"/>
    <w:rsid w:val="00426565"/>
    <w:pPr>
      <w:pBdr>
        <w:left w:val="single" w:sz="8" w:space="0" w:color="auto"/>
        <w:bottom w:val="single" w:sz="4" w:space="0" w:color="auto"/>
      </w:pBdr>
      <w:spacing w:before="100" w:beforeAutospacing="1" w:after="100" w:afterAutospacing="1"/>
      <w:textAlignment w:val="top"/>
    </w:pPr>
    <w:rPr>
      <w:rFonts w:ascii="Arial Narrow" w:hAnsi="Arial Narrow"/>
    </w:rPr>
  </w:style>
  <w:style w:type="paragraph" w:customStyle="1" w:styleId="xl181">
    <w:name w:val="xl181"/>
    <w:basedOn w:val="Normal"/>
    <w:rsid w:val="00426565"/>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rPr>
  </w:style>
  <w:style w:type="paragraph" w:customStyle="1" w:styleId="xl182">
    <w:name w:val="xl182"/>
    <w:basedOn w:val="Normal"/>
    <w:rsid w:val="00426565"/>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rPr>
  </w:style>
  <w:style w:type="paragraph" w:customStyle="1" w:styleId="xl183">
    <w:name w:val="xl183"/>
    <w:basedOn w:val="Normal"/>
    <w:rsid w:val="0042656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184">
    <w:name w:val="xl184"/>
    <w:basedOn w:val="Normal"/>
    <w:rsid w:val="00426565"/>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color w:val="000000"/>
    </w:rPr>
  </w:style>
  <w:style w:type="paragraph" w:customStyle="1" w:styleId="xl185">
    <w:name w:val="xl185"/>
    <w:basedOn w:val="Normal"/>
    <w:rsid w:val="0042656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186">
    <w:name w:val="xl186"/>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187">
    <w:name w:val="xl187"/>
    <w:basedOn w:val="Normal"/>
    <w:rsid w:val="00426565"/>
    <w:pPr>
      <w:pBdr>
        <w:top w:val="single" w:sz="4" w:space="0" w:color="auto"/>
        <w:left w:val="single" w:sz="4" w:space="0" w:color="auto"/>
        <w:bottom w:val="single" w:sz="4" w:space="0" w:color="auto"/>
      </w:pBdr>
      <w:spacing w:before="100" w:beforeAutospacing="1" w:after="100" w:afterAutospacing="1"/>
      <w:jc w:val="center"/>
      <w:textAlignment w:val="top"/>
    </w:pPr>
    <w:rPr>
      <w:rFonts w:ascii="Arial Narrow" w:hAnsi="Arial Narrow"/>
    </w:rPr>
  </w:style>
  <w:style w:type="paragraph" w:customStyle="1" w:styleId="xl188">
    <w:name w:val="xl188"/>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189">
    <w:name w:val="xl189"/>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rPr>
  </w:style>
  <w:style w:type="paragraph" w:customStyle="1" w:styleId="xl190">
    <w:name w:val="xl190"/>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191">
    <w:name w:val="xl191"/>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192">
    <w:name w:val="xl192"/>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rPr>
  </w:style>
  <w:style w:type="paragraph" w:customStyle="1" w:styleId="xl193">
    <w:name w:val="xl193"/>
    <w:basedOn w:val="Normal"/>
    <w:rsid w:val="0042656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194">
    <w:name w:val="xl194"/>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195">
    <w:name w:val="xl195"/>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196">
    <w:name w:val="xl196"/>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197">
    <w:name w:val="xl197"/>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198">
    <w:name w:val="xl198"/>
    <w:basedOn w:val="Normal"/>
    <w:rsid w:val="0042656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Arial Narrow" w:hAnsi="Arial Narrow"/>
    </w:rPr>
  </w:style>
  <w:style w:type="paragraph" w:customStyle="1" w:styleId="xl199">
    <w:name w:val="xl199"/>
    <w:basedOn w:val="Normal"/>
    <w:rsid w:val="0042656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00">
    <w:name w:val="xl200"/>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01">
    <w:name w:val="xl201"/>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02">
    <w:name w:val="xl202"/>
    <w:basedOn w:val="Normal"/>
    <w:rsid w:val="0042656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03">
    <w:name w:val="xl203"/>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04">
    <w:name w:val="xl204"/>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05">
    <w:name w:val="xl205"/>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206">
    <w:name w:val="xl206"/>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207">
    <w:name w:val="xl207"/>
    <w:basedOn w:val="Normal"/>
    <w:rsid w:val="0042656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08">
    <w:name w:val="xl208"/>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09">
    <w:name w:val="xl209"/>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10">
    <w:name w:val="xl210"/>
    <w:basedOn w:val="Normal"/>
    <w:rsid w:val="0042656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Narrow" w:hAnsi="Arial Narrow"/>
    </w:rPr>
  </w:style>
  <w:style w:type="paragraph" w:customStyle="1" w:styleId="xl211">
    <w:name w:val="xl211"/>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12">
    <w:name w:val="xl212"/>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13">
    <w:name w:val="xl213"/>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214">
    <w:name w:val="xl214"/>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i/>
      <w:iCs/>
    </w:rPr>
  </w:style>
  <w:style w:type="paragraph" w:customStyle="1" w:styleId="xl215">
    <w:name w:val="xl215"/>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i/>
      <w:iCs/>
    </w:rPr>
  </w:style>
  <w:style w:type="paragraph" w:customStyle="1" w:styleId="xl216">
    <w:name w:val="xl216"/>
    <w:basedOn w:val="Normal"/>
    <w:rsid w:val="004265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i/>
      <w:iCs/>
    </w:rPr>
  </w:style>
  <w:style w:type="paragraph" w:customStyle="1" w:styleId="xl217">
    <w:name w:val="xl217"/>
    <w:basedOn w:val="Normal"/>
    <w:rsid w:val="00426565"/>
    <w:pPr>
      <w:pBdr>
        <w:left w:val="single" w:sz="8"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18">
    <w:name w:val="xl218"/>
    <w:basedOn w:val="Normal"/>
    <w:rsid w:val="00426565"/>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19">
    <w:name w:val="xl219"/>
    <w:basedOn w:val="Normal"/>
    <w:rsid w:val="00426565"/>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20">
    <w:name w:val="xl220"/>
    <w:basedOn w:val="Normal"/>
    <w:rsid w:val="0042656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21">
    <w:name w:val="xl221"/>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22">
    <w:name w:val="xl222"/>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23">
    <w:name w:val="xl223"/>
    <w:basedOn w:val="Normal"/>
    <w:rsid w:val="00426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24">
    <w:name w:val="xl224"/>
    <w:basedOn w:val="Normal"/>
    <w:rsid w:val="00426565"/>
    <w:pPr>
      <w:pBdr>
        <w:top w:val="single" w:sz="4" w:space="0" w:color="auto"/>
        <w:left w:val="single" w:sz="8" w:space="0" w:color="auto"/>
        <w:right w:val="single" w:sz="4" w:space="0" w:color="auto"/>
      </w:pBdr>
      <w:spacing w:before="100" w:beforeAutospacing="1" w:after="100" w:afterAutospacing="1"/>
      <w:textAlignment w:val="top"/>
    </w:pPr>
    <w:rPr>
      <w:rFonts w:ascii="Arial Narrow" w:hAnsi="Arial Narrow"/>
      <w:color w:val="000000"/>
    </w:rPr>
  </w:style>
  <w:style w:type="paragraph" w:customStyle="1" w:styleId="xl225">
    <w:name w:val="xl225"/>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color w:val="000000"/>
    </w:rPr>
  </w:style>
  <w:style w:type="paragraph" w:customStyle="1" w:styleId="xl226">
    <w:name w:val="xl226"/>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color w:val="000000"/>
    </w:rPr>
  </w:style>
  <w:style w:type="paragraph" w:customStyle="1" w:styleId="xl227">
    <w:name w:val="xl227"/>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228">
    <w:name w:val="xl228"/>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229">
    <w:name w:val="xl229"/>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30">
    <w:name w:val="xl230"/>
    <w:basedOn w:val="Normal"/>
    <w:rsid w:val="00426565"/>
    <w:pPr>
      <w:pBdr>
        <w:left w:val="single" w:sz="8" w:space="0" w:color="auto"/>
        <w:bottom w:val="single" w:sz="4" w:space="0" w:color="auto"/>
      </w:pBdr>
      <w:spacing w:before="100" w:beforeAutospacing="1" w:after="100" w:afterAutospacing="1"/>
      <w:textAlignment w:val="top"/>
    </w:pPr>
    <w:rPr>
      <w:rFonts w:ascii="Arial Narrow" w:hAnsi="Arial Narrow"/>
      <w:b/>
      <w:bCs/>
      <w:color w:val="FF0000"/>
    </w:rPr>
  </w:style>
  <w:style w:type="paragraph" w:customStyle="1" w:styleId="xl231">
    <w:name w:val="xl231"/>
    <w:basedOn w:val="Normal"/>
    <w:rsid w:val="00426565"/>
    <w:pPr>
      <w:pBdr>
        <w:left w:val="single" w:sz="4" w:space="0" w:color="auto"/>
        <w:bottom w:val="single" w:sz="4" w:space="0" w:color="auto"/>
      </w:pBdr>
      <w:spacing w:before="100" w:beforeAutospacing="1" w:after="100" w:afterAutospacing="1"/>
      <w:textAlignment w:val="top"/>
    </w:pPr>
    <w:rPr>
      <w:rFonts w:ascii="Arial Narrow" w:hAnsi="Arial Narrow"/>
      <w:b/>
      <w:bCs/>
    </w:rPr>
  </w:style>
  <w:style w:type="paragraph" w:customStyle="1" w:styleId="xl232">
    <w:name w:val="xl232"/>
    <w:basedOn w:val="Normal"/>
    <w:rsid w:val="00426565"/>
    <w:pPr>
      <w:pBdr>
        <w:left w:val="single" w:sz="4" w:space="0" w:color="auto"/>
        <w:bottom w:val="single" w:sz="4" w:space="0" w:color="auto"/>
      </w:pBdr>
      <w:spacing w:before="100" w:beforeAutospacing="1" w:after="100" w:afterAutospacing="1"/>
      <w:textAlignment w:val="top"/>
    </w:pPr>
    <w:rPr>
      <w:rFonts w:ascii="Arial Narrow" w:hAnsi="Arial Narrow"/>
      <w:b/>
      <w:bCs/>
    </w:rPr>
  </w:style>
  <w:style w:type="paragraph" w:customStyle="1" w:styleId="xl233">
    <w:name w:val="xl233"/>
    <w:basedOn w:val="Normal"/>
    <w:rsid w:val="00426565"/>
    <w:pPr>
      <w:pBdr>
        <w:bottom w:val="single" w:sz="4" w:space="0" w:color="auto"/>
        <w:right w:val="single" w:sz="4" w:space="0" w:color="auto"/>
      </w:pBdr>
      <w:spacing w:before="100" w:beforeAutospacing="1" w:after="100" w:afterAutospacing="1"/>
      <w:jc w:val="center"/>
      <w:textAlignment w:val="top"/>
    </w:pPr>
    <w:rPr>
      <w:rFonts w:ascii="Arial Narrow" w:hAnsi="Arial Narrow"/>
      <w:b/>
      <w:bCs/>
    </w:rPr>
  </w:style>
  <w:style w:type="paragraph" w:customStyle="1" w:styleId="xl234">
    <w:name w:val="xl234"/>
    <w:basedOn w:val="Normal"/>
    <w:rsid w:val="0042656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b/>
      <w:bCs/>
    </w:rPr>
  </w:style>
  <w:style w:type="paragraph" w:customStyle="1" w:styleId="xl235">
    <w:name w:val="xl235"/>
    <w:basedOn w:val="Normal"/>
    <w:rsid w:val="00426565"/>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36">
    <w:name w:val="xl236"/>
    <w:basedOn w:val="Normal"/>
    <w:rsid w:val="00426565"/>
    <w:pPr>
      <w:pBdr>
        <w:top w:val="single" w:sz="8" w:space="0" w:color="auto"/>
        <w:bottom w:val="single" w:sz="8"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37">
    <w:name w:val="xl237"/>
    <w:basedOn w:val="Normal"/>
    <w:rsid w:val="00426565"/>
    <w:pPr>
      <w:pBdr>
        <w:top w:val="single" w:sz="8" w:space="0" w:color="auto"/>
        <w:bottom w:val="single" w:sz="8"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38">
    <w:name w:val="xl238"/>
    <w:basedOn w:val="Normal"/>
    <w:rsid w:val="00426565"/>
    <w:pPr>
      <w:pBdr>
        <w:top w:val="single" w:sz="8" w:space="0" w:color="auto"/>
        <w:bottom w:val="single" w:sz="8"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239">
    <w:name w:val="xl239"/>
    <w:basedOn w:val="Normal"/>
    <w:rsid w:val="00426565"/>
    <w:pPr>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40">
    <w:name w:val="xl240"/>
    <w:basedOn w:val="Normal"/>
    <w:rsid w:val="00426565"/>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b/>
      <w:bCs/>
    </w:rPr>
  </w:style>
  <w:style w:type="paragraph" w:customStyle="1" w:styleId="xl241">
    <w:name w:val="xl241"/>
    <w:basedOn w:val="Normal"/>
    <w:rsid w:val="0042656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Narrow" w:hAnsi="Arial Narrow"/>
      <w:b/>
      <w:bCs/>
    </w:rPr>
  </w:style>
  <w:style w:type="paragraph" w:customStyle="1" w:styleId="xl242">
    <w:name w:val="xl242"/>
    <w:basedOn w:val="Normal"/>
    <w:rsid w:val="00426565"/>
    <w:pPr>
      <w:pBdr>
        <w:top w:val="single" w:sz="4" w:space="0" w:color="auto"/>
        <w:left w:val="single" w:sz="8" w:space="0" w:color="auto"/>
      </w:pBdr>
      <w:spacing w:before="100" w:beforeAutospacing="1" w:after="100" w:afterAutospacing="1"/>
      <w:textAlignment w:val="top"/>
    </w:pPr>
    <w:rPr>
      <w:rFonts w:ascii="Arial Narrow" w:hAnsi="Arial Narrow"/>
    </w:rPr>
  </w:style>
  <w:style w:type="paragraph" w:customStyle="1" w:styleId="xl243">
    <w:name w:val="xl243"/>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44">
    <w:name w:val="xl244"/>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45">
    <w:name w:val="xl245"/>
    <w:basedOn w:val="Normal"/>
    <w:rsid w:val="00426565"/>
    <w:pPr>
      <w:pBdr>
        <w:top w:val="single" w:sz="4" w:space="0" w:color="auto"/>
        <w:left w:val="single" w:sz="4" w:space="0" w:color="auto"/>
      </w:pBdr>
      <w:spacing w:before="100" w:beforeAutospacing="1" w:after="100" w:afterAutospacing="1"/>
      <w:jc w:val="center"/>
      <w:textAlignment w:val="top"/>
    </w:pPr>
    <w:rPr>
      <w:rFonts w:ascii="Arial Narrow" w:hAnsi="Arial Narrow"/>
    </w:rPr>
  </w:style>
  <w:style w:type="paragraph" w:customStyle="1" w:styleId="xl246">
    <w:name w:val="xl246"/>
    <w:basedOn w:val="Normal"/>
    <w:rsid w:val="00426565"/>
    <w:pPr>
      <w:pBdr>
        <w:top w:val="single" w:sz="4" w:space="0" w:color="auto"/>
        <w:left w:val="single" w:sz="4" w:space="0" w:color="auto"/>
        <w:right w:val="single" w:sz="4" w:space="0" w:color="auto"/>
      </w:pBdr>
      <w:spacing w:before="100" w:beforeAutospacing="1" w:after="100" w:afterAutospacing="1"/>
      <w:jc w:val="right"/>
      <w:textAlignment w:val="top"/>
    </w:pPr>
    <w:rPr>
      <w:rFonts w:ascii="Arial Narrow" w:hAnsi="Arial Narrow"/>
      <w:color w:val="000000"/>
    </w:rPr>
  </w:style>
  <w:style w:type="paragraph" w:customStyle="1" w:styleId="xl247">
    <w:name w:val="xl247"/>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color w:val="000000"/>
    </w:rPr>
  </w:style>
  <w:style w:type="paragraph" w:customStyle="1" w:styleId="xl248">
    <w:name w:val="xl248"/>
    <w:basedOn w:val="Normal"/>
    <w:rsid w:val="00426565"/>
    <w:pPr>
      <w:pBdr>
        <w:top w:val="single" w:sz="4" w:space="0" w:color="auto"/>
        <w:left w:val="single" w:sz="4" w:space="0" w:color="auto"/>
        <w:right w:val="single" w:sz="8" w:space="0" w:color="auto"/>
      </w:pBdr>
      <w:spacing w:before="100" w:beforeAutospacing="1" w:after="100" w:afterAutospacing="1"/>
      <w:textAlignment w:val="top"/>
    </w:pPr>
    <w:rPr>
      <w:rFonts w:ascii="Arial Narrow" w:hAnsi="Arial Narrow"/>
    </w:rPr>
  </w:style>
  <w:style w:type="paragraph" w:customStyle="1" w:styleId="xl249">
    <w:name w:val="xl249"/>
    <w:basedOn w:val="Normal"/>
    <w:rsid w:val="00426565"/>
    <w:pPr>
      <w:pBdr>
        <w:left w:val="single" w:sz="8" w:space="0" w:color="auto"/>
        <w:bottom w:val="single" w:sz="4" w:space="0" w:color="auto"/>
      </w:pBdr>
      <w:spacing w:before="100" w:beforeAutospacing="1" w:after="100" w:afterAutospacing="1"/>
      <w:textAlignment w:val="top"/>
    </w:pPr>
    <w:rPr>
      <w:rFonts w:ascii="Arial Narrow" w:hAnsi="Arial Narrow"/>
    </w:rPr>
  </w:style>
  <w:style w:type="paragraph" w:customStyle="1" w:styleId="xl250">
    <w:name w:val="xl250"/>
    <w:basedOn w:val="Normal"/>
    <w:rsid w:val="00426565"/>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51">
    <w:name w:val="xl251"/>
    <w:basedOn w:val="Normal"/>
    <w:rsid w:val="00426565"/>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rPr>
  </w:style>
  <w:style w:type="paragraph" w:customStyle="1" w:styleId="xl252">
    <w:name w:val="xl252"/>
    <w:basedOn w:val="Normal"/>
    <w:rsid w:val="0042656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53">
    <w:name w:val="xl253"/>
    <w:basedOn w:val="Normal"/>
    <w:rsid w:val="00426565"/>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Narrow" w:hAnsi="Arial Narrow"/>
    </w:rPr>
  </w:style>
  <w:style w:type="paragraph" w:customStyle="1" w:styleId="xl254">
    <w:name w:val="xl254"/>
    <w:basedOn w:val="Normal"/>
    <w:rsid w:val="0042656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55">
    <w:name w:val="xl255"/>
    <w:basedOn w:val="Normal"/>
    <w:rsid w:val="00426565"/>
    <w:pPr>
      <w:pBdr>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rPr>
  </w:style>
  <w:style w:type="paragraph" w:customStyle="1" w:styleId="xl256">
    <w:name w:val="xl256"/>
    <w:basedOn w:val="Normal"/>
    <w:rsid w:val="00426565"/>
    <w:pPr>
      <w:pBdr>
        <w:top w:val="single" w:sz="8" w:space="0" w:color="auto"/>
        <w:bottom w:val="single" w:sz="8" w:space="0" w:color="auto"/>
      </w:pBdr>
      <w:shd w:val="clear" w:color="000000" w:fill="FFFFFF"/>
      <w:spacing w:before="100" w:beforeAutospacing="1" w:after="100" w:afterAutospacing="1"/>
      <w:jc w:val="right"/>
      <w:textAlignment w:val="top"/>
    </w:pPr>
    <w:rPr>
      <w:rFonts w:ascii="Arial Narrow" w:hAnsi="Arial Narrow"/>
      <w:b/>
      <w:bCs/>
    </w:rPr>
  </w:style>
  <w:style w:type="paragraph" w:customStyle="1" w:styleId="xl257">
    <w:name w:val="xl257"/>
    <w:basedOn w:val="Normal"/>
    <w:rsid w:val="00426565"/>
    <w:pPr>
      <w:pBdr>
        <w:top w:val="single" w:sz="4" w:space="0" w:color="auto"/>
        <w:left w:val="single" w:sz="8" w:space="0" w:color="auto"/>
      </w:pBdr>
      <w:spacing w:before="100" w:beforeAutospacing="1" w:after="100" w:afterAutospacing="1"/>
      <w:textAlignment w:val="top"/>
    </w:pPr>
    <w:rPr>
      <w:rFonts w:ascii="Arial Narrow" w:hAnsi="Arial Narrow"/>
    </w:rPr>
  </w:style>
  <w:style w:type="paragraph" w:customStyle="1" w:styleId="xl258">
    <w:name w:val="xl258"/>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59">
    <w:name w:val="xl259"/>
    <w:basedOn w:val="Normal"/>
    <w:rsid w:val="0042656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60">
    <w:name w:val="xl260"/>
    <w:basedOn w:val="Normal"/>
    <w:rsid w:val="00426565"/>
    <w:pPr>
      <w:pBdr>
        <w:top w:val="single" w:sz="4" w:space="0" w:color="auto"/>
        <w:left w:val="single" w:sz="4" w:space="0" w:color="auto"/>
        <w:right w:val="single" w:sz="4" w:space="0" w:color="auto"/>
      </w:pBdr>
      <w:spacing w:before="100" w:beforeAutospacing="1" w:after="100" w:afterAutospacing="1"/>
      <w:jc w:val="right"/>
      <w:textAlignment w:val="top"/>
    </w:pPr>
    <w:rPr>
      <w:rFonts w:ascii="Arial Narrow" w:hAnsi="Arial Narrow"/>
    </w:rPr>
  </w:style>
  <w:style w:type="paragraph" w:customStyle="1" w:styleId="xl261">
    <w:name w:val="xl261"/>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62">
    <w:name w:val="xl262"/>
    <w:basedOn w:val="Normal"/>
    <w:rsid w:val="00426565"/>
    <w:pPr>
      <w:pBdr>
        <w:top w:val="single" w:sz="8" w:space="0" w:color="auto"/>
        <w:bottom w:val="single" w:sz="8"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263">
    <w:name w:val="xl263"/>
    <w:basedOn w:val="Normal"/>
    <w:rsid w:val="00426565"/>
    <w:pPr>
      <w:pBdr>
        <w:top w:val="single" w:sz="8" w:space="0" w:color="auto"/>
        <w:bottom w:val="single" w:sz="8" w:space="0" w:color="auto"/>
        <w:right w:val="single" w:sz="8" w:space="0" w:color="auto"/>
      </w:pBdr>
      <w:spacing w:before="100" w:beforeAutospacing="1" w:after="100" w:afterAutospacing="1"/>
      <w:textAlignment w:val="top"/>
    </w:pPr>
    <w:rPr>
      <w:rFonts w:ascii="Arial Narrow" w:hAnsi="Arial Narrow"/>
    </w:rPr>
  </w:style>
  <w:style w:type="paragraph" w:customStyle="1" w:styleId="xl264">
    <w:name w:val="xl264"/>
    <w:basedOn w:val="Normal"/>
    <w:rsid w:val="00426565"/>
    <w:pPr>
      <w:pBdr>
        <w:top w:val="single" w:sz="4" w:space="0" w:color="auto"/>
        <w:left w:val="single" w:sz="8"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65">
    <w:name w:val="xl265"/>
    <w:basedOn w:val="Normal"/>
    <w:rsid w:val="0042656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66">
    <w:name w:val="xl266"/>
    <w:basedOn w:val="Normal"/>
    <w:rsid w:val="0042656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67">
    <w:name w:val="xl267"/>
    <w:basedOn w:val="Normal"/>
    <w:rsid w:val="004265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268">
    <w:name w:val="xl268"/>
    <w:basedOn w:val="Normal"/>
    <w:rsid w:val="004265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269">
    <w:name w:val="xl269"/>
    <w:basedOn w:val="Normal"/>
    <w:rsid w:val="00426565"/>
    <w:pPr>
      <w:pBdr>
        <w:top w:val="single" w:sz="8" w:space="0" w:color="auto"/>
        <w:bottom w:val="single" w:sz="8"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270">
    <w:name w:val="xl270"/>
    <w:basedOn w:val="Normal"/>
    <w:rsid w:val="00426565"/>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271">
    <w:name w:val="xl271"/>
    <w:basedOn w:val="Normal"/>
    <w:rsid w:val="00426565"/>
    <w:pPr>
      <w:pBdr>
        <w:top w:val="single" w:sz="4" w:space="0" w:color="auto"/>
        <w:left w:val="single" w:sz="4" w:space="0" w:color="auto"/>
        <w:right w:val="single" w:sz="8" w:space="0" w:color="auto"/>
      </w:pBdr>
      <w:shd w:val="clear" w:color="000000" w:fill="FFFFFF"/>
      <w:spacing w:before="100" w:beforeAutospacing="1" w:after="100" w:afterAutospacing="1"/>
      <w:textAlignment w:val="top"/>
    </w:pPr>
    <w:rPr>
      <w:rFonts w:ascii="Arial Narrow" w:hAnsi="Arial Narrow"/>
    </w:rPr>
  </w:style>
  <w:style w:type="paragraph" w:customStyle="1" w:styleId="xl272">
    <w:name w:val="xl272"/>
    <w:basedOn w:val="Normal"/>
    <w:rsid w:val="0042656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top"/>
    </w:pPr>
    <w:rPr>
      <w:rFonts w:ascii="Arial Narrow" w:hAnsi="Arial Narrow"/>
      <w:b/>
      <w:bCs/>
    </w:rPr>
  </w:style>
  <w:style w:type="paragraph" w:customStyle="1" w:styleId="xl273">
    <w:name w:val="xl273"/>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74">
    <w:name w:val="xl274"/>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75">
    <w:name w:val="xl275"/>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76">
    <w:name w:val="xl276"/>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77">
    <w:name w:val="xl277"/>
    <w:basedOn w:val="Normal"/>
    <w:rsid w:val="00426565"/>
    <w:pPr>
      <w:pBdr>
        <w:top w:val="single" w:sz="8" w:space="0" w:color="auto"/>
        <w:bottom w:val="single" w:sz="8"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278">
    <w:name w:val="xl278"/>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79">
    <w:name w:val="xl279"/>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80">
    <w:name w:val="xl280"/>
    <w:basedOn w:val="Normal"/>
    <w:rsid w:val="00426565"/>
    <w:pPr>
      <w:pBdr>
        <w:left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81">
    <w:name w:val="xl281"/>
    <w:basedOn w:val="Normal"/>
    <w:rsid w:val="00426565"/>
    <w:pPr>
      <w:pBdr>
        <w:top w:val="single" w:sz="4" w:space="0" w:color="auto"/>
        <w:left w:val="single" w:sz="8"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82">
    <w:name w:val="xl282"/>
    <w:basedOn w:val="Normal"/>
    <w:rsid w:val="00426565"/>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83">
    <w:name w:val="xl283"/>
    <w:basedOn w:val="Normal"/>
    <w:rsid w:val="00426565"/>
    <w:pPr>
      <w:pBdr>
        <w:top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84">
    <w:name w:val="xl284"/>
    <w:basedOn w:val="Normal"/>
    <w:rsid w:val="0042656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85">
    <w:name w:val="xl285"/>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86">
    <w:name w:val="xl286"/>
    <w:basedOn w:val="Normal"/>
    <w:rsid w:val="00426565"/>
    <w:pPr>
      <w:pBdr>
        <w:top w:val="single" w:sz="8" w:space="0" w:color="auto"/>
        <w:bottom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287">
    <w:name w:val="xl287"/>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288">
    <w:name w:val="xl288"/>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Narrow" w:hAnsi="Arial Narrow"/>
    </w:rPr>
  </w:style>
  <w:style w:type="paragraph" w:customStyle="1" w:styleId="xl289">
    <w:name w:val="xl289"/>
    <w:basedOn w:val="Normal"/>
    <w:rsid w:val="00426565"/>
    <w:pPr>
      <w:pBdr>
        <w:top w:val="single" w:sz="8" w:space="0" w:color="auto"/>
        <w:bottom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290">
    <w:name w:val="xl290"/>
    <w:basedOn w:val="Normal"/>
    <w:rsid w:val="00426565"/>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ascii="Arial Narrow" w:hAnsi="Arial Narrow"/>
    </w:rPr>
  </w:style>
  <w:style w:type="paragraph" w:customStyle="1" w:styleId="xl291">
    <w:name w:val="xl291"/>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color w:val="FF0000"/>
    </w:rPr>
  </w:style>
  <w:style w:type="paragraph" w:customStyle="1" w:styleId="xl292">
    <w:name w:val="xl292"/>
    <w:basedOn w:val="Normal"/>
    <w:rsid w:val="00426565"/>
    <w:pPr>
      <w:pBdr>
        <w:top w:val="single" w:sz="4" w:space="0" w:color="auto"/>
        <w:left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93">
    <w:name w:val="xl293"/>
    <w:basedOn w:val="Normal"/>
    <w:rsid w:val="00426565"/>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hAnsi="Arial Narrow"/>
      <w:color w:val="FF0000"/>
    </w:rPr>
  </w:style>
  <w:style w:type="paragraph" w:customStyle="1" w:styleId="xl294">
    <w:name w:val="xl294"/>
    <w:basedOn w:val="Normal"/>
    <w:rsid w:val="00426565"/>
    <w:pPr>
      <w:pBdr>
        <w:top w:val="single" w:sz="8" w:space="0" w:color="auto"/>
        <w:left w:val="single" w:sz="8" w:space="0" w:color="auto"/>
        <w:bottom w:val="single" w:sz="4" w:space="0" w:color="auto"/>
      </w:pBdr>
      <w:spacing w:before="100" w:beforeAutospacing="1" w:after="100" w:afterAutospacing="1"/>
      <w:textAlignment w:val="top"/>
    </w:pPr>
    <w:rPr>
      <w:rFonts w:ascii="Arial Narrow" w:hAnsi="Arial Narrow"/>
    </w:rPr>
  </w:style>
  <w:style w:type="paragraph" w:customStyle="1" w:styleId="xl295">
    <w:name w:val="xl295"/>
    <w:basedOn w:val="Normal"/>
    <w:rsid w:val="0042656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color w:val="FF0000"/>
    </w:rPr>
  </w:style>
  <w:style w:type="paragraph" w:customStyle="1" w:styleId="xl296">
    <w:name w:val="xl296"/>
    <w:basedOn w:val="Normal"/>
    <w:rsid w:val="00426565"/>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297">
    <w:name w:val="xl297"/>
    <w:basedOn w:val="Normal"/>
    <w:rsid w:val="0042656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98">
    <w:name w:val="xl298"/>
    <w:basedOn w:val="Normal"/>
    <w:rsid w:val="0042656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299">
    <w:name w:val="xl299"/>
    <w:basedOn w:val="Normal"/>
    <w:rsid w:val="0042656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olor w:val="FF0000"/>
    </w:rPr>
  </w:style>
  <w:style w:type="paragraph" w:customStyle="1" w:styleId="xl300">
    <w:name w:val="xl300"/>
    <w:basedOn w:val="Normal"/>
    <w:rsid w:val="0042656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301">
    <w:name w:val="xl301"/>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b/>
      <w:bCs/>
    </w:rPr>
  </w:style>
  <w:style w:type="paragraph" w:customStyle="1" w:styleId="xl302">
    <w:name w:val="xl302"/>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303">
    <w:name w:val="xl303"/>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b/>
      <w:bCs/>
    </w:rPr>
  </w:style>
  <w:style w:type="paragraph" w:customStyle="1" w:styleId="xl304">
    <w:name w:val="xl304"/>
    <w:basedOn w:val="Normal"/>
    <w:rsid w:val="0042656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Narrow" w:hAnsi="Arial Narrow"/>
      <w:b/>
      <w:bCs/>
    </w:rPr>
  </w:style>
  <w:style w:type="paragraph" w:customStyle="1" w:styleId="xl305">
    <w:name w:val="xl305"/>
    <w:basedOn w:val="Normal"/>
    <w:rsid w:val="0042656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306">
    <w:name w:val="xl306"/>
    <w:basedOn w:val="Normal"/>
    <w:rsid w:val="0042656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307">
    <w:name w:val="xl307"/>
    <w:basedOn w:val="Normal"/>
    <w:rsid w:val="0042656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308">
    <w:name w:val="xl308"/>
    <w:basedOn w:val="Normal"/>
    <w:rsid w:val="0042656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309">
    <w:name w:val="xl309"/>
    <w:basedOn w:val="Normal"/>
    <w:rsid w:val="0042656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310">
    <w:name w:val="xl310"/>
    <w:basedOn w:val="Normal"/>
    <w:rsid w:val="0042656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rFonts w:ascii="Arial Narrow" w:hAnsi="Arial Narrow"/>
    </w:rPr>
  </w:style>
  <w:style w:type="paragraph" w:customStyle="1" w:styleId="xl311">
    <w:name w:val="xl311"/>
    <w:basedOn w:val="Normal"/>
    <w:rsid w:val="0042656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312">
    <w:name w:val="xl312"/>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313">
    <w:name w:val="xl313"/>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i/>
      <w:iCs/>
    </w:rPr>
  </w:style>
  <w:style w:type="paragraph" w:customStyle="1" w:styleId="xl314">
    <w:name w:val="xl314"/>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315">
    <w:name w:val="xl315"/>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rPr>
  </w:style>
  <w:style w:type="paragraph" w:customStyle="1" w:styleId="xl316">
    <w:name w:val="xl316"/>
    <w:basedOn w:val="Normal"/>
    <w:rsid w:val="0042656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Arial Narrow" w:hAnsi="Arial Narrow"/>
    </w:rPr>
  </w:style>
  <w:style w:type="paragraph" w:customStyle="1" w:styleId="xl317">
    <w:name w:val="xl317"/>
    <w:basedOn w:val="Normal"/>
    <w:rsid w:val="0042656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paragraph" w:customStyle="1" w:styleId="xl318">
    <w:name w:val="xl318"/>
    <w:basedOn w:val="Normal"/>
    <w:rsid w:val="0042656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Narrow" w:hAnsi="Arial Narrow"/>
    </w:rPr>
  </w:style>
  <w:style w:type="table" w:customStyle="1" w:styleId="TableGrid1">
    <w:name w:val="Table Grid1"/>
    <w:basedOn w:val="TableNormal"/>
    <w:next w:val="TableGrid"/>
    <w:rsid w:val="00325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46F7"/>
    <w:rPr>
      <w:rFonts w:asciiTheme="minorHAnsi" w:eastAsiaTheme="minorHAnsi" w:hAnsiTheme="minorHAnsi" w:cstheme="minorBidi"/>
      <w:sz w:val="22"/>
      <w:szCs w:val="22"/>
      <w:lang w:val="en-ZA"/>
    </w:rPr>
  </w:style>
  <w:style w:type="paragraph" w:customStyle="1" w:styleId="xl63">
    <w:name w:val="xl63"/>
    <w:basedOn w:val="Normal"/>
    <w:rsid w:val="00824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lang w:val="en-ZA" w:eastAsia="en-ZA"/>
    </w:rPr>
  </w:style>
  <w:style w:type="paragraph" w:customStyle="1" w:styleId="xl64">
    <w:name w:val="xl64"/>
    <w:basedOn w:val="Normal"/>
    <w:rsid w:val="008246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lang w:val="en-ZA" w:eastAsia="en-ZA"/>
    </w:rPr>
  </w:style>
  <w:style w:type="character" w:customStyle="1" w:styleId="UnresolvedMention1">
    <w:name w:val="Unresolved Mention1"/>
    <w:basedOn w:val="DefaultParagraphFont"/>
    <w:uiPriority w:val="99"/>
    <w:semiHidden/>
    <w:unhideWhenUsed/>
    <w:rsid w:val="008246F7"/>
    <w:rPr>
      <w:color w:val="808080"/>
      <w:shd w:val="clear" w:color="auto" w:fill="E6E6E6"/>
    </w:rPr>
  </w:style>
  <w:style w:type="paragraph" w:customStyle="1" w:styleId="msonormal0">
    <w:name w:val="msonormal"/>
    <w:basedOn w:val="Normal"/>
    <w:rsid w:val="008246F7"/>
    <w:pPr>
      <w:spacing w:before="100" w:beforeAutospacing="1" w:after="100" w:afterAutospacing="1"/>
    </w:pPr>
    <w:rPr>
      <w:sz w:val="24"/>
      <w:szCs w:val="24"/>
      <w:lang w:val="en-ZA" w:eastAsia="en-ZA"/>
    </w:rPr>
  </w:style>
  <w:style w:type="paragraph" w:customStyle="1" w:styleId="Default">
    <w:name w:val="Default"/>
    <w:rsid w:val="008246F7"/>
    <w:pPr>
      <w:autoSpaceDE w:val="0"/>
      <w:autoSpaceDN w:val="0"/>
      <w:adjustRightInd w:val="0"/>
    </w:pPr>
    <w:rPr>
      <w:rFonts w:ascii="Calibri" w:hAnsi="Calibri" w:cs="Calibri"/>
      <w:color w:val="000000"/>
      <w:sz w:val="24"/>
      <w:szCs w:val="24"/>
      <w:lang w:val="en-ZA"/>
    </w:rPr>
  </w:style>
  <w:style w:type="table" w:customStyle="1" w:styleId="TableGrid11">
    <w:name w:val="Table Grid11"/>
    <w:basedOn w:val="TableNormal"/>
    <w:next w:val="TableGrid"/>
    <w:uiPriority w:val="59"/>
    <w:rsid w:val="008246F7"/>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8246F7"/>
    <w:rPr>
      <w:rFonts w:asciiTheme="minorHAnsi" w:eastAsiaTheme="minorHAnsi" w:hAnsiTheme="minorHAnsi" w:cstheme="minorBidi"/>
      <w:sz w:val="22"/>
      <w:szCs w:val="22"/>
      <w:lang w:val="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8246F7"/>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160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Indent3Char">
    <w:name w:val="Body Text Indent 3 Char"/>
    <w:basedOn w:val="DefaultParagraphFont"/>
    <w:link w:val="BodyTextIndent3"/>
    <w:semiHidden/>
    <w:rsid w:val="00C8470A"/>
    <w:rPr>
      <w:rFonts w:ascii="Arial" w:hAnsi="Arial"/>
      <w:b/>
      <w:sz w:val="22"/>
    </w:rPr>
  </w:style>
  <w:style w:type="table" w:customStyle="1" w:styleId="TableGrid21">
    <w:name w:val="Table Grid21"/>
    <w:basedOn w:val="TableNormal"/>
    <w:next w:val="TableGrid"/>
    <w:uiPriority w:val="59"/>
    <w:rsid w:val="0001029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0B4F96"/>
    <w:rPr>
      <w:rFonts w:ascii="Calibri" w:hAnsi="Calibri"/>
      <w:kern w:val="2"/>
      <w:sz w:val="22"/>
      <w:szCs w:val="22"/>
      <w:lang w:val="en-ZA" w:eastAsia="en-ZA"/>
      <w14:ligatures w14:val="standardContextual"/>
    </w:rPr>
    <w:tblPr>
      <w:tblCellMar>
        <w:top w:w="0" w:type="dxa"/>
        <w:left w:w="0" w:type="dxa"/>
        <w:bottom w:w="0" w:type="dxa"/>
        <w:right w:w="0" w:type="dxa"/>
      </w:tblCellMar>
    </w:tblPr>
  </w:style>
  <w:style w:type="table" w:customStyle="1" w:styleId="TableGrid5">
    <w:name w:val="Table Grid5"/>
    <w:basedOn w:val="TableNormal"/>
    <w:next w:val="TableGrid"/>
    <w:uiPriority w:val="59"/>
    <w:rsid w:val="00083A7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82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2099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82099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091467"/>
    <w:rPr>
      <w:rFonts w:ascii="Calibri" w:hAnsi="Calibri"/>
      <w:sz w:val="22"/>
      <w:szCs w:val="22"/>
      <w:lang w:val="en-ZA" w:eastAsia="en-ZA"/>
    </w:rPr>
    <w:tblPr>
      <w:tblCellMar>
        <w:top w:w="0" w:type="dxa"/>
        <w:left w:w="0" w:type="dxa"/>
        <w:bottom w:w="0" w:type="dxa"/>
        <w:right w:w="0" w:type="dxa"/>
      </w:tblCellMar>
    </w:tblPr>
  </w:style>
  <w:style w:type="table" w:customStyle="1" w:styleId="TableGrid20">
    <w:name w:val="TableGrid2"/>
    <w:rsid w:val="00091467"/>
    <w:rPr>
      <w:rFonts w:ascii="Calibri" w:hAnsi="Calibri"/>
      <w:sz w:val="22"/>
      <w:szCs w:val="22"/>
      <w:lang w:val="en-ZA" w:eastAsia="en-ZA"/>
    </w:rPr>
    <w:tblPr>
      <w:tblCellMar>
        <w:top w:w="0" w:type="dxa"/>
        <w:left w:w="0" w:type="dxa"/>
        <w:bottom w:w="0" w:type="dxa"/>
        <w:right w:w="0" w:type="dxa"/>
      </w:tblCellMar>
    </w:tblPr>
  </w:style>
  <w:style w:type="table" w:customStyle="1" w:styleId="TableGrid30">
    <w:name w:val="TableGrid3"/>
    <w:rsid w:val="00A70732"/>
    <w:rPr>
      <w:rFonts w:ascii="Calibri" w:hAnsi="Calibri"/>
      <w:sz w:val="22"/>
      <w:szCs w:val="22"/>
      <w:lang w:val="en-ZA" w:eastAsia="en-ZA"/>
    </w:rPr>
    <w:tblPr>
      <w:tblCellMar>
        <w:top w:w="0" w:type="dxa"/>
        <w:left w:w="0" w:type="dxa"/>
        <w:bottom w:w="0" w:type="dxa"/>
        <w:right w:w="0" w:type="dxa"/>
      </w:tblCellMar>
    </w:tblPr>
  </w:style>
  <w:style w:type="table" w:customStyle="1" w:styleId="TableGrid6">
    <w:name w:val="Table Grid6"/>
    <w:basedOn w:val="TableNormal"/>
    <w:next w:val="TableGrid"/>
    <w:uiPriority w:val="39"/>
    <w:rsid w:val="0089600A"/>
    <w:rPr>
      <w:rFonts w:ascii="Aptos" w:eastAsia="Aptos" w:hAnsi="Aptos"/>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B55E8A"/>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4474">
      <w:bodyDiv w:val="1"/>
      <w:marLeft w:val="0"/>
      <w:marRight w:val="0"/>
      <w:marTop w:val="0"/>
      <w:marBottom w:val="0"/>
      <w:divBdr>
        <w:top w:val="none" w:sz="0" w:space="0" w:color="auto"/>
        <w:left w:val="none" w:sz="0" w:space="0" w:color="auto"/>
        <w:bottom w:val="none" w:sz="0" w:space="0" w:color="auto"/>
        <w:right w:val="none" w:sz="0" w:space="0" w:color="auto"/>
      </w:divBdr>
    </w:div>
    <w:div w:id="77141008">
      <w:bodyDiv w:val="1"/>
      <w:marLeft w:val="0"/>
      <w:marRight w:val="0"/>
      <w:marTop w:val="0"/>
      <w:marBottom w:val="0"/>
      <w:divBdr>
        <w:top w:val="none" w:sz="0" w:space="0" w:color="auto"/>
        <w:left w:val="none" w:sz="0" w:space="0" w:color="auto"/>
        <w:bottom w:val="none" w:sz="0" w:space="0" w:color="auto"/>
        <w:right w:val="none" w:sz="0" w:space="0" w:color="auto"/>
      </w:divBdr>
    </w:div>
    <w:div w:id="130290409">
      <w:bodyDiv w:val="1"/>
      <w:marLeft w:val="0"/>
      <w:marRight w:val="0"/>
      <w:marTop w:val="0"/>
      <w:marBottom w:val="0"/>
      <w:divBdr>
        <w:top w:val="none" w:sz="0" w:space="0" w:color="auto"/>
        <w:left w:val="none" w:sz="0" w:space="0" w:color="auto"/>
        <w:bottom w:val="none" w:sz="0" w:space="0" w:color="auto"/>
        <w:right w:val="none" w:sz="0" w:space="0" w:color="auto"/>
      </w:divBdr>
    </w:div>
    <w:div w:id="175921185">
      <w:bodyDiv w:val="1"/>
      <w:marLeft w:val="0"/>
      <w:marRight w:val="0"/>
      <w:marTop w:val="0"/>
      <w:marBottom w:val="0"/>
      <w:divBdr>
        <w:top w:val="none" w:sz="0" w:space="0" w:color="auto"/>
        <w:left w:val="none" w:sz="0" w:space="0" w:color="auto"/>
        <w:bottom w:val="none" w:sz="0" w:space="0" w:color="auto"/>
        <w:right w:val="none" w:sz="0" w:space="0" w:color="auto"/>
      </w:divBdr>
    </w:div>
    <w:div w:id="178667532">
      <w:bodyDiv w:val="1"/>
      <w:marLeft w:val="0"/>
      <w:marRight w:val="0"/>
      <w:marTop w:val="0"/>
      <w:marBottom w:val="0"/>
      <w:divBdr>
        <w:top w:val="none" w:sz="0" w:space="0" w:color="auto"/>
        <w:left w:val="none" w:sz="0" w:space="0" w:color="auto"/>
        <w:bottom w:val="none" w:sz="0" w:space="0" w:color="auto"/>
        <w:right w:val="none" w:sz="0" w:space="0" w:color="auto"/>
      </w:divBdr>
    </w:div>
    <w:div w:id="257370523">
      <w:bodyDiv w:val="1"/>
      <w:marLeft w:val="0"/>
      <w:marRight w:val="0"/>
      <w:marTop w:val="0"/>
      <w:marBottom w:val="0"/>
      <w:divBdr>
        <w:top w:val="none" w:sz="0" w:space="0" w:color="auto"/>
        <w:left w:val="none" w:sz="0" w:space="0" w:color="auto"/>
        <w:bottom w:val="none" w:sz="0" w:space="0" w:color="auto"/>
        <w:right w:val="none" w:sz="0" w:space="0" w:color="auto"/>
      </w:divBdr>
    </w:div>
    <w:div w:id="315302419">
      <w:bodyDiv w:val="1"/>
      <w:marLeft w:val="0"/>
      <w:marRight w:val="0"/>
      <w:marTop w:val="0"/>
      <w:marBottom w:val="0"/>
      <w:divBdr>
        <w:top w:val="none" w:sz="0" w:space="0" w:color="auto"/>
        <w:left w:val="none" w:sz="0" w:space="0" w:color="auto"/>
        <w:bottom w:val="none" w:sz="0" w:space="0" w:color="auto"/>
        <w:right w:val="none" w:sz="0" w:space="0" w:color="auto"/>
      </w:divBdr>
    </w:div>
    <w:div w:id="315381130">
      <w:bodyDiv w:val="1"/>
      <w:marLeft w:val="0"/>
      <w:marRight w:val="0"/>
      <w:marTop w:val="0"/>
      <w:marBottom w:val="0"/>
      <w:divBdr>
        <w:top w:val="none" w:sz="0" w:space="0" w:color="auto"/>
        <w:left w:val="none" w:sz="0" w:space="0" w:color="auto"/>
        <w:bottom w:val="none" w:sz="0" w:space="0" w:color="auto"/>
        <w:right w:val="none" w:sz="0" w:space="0" w:color="auto"/>
      </w:divBdr>
    </w:div>
    <w:div w:id="336809639">
      <w:bodyDiv w:val="1"/>
      <w:marLeft w:val="0"/>
      <w:marRight w:val="0"/>
      <w:marTop w:val="0"/>
      <w:marBottom w:val="0"/>
      <w:divBdr>
        <w:top w:val="none" w:sz="0" w:space="0" w:color="auto"/>
        <w:left w:val="none" w:sz="0" w:space="0" w:color="auto"/>
        <w:bottom w:val="none" w:sz="0" w:space="0" w:color="auto"/>
        <w:right w:val="none" w:sz="0" w:space="0" w:color="auto"/>
      </w:divBdr>
    </w:div>
    <w:div w:id="369769905">
      <w:bodyDiv w:val="1"/>
      <w:marLeft w:val="0"/>
      <w:marRight w:val="0"/>
      <w:marTop w:val="0"/>
      <w:marBottom w:val="0"/>
      <w:divBdr>
        <w:top w:val="none" w:sz="0" w:space="0" w:color="auto"/>
        <w:left w:val="none" w:sz="0" w:space="0" w:color="auto"/>
        <w:bottom w:val="none" w:sz="0" w:space="0" w:color="auto"/>
        <w:right w:val="none" w:sz="0" w:space="0" w:color="auto"/>
      </w:divBdr>
    </w:div>
    <w:div w:id="409813241">
      <w:bodyDiv w:val="1"/>
      <w:marLeft w:val="0"/>
      <w:marRight w:val="0"/>
      <w:marTop w:val="0"/>
      <w:marBottom w:val="0"/>
      <w:divBdr>
        <w:top w:val="none" w:sz="0" w:space="0" w:color="auto"/>
        <w:left w:val="none" w:sz="0" w:space="0" w:color="auto"/>
        <w:bottom w:val="none" w:sz="0" w:space="0" w:color="auto"/>
        <w:right w:val="none" w:sz="0" w:space="0" w:color="auto"/>
      </w:divBdr>
    </w:div>
    <w:div w:id="453837762">
      <w:bodyDiv w:val="1"/>
      <w:marLeft w:val="0"/>
      <w:marRight w:val="0"/>
      <w:marTop w:val="0"/>
      <w:marBottom w:val="0"/>
      <w:divBdr>
        <w:top w:val="none" w:sz="0" w:space="0" w:color="auto"/>
        <w:left w:val="none" w:sz="0" w:space="0" w:color="auto"/>
        <w:bottom w:val="none" w:sz="0" w:space="0" w:color="auto"/>
        <w:right w:val="none" w:sz="0" w:space="0" w:color="auto"/>
      </w:divBdr>
    </w:div>
    <w:div w:id="487987850">
      <w:bodyDiv w:val="1"/>
      <w:marLeft w:val="0"/>
      <w:marRight w:val="0"/>
      <w:marTop w:val="0"/>
      <w:marBottom w:val="0"/>
      <w:divBdr>
        <w:top w:val="none" w:sz="0" w:space="0" w:color="auto"/>
        <w:left w:val="none" w:sz="0" w:space="0" w:color="auto"/>
        <w:bottom w:val="none" w:sz="0" w:space="0" w:color="auto"/>
        <w:right w:val="none" w:sz="0" w:space="0" w:color="auto"/>
      </w:divBdr>
    </w:div>
    <w:div w:id="503321724">
      <w:bodyDiv w:val="1"/>
      <w:marLeft w:val="0"/>
      <w:marRight w:val="0"/>
      <w:marTop w:val="0"/>
      <w:marBottom w:val="0"/>
      <w:divBdr>
        <w:top w:val="none" w:sz="0" w:space="0" w:color="auto"/>
        <w:left w:val="none" w:sz="0" w:space="0" w:color="auto"/>
        <w:bottom w:val="none" w:sz="0" w:space="0" w:color="auto"/>
        <w:right w:val="none" w:sz="0" w:space="0" w:color="auto"/>
      </w:divBdr>
    </w:div>
    <w:div w:id="518664413">
      <w:bodyDiv w:val="1"/>
      <w:marLeft w:val="0"/>
      <w:marRight w:val="0"/>
      <w:marTop w:val="0"/>
      <w:marBottom w:val="0"/>
      <w:divBdr>
        <w:top w:val="none" w:sz="0" w:space="0" w:color="auto"/>
        <w:left w:val="none" w:sz="0" w:space="0" w:color="auto"/>
        <w:bottom w:val="none" w:sz="0" w:space="0" w:color="auto"/>
        <w:right w:val="none" w:sz="0" w:space="0" w:color="auto"/>
      </w:divBdr>
    </w:div>
    <w:div w:id="569854339">
      <w:bodyDiv w:val="1"/>
      <w:marLeft w:val="0"/>
      <w:marRight w:val="0"/>
      <w:marTop w:val="0"/>
      <w:marBottom w:val="0"/>
      <w:divBdr>
        <w:top w:val="none" w:sz="0" w:space="0" w:color="auto"/>
        <w:left w:val="none" w:sz="0" w:space="0" w:color="auto"/>
        <w:bottom w:val="none" w:sz="0" w:space="0" w:color="auto"/>
        <w:right w:val="none" w:sz="0" w:space="0" w:color="auto"/>
      </w:divBdr>
    </w:div>
    <w:div w:id="647588189">
      <w:bodyDiv w:val="1"/>
      <w:marLeft w:val="0"/>
      <w:marRight w:val="0"/>
      <w:marTop w:val="0"/>
      <w:marBottom w:val="0"/>
      <w:divBdr>
        <w:top w:val="none" w:sz="0" w:space="0" w:color="auto"/>
        <w:left w:val="none" w:sz="0" w:space="0" w:color="auto"/>
        <w:bottom w:val="none" w:sz="0" w:space="0" w:color="auto"/>
        <w:right w:val="none" w:sz="0" w:space="0" w:color="auto"/>
      </w:divBdr>
    </w:div>
    <w:div w:id="670110420">
      <w:bodyDiv w:val="1"/>
      <w:marLeft w:val="0"/>
      <w:marRight w:val="0"/>
      <w:marTop w:val="0"/>
      <w:marBottom w:val="0"/>
      <w:divBdr>
        <w:top w:val="none" w:sz="0" w:space="0" w:color="auto"/>
        <w:left w:val="none" w:sz="0" w:space="0" w:color="auto"/>
        <w:bottom w:val="none" w:sz="0" w:space="0" w:color="auto"/>
        <w:right w:val="none" w:sz="0" w:space="0" w:color="auto"/>
      </w:divBdr>
    </w:div>
    <w:div w:id="684478946">
      <w:bodyDiv w:val="1"/>
      <w:marLeft w:val="0"/>
      <w:marRight w:val="0"/>
      <w:marTop w:val="0"/>
      <w:marBottom w:val="0"/>
      <w:divBdr>
        <w:top w:val="none" w:sz="0" w:space="0" w:color="auto"/>
        <w:left w:val="none" w:sz="0" w:space="0" w:color="auto"/>
        <w:bottom w:val="none" w:sz="0" w:space="0" w:color="auto"/>
        <w:right w:val="none" w:sz="0" w:space="0" w:color="auto"/>
      </w:divBdr>
    </w:div>
    <w:div w:id="703600427">
      <w:bodyDiv w:val="1"/>
      <w:marLeft w:val="0"/>
      <w:marRight w:val="0"/>
      <w:marTop w:val="0"/>
      <w:marBottom w:val="0"/>
      <w:divBdr>
        <w:top w:val="none" w:sz="0" w:space="0" w:color="auto"/>
        <w:left w:val="none" w:sz="0" w:space="0" w:color="auto"/>
        <w:bottom w:val="none" w:sz="0" w:space="0" w:color="auto"/>
        <w:right w:val="none" w:sz="0" w:space="0" w:color="auto"/>
      </w:divBdr>
    </w:div>
    <w:div w:id="712383989">
      <w:bodyDiv w:val="1"/>
      <w:marLeft w:val="0"/>
      <w:marRight w:val="0"/>
      <w:marTop w:val="0"/>
      <w:marBottom w:val="0"/>
      <w:divBdr>
        <w:top w:val="none" w:sz="0" w:space="0" w:color="auto"/>
        <w:left w:val="none" w:sz="0" w:space="0" w:color="auto"/>
        <w:bottom w:val="none" w:sz="0" w:space="0" w:color="auto"/>
        <w:right w:val="none" w:sz="0" w:space="0" w:color="auto"/>
      </w:divBdr>
    </w:div>
    <w:div w:id="719403028">
      <w:bodyDiv w:val="1"/>
      <w:marLeft w:val="0"/>
      <w:marRight w:val="0"/>
      <w:marTop w:val="0"/>
      <w:marBottom w:val="0"/>
      <w:divBdr>
        <w:top w:val="none" w:sz="0" w:space="0" w:color="auto"/>
        <w:left w:val="none" w:sz="0" w:space="0" w:color="auto"/>
        <w:bottom w:val="none" w:sz="0" w:space="0" w:color="auto"/>
        <w:right w:val="none" w:sz="0" w:space="0" w:color="auto"/>
      </w:divBdr>
    </w:div>
    <w:div w:id="752968038">
      <w:bodyDiv w:val="1"/>
      <w:marLeft w:val="0"/>
      <w:marRight w:val="0"/>
      <w:marTop w:val="0"/>
      <w:marBottom w:val="0"/>
      <w:divBdr>
        <w:top w:val="none" w:sz="0" w:space="0" w:color="auto"/>
        <w:left w:val="none" w:sz="0" w:space="0" w:color="auto"/>
        <w:bottom w:val="none" w:sz="0" w:space="0" w:color="auto"/>
        <w:right w:val="none" w:sz="0" w:space="0" w:color="auto"/>
      </w:divBdr>
    </w:div>
    <w:div w:id="824198890">
      <w:bodyDiv w:val="1"/>
      <w:marLeft w:val="0"/>
      <w:marRight w:val="0"/>
      <w:marTop w:val="0"/>
      <w:marBottom w:val="0"/>
      <w:divBdr>
        <w:top w:val="none" w:sz="0" w:space="0" w:color="auto"/>
        <w:left w:val="none" w:sz="0" w:space="0" w:color="auto"/>
        <w:bottom w:val="none" w:sz="0" w:space="0" w:color="auto"/>
        <w:right w:val="none" w:sz="0" w:space="0" w:color="auto"/>
      </w:divBdr>
    </w:div>
    <w:div w:id="842163890">
      <w:bodyDiv w:val="1"/>
      <w:marLeft w:val="0"/>
      <w:marRight w:val="0"/>
      <w:marTop w:val="0"/>
      <w:marBottom w:val="0"/>
      <w:divBdr>
        <w:top w:val="none" w:sz="0" w:space="0" w:color="auto"/>
        <w:left w:val="none" w:sz="0" w:space="0" w:color="auto"/>
        <w:bottom w:val="none" w:sz="0" w:space="0" w:color="auto"/>
        <w:right w:val="none" w:sz="0" w:space="0" w:color="auto"/>
      </w:divBdr>
    </w:div>
    <w:div w:id="859198203">
      <w:bodyDiv w:val="1"/>
      <w:marLeft w:val="0"/>
      <w:marRight w:val="0"/>
      <w:marTop w:val="0"/>
      <w:marBottom w:val="0"/>
      <w:divBdr>
        <w:top w:val="none" w:sz="0" w:space="0" w:color="auto"/>
        <w:left w:val="none" w:sz="0" w:space="0" w:color="auto"/>
        <w:bottom w:val="none" w:sz="0" w:space="0" w:color="auto"/>
        <w:right w:val="none" w:sz="0" w:space="0" w:color="auto"/>
      </w:divBdr>
    </w:div>
    <w:div w:id="919146166">
      <w:bodyDiv w:val="1"/>
      <w:marLeft w:val="0"/>
      <w:marRight w:val="0"/>
      <w:marTop w:val="0"/>
      <w:marBottom w:val="0"/>
      <w:divBdr>
        <w:top w:val="none" w:sz="0" w:space="0" w:color="auto"/>
        <w:left w:val="none" w:sz="0" w:space="0" w:color="auto"/>
        <w:bottom w:val="none" w:sz="0" w:space="0" w:color="auto"/>
        <w:right w:val="none" w:sz="0" w:space="0" w:color="auto"/>
      </w:divBdr>
    </w:div>
    <w:div w:id="959459402">
      <w:bodyDiv w:val="1"/>
      <w:marLeft w:val="0"/>
      <w:marRight w:val="0"/>
      <w:marTop w:val="0"/>
      <w:marBottom w:val="0"/>
      <w:divBdr>
        <w:top w:val="none" w:sz="0" w:space="0" w:color="auto"/>
        <w:left w:val="none" w:sz="0" w:space="0" w:color="auto"/>
        <w:bottom w:val="none" w:sz="0" w:space="0" w:color="auto"/>
        <w:right w:val="none" w:sz="0" w:space="0" w:color="auto"/>
      </w:divBdr>
    </w:div>
    <w:div w:id="977030098">
      <w:bodyDiv w:val="1"/>
      <w:marLeft w:val="0"/>
      <w:marRight w:val="0"/>
      <w:marTop w:val="0"/>
      <w:marBottom w:val="0"/>
      <w:divBdr>
        <w:top w:val="none" w:sz="0" w:space="0" w:color="auto"/>
        <w:left w:val="none" w:sz="0" w:space="0" w:color="auto"/>
        <w:bottom w:val="none" w:sz="0" w:space="0" w:color="auto"/>
        <w:right w:val="none" w:sz="0" w:space="0" w:color="auto"/>
      </w:divBdr>
    </w:div>
    <w:div w:id="991759196">
      <w:bodyDiv w:val="1"/>
      <w:marLeft w:val="0"/>
      <w:marRight w:val="0"/>
      <w:marTop w:val="0"/>
      <w:marBottom w:val="0"/>
      <w:divBdr>
        <w:top w:val="none" w:sz="0" w:space="0" w:color="auto"/>
        <w:left w:val="none" w:sz="0" w:space="0" w:color="auto"/>
        <w:bottom w:val="none" w:sz="0" w:space="0" w:color="auto"/>
        <w:right w:val="none" w:sz="0" w:space="0" w:color="auto"/>
      </w:divBdr>
    </w:div>
    <w:div w:id="1022392518">
      <w:bodyDiv w:val="1"/>
      <w:marLeft w:val="0"/>
      <w:marRight w:val="0"/>
      <w:marTop w:val="0"/>
      <w:marBottom w:val="0"/>
      <w:divBdr>
        <w:top w:val="none" w:sz="0" w:space="0" w:color="auto"/>
        <w:left w:val="none" w:sz="0" w:space="0" w:color="auto"/>
        <w:bottom w:val="none" w:sz="0" w:space="0" w:color="auto"/>
        <w:right w:val="none" w:sz="0" w:space="0" w:color="auto"/>
      </w:divBdr>
    </w:div>
    <w:div w:id="1034498514">
      <w:bodyDiv w:val="1"/>
      <w:marLeft w:val="0"/>
      <w:marRight w:val="0"/>
      <w:marTop w:val="0"/>
      <w:marBottom w:val="0"/>
      <w:divBdr>
        <w:top w:val="none" w:sz="0" w:space="0" w:color="auto"/>
        <w:left w:val="none" w:sz="0" w:space="0" w:color="auto"/>
        <w:bottom w:val="none" w:sz="0" w:space="0" w:color="auto"/>
        <w:right w:val="none" w:sz="0" w:space="0" w:color="auto"/>
      </w:divBdr>
    </w:div>
    <w:div w:id="1111898498">
      <w:bodyDiv w:val="1"/>
      <w:marLeft w:val="0"/>
      <w:marRight w:val="0"/>
      <w:marTop w:val="0"/>
      <w:marBottom w:val="0"/>
      <w:divBdr>
        <w:top w:val="none" w:sz="0" w:space="0" w:color="auto"/>
        <w:left w:val="none" w:sz="0" w:space="0" w:color="auto"/>
        <w:bottom w:val="none" w:sz="0" w:space="0" w:color="auto"/>
        <w:right w:val="none" w:sz="0" w:space="0" w:color="auto"/>
      </w:divBdr>
    </w:div>
    <w:div w:id="1129132095">
      <w:bodyDiv w:val="1"/>
      <w:marLeft w:val="0"/>
      <w:marRight w:val="0"/>
      <w:marTop w:val="0"/>
      <w:marBottom w:val="0"/>
      <w:divBdr>
        <w:top w:val="none" w:sz="0" w:space="0" w:color="auto"/>
        <w:left w:val="none" w:sz="0" w:space="0" w:color="auto"/>
        <w:bottom w:val="none" w:sz="0" w:space="0" w:color="auto"/>
        <w:right w:val="none" w:sz="0" w:space="0" w:color="auto"/>
      </w:divBdr>
    </w:div>
    <w:div w:id="1228764752">
      <w:bodyDiv w:val="1"/>
      <w:marLeft w:val="0"/>
      <w:marRight w:val="0"/>
      <w:marTop w:val="0"/>
      <w:marBottom w:val="0"/>
      <w:divBdr>
        <w:top w:val="none" w:sz="0" w:space="0" w:color="auto"/>
        <w:left w:val="none" w:sz="0" w:space="0" w:color="auto"/>
        <w:bottom w:val="none" w:sz="0" w:space="0" w:color="auto"/>
        <w:right w:val="none" w:sz="0" w:space="0" w:color="auto"/>
      </w:divBdr>
    </w:div>
    <w:div w:id="1242594646">
      <w:bodyDiv w:val="1"/>
      <w:marLeft w:val="0"/>
      <w:marRight w:val="0"/>
      <w:marTop w:val="0"/>
      <w:marBottom w:val="0"/>
      <w:divBdr>
        <w:top w:val="none" w:sz="0" w:space="0" w:color="auto"/>
        <w:left w:val="none" w:sz="0" w:space="0" w:color="auto"/>
        <w:bottom w:val="none" w:sz="0" w:space="0" w:color="auto"/>
        <w:right w:val="none" w:sz="0" w:space="0" w:color="auto"/>
      </w:divBdr>
    </w:div>
    <w:div w:id="1337609387">
      <w:bodyDiv w:val="1"/>
      <w:marLeft w:val="0"/>
      <w:marRight w:val="0"/>
      <w:marTop w:val="0"/>
      <w:marBottom w:val="0"/>
      <w:divBdr>
        <w:top w:val="none" w:sz="0" w:space="0" w:color="auto"/>
        <w:left w:val="none" w:sz="0" w:space="0" w:color="auto"/>
        <w:bottom w:val="none" w:sz="0" w:space="0" w:color="auto"/>
        <w:right w:val="none" w:sz="0" w:space="0" w:color="auto"/>
      </w:divBdr>
    </w:div>
    <w:div w:id="1346588811">
      <w:bodyDiv w:val="1"/>
      <w:marLeft w:val="0"/>
      <w:marRight w:val="0"/>
      <w:marTop w:val="0"/>
      <w:marBottom w:val="0"/>
      <w:divBdr>
        <w:top w:val="none" w:sz="0" w:space="0" w:color="auto"/>
        <w:left w:val="none" w:sz="0" w:space="0" w:color="auto"/>
        <w:bottom w:val="none" w:sz="0" w:space="0" w:color="auto"/>
        <w:right w:val="none" w:sz="0" w:space="0" w:color="auto"/>
      </w:divBdr>
    </w:div>
    <w:div w:id="1348481093">
      <w:bodyDiv w:val="1"/>
      <w:marLeft w:val="0"/>
      <w:marRight w:val="0"/>
      <w:marTop w:val="0"/>
      <w:marBottom w:val="0"/>
      <w:divBdr>
        <w:top w:val="none" w:sz="0" w:space="0" w:color="auto"/>
        <w:left w:val="none" w:sz="0" w:space="0" w:color="auto"/>
        <w:bottom w:val="none" w:sz="0" w:space="0" w:color="auto"/>
        <w:right w:val="none" w:sz="0" w:space="0" w:color="auto"/>
      </w:divBdr>
    </w:div>
    <w:div w:id="1352221525">
      <w:bodyDiv w:val="1"/>
      <w:marLeft w:val="0"/>
      <w:marRight w:val="0"/>
      <w:marTop w:val="0"/>
      <w:marBottom w:val="0"/>
      <w:divBdr>
        <w:top w:val="none" w:sz="0" w:space="0" w:color="auto"/>
        <w:left w:val="none" w:sz="0" w:space="0" w:color="auto"/>
        <w:bottom w:val="none" w:sz="0" w:space="0" w:color="auto"/>
        <w:right w:val="none" w:sz="0" w:space="0" w:color="auto"/>
      </w:divBdr>
    </w:div>
    <w:div w:id="1362781084">
      <w:bodyDiv w:val="1"/>
      <w:marLeft w:val="0"/>
      <w:marRight w:val="0"/>
      <w:marTop w:val="0"/>
      <w:marBottom w:val="0"/>
      <w:divBdr>
        <w:top w:val="none" w:sz="0" w:space="0" w:color="auto"/>
        <w:left w:val="none" w:sz="0" w:space="0" w:color="auto"/>
        <w:bottom w:val="none" w:sz="0" w:space="0" w:color="auto"/>
        <w:right w:val="none" w:sz="0" w:space="0" w:color="auto"/>
      </w:divBdr>
    </w:div>
    <w:div w:id="1397824745">
      <w:bodyDiv w:val="1"/>
      <w:marLeft w:val="0"/>
      <w:marRight w:val="0"/>
      <w:marTop w:val="0"/>
      <w:marBottom w:val="0"/>
      <w:divBdr>
        <w:top w:val="none" w:sz="0" w:space="0" w:color="auto"/>
        <w:left w:val="none" w:sz="0" w:space="0" w:color="auto"/>
        <w:bottom w:val="none" w:sz="0" w:space="0" w:color="auto"/>
        <w:right w:val="none" w:sz="0" w:space="0" w:color="auto"/>
      </w:divBdr>
    </w:div>
    <w:div w:id="1517649159">
      <w:bodyDiv w:val="1"/>
      <w:marLeft w:val="0"/>
      <w:marRight w:val="0"/>
      <w:marTop w:val="0"/>
      <w:marBottom w:val="0"/>
      <w:divBdr>
        <w:top w:val="none" w:sz="0" w:space="0" w:color="auto"/>
        <w:left w:val="none" w:sz="0" w:space="0" w:color="auto"/>
        <w:bottom w:val="none" w:sz="0" w:space="0" w:color="auto"/>
        <w:right w:val="none" w:sz="0" w:space="0" w:color="auto"/>
      </w:divBdr>
    </w:div>
    <w:div w:id="1647586161">
      <w:bodyDiv w:val="1"/>
      <w:marLeft w:val="0"/>
      <w:marRight w:val="0"/>
      <w:marTop w:val="0"/>
      <w:marBottom w:val="0"/>
      <w:divBdr>
        <w:top w:val="none" w:sz="0" w:space="0" w:color="auto"/>
        <w:left w:val="none" w:sz="0" w:space="0" w:color="auto"/>
        <w:bottom w:val="none" w:sz="0" w:space="0" w:color="auto"/>
        <w:right w:val="none" w:sz="0" w:space="0" w:color="auto"/>
      </w:divBdr>
    </w:div>
    <w:div w:id="1733232475">
      <w:bodyDiv w:val="1"/>
      <w:marLeft w:val="0"/>
      <w:marRight w:val="0"/>
      <w:marTop w:val="0"/>
      <w:marBottom w:val="0"/>
      <w:divBdr>
        <w:top w:val="none" w:sz="0" w:space="0" w:color="auto"/>
        <w:left w:val="none" w:sz="0" w:space="0" w:color="auto"/>
        <w:bottom w:val="none" w:sz="0" w:space="0" w:color="auto"/>
        <w:right w:val="none" w:sz="0" w:space="0" w:color="auto"/>
      </w:divBdr>
    </w:div>
    <w:div w:id="1756970262">
      <w:bodyDiv w:val="1"/>
      <w:marLeft w:val="0"/>
      <w:marRight w:val="0"/>
      <w:marTop w:val="0"/>
      <w:marBottom w:val="0"/>
      <w:divBdr>
        <w:top w:val="none" w:sz="0" w:space="0" w:color="auto"/>
        <w:left w:val="none" w:sz="0" w:space="0" w:color="auto"/>
        <w:bottom w:val="none" w:sz="0" w:space="0" w:color="auto"/>
        <w:right w:val="none" w:sz="0" w:space="0" w:color="auto"/>
      </w:divBdr>
    </w:div>
    <w:div w:id="1823543018">
      <w:bodyDiv w:val="1"/>
      <w:marLeft w:val="0"/>
      <w:marRight w:val="0"/>
      <w:marTop w:val="0"/>
      <w:marBottom w:val="0"/>
      <w:divBdr>
        <w:top w:val="none" w:sz="0" w:space="0" w:color="auto"/>
        <w:left w:val="none" w:sz="0" w:space="0" w:color="auto"/>
        <w:bottom w:val="none" w:sz="0" w:space="0" w:color="auto"/>
        <w:right w:val="none" w:sz="0" w:space="0" w:color="auto"/>
      </w:divBdr>
    </w:div>
    <w:div w:id="1824656769">
      <w:bodyDiv w:val="1"/>
      <w:marLeft w:val="0"/>
      <w:marRight w:val="0"/>
      <w:marTop w:val="0"/>
      <w:marBottom w:val="0"/>
      <w:divBdr>
        <w:top w:val="none" w:sz="0" w:space="0" w:color="auto"/>
        <w:left w:val="none" w:sz="0" w:space="0" w:color="auto"/>
        <w:bottom w:val="none" w:sz="0" w:space="0" w:color="auto"/>
        <w:right w:val="none" w:sz="0" w:space="0" w:color="auto"/>
      </w:divBdr>
    </w:div>
    <w:div w:id="1845781857">
      <w:bodyDiv w:val="1"/>
      <w:marLeft w:val="0"/>
      <w:marRight w:val="0"/>
      <w:marTop w:val="0"/>
      <w:marBottom w:val="0"/>
      <w:divBdr>
        <w:top w:val="none" w:sz="0" w:space="0" w:color="auto"/>
        <w:left w:val="none" w:sz="0" w:space="0" w:color="auto"/>
        <w:bottom w:val="none" w:sz="0" w:space="0" w:color="auto"/>
        <w:right w:val="none" w:sz="0" w:space="0" w:color="auto"/>
      </w:divBdr>
    </w:div>
    <w:div w:id="1847599650">
      <w:bodyDiv w:val="1"/>
      <w:marLeft w:val="0"/>
      <w:marRight w:val="0"/>
      <w:marTop w:val="0"/>
      <w:marBottom w:val="0"/>
      <w:divBdr>
        <w:top w:val="none" w:sz="0" w:space="0" w:color="auto"/>
        <w:left w:val="none" w:sz="0" w:space="0" w:color="auto"/>
        <w:bottom w:val="none" w:sz="0" w:space="0" w:color="auto"/>
        <w:right w:val="none" w:sz="0" w:space="0" w:color="auto"/>
      </w:divBdr>
    </w:div>
    <w:div w:id="1872107357">
      <w:bodyDiv w:val="1"/>
      <w:marLeft w:val="0"/>
      <w:marRight w:val="0"/>
      <w:marTop w:val="0"/>
      <w:marBottom w:val="0"/>
      <w:divBdr>
        <w:top w:val="none" w:sz="0" w:space="0" w:color="auto"/>
        <w:left w:val="none" w:sz="0" w:space="0" w:color="auto"/>
        <w:bottom w:val="none" w:sz="0" w:space="0" w:color="auto"/>
        <w:right w:val="none" w:sz="0" w:space="0" w:color="auto"/>
      </w:divBdr>
    </w:div>
    <w:div w:id="1916358405">
      <w:bodyDiv w:val="1"/>
      <w:marLeft w:val="0"/>
      <w:marRight w:val="0"/>
      <w:marTop w:val="0"/>
      <w:marBottom w:val="0"/>
      <w:divBdr>
        <w:top w:val="none" w:sz="0" w:space="0" w:color="auto"/>
        <w:left w:val="none" w:sz="0" w:space="0" w:color="auto"/>
        <w:bottom w:val="none" w:sz="0" w:space="0" w:color="auto"/>
        <w:right w:val="none" w:sz="0" w:space="0" w:color="auto"/>
      </w:divBdr>
    </w:div>
    <w:div w:id="1919553548">
      <w:bodyDiv w:val="1"/>
      <w:marLeft w:val="0"/>
      <w:marRight w:val="0"/>
      <w:marTop w:val="0"/>
      <w:marBottom w:val="0"/>
      <w:divBdr>
        <w:top w:val="none" w:sz="0" w:space="0" w:color="auto"/>
        <w:left w:val="none" w:sz="0" w:space="0" w:color="auto"/>
        <w:bottom w:val="none" w:sz="0" w:space="0" w:color="auto"/>
        <w:right w:val="none" w:sz="0" w:space="0" w:color="auto"/>
      </w:divBdr>
    </w:div>
    <w:div w:id="1929196417">
      <w:bodyDiv w:val="1"/>
      <w:marLeft w:val="0"/>
      <w:marRight w:val="0"/>
      <w:marTop w:val="0"/>
      <w:marBottom w:val="0"/>
      <w:divBdr>
        <w:top w:val="none" w:sz="0" w:space="0" w:color="auto"/>
        <w:left w:val="none" w:sz="0" w:space="0" w:color="auto"/>
        <w:bottom w:val="none" w:sz="0" w:space="0" w:color="auto"/>
        <w:right w:val="none" w:sz="0" w:space="0" w:color="auto"/>
      </w:divBdr>
    </w:div>
    <w:div w:id="1951007210">
      <w:bodyDiv w:val="1"/>
      <w:marLeft w:val="0"/>
      <w:marRight w:val="0"/>
      <w:marTop w:val="0"/>
      <w:marBottom w:val="0"/>
      <w:divBdr>
        <w:top w:val="none" w:sz="0" w:space="0" w:color="auto"/>
        <w:left w:val="none" w:sz="0" w:space="0" w:color="auto"/>
        <w:bottom w:val="none" w:sz="0" w:space="0" w:color="auto"/>
        <w:right w:val="none" w:sz="0" w:space="0" w:color="auto"/>
      </w:divBdr>
    </w:div>
    <w:div w:id="2015377709">
      <w:bodyDiv w:val="1"/>
      <w:marLeft w:val="0"/>
      <w:marRight w:val="0"/>
      <w:marTop w:val="0"/>
      <w:marBottom w:val="0"/>
      <w:divBdr>
        <w:top w:val="none" w:sz="0" w:space="0" w:color="auto"/>
        <w:left w:val="none" w:sz="0" w:space="0" w:color="auto"/>
        <w:bottom w:val="none" w:sz="0" w:space="0" w:color="auto"/>
        <w:right w:val="none" w:sz="0" w:space="0" w:color="auto"/>
      </w:divBdr>
    </w:div>
    <w:div w:id="2087459598">
      <w:bodyDiv w:val="1"/>
      <w:marLeft w:val="0"/>
      <w:marRight w:val="0"/>
      <w:marTop w:val="0"/>
      <w:marBottom w:val="0"/>
      <w:divBdr>
        <w:top w:val="none" w:sz="0" w:space="0" w:color="auto"/>
        <w:left w:val="none" w:sz="0" w:space="0" w:color="auto"/>
        <w:bottom w:val="none" w:sz="0" w:space="0" w:color="auto"/>
        <w:right w:val="none" w:sz="0" w:space="0" w:color="auto"/>
      </w:divBdr>
    </w:div>
    <w:div w:id="2091654693">
      <w:bodyDiv w:val="1"/>
      <w:marLeft w:val="0"/>
      <w:marRight w:val="0"/>
      <w:marTop w:val="0"/>
      <w:marBottom w:val="0"/>
      <w:divBdr>
        <w:top w:val="none" w:sz="0" w:space="0" w:color="auto"/>
        <w:left w:val="none" w:sz="0" w:space="0" w:color="auto"/>
        <w:bottom w:val="none" w:sz="0" w:space="0" w:color="auto"/>
        <w:right w:val="none" w:sz="0" w:space="0" w:color="auto"/>
      </w:divBdr>
    </w:div>
    <w:div w:id="210869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footer" Target="footer3.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mailto:frankfort@flaggconsulting.co.za"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hdti.gov.za/industrial%20development/ip.jsp" TargetMode="External"/><Relationship Id="rId20" Type="http://schemas.openxmlformats.org/officeDocument/2006/relationships/footer" Target="foot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servebank.co.za" TargetMode="External"/><Relationship Id="rId23" Type="http://schemas.openxmlformats.org/officeDocument/2006/relationships/hyperlink" Target="http://www.treasury.gov.za"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treasury.gov.za" TargetMode="External"/><Relationship Id="rId27" Type="http://schemas.openxmlformats.org/officeDocument/2006/relationships/image" Target="media/image5.png"/><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52523-32A7-4FBF-98D8-A080978C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196</Pages>
  <Words>53422</Words>
  <Characters>304512</Characters>
  <Application>Microsoft Office Word</Application>
  <DocSecurity>0</DocSecurity>
  <Lines>2537</Lines>
  <Paragraphs>714</Paragraphs>
  <ScaleCrop>false</ScaleCrop>
  <HeadingPairs>
    <vt:vector size="2" baseType="variant">
      <vt:variant>
        <vt:lpstr>Title</vt:lpstr>
      </vt:variant>
      <vt:variant>
        <vt:i4>1</vt:i4>
      </vt:variant>
    </vt:vector>
  </HeadingPairs>
  <TitlesOfParts>
    <vt:vector size="1" baseType="lpstr">
      <vt:lpstr>VILLIERS TLC</vt:lpstr>
    </vt:vector>
  </TitlesOfParts>
  <Company>VIP</Company>
  <LinksUpToDate>false</LinksUpToDate>
  <CharactersWithSpaces>357220</CharactersWithSpaces>
  <SharedDoc>false</SharedDoc>
  <HLinks>
    <vt:vector size="6" baseType="variant">
      <vt:variant>
        <vt:i4>2752581</vt:i4>
      </vt:variant>
      <vt:variant>
        <vt:i4>0</vt:i4>
      </vt:variant>
      <vt:variant>
        <vt:i4>0</vt:i4>
      </vt:variant>
      <vt:variant>
        <vt:i4>5</vt:i4>
      </vt:variant>
      <vt:variant>
        <vt:lpwstr>mailto:vipfs@icon.co.za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VILLIERS TLC</dc:title>
  <dc:subject/>
  <dc:creator>Adri Pretorius</dc:creator>
  <cp:keywords/>
  <dc:description/>
  <cp:lastModifiedBy>Maria Moeketsi</cp:lastModifiedBy>
  <cp:revision>2</cp:revision>
  <cp:lastPrinted>2024-06-10T10:58:00Z</cp:lastPrinted>
  <dcterms:created xsi:type="dcterms:W3CDTF">2024-06-11T12:05:00Z</dcterms:created>
  <dcterms:modified xsi:type="dcterms:W3CDTF">2024-06-11T12:05:00Z</dcterms:modified>
</cp:coreProperties>
</file>