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EndPr/>
      <w:sdtContent>
        <w:sdt>
          <w:sdtPr>
            <w:id w:val="-1462265599"/>
            <w:lock w:val="sdtContentLocked"/>
            <w:placeholder>
              <w:docPart w:val="50FD1F13D00F4F75AC9F86E83A7A0C7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1C1D15"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6089" w:type="dxa"/>
            <w:vAlign w:val="center"/>
          </w:tcPr>
          <w:p w:rsidR="00B6276C" w:rsidRPr="00995CFE" w:rsidRDefault="00613E57" w:rsidP="005A2156">
            <w:pPr>
              <w:jc w:val="left"/>
              <w:rPr>
                <w:rFonts w:asciiTheme="majorHAnsi" w:hAnsiTheme="majorHAnsi"/>
                <w:b/>
                <w:color w:val="0E1B8D"/>
              </w:rPr>
            </w:pPr>
            <w:r w:rsidRPr="00613E57">
              <w:rPr>
                <w:rFonts w:asciiTheme="majorHAnsi" w:hAnsiTheme="majorHAnsi"/>
                <w:b/>
                <w:color w:val="0E1B8D"/>
              </w:rPr>
              <w:t>RFB 2772-2023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613E57" w:rsidP="005A2156">
            <w:pPr>
              <w:jc w:val="left"/>
              <w:rPr>
                <w:rFonts w:asciiTheme="majorHAnsi" w:hAnsiTheme="majorHAnsi"/>
                <w:b/>
                <w:color w:val="0E1B8D"/>
              </w:rPr>
            </w:pPr>
            <w:r w:rsidRPr="00613E57">
              <w:rPr>
                <w:rFonts w:asciiTheme="majorHAnsi" w:hAnsiTheme="majorHAnsi"/>
                <w:b/>
                <w:color w:val="0E1B8D"/>
              </w:rPr>
              <w:t>SUPPLY, INSTALL AND CONFIGURE NETWORK SOLUTION (CABLING), AND WIRELESS SOLUTION FOR LIMPOPO DEPARTMENT OF AGRICULTURE AND RURAL DEVELOPMENT MADZIVHANDILA COLLEGE</w:t>
            </w:r>
            <w:r>
              <w:rPr>
                <w:rFonts w:asciiTheme="majorHAnsi" w:hAnsiTheme="majorHAnsi"/>
                <w:b/>
                <w:color w:val="0E1B8D"/>
              </w:rPr>
              <w:t>.</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613E57">
              <w:rPr>
                <w:rFonts w:asciiTheme="majorHAnsi" w:hAnsiTheme="majorHAnsi"/>
                <w:b/>
                <w:color w:val="0E1B8D"/>
              </w:rPr>
              <w:t>BRIEFING SESSION</w:t>
            </w:r>
          </w:p>
        </w:tc>
        <w:tc>
          <w:tcPr>
            <w:tcW w:w="6089" w:type="dxa"/>
            <w:vAlign w:val="center"/>
          </w:tcPr>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NON-COMPULSORY VIRTUAL BRIEFING SESSION</w:t>
            </w:r>
          </w:p>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 xml:space="preserve">DATE: 01 AUGUST 2023 </w:t>
            </w:r>
          </w:p>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TIME: 10H00</w:t>
            </w:r>
          </w:p>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VENUE: MICROSOFT TEAMS</w:t>
            </w:r>
          </w:p>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MEETING ID: 324 470 902 065</w:t>
            </w:r>
          </w:p>
          <w:p w:rsidR="00B6276C" w:rsidRPr="00995CFE" w:rsidRDefault="00613E57" w:rsidP="00613E57">
            <w:pPr>
              <w:jc w:val="left"/>
              <w:rPr>
                <w:rFonts w:asciiTheme="majorHAnsi" w:hAnsiTheme="majorHAnsi"/>
                <w:b/>
                <w:color w:val="0E1B8D"/>
              </w:rPr>
            </w:pPr>
            <w:r w:rsidRPr="00613E57">
              <w:rPr>
                <w:rFonts w:asciiTheme="majorHAnsi" w:hAnsiTheme="majorHAnsi"/>
                <w:b/>
                <w:color w:val="0E1B8D"/>
              </w:rPr>
              <w:t>PASSCODE: M4YHYW</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995CFE" w:rsidRDefault="00613E57" w:rsidP="005A2156">
            <w:pPr>
              <w:jc w:val="left"/>
              <w:rPr>
                <w:rFonts w:asciiTheme="majorHAnsi" w:hAnsiTheme="majorHAnsi"/>
                <w:b/>
                <w:color w:val="0E1B8D"/>
              </w:rPr>
            </w:pPr>
            <w:r w:rsidRPr="00613E57">
              <w:rPr>
                <w:rFonts w:asciiTheme="majorHAnsi" w:hAnsiTheme="majorHAnsi"/>
                <w:b/>
                <w:color w:val="0E1B8D"/>
              </w:rPr>
              <w:t>11 AUGUST 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00613E57" w:rsidRPr="00995CFE">
              <w:rPr>
                <w:rFonts w:asciiTheme="majorHAnsi" w:hAnsiTheme="majorHAnsi"/>
                <w:b/>
                <w:color w:val="0E1B8D"/>
              </w:rPr>
              <w:t>TENDER OFFICE</w:t>
            </w:r>
          </w:p>
          <w:p w:rsidR="004E3E3D" w:rsidRPr="00B6276C" w:rsidRDefault="00613E57" w:rsidP="005A2156">
            <w:pPr>
              <w:jc w:val="left"/>
              <w:rPr>
                <w:rFonts w:asciiTheme="majorHAnsi" w:hAnsiTheme="majorHAnsi"/>
                <w:b/>
                <w:color w:val="0E1B8D"/>
              </w:rPr>
            </w:pPr>
            <w:r w:rsidRPr="00995CFE">
              <w:rPr>
                <w:rFonts w:asciiTheme="majorHAnsi" w:hAnsiTheme="majorHAnsi"/>
                <w:b/>
                <w:color w:val="0E1B8D"/>
              </w:rPr>
              <w:t>459</w:t>
            </w:r>
            <w:r w:rsidR="00B6276C" w:rsidRPr="00995CFE">
              <w:rPr>
                <w:rFonts w:asciiTheme="majorHAnsi" w:hAnsiTheme="majorHAnsi"/>
                <w:b/>
                <w:color w:val="0E1B8D"/>
              </w:rPr>
              <w:fldChar w:fldCharType="end"/>
            </w:r>
            <w:r w:rsidRPr="00995CFE">
              <w:rPr>
                <w:rFonts w:asciiTheme="majorHAnsi" w:hAnsiTheme="majorHAnsi"/>
                <w:b/>
                <w:color w:val="0E1B8D"/>
              </w:rPr>
              <w:t xml:space="preserve"> TSITSA STREET, ERASMUSKLOOF, PRETORIA, 0105</w:t>
            </w:r>
          </w:p>
        </w:tc>
      </w:tr>
      <w:tr w:rsidR="00B6276C" w:rsidRPr="00B6276C" w:rsidTr="00C14E7D">
        <w:trPr>
          <w:trHeight w:val="567"/>
        </w:trPr>
        <w:tc>
          <w:tcPr>
            <w:tcW w:w="3539" w:type="dxa"/>
            <w:shd w:val="clear" w:color="auto" w:fill="DBE5F1" w:themeFill="accent1" w:themeFillTint="33"/>
            <w:vAlign w:val="center"/>
          </w:tcPr>
          <w:p w:rsidR="00B6276C" w:rsidRPr="00B6276C" w:rsidRDefault="00613E57" w:rsidP="00C14E7D">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DATE: 18 AUGUST 2023</w:t>
            </w:r>
          </w:p>
          <w:p w:rsidR="004E3E3D" w:rsidRPr="00B6276C" w:rsidRDefault="00613E57" w:rsidP="00613E57">
            <w:pPr>
              <w:jc w:val="left"/>
              <w:rPr>
                <w:rFonts w:asciiTheme="majorHAnsi" w:hAnsiTheme="majorHAnsi"/>
                <w:b/>
                <w:color w:val="0E1B8D"/>
              </w:rPr>
            </w:pPr>
            <w:r w:rsidRPr="00613E57">
              <w:rPr>
                <w:rFonts w:asciiTheme="majorHAnsi" w:hAnsiTheme="majorHAnsi"/>
                <w:b/>
                <w:color w:val="0E1B8D"/>
              </w:rPr>
              <w:t>TIME: 11:00 AM (SOUTH AFRICAN TIME)</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shd w:val="clear" w:color="auto" w:fill="auto"/>
            <w:vAlign w:val="center"/>
          </w:tcPr>
          <w:p w:rsidR="00B6276C" w:rsidRPr="00995CFE" w:rsidRDefault="00613E57" w:rsidP="005A2156">
            <w:pPr>
              <w:jc w:val="left"/>
              <w:rPr>
                <w:rFonts w:asciiTheme="majorHAnsi" w:hAnsiTheme="majorHAnsi"/>
                <w:b/>
                <w:color w:val="0E1B8D"/>
              </w:rPr>
            </w:pPr>
            <w:r>
              <w:rPr>
                <w:rFonts w:asciiTheme="majorHAnsi" w:hAnsiTheme="majorHAnsi"/>
                <w:b/>
                <w:color w:val="0E1B8D"/>
              </w:rPr>
              <w:t>200</w:t>
            </w:r>
            <w:r w:rsidRPr="00995CFE">
              <w:rPr>
                <w:rFonts w:asciiTheme="majorHAnsi" w:hAnsiTheme="majorHAnsi"/>
                <w:b/>
                <w:color w:val="0E1B8D"/>
              </w:rPr>
              <w:t xml:space="preserve"> DAYS FROM THE CLOSING DATE </w:t>
            </w:r>
          </w:p>
        </w:tc>
      </w:tr>
    </w:tbl>
    <w:p w:rsidR="00184812" w:rsidRDefault="00184812" w:rsidP="00184812">
      <w:pPr>
        <w:spacing w:after="0" w:line="240" w:lineRule="auto"/>
      </w:pPr>
      <w:bookmarkStart w:id="0" w:name="_Hlk106283265"/>
    </w:p>
    <w:p w:rsidR="00184812" w:rsidRDefault="00184812" w:rsidP="00184812">
      <w:pPr>
        <w:tabs>
          <w:tab w:val="left" w:pos="0"/>
          <w:tab w:val="left" w:pos="1944"/>
          <w:tab w:val="left" w:pos="3384"/>
          <w:tab w:val="left" w:pos="3744"/>
          <w:tab w:val="left" w:pos="4644"/>
          <w:tab w:val="left" w:pos="5760"/>
          <w:tab w:val="left" w:pos="7920"/>
        </w:tabs>
        <w:spacing w:after="240"/>
        <w:rPr>
          <w:rFonts w:ascii="Arial" w:eastAsia="Calibri" w:hAnsi="Arial" w:cs="Arial"/>
          <w:b/>
          <w:color w:val="FF0000"/>
        </w:rPr>
      </w:pPr>
      <w:r>
        <w:rPr>
          <w:rFonts w:ascii="Arial" w:eastAsia="Calibri" w:hAnsi="Arial" w:cs="Arial"/>
          <w:b/>
          <w:color w:val="FF0000"/>
        </w:rPr>
        <w:t>NOTE:</w:t>
      </w:r>
    </w:p>
    <w:p w:rsidR="002948C2" w:rsidRDefault="00184812" w:rsidP="00184812">
      <w:pPr>
        <w:pStyle w:val="Title"/>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0"/>
    </w:p>
    <w:p w:rsidR="00124A5C" w:rsidRDefault="00124A5C" w:rsidP="00C2646C">
      <w:pPr>
        <w:pStyle w:val="Title"/>
      </w:pPr>
    </w:p>
    <w:p w:rsidR="004B3731" w:rsidRDefault="004B3731" w:rsidP="004B3731"/>
    <w:p w:rsidR="004B3731" w:rsidRDefault="004B3731" w:rsidP="004B3731"/>
    <w:p w:rsidR="004B3731" w:rsidRDefault="004B3731" w:rsidP="004B3731"/>
    <w:p w:rsidR="00154217" w:rsidRDefault="00154217" w:rsidP="004B3731"/>
    <w:p w:rsidR="00A44D99" w:rsidRPr="006C0A8D" w:rsidRDefault="00A44D99" w:rsidP="00C2646C">
      <w:pPr>
        <w:pStyle w:val="Title"/>
      </w:pPr>
      <w:r w:rsidRPr="006C0A8D">
        <w:lastRenderedPageBreak/>
        <w:t>Contents</w:t>
      </w:r>
    </w:p>
    <w:p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rsidR="006024DD" w:rsidRDefault="001C1D15">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4B3731">
          <w:rPr>
            <w:rStyle w:val="Hyperlink"/>
            <w:rFonts w:cs="Arial"/>
            <w:iCs/>
            <w:noProof/>
            <w:lang w:val="en-GB"/>
          </w:rPr>
          <w:t>RFB</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1C1D15">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1C1D15">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rsidR="006024DD" w:rsidRDefault="001C1D15">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rsidR="006024DD" w:rsidRDefault="001C1D15">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1C1D15">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rsidR="006024DD" w:rsidRDefault="001C1D15">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1C1D15">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1C1D15"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995CFE" w:rsidRDefault="00995CFE" w:rsidP="00C2646C">
      <w:pPr>
        <w:pStyle w:val="Title"/>
      </w:pPr>
    </w:p>
    <w:p w:rsidR="00995CFE" w:rsidRDefault="00995CFE" w:rsidP="00C2646C">
      <w:pPr>
        <w:pStyle w:val="Title"/>
      </w:pPr>
    </w:p>
    <w:p w:rsidR="006024DD" w:rsidRDefault="006024DD" w:rsidP="006024DD">
      <w:pPr>
        <w:rPr>
          <w:rFonts w:asciiTheme="majorHAnsi" w:eastAsiaTheme="majorEastAsia" w:hAnsiTheme="majorHAnsi"/>
          <w:color w:val="0E1B8D"/>
          <w:sz w:val="36"/>
          <w:szCs w:val="56"/>
        </w:rPr>
      </w:pPr>
    </w:p>
    <w:p w:rsidR="00124A5C" w:rsidRDefault="00124A5C" w:rsidP="006024DD"/>
    <w:p w:rsidR="006024DD" w:rsidRDefault="006024DD" w:rsidP="006024DD"/>
    <w:p w:rsidR="00124A5C" w:rsidRDefault="00124A5C" w:rsidP="006024DD"/>
    <w:p w:rsidR="00124A5C" w:rsidRDefault="00124A5C" w:rsidP="006024DD"/>
    <w:p w:rsidR="00124A5C" w:rsidRDefault="00124A5C" w:rsidP="006024DD"/>
    <w:p w:rsidR="00124A5C" w:rsidRDefault="00124A5C" w:rsidP="006024DD"/>
    <w:p w:rsidR="00124A5C" w:rsidRPr="006024DD" w:rsidRDefault="00124A5C" w:rsidP="006024DD"/>
    <w:p w:rsidR="00A44D99" w:rsidRPr="001C5223" w:rsidRDefault="00A44D99" w:rsidP="00C2646C">
      <w:pPr>
        <w:pStyle w:val="Title"/>
      </w:pPr>
      <w:r w:rsidRPr="001C5223">
        <w:lastRenderedPageBreak/>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1C1D15">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8450615"/>
      <w:r w:rsidRPr="0056332A">
        <w:lastRenderedPageBreak/>
        <w:t>Invitation t</w:t>
      </w:r>
      <w:bookmarkStart w:id="9" w:name="_GoBack"/>
      <w:bookmarkEnd w:id="9"/>
      <w:r w:rsidRPr="0056332A">
        <w: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4B3731" w:rsidP="005048EE">
      <w:pPr>
        <w:rPr>
          <w:lang w:val="en-GB"/>
        </w:rPr>
      </w:pPr>
      <w:r>
        <w:rPr>
          <w:lang w:val="en-GB"/>
        </w:rPr>
        <w:t>RFB</w:t>
      </w:r>
      <w:r w:rsidR="00AA33FF">
        <w:rPr>
          <w:lang w:val="en-GB"/>
        </w:rPr>
        <w:t xml:space="preserve"> number:</w:t>
      </w:r>
      <w:r w:rsidR="006E38B0" w:rsidRPr="00692EE0">
        <w:rPr>
          <w:b/>
          <w:lang w:val="en-GB"/>
        </w:rPr>
        <w:t xml:space="preserve"> </w:t>
      </w:r>
      <w:r w:rsidR="00613E57" w:rsidRPr="00613E57">
        <w:rPr>
          <w:rFonts w:cs="Calibri"/>
          <w:b/>
        </w:rPr>
        <w:t>RFB 2772-2023</w:t>
      </w:r>
    </w:p>
    <w:p w:rsidR="00AA33FF" w:rsidRDefault="00AA33FF" w:rsidP="005048EE">
      <w:pPr>
        <w:rPr>
          <w:lang w:val="en-GB"/>
        </w:rPr>
      </w:pPr>
      <w:r>
        <w:rPr>
          <w:lang w:val="en-GB"/>
        </w:rPr>
        <w:t>Description</w:t>
      </w:r>
      <w:r w:rsidR="00B0495E">
        <w:rPr>
          <w:lang w:val="en-GB"/>
        </w:rPr>
        <w:t xml:space="preserve">: </w:t>
      </w:r>
      <w:r w:rsidR="00613E57" w:rsidRPr="00613E57">
        <w:rPr>
          <w:b/>
          <w:lang w:val="en-GB"/>
        </w:rPr>
        <w:t>SUPPLY, INSTALL AND CONFIGURE NETWORK SOLUTION (CABLING), AND WIRELESS SOLUTION FOR LIMPOPO DEPARTMENT OF AGRICULTURE AND RURAL DEVELOPMENT MADZIVHANDILA COLLEGE</w:t>
      </w:r>
      <w:r w:rsidR="00B0495E">
        <w:rPr>
          <w:b/>
          <w:lang w:val="en-GB"/>
        </w:rPr>
        <w:t>.</w:t>
      </w:r>
    </w:p>
    <w:p w:rsidR="00AA33FF" w:rsidRDefault="00AA33FF" w:rsidP="005048EE">
      <w:pPr>
        <w:rPr>
          <w:lang w:val="en-GB"/>
        </w:rPr>
      </w:pPr>
      <w:r>
        <w:rPr>
          <w:lang w:val="en-GB"/>
        </w:rPr>
        <w:t xml:space="preserve">Closing date and time of </w:t>
      </w:r>
      <w:r w:rsidR="004B3731">
        <w:rPr>
          <w:lang w:val="en-GB"/>
        </w:rPr>
        <w:t>RFB</w:t>
      </w:r>
      <w:r>
        <w:rPr>
          <w:lang w:val="en-GB"/>
        </w:rPr>
        <w:t>:</w:t>
      </w:r>
      <w:r w:rsidR="00124A5C">
        <w:rPr>
          <w:lang w:val="en-GB"/>
        </w:rPr>
        <w:t xml:space="preserve"> </w:t>
      </w:r>
      <w:r w:rsidR="00154217" w:rsidRPr="00154217">
        <w:rPr>
          <w:b/>
          <w:lang w:val="en-GB"/>
        </w:rPr>
        <w:t>1</w:t>
      </w:r>
      <w:r w:rsidR="00613E57">
        <w:rPr>
          <w:b/>
          <w:lang w:val="en-GB"/>
        </w:rPr>
        <w:t>8</w:t>
      </w:r>
      <w:r w:rsidR="00154217" w:rsidRPr="00154217">
        <w:rPr>
          <w:b/>
          <w:lang w:val="en-GB"/>
        </w:rPr>
        <w:t xml:space="preserve"> </w:t>
      </w:r>
      <w:r w:rsidR="00613E57">
        <w:rPr>
          <w:b/>
          <w:lang w:val="en-GB"/>
        </w:rPr>
        <w:t>August</w:t>
      </w:r>
      <w:r w:rsidR="00154217" w:rsidRPr="00154217">
        <w:rPr>
          <w:b/>
          <w:lang w:val="en-GB"/>
        </w:rPr>
        <w:t xml:space="preserve"> 2023</w:t>
      </w:r>
      <w:r w:rsidR="006E38B0" w:rsidRPr="00692EE0">
        <w:rPr>
          <w:b/>
          <w:lang w:val="en-GB"/>
        </w:rPr>
        <w:t xml:space="preserve"> and 1</w:t>
      </w:r>
      <w:r w:rsidR="00A0268B">
        <w:rPr>
          <w:b/>
          <w:lang w:val="en-GB"/>
        </w:rPr>
        <w:t>1</w:t>
      </w:r>
      <w:r w:rsidR="006E38B0" w:rsidRPr="00692EE0">
        <w:rPr>
          <w:b/>
          <w:lang w:val="en-GB"/>
        </w:rPr>
        <w:t>H00</w:t>
      </w:r>
    </w:p>
    <w:p w:rsidR="00AA33FF" w:rsidRDefault="00AA33FF" w:rsidP="005048EE">
      <w:pPr>
        <w:rPr>
          <w:lang w:val="en-GB"/>
        </w:rPr>
      </w:pPr>
      <w:r>
        <w:rPr>
          <w:lang w:val="en-GB"/>
        </w:rPr>
        <w:t>Bidding procedure Enquiries may be directed to:</w:t>
      </w:r>
    </w:p>
    <w:p w:rsidR="00AA33FF" w:rsidRPr="00692EE0" w:rsidRDefault="00995CFE" w:rsidP="005048EE">
      <w:pPr>
        <w:rPr>
          <w:b/>
          <w:color w:val="FF0000"/>
          <w:lang w:val="en-GB"/>
        </w:rPr>
      </w:pPr>
      <w:r w:rsidRPr="00692EE0">
        <w:rPr>
          <w:b/>
          <w:lang w:val="en-GB"/>
        </w:rPr>
        <w:t>Mafiwa Malebatja</w:t>
      </w:r>
      <w:r w:rsidR="00AA33FF" w:rsidRPr="00692EE0">
        <w:rPr>
          <w:b/>
          <w:lang w:val="en-GB"/>
        </w:rPr>
        <w:t xml:space="preserve">, </w:t>
      </w:r>
      <w:r w:rsidRPr="00692EE0">
        <w:rPr>
          <w:b/>
          <w:lang w:val="en-GB"/>
        </w:rPr>
        <w:t>015-291-8133</w:t>
      </w:r>
      <w:r w:rsidR="00AA33FF" w:rsidRPr="00692EE0">
        <w:rPr>
          <w:b/>
          <w:lang w:val="en-GB"/>
        </w:rPr>
        <w:t xml:space="preserve"> and </w:t>
      </w:r>
      <w:r w:rsidRPr="00692EE0">
        <w:rPr>
          <w:b/>
          <w:lang w:val="en-GB"/>
        </w:rPr>
        <w:t>mafiwa.malebatja@</w:t>
      </w:r>
      <w:r w:rsidR="00C14E7D">
        <w:rPr>
          <w:b/>
          <w:lang w:val="en-GB"/>
        </w:rPr>
        <w:t>sita</w:t>
      </w:r>
      <w:r w:rsidRPr="00692EE0">
        <w:rPr>
          <w:b/>
          <w:lang w:val="en-GB"/>
        </w:rPr>
        <w:t>.c</w:t>
      </w:r>
      <w:r w:rsidR="00C14E7D">
        <w:rPr>
          <w:b/>
          <w:lang w:val="en-GB"/>
        </w:rPr>
        <w:t>o.za</w:t>
      </w:r>
    </w:p>
    <w:p w:rsidR="00AA33FF" w:rsidRDefault="00AA33FF" w:rsidP="005048EE">
      <w:pPr>
        <w:rPr>
          <w:lang w:val="en-GB"/>
        </w:rPr>
      </w:pPr>
      <w:r>
        <w:rPr>
          <w:lang w:val="en-GB"/>
        </w:rPr>
        <w:t>Technical enquiries may be directed to:</w:t>
      </w:r>
    </w:p>
    <w:p w:rsidR="00AA33FF" w:rsidRPr="00692EE0" w:rsidRDefault="00692EE0" w:rsidP="00AA33FF">
      <w:pPr>
        <w:rPr>
          <w:b/>
          <w:color w:val="FF0000"/>
          <w:lang w:val="en-GB"/>
        </w:rPr>
      </w:pPr>
      <w:r w:rsidRPr="00692EE0">
        <w:rPr>
          <w:b/>
          <w:lang w:val="en-GB"/>
        </w:rPr>
        <w:t>Mafiwa Malebatja, 015-291-8133 and mafiwa.malebatja@</w:t>
      </w:r>
      <w:r w:rsidR="00C14E7D">
        <w:rPr>
          <w:b/>
          <w:lang w:val="en-GB"/>
        </w:rPr>
        <w:t>sita</w:t>
      </w:r>
      <w:r w:rsidRPr="00692EE0">
        <w:rPr>
          <w:b/>
          <w:lang w:val="en-GB"/>
        </w:rPr>
        <w:t>.co</w:t>
      </w:r>
      <w:r w:rsidR="00C14E7D">
        <w:rPr>
          <w:b/>
          <w:lang w:val="en-GB"/>
        </w:rPr>
        <w:t>.za</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C1D15">
              <w:rPr>
                <w:rFonts w:ascii="Arial" w:hAnsi="Arial" w:cs="Arial"/>
                <w:sz w:val="20"/>
                <w:lang w:val="en-GB"/>
              </w:rPr>
            </w:r>
            <w:r w:rsidR="001C1D1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1C1D15">
              <w:rPr>
                <w:rFonts w:ascii="Arial" w:hAnsi="Arial" w:cs="Arial"/>
                <w:sz w:val="20"/>
                <w:lang w:val="en-GB"/>
              </w:rPr>
            </w:r>
            <w:r w:rsidR="001C1D1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C14E7D" w:rsidRDefault="00C14E7D"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C14E7D" w:rsidRPr="00692EE0" w:rsidRDefault="00C14E7D" w:rsidP="00E14656">
            <w:pPr>
              <w:tabs>
                <w:tab w:val="left" w:pos="0"/>
                <w:tab w:val="left" w:pos="426"/>
              </w:tabs>
              <w:autoSpaceDE w:val="0"/>
              <w:autoSpaceDN w:val="0"/>
              <w:adjustRightInd w:val="0"/>
              <w:spacing w:before="120"/>
              <w:rPr>
                <w:rFonts w:ascii="Arial" w:hAnsi="Arial" w:cs="Arial"/>
                <w:sz w:val="20"/>
              </w:rPr>
            </w:pPr>
          </w:p>
          <w:p w:rsidR="00F951FD" w:rsidRPr="00692EE0" w:rsidRDefault="00F951FD" w:rsidP="00184812">
            <w:pPr>
              <w:pStyle w:val="Heading2"/>
              <w:numPr>
                <w:ilvl w:val="1"/>
                <w:numId w:val="31"/>
              </w:numPr>
            </w:pPr>
            <w:bookmarkStart w:id="14" w:name="_Toc108450616"/>
            <w:r w:rsidRPr="00692EE0">
              <w:lastRenderedPageBreak/>
              <w:t>Bid Submission Requirements</w:t>
            </w:r>
            <w:bookmarkEnd w:id="14"/>
          </w:p>
          <w:p w:rsidR="00F951FD" w:rsidRPr="00692EE0" w:rsidRDefault="00F951FD" w:rsidP="00184812">
            <w:pPr>
              <w:pStyle w:val="ListParagraph"/>
              <w:numPr>
                <w:ilvl w:val="0"/>
                <w:numId w:val="31"/>
              </w:numPr>
            </w:pPr>
            <w:r w:rsidRPr="00692EE0">
              <w:t>Bids must be delivered by the stipulated closing date and time to the correct address</w:t>
            </w:r>
          </w:p>
          <w:p w:rsidR="00F951FD" w:rsidRPr="00692EE0" w:rsidRDefault="00F951FD" w:rsidP="00184812">
            <w:pPr>
              <w:pStyle w:val="ListParagraph"/>
              <w:numPr>
                <w:ilvl w:val="0"/>
                <w:numId w:val="31"/>
              </w:numPr>
            </w:pPr>
            <w:r w:rsidRPr="00692EE0">
              <w:rPr>
                <w:b/>
                <w:bCs/>
              </w:rPr>
              <w:t>NO</w:t>
            </w:r>
            <w:r w:rsidRPr="00692EE0">
              <w:t xml:space="preserve"> late bids will be accepted</w:t>
            </w:r>
          </w:p>
          <w:p w:rsidR="00F77F1B" w:rsidRPr="00692EE0" w:rsidRDefault="00F951FD" w:rsidP="00613E57">
            <w:pPr>
              <w:pStyle w:val="ListParagraph"/>
              <w:numPr>
                <w:ilvl w:val="0"/>
                <w:numId w:val="31"/>
              </w:numPr>
            </w:pPr>
            <w:r w:rsidRPr="00692EE0">
              <w:t>All bids must be submitted on the official forms provided (no forms may be re-typed) or in the manner as prescribed in the bid document</w:t>
            </w:r>
          </w:p>
          <w:p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rsidR="00960F83" w:rsidRPr="00692EE0" w:rsidRDefault="00960F83" w:rsidP="00613E57">
            <w:pPr>
              <w:pStyle w:val="ListParagraph"/>
              <w:spacing w:line="240" w:lineRule="auto"/>
              <w:ind w:left="1134"/>
            </w:pPr>
          </w:p>
          <w:p w:rsidR="00960F83" w:rsidRPr="00692EE0" w:rsidRDefault="00960F83" w:rsidP="00184812">
            <w:pPr>
              <w:pStyle w:val="Heading2"/>
              <w:numPr>
                <w:ilvl w:val="1"/>
                <w:numId w:val="31"/>
              </w:numPr>
            </w:pPr>
            <w:bookmarkStart w:id="15" w:name="_Toc108450617"/>
            <w:r w:rsidRPr="00692EE0">
              <w:t>Bid Submission Instructions</w:t>
            </w:r>
            <w:bookmarkEnd w:id="15"/>
          </w:p>
          <w:p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6"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6"/>
            <w:r w:rsidR="009D7991" w:rsidRPr="00692EE0">
              <w:t>.</w:t>
            </w:r>
          </w:p>
          <w:p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B3731">
              <w:t>RFB</w:t>
            </w:r>
            <w:r w:rsidRPr="00692EE0">
              <w:t xml:space="preserve"> document.</w:t>
            </w:r>
          </w:p>
          <w:p w:rsidR="00184812" w:rsidRPr="00184812" w:rsidRDefault="00184812" w:rsidP="00184812">
            <w:pPr>
              <w:pStyle w:val="ListParagraph"/>
              <w:numPr>
                <w:ilvl w:val="0"/>
                <w:numId w:val="31"/>
              </w:numPr>
              <w:spacing w:line="360" w:lineRule="auto"/>
              <w:outlineLvl w:val="9"/>
            </w:pPr>
            <w:r w:rsidRPr="00184812">
              <w:t>The proposals must be submitted as follows:</w:t>
            </w:r>
          </w:p>
          <w:p w:rsidR="00184812" w:rsidRPr="00184812" w:rsidRDefault="00184812" w:rsidP="00184812">
            <w:pPr>
              <w:spacing w:after="0" w:line="240" w:lineRule="auto"/>
            </w:pPr>
            <w:r w:rsidRPr="00184812">
              <w:t xml:space="preserve"> </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613E57" w:rsidRPr="00613E57">
              <w:rPr>
                <w:rFonts w:asciiTheme="minorHAnsi" w:hAnsiTheme="minorHAnsi"/>
                <w:b/>
              </w:rPr>
              <w:t>18 August 2023</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11:00 (South African Time)</w:t>
            </w:r>
          </w:p>
          <w:p w:rsidR="00184812" w:rsidRDefault="00184812" w:rsidP="00184812">
            <w:pPr>
              <w:pStyle w:val="ListParagraph"/>
              <w:ind w:left="1134"/>
              <w:rPr>
                <w:b/>
              </w:rPr>
            </w:pPr>
            <w:r w:rsidRPr="00184812">
              <w:rPr>
                <w:b/>
              </w:rPr>
              <w:t xml:space="preserve">Address : </w:t>
            </w:r>
            <w:hyperlink r:id="rId13"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rsidR="005A2156" w:rsidRPr="00692EE0" w:rsidRDefault="005A2156" w:rsidP="005B5AAA">
            <w:pPr>
              <w:pStyle w:val="ListParagraph"/>
              <w:spacing w:line="240" w:lineRule="auto"/>
              <w:ind w:left="1134"/>
            </w:pPr>
          </w:p>
          <w:p w:rsidR="00960F83" w:rsidRPr="00692EE0" w:rsidRDefault="0090233F" w:rsidP="00184812">
            <w:pPr>
              <w:pStyle w:val="ListParagraph"/>
              <w:numPr>
                <w:ilvl w:val="0"/>
                <w:numId w:val="31"/>
              </w:numPr>
            </w:pPr>
            <w:r w:rsidRPr="00692EE0">
              <w:t>Faxed or e-mailed bids will not be accepted.</w:t>
            </w:r>
          </w:p>
          <w:p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rsidR="00960F83" w:rsidRPr="00692EE0" w:rsidRDefault="00960F83" w:rsidP="00613E57">
            <w:pPr>
              <w:spacing w:after="0" w:line="240" w:lineRule="auto"/>
            </w:pPr>
          </w:p>
          <w:p w:rsidR="00960F83" w:rsidRPr="00692EE0" w:rsidRDefault="00960F83" w:rsidP="00184812">
            <w:pPr>
              <w:pStyle w:val="Heading2"/>
              <w:numPr>
                <w:ilvl w:val="1"/>
                <w:numId w:val="31"/>
              </w:numPr>
            </w:pPr>
            <w:bookmarkStart w:id="17" w:name="_Toc108450618"/>
            <w:r w:rsidRPr="00692EE0">
              <w:t xml:space="preserve">Bid </w:t>
            </w:r>
            <w:r w:rsidR="00820BBC" w:rsidRPr="00692EE0">
              <w:t xml:space="preserve">Submission </w:t>
            </w:r>
            <w:r w:rsidRPr="00692EE0">
              <w:t>Conditions</w:t>
            </w:r>
            <w:bookmarkEnd w:id="17"/>
          </w:p>
          <w:p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rsidR="0090233F" w:rsidRPr="00692EE0" w:rsidRDefault="0090233F" w:rsidP="00184812">
            <w:pPr>
              <w:pStyle w:val="ListParagraph"/>
              <w:numPr>
                <w:ilvl w:val="0"/>
                <w:numId w:val="31"/>
              </w:numPr>
              <w:outlineLvl w:val="9"/>
              <w:rPr>
                <w:rFonts w:cstheme="minorHAnsi"/>
              </w:rPr>
            </w:pPr>
            <w:r w:rsidRPr="00692EE0">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B3731">
              <w:rPr>
                <w:rFonts w:cstheme="minorHAnsi"/>
              </w:rPr>
              <w:t>RFB</w:t>
            </w:r>
            <w:r w:rsidRPr="00692EE0">
              <w:rPr>
                <w:rFonts w:cstheme="minorHAnsi"/>
              </w:rPr>
              <w:t xml:space="preserve"> and supporting documents</w:t>
            </w:r>
          </w:p>
          <w:p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B3731">
              <w:rPr>
                <w:rFonts w:cstheme="minorHAnsi"/>
              </w:rPr>
              <w:t>RFB</w:t>
            </w:r>
            <w:r w:rsidRPr="00692EE0">
              <w:rPr>
                <w:rFonts w:cstheme="minorHAnsi"/>
              </w:rPr>
              <w:t xml:space="preserve"> calls for already available solutions, bidders who offer to provide future based solutions will/may be disqualified.</w:t>
            </w:r>
          </w:p>
          <w:p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B3731">
              <w:rPr>
                <w:rFonts w:cstheme="minorHAnsi"/>
              </w:rPr>
              <w:t>RFB</w:t>
            </w:r>
            <w:r w:rsidRPr="00692EE0">
              <w:rPr>
                <w:rFonts w:cstheme="minorHAnsi"/>
              </w:rPr>
              <w:t xml:space="preserve"> shall not in any manner, be construed to be a waiver of any of SITA’s rights in that regard and in terms of this </w:t>
            </w:r>
            <w:r w:rsidR="004B3731">
              <w:rPr>
                <w:rFonts w:cstheme="minorHAnsi"/>
              </w:rPr>
              <w:t>RFB</w:t>
            </w:r>
            <w:r w:rsidRPr="00692EE0">
              <w:rPr>
                <w:rFonts w:cstheme="minorHAnsi"/>
              </w:rPr>
              <w:t xml:space="preserve">. Such failure or neglect shall not, in any manner, affect the continued, unaltered validity of this </w:t>
            </w:r>
            <w:r w:rsidR="004B3731">
              <w:rPr>
                <w:rFonts w:cstheme="minorHAnsi"/>
              </w:rPr>
              <w:t>RFB</w:t>
            </w:r>
            <w:r w:rsidRPr="00692EE0">
              <w:rPr>
                <w:rFonts w:cstheme="minorHAnsi"/>
              </w:rPr>
              <w:t xml:space="preserve"> or prejudice the right of SITA to institute action or to exercise any other right available to SITA by law</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B3731">
              <w:rPr>
                <w:rFonts w:cstheme="minorHAnsi"/>
              </w:rPr>
              <w:t>RFB</w:t>
            </w:r>
            <w:r w:rsidRPr="00692EE0">
              <w:rPr>
                <w:rFonts w:cstheme="minorHAnsi"/>
              </w:rPr>
              <w:t xml:space="preserve"> document. SITA will not be held responsible for any failure by the bidder to check updates on the </w:t>
            </w:r>
            <w:r w:rsidR="004B3731">
              <w:rPr>
                <w:rFonts w:cstheme="minorHAnsi"/>
              </w:rPr>
              <w:t>RFB</w:t>
            </w:r>
            <w:r w:rsidRPr="00692EE0">
              <w:rPr>
                <w:rFonts w:cstheme="minorHAnsi"/>
              </w:rPr>
              <w:t xml:space="preserve"> document</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B3731">
              <w:rPr>
                <w:rFonts w:cstheme="minorHAnsi"/>
              </w:rPr>
              <w:t>RFB</w:t>
            </w:r>
            <w:r w:rsidRPr="00692EE0">
              <w:rPr>
                <w:rFonts w:cstheme="minorHAnsi"/>
              </w:rPr>
              <w:t xml:space="preserve"> has also been submitted together with the alternative Bid and only if the alternative Bid may be evaluated using the criteria in the </w:t>
            </w:r>
            <w:r w:rsidR="004B3731">
              <w:rPr>
                <w:rFonts w:cstheme="minorHAnsi"/>
              </w:rPr>
              <w:t>RFB</w:t>
            </w:r>
            <w:r w:rsidRPr="00692EE0">
              <w:rPr>
                <w:rFonts w:cstheme="minorHAnsi"/>
              </w:rPr>
              <w:t xml:space="preserve"> document</w:t>
            </w:r>
            <w:r w:rsidR="0003762D" w:rsidRPr="00692EE0">
              <w:rPr>
                <w:rFonts w:cstheme="minorHAnsi"/>
              </w:rPr>
              <w:t>.</w:t>
            </w:r>
          </w:p>
          <w:p w:rsidR="0090233F" w:rsidRPr="00692EE0" w:rsidRDefault="0090233F" w:rsidP="005B5AAA">
            <w:pPr>
              <w:pStyle w:val="ListParagraph"/>
              <w:spacing w:line="240" w:lineRule="auto"/>
              <w:ind w:left="1134"/>
              <w:outlineLvl w:val="9"/>
              <w:rPr>
                <w:rFonts w:cstheme="minorHAnsi"/>
              </w:rPr>
            </w:pPr>
          </w:p>
          <w:p w:rsidR="00123562" w:rsidRPr="00692EE0" w:rsidRDefault="00123562" w:rsidP="00184812">
            <w:pPr>
              <w:pStyle w:val="Heading2"/>
              <w:numPr>
                <w:ilvl w:val="1"/>
                <w:numId w:val="31"/>
              </w:numPr>
            </w:pPr>
            <w:bookmarkStart w:id="18" w:name="_Toc108450619"/>
            <w:r w:rsidRPr="00692EE0">
              <w:t>Tax Compliance Requirements</w:t>
            </w:r>
            <w:bookmarkEnd w:id="18"/>
          </w:p>
          <w:p w:rsidR="00F951FD" w:rsidRPr="00692EE0" w:rsidRDefault="00123562" w:rsidP="00184812">
            <w:pPr>
              <w:pStyle w:val="ListParagraph"/>
              <w:numPr>
                <w:ilvl w:val="0"/>
                <w:numId w:val="31"/>
              </w:numPr>
            </w:pPr>
            <w:r w:rsidRPr="00692EE0">
              <w:t>Bidders must ensure compliance with their tax obligations</w:t>
            </w:r>
          </w:p>
          <w:p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4" w:history="1">
              <w:r w:rsidRPr="00692EE0">
                <w:rPr>
                  <w:rStyle w:val="Hyperlink"/>
                </w:rPr>
                <w:t>www.sars.gov.xza</w:t>
              </w:r>
            </w:hyperlink>
          </w:p>
          <w:p w:rsidR="004F260E" w:rsidRPr="00692EE0" w:rsidRDefault="004F260E" w:rsidP="00184812">
            <w:pPr>
              <w:pStyle w:val="ListParagraph"/>
              <w:numPr>
                <w:ilvl w:val="0"/>
                <w:numId w:val="31"/>
              </w:numPr>
            </w:pPr>
            <w:r w:rsidRPr="00692EE0">
              <w:t>Bidders may also submit a hard copy TCS certificate with their bid</w:t>
            </w:r>
          </w:p>
          <w:p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rsidR="003E54A0" w:rsidRPr="00692EE0" w:rsidRDefault="003E54A0" w:rsidP="003E54A0">
            <w:pPr>
              <w:pStyle w:val="ListParagraph"/>
              <w:ind w:left="1134"/>
            </w:pPr>
          </w:p>
          <w:p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5B5AAA">
            <w:pPr>
              <w:pStyle w:val="Header"/>
              <w:spacing w:after="0" w:line="24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5B5AAA">
            <w:pPr>
              <w:pStyle w:val="Header"/>
              <w:spacing w:line="24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E14656" w:rsidRDefault="00B3466C" w:rsidP="00B3466C">
      <w:pPr>
        <w:pStyle w:val="Heading1"/>
      </w:pPr>
      <w:bookmarkStart w:id="19" w:name="_Toc108450620"/>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08450621"/>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08450622"/>
      <w:r w:rsidRPr="00805BE2">
        <w:rPr>
          <w:bCs/>
        </w:rPr>
        <w:t>News and press releases</w:t>
      </w:r>
      <w:bookmarkEnd w:id="28"/>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B3731">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08450623"/>
      <w:r w:rsidRPr="00D41F1F">
        <w:rPr>
          <w:bCs/>
        </w:rPr>
        <w:t>Precedence of documents</w:t>
      </w:r>
      <w:bookmarkEnd w:id="29"/>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B373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B373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B3731">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B373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B3731">
        <w:rPr>
          <w:rFonts w:cstheme="minorHAnsi"/>
        </w:rPr>
        <w:t>RFB</w:t>
      </w:r>
      <w:r w:rsidRPr="00D41F1F">
        <w:rPr>
          <w:rFonts w:cstheme="minorHAnsi"/>
        </w:rPr>
        <w:t xml:space="preserve"> document in their proposals submitted in response to this </w:t>
      </w:r>
      <w:r w:rsidR="004B373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B373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B3731">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B3731">
        <w:rPr>
          <w:rFonts w:cstheme="minorHAnsi"/>
        </w:rPr>
        <w:t>RFB</w:t>
      </w:r>
      <w:r w:rsidRPr="007B3879">
        <w:rPr>
          <w:rFonts w:cstheme="minorHAnsi"/>
        </w:rPr>
        <w:t xml:space="preserve"> is subject to the General Conditions of Contract referred to in this </w:t>
      </w:r>
      <w:r w:rsidR="004B3731">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0" w:name="_Toc108450624"/>
      <w:r w:rsidRPr="00D41F1F">
        <w:rPr>
          <w:bCs/>
        </w:rPr>
        <w:t>Preferential procurement reform</w:t>
      </w:r>
      <w:bookmarkEnd w:id="30"/>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1" w:name="_Toc108450625"/>
      <w:r w:rsidRPr="00E8640E">
        <w:rPr>
          <w:bCs/>
        </w:rPr>
        <w:lastRenderedPageBreak/>
        <w:t>Language</w:t>
      </w:r>
      <w:bookmarkEnd w:id="31"/>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08450626"/>
      <w:r w:rsidRPr="00E8640E">
        <w:rPr>
          <w:bCs/>
        </w:rPr>
        <w:t>Gender</w:t>
      </w:r>
      <w:bookmarkEnd w:id="32"/>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08450627"/>
      <w:r w:rsidRPr="00E8640E">
        <w:rPr>
          <w:bCs/>
        </w:rPr>
        <w:t>Headings</w:t>
      </w:r>
      <w:bookmarkEnd w:id="33"/>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B373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B3731">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08450628"/>
      <w:r w:rsidRPr="00820BBC">
        <w:rPr>
          <w:bCs/>
        </w:rPr>
        <w:t>Bid Clarification</w:t>
      </w:r>
      <w:bookmarkEnd w:id="34"/>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B3731">
        <w:rPr>
          <w:rFonts w:cstheme="minorHAnsi"/>
        </w:rPr>
        <w:t>RFB</w:t>
      </w:r>
      <w:r w:rsidRPr="00820BBC">
        <w:rPr>
          <w:rFonts w:cstheme="minorHAnsi"/>
        </w:rPr>
        <w:t xml:space="preserve"> and Bids in response to the </w:t>
      </w:r>
      <w:r w:rsidR="004B373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08450629"/>
      <w:r w:rsidRPr="001203AD">
        <w:rPr>
          <w:bCs/>
        </w:rPr>
        <w:t>Cancellation of Bid</w:t>
      </w:r>
      <w:bookmarkEnd w:id="35"/>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B373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08450630"/>
      <w:r w:rsidRPr="00F73867">
        <w:rPr>
          <w:bCs/>
        </w:rPr>
        <w:t>Bid Validity</w:t>
      </w:r>
      <w:r w:rsidR="004419A0">
        <w:rPr>
          <w:bCs/>
        </w:rPr>
        <w:t xml:space="preserve"> period</w:t>
      </w:r>
      <w:bookmarkEnd w:id="36"/>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B373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B3731">
        <w:rPr>
          <w:rFonts w:cstheme="minorHAnsi"/>
        </w:rPr>
        <w:t>RFB</w:t>
      </w:r>
      <w:r w:rsidRPr="00F73867">
        <w:rPr>
          <w:rFonts w:cstheme="minorHAnsi"/>
        </w:rPr>
        <w:t xml:space="preserve">, the bidder must respond within the required time frames and in writing on whether or not it agrees to hold his original </w:t>
      </w:r>
      <w:r w:rsidR="004B3731">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08450631"/>
      <w:r w:rsidRPr="00E8640E">
        <w:rPr>
          <w:bCs/>
        </w:rPr>
        <w:t>Occupational Injuries and Diseases Act 13 of 1993</w:t>
      </w:r>
      <w:bookmarkEnd w:id="37"/>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B373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08450632"/>
      <w:bookmarkStart w:id="39" w:name="_Hlk68880043"/>
      <w:r w:rsidRPr="00E8640E">
        <w:rPr>
          <w:bCs/>
        </w:rPr>
        <w:t>Processing of the Bidder’s Personal Information</w:t>
      </w:r>
      <w:bookmarkEnd w:id="38"/>
    </w:p>
    <w:bookmarkEnd w:id="39"/>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B373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08450633"/>
      <w:r w:rsidRPr="00E8640E">
        <w:rPr>
          <w:bCs/>
        </w:rPr>
        <w:t>Formal contract</w:t>
      </w:r>
      <w:bookmarkEnd w:id="40"/>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B3731">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4B373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4B3731">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B373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08450634"/>
      <w:r>
        <w:rPr>
          <w:bCs/>
        </w:rPr>
        <w:t>Failure to agree before contract conclusion</w:t>
      </w:r>
      <w:bookmarkEnd w:id="41"/>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08450635"/>
      <w:r w:rsidRPr="001203AD">
        <w:rPr>
          <w:bCs/>
        </w:rPr>
        <w:lastRenderedPageBreak/>
        <w:t>Withdrawal of proposal after award</w:t>
      </w:r>
      <w:bookmarkEnd w:id="42"/>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B3731">
        <w:rPr>
          <w:rStyle w:val="Hyperlink"/>
          <w:color w:val="auto"/>
          <w:u w:val="none"/>
        </w:rPr>
        <w:t>RFB</w:t>
      </w:r>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0845063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B373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08450637"/>
      <w:r w:rsidRPr="0002713C">
        <w:rPr>
          <w:bCs/>
        </w:rPr>
        <w:t>Objection to brand specific requirements</w:t>
      </w:r>
      <w:bookmarkEnd w:id="51"/>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B373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B373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B3731" w:rsidP="0090233F">
      <w:pPr>
        <w:pStyle w:val="Heading2"/>
        <w:rPr>
          <w:rFonts w:cs="Arial"/>
          <w:iCs/>
          <w:color w:val="000080"/>
          <w:szCs w:val="28"/>
          <w:lang w:val="en-GB"/>
        </w:rPr>
      </w:pPr>
      <w:bookmarkStart w:id="52"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rsidR="00E14656" w:rsidRDefault="0090233F" w:rsidP="0090233F">
      <w:pPr>
        <w:pStyle w:val="Heading3"/>
      </w:pPr>
      <w:bookmarkStart w:id="53" w:name="_Toc108450639"/>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5C303C" w:rsidRPr="005C303C" w:rsidRDefault="002948C2" w:rsidP="005C303C">
      <w:pPr>
        <w:pStyle w:val="ListParagraph"/>
        <w:numPr>
          <w:ilvl w:val="0"/>
          <w:numId w:val="35"/>
        </w:numPr>
        <w:rPr>
          <w:rStyle w:val="Hyperlink"/>
          <w:color w:val="auto"/>
          <w:u w:val="none"/>
        </w:rPr>
      </w:pPr>
      <w:r>
        <w:rPr>
          <w:rStyle w:val="Hyperlink"/>
          <w:color w:val="auto"/>
          <w:u w:val="none"/>
        </w:rPr>
        <w:t>Central Supplier Database (CSD)</w:t>
      </w:r>
    </w:p>
    <w:p w:rsidR="004E1D55" w:rsidRDefault="004E1D55" w:rsidP="004E1D55">
      <w:pPr>
        <w:pStyle w:val="Heading3"/>
      </w:pPr>
      <w:bookmarkStart w:id="57" w:name="_Toc108450640"/>
      <w:r w:rsidRPr="004E1D55">
        <w:t>Mandatory</w:t>
      </w:r>
      <w:r w:rsidR="00D70B84">
        <w:t>/Evaluation</w:t>
      </w:r>
      <w:r w:rsidRPr="004E1D55">
        <w:t xml:space="preserve"> Returnable Documents</w:t>
      </w:r>
      <w:bookmarkEnd w:id="57"/>
    </w:p>
    <w:p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 xml:space="preserve">equirement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5A2156">
        <w:rPr>
          <w:rStyle w:val="Hyperlink"/>
          <w:color w:val="auto"/>
          <w:u w:val="none"/>
        </w:rPr>
        <w:t>,</w:t>
      </w:r>
      <w:r w:rsidR="005A2156" w:rsidRPr="005A2156">
        <w:rPr>
          <w:rStyle w:val="Hyperlink"/>
          <w:color w:val="auto"/>
          <w:u w:val="none"/>
        </w:rPr>
        <w:tab/>
        <w:t xml:space="preserve">Bidder Experience </w:t>
      </w:r>
      <w:r w:rsidR="005A2156">
        <w:rPr>
          <w:rStyle w:val="Hyperlink"/>
          <w:color w:val="auto"/>
          <w:u w:val="none"/>
        </w:rPr>
        <w:t>a</w:t>
      </w:r>
      <w:r w:rsidR="005A2156" w:rsidRPr="005A2156">
        <w:rPr>
          <w:rStyle w:val="Hyperlink"/>
          <w:color w:val="auto"/>
          <w:u w:val="none"/>
        </w:rPr>
        <w:t>nd Capabilit</w:t>
      </w:r>
      <w:r w:rsidR="009E3FBB">
        <w:rPr>
          <w:rStyle w:val="Hyperlink"/>
          <w:color w:val="auto"/>
          <w:u w:val="none"/>
        </w:rPr>
        <w:t>ies</w:t>
      </w:r>
      <w:r w:rsidR="00613E57">
        <w:rPr>
          <w:rStyle w:val="Hyperlink"/>
          <w:color w:val="auto"/>
          <w:u w:val="none"/>
        </w:rPr>
        <w:t>,</w:t>
      </w:r>
      <w:r w:rsidR="00C14E7D">
        <w:rPr>
          <w:rStyle w:val="Hyperlink"/>
          <w:color w:val="auto"/>
          <w:u w:val="none"/>
        </w:rPr>
        <w:t xml:space="preserve"> </w:t>
      </w:r>
      <w:r w:rsidR="00C14E7D" w:rsidRPr="00C14E7D">
        <w:rPr>
          <w:rStyle w:val="Hyperlink"/>
          <w:color w:val="auto"/>
          <w:u w:val="none"/>
        </w:rPr>
        <w:t>Product / Service Functional Requirement</w:t>
      </w:r>
      <w:r w:rsidR="00613E57">
        <w:rPr>
          <w:rStyle w:val="Hyperlink"/>
          <w:color w:val="auto"/>
          <w:u w:val="none"/>
        </w:rPr>
        <w:t xml:space="preserve"> and CIDB Registration Requirement</w:t>
      </w:r>
      <w:r w:rsidR="005A2156">
        <w:rPr>
          <w:rStyle w:val="Hyperlink"/>
          <w:color w:val="auto"/>
          <w:u w:val="none"/>
        </w:rPr>
        <w:t>)</w:t>
      </w:r>
    </w:p>
    <w:p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p>
    <w:p w:rsidR="002948C2" w:rsidRPr="00D70B84" w:rsidRDefault="002948C2" w:rsidP="00D70B84">
      <w:pPr>
        <w:pStyle w:val="ListParagraph"/>
        <w:numPr>
          <w:ilvl w:val="0"/>
          <w:numId w:val="36"/>
        </w:numPr>
        <w:rPr>
          <w:rStyle w:val="Hyperlink"/>
          <w:color w:val="auto"/>
          <w:u w:val="none"/>
        </w:rPr>
      </w:pPr>
      <w:r>
        <w:rPr>
          <w:rStyle w:val="Hyperlink"/>
          <w:color w:val="auto"/>
          <w:u w:val="none"/>
        </w:rPr>
        <w:t>BBBEE</w:t>
      </w:r>
    </w:p>
    <w:p w:rsidR="004E1D55" w:rsidRPr="00D70B84" w:rsidRDefault="004E1D55" w:rsidP="009A6CDE">
      <w:pPr>
        <w:pStyle w:val="ListParagraph"/>
        <w:numPr>
          <w:ilvl w:val="0"/>
          <w:numId w:val="36"/>
        </w:numPr>
        <w:rPr>
          <w:rStyle w:val="Hyperlink"/>
          <w:color w:val="auto"/>
          <w:u w:val="none"/>
        </w:rPr>
      </w:pPr>
      <w:r w:rsidRPr="00D70B84">
        <w:rPr>
          <w:rStyle w:val="Hyperlink"/>
          <w:color w:val="auto"/>
          <w:u w:val="none"/>
        </w:rPr>
        <w:t>Pricing / Costing</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8450642"/>
      <w:r>
        <w:lastRenderedPageBreak/>
        <w:t>Bidder’s disclosure (SBD 4)</w:t>
      </w:r>
      <w:bookmarkEnd w:id="58"/>
    </w:p>
    <w:p w:rsidR="001E3F54" w:rsidRPr="001E3F54" w:rsidRDefault="001E3F54" w:rsidP="001E3F54">
      <w:pPr>
        <w:pStyle w:val="Heading2"/>
        <w:rPr>
          <w:lang w:val="en-GB"/>
        </w:rPr>
      </w:pPr>
      <w:bookmarkStart w:id="59" w:name="_Toc108450643"/>
      <w:r>
        <w:rPr>
          <w:lang w:val="en-GB"/>
        </w:rPr>
        <w:t>Purpose of disclosure</w:t>
      </w:r>
      <w:bookmarkEnd w:id="59"/>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45064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45064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8450646"/>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450647"/>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B373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450648"/>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6pt" o:ole="" fillcolor="window">
            <v:imagedata r:id="rId15" o:title=""/>
          </v:shape>
          <o:OLEObject Type="Embed" ProgID="Equation.3" ShapeID="_x0000_i1025" DrawAspect="Content" ObjectID="_1751433112"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2pt;height:36pt" o:ole="" fillcolor="window">
            <v:imagedata r:id="rId17" o:title=""/>
          </v:shape>
          <o:OLEObject Type="Embed" ProgID="Equation.3" ShapeID="_x0000_i1026" DrawAspect="Content" ObjectID="_1751433113"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450649"/>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8450650"/>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4506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450652"/>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450653"/>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4506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4506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4506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4506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450659"/>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4506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4506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4506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4506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4506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4506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4506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450667"/>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4506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4506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450670"/>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4506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4506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4506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4506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450675"/>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4506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4506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4506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4506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4506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4506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4506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4506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4506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4506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36296B" w:rsidRPr="006024DD" w:rsidRDefault="0036296B" w:rsidP="0036296B">
      <w:pPr>
        <w:pStyle w:val="Heading1"/>
        <w:rPr>
          <w:b w:val="0"/>
          <w:iCs w:val="0"/>
        </w:rPr>
      </w:pPr>
      <w:bookmarkStart w:id="115" w:name="_Toc108450688"/>
      <w:r w:rsidRPr="006024DD">
        <w:lastRenderedPageBreak/>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08450689"/>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9"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Default="00E547B2"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Pr="00E547B2" w:rsidRDefault="005A2156" w:rsidP="006024DD"/>
    <w:p w:rsidR="00E547B2" w:rsidRDefault="00E547B2" w:rsidP="00E547B2">
      <w:pPr>
        <w:pStyle w:val="Heading2"/>
      </w:pPr>
      <w:bookmarkStart w:id="121" w:name="_Toc108450690"/>
      <w:r w:rsidRPr="00E547B2">
        <w:lastRenderedPageBreak/>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lastRenderedPageBreak/>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08450691"/>
      <w:bookmarkEnd w:id="1"/>
      <w:bookmarkEnd w:id="2"/>
      <w:bookmarkEnd w:id="3"/>
      <w:bookmarkEnd w:id="4"/>
      <w:bookmarkEnd w:id="5"/>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6"/>
      <w:bookmarkEnd w:id="7"/>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4B3731"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08450693"/>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B3731">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B373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4B3731"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D15" w:rsidRDefault="001C1D15" w:rsidP="000C56A7">
      <w:pPr>
        <w:spacing w:after="0" w:line="240" w:lineRule="auto"/>
      </w:pPr>
      <w:r>
        <w:separator/>
      </w:r>
    </w:p>
  </w:endnote>
  <w:endnote w:type="continuationSeparator" w:id="0">
    <w:p w:rsidR="001C1D15" w:rsidRDefault="001C1D1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C303C" w:rsidRPr="00CB4B80" w:rsidRDefault="005C303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D15" w:rsidRDefault="001C1D15" w:rsidP="000C56A7">
      <w:pPr>
        <w:spacing w:after="0" w:line="240" w:lineRule="auto"/>
      </w:pPr>
      <w:r>
        <w:separator/>
      </w:r>
    </w:p>
  </w:footnote>
  <w:footnote w:type="continuationSeparator" w:id="0">
    <w:p w:rsidR="001C1D15" w:rsidRDefault="001C1D15" w:rsidP="000C56A7">
      <w:pPr>
        <w:spacing w:after="0" w:line="240" w:lineRule="auto"/>
      </w:pPr>
      <w:r>
        <w:continuationSeparator/>
      </w:r>
    </w:p>
  </w:footnote>
  <w:footnote w:id="1">
    <w:p w:rsidR="005C303C" w:rsidRPr="00A21FCD" w:rsidRDefault="005C303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C303C" w:rsidRDefault="005C303C" w:rsidP="009F515B">
      <w:pPr>
        <w:pStyle w:val="FootnoteText"/>
      </w:pPr>
    </w:p>
    <w:p w:rsidR="005C303C" w:rsidRDefault="005C303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Pr="00F37BD6" w:rsidRDefault="005C303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1"/>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7"/>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73"/>
  </w:num>
  <w:num w:numId="110">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875DD"/>
    <w:rsid w:val="00087CD2"/>
    <w:rsid w:val="00090F68"/>
    <w:rsid w:val="000A01AD"/>
    <w:rsid w:val="000A4D76"/>
    <w:rsid w:val="000B3D25"/>
    <w:rsid w:val="000B3DAD"/>
    <w:rsid w:val="000C56A7"/>
    <w:rsid w:val="000C68A6"/>
    <w:rsid w:val="000D0338"/>
    <w:rsid w:val="000D133B"/>
    <w:rsid w:val="000E6F8E"/>
    <w:rsid w:val="000F2B2F"/>
    <w:rsid w:val="00103520"/>
    <w:rsid w:val="00103EF0"/>
    <w:rsid w:val="0010735E"/>
    <w:rsid w:val="00110984"/>
    <w:rsid w:val="0011532B"/>
    <w:rsid w:val="001203AD"/>
    <w:rsid w:val="00122972"/>
    <w:rsid w:val="00123562"/>
    <w:rsid w:val="00124A5C"/>
    <w:rsid w:val="0013132F"/>
    <w:rsid w:val="001313AD"/>
    <w:rsid w:val="00154098"/>
    <w:rsid w:val="00154217"/>
    <w:rsid w:val="00161B69"/>
    <w:rsid w:val="00180F03"/>
    <w:rsid w:val="00184812"/>
    <w:rsid w:val="00184BD7"/>
    <w:rsid w:val="00187E65"/>
    <w:rsid w:val="001948CC"/>
    <w:rsid w:val="001A12A9"/>
    <w:rsid w:val="001A149F"/>
    <w:rsid w:val="001A421B"/>
    <w:rsid w:val="001B2FE2"/>
    <w:rsid w:val="001B41E3"/>
    <w:rsid w:val="001C1D15"/>
    <w:rsid w:val="001C63F1"/>
    <w:rsid w:val="001D1C9E"/>
    <w:rsid w:val="001D3386"/>
    <w:rsid w:val="001E2F3D"/>
    <w:rsid w:val="001E3F54"/>
    <w:rsid w:val="001F5EDD"/>
    <w:rsid w:val="001F62B5"/>
    <w:rsid w:val="001F64EB"/>
    <w:rsid w:val="001F7572"/>
    <w:rsid w:val="00212A04"/>
    <w:rsid w:val="00215F4C"/>
    <w:rsid w:val="00223B97"/>
    <w:rsid w:val="00227CFB"/>
    <w:rsid w:val="00260F2A"/>
    <w:rsid w:val="0026470C"/>
    <w:rsid w:val="00287890"/>
    <w:rsid w:val="002911F2"/>
    <w:rsid w:val="002948C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B3731"/>
    <w:rsid w:val="004C3A3C"/>
    <w:rsid w:val="004C5620"/>
    <w:rsid w:val="004E1D55"/>
    <w:rsid w:val="004E3E3D"/>
    <w:rsid w:val="004E6F0A"/>
    <w:rsid w:val="004F260E"/>
    <w:rsid w:val="005048EE"/>
    <w:rsid w:val="00513DED"/>
    <w:rsid w:val="0051571F"/>
    <w:rsid w:val="00520716"/>
    <w:rsid w:val="00525C33"/>
    <w:rsid w:val="00532084"/>
    <w:rsid w:val="00534B6F"/>
    <w:rsid w:val="0055137F"/>
    <w:rsid w:val="00564988"/>
    <w:rsid w:val="005650AA"/>
    <w:rsid w:val="005721E2"/>
    <w:rsid w:val="005A2156"/>
    <w:rsid w:val="005B4A13"/>
    <w:rsid w:val="005B5AAA"/>
    <w:rsid w:val="005B6F06"/>
    <w:rsid w:val="005C303C"/>
    <w:rsid w:val="005E3296"/>
    <w:rsid w:val="005E4CC1"/>
    <w:rsid w:val="005E7FD6"/>
    <w:rsid w:val="005F493D"/>
    <w:rsid w:val="0060074E"/>
    <w:rsid w:val="006024DD"/>
    <w:rsid w:val="00603845"/>
    <w:rsid w:val="00612C00"/>
    <w:rsid w:val="00613E57"/>
    <w:rsid w:val="00622921"/>
    <w:rsid w:val="00625CDD"/>
    <w:rsid w:val="00634C43"/>
    <w:rsid w:val="006374D3"/>
    <w:rsid w:val="00655805"/>
    <w:rsid w:val="0068658C"/>
    <w:rsid w:val="00692EE0"/>
    <w:rsid w:val="006B23DE"/>
    <w:rsid w:val="006C0A8D"/>
    <w:rsid w:val="006C6EC8"/>
    <w:rsid w:val="006D1D90"/>
    <w:rsid w:val="006E38B0"/>
    <w:rsid w:val="006F011E"/>
    <w:rsid w:val="006F6614"/>
    <w:rsid w:val="00710F8D"/>
    <w:rsid w:val="00716354"/>
    <w:rsid w:val="0072505B"/>
    <w:rsid w:val="00733FB4"/>
    <w:rsid w:val="00742328"/>
    <w:rsid w:val="00751665"/>
    <w:rsid w:val="0075293C"/>
    <w:rsid w:val="007531A4"/>
    <w:rsid w:val="007750E3"/>
    <w:rsid w:val="00787D8A"/>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86179"/>
    <w:rsid w:val="00887169"/>
    <w:rsid w:val="00890542"/>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16598"/>
    <w:rsid w:val="00922BAF"/>
    <w:rsid w:val="009256E7"/>
    <w:rsid w:val="00941064"/>
    <w:rsid w:val="00960F83"/>
    <w:rsid w:val="00961F82"/>
    <w:rsid w:val="00983428"/>
    <w:rsid w:val="00995CFE"/>
    <w:rsid w:val="009A6CDE"/>
    <w:rsid w:val="009B7620"/>
    <w:rsid w:val="009C21F4"/>
    <w:rsid w:val="009C24AA"/>
    <w:rsid w:val="009D4A00"/>
    <w:rsid w:val="009D54A0"/>
    <w:rsid w:val="009D7991"/>
    <w:rsid w:val="009E3FBB"/>
    <w:rsid w:val="009F4D84"/>
    <w:rsid w:val="009F515B"/>
    <w:rsid w:val="00A0268B"/>
    <w:rsid w:val="00A058DB"/>
    <w:rsid w:val="00A06C58"/>
    <w:rsid w:val="00A1058C"/>
    <w:rsid w:val="00A1486E"/>
    <w:rsid w:val="00A21293"/>
    <w:rsid w:val="00A21FCD"/>
    <w:rsid w:val="00A232F5"/>
    <w:rsid w:val="00A31D01"/>
    <w:rsid w:val="00A44D99"/>
    <w:rsid w:val="00A56683"/>
    <w:rsid w:val="00A60E58"/>
    <w:rsid w:val="00A651AE"/>
    <w:rsid w:val="00A7704A"/>
    <w:rsid w:val="00A87B4D"/>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6350E"/>
    <w:rsid w:val="00B7255B"/>
    <w:rsid w:val="00B80FF6"/>
    <w:rsid w:val="00B833E7"/>
    <w:rsid w:val="00B9152C"/>
    <w:rsid w:val="00BA256A"/>
    <w:rsid w:val="00BA33F1"/>
    <w:rsid w:val="00BB365B"/>
    <w:rsid w:val="00BC35B1"/>
    <w:rsid w:val="00BD15FB"/>
    <w:rsid w:val="00BD6091"/>
    <w:rsid w:val="00BE50C6"/>
    <w:rsid w:val="00BF6901"/>
    <w:rsid w:val="00BF6DEC"/>
    <w:rsid w:val="00C026C6"/>
    <w:rsid w:val="00C0619F"/>
    <w:rsid w:val="00C063C5"/>
    <w:rsid w:val="00C14E7D"/>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64B4"/>
    <w:rsid w:val="00D277BF"/>
    <w:rsid w:val="00D35D88"/>
    <w:rsid w:val="00D41F1F"/>
    <w:rsid w:val="00D42328"/>
    <w:rsid w:val="00D44BDF"/>
    <w:rsid w:val="00D61DC6"/>
    <w:rsid w:val="00D62077"/>
    <w:rsid w:val="00D62566"/>
    <w:rsid w:val="00D64DC3"/>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718D"/>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19DB"/>
    <w:rsid w:val="00FC2616"/>
    <w:rsid w:val="00FC5021"/>
    <w:rsid w:val="00FD63B7"/>
    <w:rsid w:val="00FF2C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26EE"/>
    <w:rsid w:val="000A0A37"/>
    <w:rsid w:val="000D4718"/>
    <w:rsid w:val="000E1FA4"/>
    <w:rsid w:val="001D61BB"/>
    <w:rsid w:val="00357B95"/>
    <w:rsid w:val="005E5619"/>
    <w:rsid w:val="006A1ADB"/>
    <w:rsid w:val="006F4F86"/>
    <w:rsid w:val="00747B57"/>
    <w:rsid w:val="00753E8D"/>
    <w:rsid w:val="007E38AE"/>
    <w:rsid w:val="00801964"/>
    <w:rsid w:val="008B280C"/>
    <w:rsid w:val="00970750"/>
    <w:rsid w:val="00C20408"/>
    <w:rsid w:val="00C86EB0"/>
    <w:rsid w:val="00E84C54"/>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8E3D80F6-86FA-47A9-9720-9200D528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5</TotalTime>
  <Pages>1</Pages>
  <Words>13401</Words>
  <Characters>76390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Mafiwa Malebatja</cp:lastModifiedBy>
  <cp:revision>6</cp:revision>
  <cp:lastPrinted>2017-11-22T15:08:00Z</cp:lastPrinted>
  <dcterms:created xsi:type="dcterms:W3CDTF">2023-07-20T15:02:00Z</dcterms:created>
  <dcterms:modified xsi:type="dcterms:W3CDTF">2023-07-21T06:25:00Z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