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210A3" w14:textId="77777777" w:rsidR="007A4DA6" w:rsidRDefault="007A4DA6">
      <w:pPr>
        <w:pStyle w:val="BodyText"/>
        <w:spacing w:before="9"/>
        <w:rPr>
          <w:rFonts w:ascii="Times New Roman"/>
          <w:b w:val="0"/>
          <w:sz w:val="26"/>
        </w:rPr>
      </w:pPr>
    </w:p>
    <w:p w14:paraId="119506F3" w14:textId="77777777" w:rsidR="007A4DA6" w:rsidRDefault="00000000">
      <w:pPr>
        <w:spacing w:before="100" w:line="279" w:lineRule="exact"/>
        <w:ind w:right="1030"/>
        <w:jc w:val="right"/>
        <w:rPr>
          <w:rFonts w:ascii="Arial Black"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1BF2832" wp14:editId="6D75CD6B">
            <wp:simplePos x="0" y="0"/>
            <wp:positionH relativeFrom="page">
              <wp:posOffset>1367789</wp:posOffset>
            </wp:positionH>
            <wp:positionV relativeFrom="paragraph">
              <wp:posOffset>-195455</wp:posOffset>
            </wp:positionV>
            <wp:extent cx="664210" cy="1179271"/>
            <wp:effectExtent l="0" t="0" r="0" b="0"/>
            <wp:wrapNone/>
            <wp:docPr id="1" name="image1.jpeg" descr="Logo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117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sz w:val="20"/>
        </w:rPr>
        <w:t>SUPPLY CHAIN</w:t>
      </w:r>
      <w:r>
        <w:rPr>
          <w:rFonts w:ascii="Arial Black"/>
          <w:spacing w:val="-21"/>
          <w:sz w:val="20"/>
        </w:rPr>
        <w:t xml:space="preserve"> </w:t>
      </w:r>
      <w:r>
        <w:rPr>
          <w:rFonts w:ascii="Arial Black"/>
          <w:sz w:val="20"/>
        </w:rPr>
        <w:t>MANAGEMENT</w:t>
      </w:r>
    </w:p>
    <w:p w14:paraId="1D384191" w14:textId="77777777" w:rsidR="007A4DA6" w:rsidRDefault="00000000">
      <w:pPr>
        <w:ind w:left="7550" w:right="1013" w:firstLine="1164"/>
        <w:jc w:val="right"/>
        <w:rPr>
          <w:rFonts w:ascii="Arial Black"/>
          <w:sz w:val="20"/>
        </w:rPr>
      </w:pPr>
      <w:r>
        <w:rPr>
          <w:rFonts w:ascii="Arial Black"/>
          <w:sz w:val="20"/>
        </w:rPr>
        <w:t>Room</w:t>
      </w:r>
      <w:r>
        <w:rPr>
          <w:rFonts w:ascii="Arial Black"/>
          <w:spacing w:val="-3"/>
          <w:sz w:val="20"/>
        </w:rPr>
        <w:t xml:space="preserve"> </w:t>
      </w:r>
      <w:r>
        <w:rPr>
          <w:rFonts w:ascii="Arial Black"/>
          <w:sz w:val="20"/>
        </w:rPr>
        <w:t>K</w:t>
      </w:r>
      <w:r>
        <w:rPr>
          <w:rFonts w:ascii="Arial Black"/>
          <w:spacing w:val="-3"/>
          <w:sz w:val="20"/>
        </w:rPr>
        <w:t xml:space="preserve"> </w:t>
      </w:r>
      <w:r>
        <w:rPr>
          <w:rFonts w:ascii="Arial Black"/>
          <w:spacing w:val="-11"/>
          <w:sz w:val="20"/>
        </w:rPr>
        <w:t>016</w:t>
      </w:r>
      <w:r>
        <w:rPr>
          <w:rFonts w:ascii="Arial Black"/>
          <w:spacing w:val="-6"/>
          <w:w w:val="99"/>
          <w:sz w:val="20"/>
        </w:rPr>
        <w:t xml:space="preserve"> </w:t>
      </w:r>
      <w:r>
        <w:rPr>
          <w:rFonts w:ascii="Arial Black"/>
          <w:sz w:val="20"/>
        </w:rPr>
        <w:t>FIRST AVE</w:t>
      </w:r>
      <w:r>
        <w:rPr>
          <w:rFonts w:ascii="Arial Black"/>
          <w:spacing w:val="-25"/>
          <w:sz w:val="20"/>
        </w:rPr>
        <w:t xml:space="preserve"> </w:t>
      </w:r>
      <w:r>
        <w:rPr>
          <w:rFonts w:ascii="Arial Black"/>
          <w:sz w:val="20"/>
        </w:rPr>
        <w:t>ENTRANCE</w:t>
      </w:r>
    </w:p>
    <w:p w14:paraId="12380E60" w14:textId="77777777" w:rsidR="007A4DA6" w:rsidRDefault="00000000">
      <w:pPr>
        <w:tabs>
          <w:tab w:val="left" w:pos="7651"/>
        </w:tabs>
        <w:spacing w:line="281" w:lineRule="exact"/>
        <w:ind w:left="6765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TEL</w:t>
      </w:r>
      <w:r>
        <w:rPr>
          <w:rFonts w:ascii="Arial Black" w:hAnsi="Arial Black"/>
          <w:spacing w:val="-4"/>
          <w:sz w:val="20"/>
        </w:rPr>
        <w:t xml:space="preserve"> </w:t>
      </w:r>
      <w:r>
        <w:rPr>
          <w:rFonts w:ascii="Arial Black" w:hAnsi="Arial Black"/>
          <w:sz w:val="20"/>
        </w:rPr>
        <w:t>:</w:t>
      </w:r>
      <w:r>
        <w:rPr>
          <w:rFonts w:ascii="Arial Black" w:hAnsi="Arial Black"/>
          <w:sz w:val="20"/>
        </w:rPr>
        <w:tab/>
        <w:t>051 – 4477771 x</w:t>
      </w:r>
      <w:r>
        <w:rPr>
          <w:rFonts w:ascii="Arial Black" w:hAnsi="Arial Black"/>
          <w:spacing w:val="-15"/>
          <w:sz w:val="20"/>
        </w:rPr>
        <w:t xml:space="preserve"> </w:t>
      </w:r>
      <w:r>
        <w:rPr>
          <w:rFonts w:ascii="Arial Black" w:hAnsi="Arial Black"/>
          <w:sz w:val="20"/>
        </w:rPr>
        <w:t>2306</w:t>
      </w:r>
    </w:p>
    <w:p w14:paraId="0B8C4348" w14:textId="77777777" w:rsidR="007A4DA6" w:rsidRDefault="00000000">
      <w:pPr>
        <w:spacing w:line="281" w:lineRule="exact"/>
        <w:ind w:right="1015"/>
        <w:jc w:val="right"/>
        <w:rPr>
          <w:rFonts w:ascii="Arial Black"/>
          <w:sz w:val="20"/>
        </w:rPr>
      </w:pPr>
      <w:r>
        <w:rPr>
          <w:rFonts w:ascii="Arial Black"/>
          <w:sz w:val="20"/>
        </w:rPr>
        <w:t>FAX-2-E-MAIL:  086 729</w:t>
      </w:r>
      <w:r>
        <w:rPr>
          <w:rFonts w:ascii="Arial Black"/>
          <w:spacing w:val="-21"/>
          <w:sz w:val="20"/>
        </w:rPr>
        <w:t xml:space="preserve"> </w:t>
      </w:r>
      <w:r>
        <w:rPr>
          <w:rFonts w:ascii="Arial Black"/>
          <w:sz w:val="20"/>
        </w:rPr>
        <w:t>6757</w:t>
      </w:r>
    </w:p>
    <w:p w14:paraId="1EFDE2CC" w14:textId="77777777" w:rsidR="007A4DA6" w:rsidRDefault="00000000">
      <w:pPr>
        <w:ind w:left="6424"/>
        <w:rPr>
          <w:rFonts w:ascii="Arial Black"/>
          <w:sz w:val="20"/>
        </w:rPr>
      </w:pPr>
      <w:r>
        <w:rPr>
          <w:rFonts w:ascii="Arial Black"/>
          <w:sz w:val="20"/>
        </w:rPr>
        <w:t>E-MAIL :</w:t>
      </w:r>
      <w:r>
        <w:rPr>
          <w:rFonts w:ascii="Arial Black"/>
          <w:spacing w:val="40"/>
          <w:sz w:val="20"/>
        </w:rPr>
        <w:t xml:space="preserve"> </w:t>
      </w:r>
      <w:hyperlink r:id="rId7">
        <w:r>
          <w:rPr>
            <w:rFonts w:ascii="Arial Black"/>
            <w:sz w:val="20"/>
          </w:rPr>
          <w:t>quotation@pacofs.co.za</w:t>
        </w:r>
      </w:hyperlink>
    </w:p>
    <w:p w14:paraId="0CF26416" w14:textId="0EBA797A" w:rsidR="007A4DA6" w:rsidRDefault="00267E17">
      <w:pPr>
        <w:pStyle w:val="BodyText"/>
        <w:spacing w:before="10"/>
        <w:rPr>
          <w:rFonts w:ascii="Arial Black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56781B" wp14:editId="456354D6">
                <wp:simplePos x="0" y="0"/>
                <wp:positionH relativeFrom="page">
                  <wp:posOffset>360680</wp:posOffset>
                </wp:positionH>
                <wp:positionV relativeFrom="paragraph">
                  <wp:posOffset>231140</wp:posOffset>
                </wp:positionV>
                <wp:extent cx="6841490" cy="797560"/>
                <wp:effectExtent l="0" t="0" r="0" b="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797560"/>
                        </a:xfrm>
                        <a:prstGeom prst="rect">
                          <a:avLst/>
                        </a:prstGeom>
                        <a:noFill/>
                        <a:ln w="22860" cmpd="thinThick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340C7" w14:textId="77777777" w:rsidR="007A4DA6" w:rsidRDefault="00000000">
                            <w:pPr>
                              <w:spacing w:before="296"/>
                              <w:ind w:left="1932" w:right="1675" w:firstLine="1337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>INVITATION FOR A QUOTATION REFERENCE NUMBER: RFQ011908/BATTERIES/2022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6781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8.4pt;margin-top:18.2pt;width:538.7pt;height:62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" filled="f" strokeweight="1.8pt">
                <v:stroke linestyle="thinThick"/>
                <v:textbox inset="0,0,0,0">
                  <w:txbxContent>
                    <w:p w14:paraId="200340C7" w14:textId="77777777" w:rsidR="007A4DA6" w:rsidRDefault="00000000">
                      <w:pPr>
                        <w:spacing w:before="296"/>
                        <w:ind w:left="1932" w:right="1675" w:firstLine="1337"/>
                        <w:rPr>
                          <w:rFonts w:ascii="Arial Black"/>
                          <w:sz w:val="24"/>
                        </w:rPr>
                      </w:pPr>
                      <w:r>
                        <w:rPr>
                          <w:rFonts w:ascii="Arial Black"/>
                          <w:sz w:val="24"/>
                        </w:rPr>
                        <w:t>INVITATION FOR A QUOTATION REFERENCE NUMBER: RFQ011908/BATTERIES/2022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F64767" w14:textId="77777777" w:rsidR="007A4DA6" w:rsidRDefault="007A4DA6">
      <w:pPr>
        <w:pStyle w:val="BodyText"/>
        <w:spacing w:before="6"/>
        <w:rPr>
          <w:rFonts w:ascii="Arial Black"/>
          <w:b w:val="0"/>
          <w:sz w:val="8"/>
        </w:rPr>
      </w:pPr>
    </w:p>
    <w:p w14:paraId="081E2917" w14:textId="77777777" w:rsidR="007A4DA6" w:rsidRDefault="00000000">
      <w:pPr>
        <w:pStyle w:val="Heading1"/>
        <w:spacing w:before="92"/>
        <w:ind w:left="260" w:right="0"/>
        <w:rPr>
          <w:rFonts w:ascii="Arial"/>
        </w:rPr>
      </w:pPr>
      <w:r>
        <w:rPr>
          <w:rFonts w:ascii="Arial"/>
        </w:rPr>
        <w:t>Kindly provide PACOFS with a signed quotation for BATTERIES as follow:</w:t>
      </w:r>
    </w:p>
    <w:p w14:paraId="081B15B3" w14:textId="77777777" w:rsidR="007A4DA6" w:rsidRDefault="007A4DA6">
      <w:pPr>
        <w:pStyle w:val="BodyText"/>
        <w:rPr>
          <w:rFonts w:ascii="Arial"/>
          <w:b w:val="0"/>
        </w:rPr>
      </w:pPr>
    </w:p>
    <w:p w14:paraId="121C2C4D" w14:textId="77777777" w:rsidR="007A4DA6" w:rsidRDefault="007A4DA6">
      <w:pPr>
        <w:pStyle w:val="BodyText"/>
        <w:spacing w:before="1" w:after="1"/>
        <w:rPr>
          <w:rFonts w:ascii="Arial"/>
          <w:b w:val="0"/>
          <w:sz w:val="11"/>
        </w:rPr>
      </w:pPr>
    </w:p>
    <w:tbl>
      <w:tblPr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3855"/>
        <w:gridCol w:w="1274"/>
        <w:gridCol w:w="1702"/>
      </w:tblGrid>
      <w:tr w:rsidR="007A4DA6" w14:paraId="02ADFD72" w14:textId="77777777">
        <w:trPr>
          <w:trHeight w:val="340"/>
        </w:trPr>
        <w:tc>
          <w:tcPr>
            <w:tcW w:w="727" w:type="dxa"/>
          </w:tcPr>
          <w:p w14:paraId="5DDC4942" w14:textId="77777777" w:rsidR="007A4DA6" w:rsidRDefault="00000000">
            <w:pPr>
              <w:pStyle w:val="TableParagraph"/>
              <w:ind w:left="93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3855" w:type="dxa"/>
          </w:tcPr>
          <w:p w14:paraId="66F34729" w14:textId="77777777" w:rsidR="007A4DA6" w:rsidRDefault="00000000">
            <w:pPr>
              <w:pStyle w:val="TableParagraph"/>
              <w:ind w:left="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1274" w:type="dxa"/>
          </w:tcPr>
          <w:p w14:paraId="1DFDD619" w14:textId="77777777" w:rsidR="007A4DA6" w:rsidRDefault="00000000">
            <w:pPr>
              <w:pStyle w:val="TableParagraph"/>
              <w:ind w:left="0"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UNITS</w:t>
            </w:r>
          </w:p>
        </w:tc>
        <w:tc>
          <w:tcPr>
            <w:tcW w:w="1702" w:type="dxa"/>
          </w:tcPr>
          <w:p w14:paraId="2E0B4DA2" w14:textId="77777777" w:rsidR="007A4DA6" w:rsidRDefault="00000000">
            <w:pPr>
              <w:pStyle w:val="TableParagraph"/>
              <w:ind w:left="312"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</w:tr>
      <w:tr w:rsidR="007A4DA6" w14:paraId="3A8E2E93" w14:textId="77777777">
        <w:trPr>
          <w:trHeight w:val="364"/>
        </w:trPr>
        <w:tc>
          <w:tcPr>
            <w:tcW w:w="727" w:type="dxa"/>
          </w:tcPr>
          <w:p w14:paraId="67E0BDBA" w14:textId="77777777" w:rsidR="007A4DA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855" w:type="dxa"/>
          </w:tcPr>
          <w:p w14:paraId="33DB7512" w14:textId="77777777" w:rsidR="007A4DA6" w:rsidRDefault="00000000">
            <w:pPr>
              <w:pStyle w:val="TableParagraph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Battery Rayovac 9volt(Alkaline)</w:t>
            </w:r>
          </w:p>
        </w:tc>
        <w:tc>
          <w:tcPr>
            <w:tcW w:w="1274" w:type="dxa"/>
          </w:tcPr>
          <w:p w14:paraId="0526FE9F" w14:textId="77777777" w:rsidR="007A4DA6" w:rsidRDefault="00000000">
            <w:pPr>
              <w:pStyle w:val="TableParagraph"/>
              <w:ind w:left="0" w:right="3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SHEET</w:t>
            </w:r>
          </w:p>
        </w:tc>
        <w:tc>
          <w:tcPr>
            <w:tcW w:w="1702" w:type="dxa"/>
          </w:tcPr>
          <w:p w14:paraId="4402CD63" w14:textId="77777777" w:rsidR="007A4DA6" w:rsidRDefault="00000000">
            <w:pPr>
              <w:pStyle w:val="TableParagraph"/>
              <w:ind w:left="312" w:right="286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7A4DA6" w14:paraId="2641F74B" w14:textId="77777777">
        <w:trPr>
          <w:trHeight w:val="294"/>
        </w:trPr>
        <w:tc>
          <w:tcPr>
            <w:tcW w:w="727" w:type="dxa"/>
          </w:tcPr>
          <w:p w14:paraId="7B9D8E8C" w14:textId="77777777" w:rsidR="007A4DA6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855" w:type="dxa"/>
          </w:tcPr>
          <w:p w14:paraId="66728632" w14:textId="77777777" w:rsidR="007A4DA6" w:rsidRDefault="00000000">
            <w:pPr>
              <w:pStyle w:val="TableParagraph"/>
              <w:spacing w:line="275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628 12volt Batteries</w:t>
            </w:r>
          </w:p>
        </w:tc>
        <w:tc>
          <w:tcPr>
            <w:tcW w:w="1274" w:type="dxa"/>
          </w:tcPr>
          <w:p w14:paraId="52931763" w14:textId="77777777" w:rsidR="007A4DA6" w:rsidRDefault="00000000">
            <w:pPr>
              <w:pStyle w:val="TableParagraph"/>
              <w:spacing w:line="275" w:lineRule="exact"/>
              <w:ind w:left="0" w:right="3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EACH</w:t>
            </w:r>
          </w:p>
        </w:tc>
        <w:tc>
          <w:tcPr>
            <w:tcW w:w="1702" w:type="dxa"/>
          </w:tcPr>
          <w:p w14:paraId="6FF50807" w14:textId="77777777" w:rsidR="007A4DA6" w:rsidRDefault="00000000">
            <w:pPr>
              <w:pStyle w:val="TableParagraph"/>
              <w:spacing w:line="275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7A4DA6" w14:paraId="7B81E70D" w14:textId="77777777">
        <w:trPr>
          <w:trHeight w:val="546"/>
        </w:trPr>
        <w:tc>
          <w:tcPr>
            <w:tcW w:w="727" w:type="dxa"/>
          </w:tcPr>
          <w:p w14:paraId="4BB8D0BC" w14:textId="77777777" w:rsidR="007A4DA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855" w:type="dxa"/>
          </w:tcPr>
          <w:p w14:paraId="0C2CA9FF" w14:textId="77777777" w:rsidR="007A4DA6" w:rsidRDefault="00000000">
            <w:pPr>
              <w:pStyle w:val="TableParagraph"/>
              <w:spacing w:line="273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6V 12Ah Lead acid rechargeable</w:t>
            </w:r>
          </w:p>
          <w:p w14:paraId="28824C1E" w14:textId="77777777" w:rsidR="007A4DA6" w:rsidRDefault="00000000">
            <w:pPr>
              <w:pStyle w:val="TableParagraph"/>
              <w:spacing w:line="254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batteries.</w:t>
            </w:r>
          </w:p>
        </w:tc>
        <w:tc>
          <w:tcPr>
            <w:tcW w:w="1274" w:type="dxa"/>
          </w:tcPr>
          <w:p w14:paraId="29AEE262" w14:textId="7AC08B19" w:rsidR="007A4DA6" w:rsidRDefault="00000000">
            <w:pPr>
              <w:pStyle w:val="TableParagraph"/>
              <w:ind w:left="0" w:right="3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EACH</w:t>
            </w:r>
          </w:p>
        </w:tc>
        <w:tc>
          <w:tcPr>
            <w:tcW w:w="1702" w:type="dxa"/>
          </w:tcPr>
          <w:p w14:paraId="352F8805" w14:textId="77777777" w:rsidR="007A4DA6" w:rsidRDefault="00000000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7A4DA6" w14:paraId="7202F20E" w14:textId="77777777">
        <w:trPr>
          <w:trHeight w:val="544"/>
        </w:trPr>
        <w:tc>
          <w:tcPr>
            <w:tcW w:w="727" w:type="dxa"/>
          </w:tcPr>
          <w:p w14:paraId="4189E99D" w14:textId="77777777" w:rsidR="007A4DA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55" w:type="dxa"/>
          </w:tcPr>
          <w:p w14:paraId="62D40AAB" w14:textId="77777777" w:rsidR="007A4DA6" w:rsidRDefault="00000000">
            <w:pPr>
              <w:pStyle w:val="TableParagraph"/>
              <w:spacing w:line="273" w:lineRule="exact"/>
              <w:ind w:left="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12v,7.2Ah Lead acid rechargeable</w:t>
            </w:r>
          </w:p>
          <w:p w14:paraId="7BAA2BC4" w14:textId="77777777" w:rsidR="007A4DA6" w:rsidRDefault="00000000">
            <w:pPr>
              <w:pStyle w:val="TableParagraph"/>
              <w:spacing w:line="251" w:lineRule="exact"/>
              <w:ind w:left="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battery (Alarm batteries)</w:t>
            </w:r>
          </w:p>
        </w:tc>
        <w:tc>
          <w:tcPr>
            <w:tcW w:w="1274" w:type="dxa"/>
          </w:tcPr>
          <w:p w14:paraId="4A5E02C0" w14:textId="77777777" w:rsidR="007A4DA6" w:rsidRDefault="00000000">
            <w:pPr>
              <w:pStyle w:val="TableParagraph"/>
              <w:ind w:left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EACH</w:t>
            </w:r>
          </w:p>
        </w:tc>
        <w:tc>
          <w:tcPr>
            <w:tcW w:w="1702" w:type="dxa"/>
          </w:tcPr>
          <w:p w14:paraId="139C6608" w14:textId="77777777" w:rsidR="007A4DA6" w:rsidRDefault="00000000">
            <w:pPr>
              <w:pStyle w:val="TableParagraph"/>
              <w:ind w:left="312"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7A4DA6" w14:paraId="3F5FABAC" w14:textId="77777777">
        <w:trPr>
          <w:trHeight w:val="544"/>
        </w:trPr>
        <w:tc>
          <w:tcPr>
            <w:tcW w:w="727" w:type="dxa"/>
          </w:tcPr>
          <w:p w14:paraId="760D0948" w14:textId="77777777" w:rsidR="007A4DA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855" w:type="dxa"/>
          </w:tcPr>
          <w:p w14:paraId="6D29F548" w14:textId="77777777" w:rsidR="007A4DA6" w:rsidRDefault="00000000">
            <w:pPr>
              <w:pStyle w:val="TableParagraph"/>
              <w:spacing w:line="272" w:lineRule="exact"/>
              <w:ind w:left="112" w:right="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Lithium AA(ER6C) 3.6v batteries with tags</w:t>
            </w:r>
          </w:p>
        </w:tc>
        <w:tc>
          <w:tcPr>
            <w:tcW w:w="1274" w:type="dxa"/>
          </w:tcPr>
          <w:p w14:paraId="7DB3BB2C" w14:textId="4B2AE9AC" w:rsidR="007A4DA6" w:rsidRDefault="00D831F3">
            <w:pPr>
              <w:pStyle w:val="TableParagraph"/>
              <w:ind w:left="2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EACH</w:t>
            </w:r>
          </w:p>
        </w:tc>
        <w:tc>
          <w:tcPr>
            <w:tcW w:w="1702" w:type="dxa"/>
          </w:tcPr>
          <w:p w14:paraId="7320761A" w14:textId="77777777" w:rsidR="007A4DA6" w:rsidRDefault="00000000">
            <w:pPr>
              <w:pStyle w:val="TableParagraph"/>
              <w:ind w:left="312"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  <w:tr w:rsidR="007A4DA6" w14:paraId="045332FF" w14:textId="77777777">
        <w:trPr>
          <w:trHeight w:val="549"/>
        </w:trPr>
        <w:tc>
          <w:tcPr>
            <w:tcW w:w="727" w:type="dxa"/>
          </w:tcPr>
          <w:p w14:paraId="5449B26F" w14:textId="77777777" w:rsidR="007A4DA6" w:rsidRDefault="00000000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855" w:type="dxa"/>
          </w:tcPr>
          <w:p w14:paraId="2A4F3B12" w14:textId="77777777" w:rsidR="007A4DA6" w:rsidRDefault="00000000">
            <w:pPr>
              <w:pStyle w:val="TableParagraph"/>
              <w:spacing w:before="1" w:line="274" w:lineRule="exact"/>
              <w:ind w:left="112" w:right="4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Lithium AA (ER6C) 3.6v batteries without tags</w:t>
            </w:r>
          </w:p>
        </w:tc>
        <w:tc>
          <w:tcPr>
            <w:tcW w:w="1274" w:type="dxa"/>
          </w:tcPr>
          <w:p w14:paraId="3C99E6D9" w14:textId="48534852" w:rsidR="007A4DA6" w:rsidRDefault="00D831F3">
            <w:pPr>
              <w:pStyle w:val="TableParagraph"/>
              <w:spacing w:line="285" w:lineRule="exact"/>
              <w:ind w:left="2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EACH</w:t>
            </w:r>
          </w:p>
        </w:tc>
        <w:tc>
          <w:tcPr>
            <w:tcW w:w="1702" w:type="dxa"/>
          </w:tcPr>
          <w:p w14:paraId="7739ED58" w14:textId="77777777" w:rsidR="007A4DA6" w:rsidRDefault="00000000">
            <w:pPr>
              <w:pStyle w:val="TableParagraph"/>
              <w:spacing w:line="285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A4DA6" w14:paraId="407E7DCD" w14:textId="77777777">
        <w:trPr>
          <w:trHeight w:val="551"/>
        </w:trPr>
        <w:tc>
          <w:tcPr>
            <w:tcW w:w="727" w:type="dxa"/>
          </w:tcPr>
          <w:p w14:paraId="06D81504" w14:textId="77777777" w:rsidR="007A4DA6" w:rsidRDefault="00000000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855" w:type="dxa"/>
          </w:tcPr>
          <w:p w14:paraId="2AAAECA8" w14:textId="77777777" w:rsidR="007A4DA6" w:rsidRDefault="00000000">
            <w:pPr>
              <w:pStyle w:val="TableParagraph"/>
              <w:spacing w:before="1" w:line="274" w:lineRule="exact"/>
              <w:ind w:left="4" w:right="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Lithium LS14250 3.6 Batteries without tags</w:t>
            </w:r>
          </w:p>
        </w:tc>
        <w:tc>
          <w:tcPr>
            <w:tcW w:w="1274" w:type="dxa"/>
          </w:tcPr>
          <w:p w14:paraId="7A45B754" w14:textId="3E0A4DA7" w:rsidR="007A4DA6" w:rsidRDefault="00D831F3">
            <w:pPr>
              <w:pStyle w:val="TableParagraph"/>
              <w:spacing w:line="285" w:lineRule="exact"/>
              <w:ind w:left="2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EACH</w:t>
            </w:r>
          </w:p>
        </w:tc>
        <w:tc>
          <w:tcPr>
            <w:tcW w:w="1702" w:type="dxa"/>
          </w:tcPr>
          <w:p w14:paraId="5F970A99" w14:textId="77777777" w:rsidR="007A4DA6" w:rsidRDefault="00000000">
            <w:pPr>
              <w:pStyle w:val="TableParagraph"/>
              <w:spacing w:line="285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</w:tbl>
    <w:p w14:paraId="4FAD02BB" w14:textId="789599F9" w:rsidR="007A4DA6" w:rsidRDefault="007A4DA6">
      <w:pPr>
        <w:pStyle w:val="BodyText"/>
        <w:rPr>
          <w:rFonts w:ascii="Arial"/>
          <w:b w:val="0"/>
          <w:sz w:val="26"/>
        </w:rPr>
      </w:pPr>
    </w:p>
    <w:p w14:paraId="1E40D780" w14:textId="38980EA9" w:rsidR="00A65E10" w:rsidRDefault="00A65E10">
      <w:pPr>
        <w:pStyle w:val="BodyText"/>
        <w:rPr>
          <w:rFonts w:ascii="Arial"/>
          <w:b w:val="0"/>
          <w:sz w:val="26"/>
        </w:rPr>
      </w:pPr>
    </w:p>
    <w:p w14:paraId="3C7735F9" w14:textId="0712F46D" w:rsidR="00A65E10" w:rsidRDefault="00A65E10">
      <w:pPr>
        <w:pStyle w:val="BodyText"/>
        <w:rPr>
          <w:rFonts w:ascii="Arial"/>
          <w:b w:val="0"/>
          <w:sz w:val="26"/>
        </w:rPr>
      </w:pPr>
      <w:r>
        <w:rPr>
          <w:rFonts w:ascii="Arial"/>
          <w:b w:val="0"/>
          <w:sz w:val="26"/>
        </w:rPr>
        <w:t>For tight delivery time frames, service provides are required to be</w:t>
      </w:r>
      <w:r w:rsidR="00267E17">
        <w:rPr>
          <w:rFonts w:ascii="Arial"/>
          <w:b w:val="0"/>
          <w:sz w:val="26"/>
        </w:rPr>
        <w:t xml:space="preserve"> within</w:t>
      </w:r>
      <w:r>
        <w:rPr>
          <w:rFonts w:ascii="Arial"/>
          <w:b w:val="0"/>
          <w:sz w:val="26"/>
        </w:rPr>
        <w:t xml:space="preserve"> 60km from </w:t>
      </w:r>
      <w:r w:rsidR="00267E17">
        <w:rPr>
          <w:rFonts w:ascii="Arial"/>
          <w:b w:val="0"/>
          <w:sz w:val="26"/>
        </w:rPr>
        <w:t>the entity</w:t>
      </w:r>
      <w:r>
        <w:rPr>
          <w:rFonts w:ascii="Arial"/>
          <w:b w:val="0"/>
          <w:sz w:val="26"/>
        </w:rPr>
        <w:t>. failure to comply with this requirement may render the quotation invalid and lead to disqualification.</w:t>
      </w:r>
    </w:p>
    <w:p w14:paraId="2DEB0FA9" w14:textId="2DC4882F" w:rsidR="00856875" w:rsidRDefault="00856875">
      <w:pPr>
        <w:pStyle w:val="BodyText"/>
        <w:rPr>
          <w:rFonts w:ascii="Arial"/>
          <w:b w:val="0"/>
          <w:sz w:val="26"/>
        </w:rPr>
      </w:pPr>
    </w:p>
    <w:p w14:paraId="67A938FB" w14:textId="531FB6B9" w:rsidR="00856875" w:rsidRDefault="00856875">
      <w:pPr>
        <w:pStyle w:val="BodyText"/>
        <w:rPr>
          <w:rFonts w:ascii="Arial"/>
          <w:b w:val="0"/>
          <w:sz w:val="26"/>
        </w:rPr>
      </w:pPr>
      <w:r>
        <w:rPr>
          <w:rFonts w:ascii="Arial"/>
          <w:b w:val="0"/>
          <w:sz w:val="26"/>
        </w:rPr>
        <w:t xml:space="preserve">For inquiries contact </w:t>
      </w:r>
      <w:proofErr w:type="spellStart"/>
      <w:r>
        <w:rPr>
          <w:rFonts w:ascii="Arial"/>
          <w:b w:val="0"/>
          <w:sz w:val="26"/>
        </w:rPr>
        <w:t>Mr</w:t>
      </w:r>
      <w:proofErr w:type="spellEnd"/>
      <w:r>
        <w:rPr>
          <w:rFonts w:ascii="Arial"/>
          <w:b w:val="0"/>
          <w:sz w:val="26"/>
        </w:rPr>
        <w:t xml:space="preserve"> Ferrie Pretorius on 062 955 0966.</w:t>
      </w:r>
    </w:p>
    <w:p w14:paraId="3B4E90EF" w14:textId="77777777" w:rsidR="007A4DA6" w:rsidRDefault="007A4DA6">
      <w:pPr>
        <w:pStyle w:val="BodyText"/>
        <w:rPr>
          <w:rFonts w:ascii="Arial"/>
          <w:b w:val="0"/>
          <w:sz w:val="25"/>
        </w:rPr>
      </w:pPr>
    </w:p>
    <w:p w14:paraId="501AE1DC" w14:textId="77777777" w:rsidR="007A4DA6" w:rsidRDefault="00000000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ind w:right="548"/>
        <w:rPr>
          <w:b/>
          <w:sz w:val="20"/>
        </w:rPr>
      </w:pPr>
      <w:r>
        <w:rPr>
          <w:b/>
          <w:sz w:val="20"/>
        </w:rPr>
        <w:t>Please provide your CSD supplier and unique registration number for verification on the CSD database. Please attach a valid tax clearance and B-BBEE certificate.</w:t>
      </w:r>
    </w:p>
    <w:p w14:paraId="3257A83D" w14:textId="77777777" w:rsidR="007A4DA6" w:rsidRDefault="00000000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spacing w:before="4" w:line="242" w:lineRule="exact"/>
        <w:rPr>
          <w:b/>
          <w:sz w:val="20"/>
        </w:rPr>
      </w:pPr>
      <w:r>
        <w:rPr>
          <w:b/>
          <w:sz w:val="20"/>
        </w:rPr>
        <w:t>Please submit the completed SBD 4, 8 and 9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form.</w:t>
      </w:r>
    </w:p>
    <w:p w14:paraId="67DDF48A" w14:textId="77777777" w:rsidR="007A4DA6" w:rsidRDefault="00000000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spacing w:line="242" w:lineRule="exact"/>
        <w:rPr>
          <w:b/>
          <w:sz w:val="20"/>
        </w:rPr>
      </w:pPr>
      <w:r>
        <w:rPr>
          <w:b/>
          <w:sz w:val="20"/>
        </w:rPr>
        <w:t>Evaluation criteria 80/20 will be applicable in the case of quotations exceeding R30 000.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(PPPFA).</w:t>
      </w:r>
    </w:p>
    <w:p w14:paraId="48FB3DCE" w14:textId="223524E3" w:rsidR="007A4DA6" w:rsidRDefault="00000000">
      <w:pPr>
        <w:pStyle w:val="ListParagraph"/>
        <w:numPr>
          <w:ilvl w:val="0"/>
          <w:numId w:val="1"/>
        </w:numPr>
        <w:tabs>
          <w:tab w:val="left" w:pos="621"/>
        </w:tabs>
        <w:spacing w:before="1"/>
        <w:ind w:right="298"/>
        <w:jc w:val="both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offer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scoring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highest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points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should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quote.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subject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Preferential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Procurement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Policy Framework Act, 2000 and the Preferential Procurement Regulations, 2017, the Conditions of Contract (GCC) and, if applicable, any other special conditions 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contract.</w:t>
      </w:r>
    </w:p>
    <w:p w14:paraId="6BD4D6A7" w14:textId="77777777" w:rsidR="00A65E10" w:rsidRDefault="00A65E10" w:rsidP="00A65E10">
      <w:pPr>
        <w:pStyle w:val="ListParagraph"/>
        <w:tabs>
          <w:tab w:val="left" w:pos="621"/>
        </w:tabs>
        <w:spacing w:before="1"/>
        <w:ind w:right="298" w:firstLine="0"/>
        <w:rPr>
          <w:b/>
          <w:sz w:val="20"/>
        </w:rPr>
      </w:pPr>
    </w:p>
    <w:p w14:paraId="697EE259" w14:textId="695ACD77" w:rsidR="007A4DA6" w:rsidRDefault="00267E17">
      <w:pPr>
        <w:pStyle w:val="BodyText"/>
        <w:rPr>
          <w:b w:val="0"/>
        </w:rPr>
      </w:pPr>
      <w:r>
        <w:rPr>
          <w:b w:val="0"/>
          <w:noProof/>
        </w:rPr>
        <w:lastRenderedPageBreak/>
        <mc:AlternateContent>
          <mc:Choice Requires="wpg">
            <w:drawing>
              <wp:inline distT="0" distB="0" distL="0" distR="0" wp14:anchorId="1F4A95ED" wp14:editId="28D4089A">
                <wp:extent cx="6934200" cy="2143760"/>
                <wp:effectExtent l="0" t="0" r="317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0" cy="2143760"/>
                          <a:chOff x="0" y="0"/>
                          <a:chExt cx="10920" cy="3376"/>
                        </a:xfrm>
                      </wpg:grpSpPr>
                      <wps:wsp>
                        <wps:cNvPr id="4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920" cy="3376"/>
                          </a:xfrm>
                          <a:custGeom>
                            <a:avLst/>
                            <a:gdLst>
                              <a:gd name="T0" fmla="*/ 10920 w 10920"/>
                              <a:gd name="T1" fmla="*/ 0 h 3376"/>
                              <a:gd name="T2" fmla="*/ 10860 w 10920"/>
                              <a:gd name="T3" fmla="*/ 0 h 3376"/>
                              <a:gd name="T4" fmla="*/ 10860 w 10920"/>
                              <a:gd name="T5" fmla="*/ 60 h 3376"/>
                              <a:gd name="T6" fmla="*/ 10860 w 10920"/>
                              <a:gd name="T7" fmla="*/ 3316 h 3376"/>
                              <a:gd name="T8" fmla="*/ 118 w 10920"/>
                              <a:gd name="T9" fmla="*/ 3316 h 3376"/>
                              <a:gd name="T10" fmla="*/ 60 w 10920"/>
                              <a:gd name="T11" fmla="*/ 3316 h 3376"/>
                              <a:gd name="T12" fmla="*/ 60 w 10920"/>
                              <a:gd name="T13" fmla="*/ 60 h 3376"/>
                              <a:gd name="T14" fmla="*/ 118 w 10920"/>
                              <a:gd name="T15" fmla="*/ 60 h 3376"/>
                              <a:gd name="T16" fmla="*/ 10860 w 10920"/>
                              <a:gd name="T17" fmla="*/ 60 h 3376"/>
                              <a:gd name="T18" fmla="*/ 10860 w 10920"/>
                              <a:gd name="T19" fmla="*/ 0 h 3376"/>
                              <a:gd name="T20" fmla="*/ 118 w 10920"/>
                              <a:gd name="T21" fmla="*/ 0 h 3376"/>
                              <a:gd name="T22" fmla="*/ 0 w 10920"/>
                              <a:gd name="T23" fmla="*/ 0 h 3376"/>
                              <a:gd name="T24" fmla="*/ 0 w 10920"/>
                              <a:gd name="T25" fmla="*/ 60 h 3376"/>
                              <a:gd name="T26" fmla="*/ 0 w 10920"/>
                              <a:gd name="T27" fmla="*/ 3316 h 3376"/>
                              <a:gd name="T28" fmla="*/ 0 w 10920"/>
                              <a:gd name="T29" fmla="*/ 3376 h 3376"/>
                              <a:gd name="T30" fmla="*/ 118 w 10920"/>
                              <a:gd name="T31" fmla="*/ 3376 h 3376"/>
                              <a:gd name="T32" fmla="*/ 10920 w 10920"/>
                              <a:gd name="T33" fmla="*/ 3376 h 3376"/>
                              <a:gd name="T34" fmla="*/ 10920 w 10920"/>
                              <a:gd name="T35" fmla="*/ 3316 h 3376"/>
                              <a:gd name="T36" fmla="*/ 10920 w 10920"/>
                              <a:gd name="T37" fmla="*/ 60 h 3376"/>
                              <a:gd name="T38" fmla="*/ 10920 w 10920"/>
                              <a:gd name="T39" fmla="*/ 0 h 3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920" h="3376">
                                <a:moveTo>
                                  <a:pt x="10920" y="0"/>
                                </a:moveTo>
                                <a:lnTo>
                                  <a:pt x="10860" y="0"/>
                                </a:lnTo>
                                <a:lnTo>
                                  <a:pt x="10860" y="60"/>
                                </a:lnTo>
                                <a:lnTo>
                                  <a:pt x="10860" y="3316"/>
                                </a:lnTo>
                                <a:lnTo>
                                  <a:pt x="118" y="3316"/>
                                </a:lnTo>
                                <a:lnTo>
                                  <a:pt x="60" y="3316"/>
                                </a:lnTo>
                                <a:lnTo>
                                  <a:pt x="60" y="60"/>
                                </a:lnTo>
                                <a:lnTo>
                                  <a:pt x="118" y="60"/>
                                </a:lnTo>
                                <a:lnTo>
                                  <a:pt x="10860" y="60"/>
                                </a:lnTo>
                                <a:lnTo>
                                  <a:pt x="10860" y="0"/>
                                </a:lnTo>
                                <a:lnTo>
                                  <a:pt x="1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316"/>
                                </a:lnTo>
                                <a:lnTo>
                                  <a:pt x="0" y="3376"/>
                                </a:lnTo>
                                <a:lnTo>
                                  <a:pt x="118" y="3376"/>
                                </a:lnTo>
                                <a:lnTo>
                                  <a:pt x="10920" y="3376"/>
                                </a:lnTo>
                                <a:lnTo>
                                  <a:pt x="10920" y="3316"/>
                                </a:lnTo>
                                <a:lnTo>
                                  <a:pt x="10920" y="60"/>
                                </a:lnTo>
                                <a:lnTo>
                                  <a:pt x="10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" y="524"/>
                            <a:ext cx="120" cy="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" y="731"/>
                            <a:ext cx="128" cy="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" y="923"/>
                            <a:ext cx="127" cy="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" y="1321"/>
                            <a:ext cx="129" cy="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" y="1517"/>
                            <a:ext cx="127" cy="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" y="1914"/>
                            <a:ext cx="126" cy="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9"/>
                        <wps:cNvSpPr>
                          <a:spLocks/>
                        </wps:cNvSpPr>
                        <wps:spPr bwMode="auto">
                          <a:xfrm>
                            <a:off x="227" y="2112"/>
                            <a:ext cx="126" cy="100"/>
                          </a:xfrm>
                          <a:custGeom>
                            <a:avLst/>
                            <a:gdLst>
                              <a:gd name="T0" fmla="+- 0 308 228"/>
                              <a:gd name="T1" fmla="*/ T0 w 126"/>
                              <a:gd name="T2" fmla="+- 0 2113 2113"/>
                              <a:gd name="T3" fmla="*/ 2113 h 100"/>
                              <a:gd name="T4" fmla="+- 0 228 228"/>
                              <a:gd name="T5" fmla="*/ T4 w 126"/>
                              <a:gd name="T6" fmla="+- 0 2113 2113"/>
                              <a:gd name="T7" fmla="*/ 2113 h 100"/>
                              <a:gd name="T8" fmla="+- 0 228 228"/>
                              <a:gd name="T9" fmla="*/ T8 w 126"/>
                              <a:gd name="T10" fmla="+- 0 2136 2113"/>
                              <a:gd name="T11" fmla="*/ 2136 h 100"/>
                              <a:gd name="T12" fmla="+- 0 276 228"/>
                              <a:gd name="T13" fmla="*/ T12 w 126"/>
                              <a:gd name="T14" fmla="+- 0 2136 2113"/>
                              <a:gd name="T15" fmla="*/ 2136 h 100"/>
                              <a:gd name="T16" fmla="+- 0 269 228"/>
                              <a:gd name="T17" fmla="*/ T16 w 126"/>
                              <a:gd name="T18" fmla="+- 0 2145 2113"/>
                              <a:gd name="T19" fmla="*/ 2145 h 100"/>
                              <a:gd name="T20" fmla="+- 0 263 228"/>
                              <a:gd name="T21" fmla="*/ T20 w 126"/>
                              <a:gd name="T22" fmla="+- 0 2154 2113"/>
                              <a:gd name="T23" fmla="*/ 2154 h 100"/>
                              <a:gd name="T24" fmla="+- 0 258 228"/>
                              <a:gd name="T25" fmla="*/ T24 w 126"/>
                              <a:gd name="T26" fmla="+- 0 2163 2113"/>
                              <a:gd name="T27" fmla="*/ 2163 h 100"/>
                              <a:gd name="T28" fmla="+- 0 254 228"/>
                              <a:gd name="T29" fmla="*/ T28 w 126"/>
                              <a:gd name="T30" fmla="+- 0 2171 2113"/>
                              <a:gd name="T31" fmla="*/ 2171 h 100"/>
                              <a:gd name="T32" fmla="+- 0 251 228"/>
                              <a:gd name="T33" fmla="*/ T32 w 126"/>
                              <a:gd name="T34" fmla="+- 0 2180 2113"/>
                              <a:gd name="T35" fmla="*/ 2180 h 100"/>
                              <a:gd name="T36" fmla="+- 0 248 228"/>
                              <a:gd name="T37" fmla="*/ T36 w 126"/>
                              <a:gd name="T38" fmla="+- 0 2190 2113"/>
                              <a:gd name="T39" fmla="*/ 2190 h 100"/>
                              <a:gd name="T40" fmla="+- 0 246 228"/>
                              <a:gd name="T41" fmla="*/ T40 w 126"/>
                              <a:gd name="T42" fmla="+- 0 2201 2113"/>
                              <a:gd name="T43" fmla="*/ 2201 h 100"/>
                              <a:gd name="T44" fmla="+- 0 244 228"/>
                              <a:gd name="T45" fmla="*/ T44 w 126"/>
                              <a:gd name="T46" fmla="+- 0 2212 2113"/>
                              <a:gd name="T47" fmla="*/ 2212 h 100"/>
                              <a:gd name="T48" fmla="+- 0 272 228"/>
                              <a:gd name="T49" fmla="*/ T48 w 126"/>
                              <a:gd name="T50" fmla="+- 0 2212 2113"/>
                              <a:gd name="T51" fmla="*/ 2212 h 100"/>
                              <a:gd name="T52" fmla="+- 0 273 228"/>
                              <a:gd name="T53" fmla="*/ T52 w 126"/>
                              <a:gd name="T54" fmla="+- 0 2201 2113"/>
                              <a:gd name="T55" fmla="*/ 2201 h 100"/>
                              <a:gd name="T56" fmla="+- 0 274 228"/>
                              <a:gd name="T57" fmla="*/ T56 w 126"/>
                              <a:gd name="T58" fmla="+- 0 2191 2113"/>
                              <a:gd name="T59" fmla="*/ 2191 h 100"/>
                              <a:gd name="T60" fmla="+- 0 277 228"/>
                              <a:gd name="T61" fmla="*/ T60 w 126"/>
                              <a:gd name="T62" fmla="+- 0 2182 2113"/>
                              <a:gd name="T63" fmla="*/ 2182 h 100"/>
                              <a:gd name="T64" fmla="+- 0 280 228"/>
                              <a:gd name="T65" fmla="*/ T64 w 126"/>
                              <a:gd name="T66" fmla="+- 0 2171 2113"/>
                              <a:gd name="T67" fmla="*/ 2171 h 100"/>
                              <a:gd name="T68" fmla="+- 0 285 228"/>
                              <a:gd name="T69" fmla="*/ T68 w 126"/>
                              <a:gd name="T70" fmla="+- 0 2161 2113"/>
                              <a:gd name="T71" fmla="*/ 2161 h 100"/>
                              <a:gd name="T72" fmla="+- 0 295 228"/>
                              <a:gd name="T73" fmla="*/ T72 w 126"/>
                              <a:gd name="T74" fmla="+- 0 2145 2113"/>
                              <a:gd name="T75" fmla="*/ 2145 h 100"/>
                              <a:gd name="T76" fmla="+- 0 301 228"/>
                              <a:gd name="T77" fmla="*/ T76 w 126"/>
                              <a:gd name="T78" fmla="+- 0 2138 2113"/>
                              <a:gd name="T79" fmla="*/ 2138 h 100"/>
                              <a:gd name="T80" fmla="+- 0 308 228"/>
                              <a:gd name="T81" fmla="*/ T80 w 126"/>
                              <a:gd name="T82" fmla="+- 0 2131 2113"/>
                              <a:gd name="T83" fmla="*/ 2131 h 100"/>
                              <a:gd name="T84" fmla="+- 0 308 228"/>
                              <a:gd name="T85" fmla="*/ T84 w 126"/>
                              <a:gd name="T86" fmla="+- 0 2113 2113"/>
                              <a:gd name="T87" fmla="*/ 2113 h 100"/>
                              <a:gd name="T88" fmla="+- 0 353 228"/>
                              <a:gd name="T89" fmla="*/ T88 w 126"/>
                              <a:gd name="T90" fmla="+- 0 2185 2113"/>
                              <a:gd name="T91" fmla="*/ 2185 h 100"/>
                              <a:gd name="T92" fmla="+- 0 324 228"/>
                              <a:gd name="T93" fmla="*/ T92 w 126"/>
                              <a:gd name="T94" fmla="+- 0 2185 2113"/>
                              <a:gd name="T95" fmla="*/ 2185 h 100"/>
                              <a:gd name="T96" fmla="+- 0 324 228"/>
                              <a:gd name="T97" fmla="*/ T96 w 126"/>
                              <a:gd name="T98" fmla="+- 0 2212 2113"/>
                              <a:gd name="T99" fmla="*/ 2212 h 100"/>
                              <a:gd name="T100" fmla="+- 0 353 228"/>
                              <a:gd name="T101" fmla="*/ T100 w 126"/>
                              <a:gd name="T102" fmla="+- 0 2212 2113"/>
                              <a:gd name="T103" fmla="*/ 2212 h 100"/>
                              <a:gd name="T104" fmla="+- 0 353 228"/>
                              <a:gd name="T105" fmla="*/ T104 w 126"/>
                              <a:gd name="T106" fmla="+- 0 2185 2113"/>
                              <a:gd name="T107" fmla="*/ 2185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26" h="100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48" y="23"/>
                                </a:lnTo>
                                <a:lnTo>
                                  <a:pt x="41" y="32"/>
                                </a:lnTo>
                                <a:lnTo>
                                  <a:pt x="35" y="41"/>
                                </a:lnTo>
                                <a:lnTo>
                                  <a:pt x="30" y="50"/>
                                </a:lnTo>
                                <a:lnTo>
                                  <a:pt x="26" y="58"/>
                                </a:lnTo>
                                <a:lnTo>
                                  <a:pt x="23" y="67"/>
                                </a:lnTo>
                                <a:lnTo>
                                  <a:pt x="20" y="77"/>
                                </a:lnTo>
                                <a:lnTo>
                                  <a:pt x="18" y="88"/>
                                </a:lnTo>
                                <a:lnTo>
                                  <a:pt x="16" y="99"/>
                                </a:lnTo>
                                <a:lnTo>
                                  <a:pt x="44" y="99"/>
                                </a:lnTo>
                                <a:lnTo>
                                  <a:pt x="45" y="88"/>
                                </a:lnTo>
                                <a:lnTo>
                                  <a:pt x="46" y="78"/>
                                </a:lnTo>
                                <a:lnTo>
                                  <a:pt x="49" y="69"/>
                                </a:lnTo>
                                <a:lnTo>
                                  <a:pt x="52" y="58"/>
                                </a:lnTo>
                                <a:lnTo>
                                  <a:pt x="57" y="48"/>
                                </a:lnTo>
                                <a:lnTo>
                                  <a:pt x="67" y="32"/>
                                </a:lnTo>
                                <a:lnTo>
                                  <a:pt x="73" y="25"/>
                                </a:lnTo>
                                <a:lnTo>
                                  <a:pt x="80" y="18"/>
                                </a:lnTo>
                                <a:lnTo>
                                  <a:pt x="80" y="0"/>
                                </a:lnTo>
                                <a:close/>
                                <a:moveTo>
                                  <a:pt x="125" y="72"/>
                                </a:moveTo>
                                <a:lnTo>
                                  <a:pt x="96" y="72"/>
                                </a:lnTo>
                                <a:lnTo>
                                  <a:pt x="96" y="99"/>
                                </a:lnTo>
                                <a:lnTo>
                                  <a:pt x="125" y="99"/>
                                </a:lnTo>
                                <a:lnTo>
                                  <a:pt x="12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" y="2305"/>
                            <a:ext cx="126" cy="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" y="2703"/>
                            <a:ext cx="127" cy="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" y="2896"/>
                            <a:ext cx="163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" y="3092"/>
                            <a:ext cx="139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3" y="103"/>
                            <a:ext cx="10713" cy="3171"/>
                          </a:xfrm>
                          <a:prstGeom prst="rect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B15F81" w14:textId="77777777" w:rsidR="007A4DA6" w:rsidRDefault="00000000">
                              <w:pPr>
                                <w:spacing w:before="25" w:line="335" w:lineRule="exact"/>
                                <w:ind w:left="3514" w:right="3516"/>
                                <w:jc w:val="center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sz w:val="24"/>
                                  <w:u w:val="single"/>
                                </w:rPr>
                                <w:t>VERY IMPORTANT NOTICE!</w:t>
                              </w:r>
                            </w:p>
                            <w:p w14:paraId="50A9911C" w14:textId="77777777" w:rsidR="007A4DA6" w:rsidRDefault="00000000">
                              <w:pPr>
                                <w:spacing w:line="194" w:lineRule="exact"/>
                                <w:ind w:left="512"/>
                                <w:rPr>
                                  <w:rFonts w:asci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/>
                                  <w:sz w:val="14"/>
                                </w:rPr>
                                <w:t>PLEASE SUBMIT QUOTATIONS ON A COMPANY LETTERHEAD.</w:t>
                              </w:r>
                            </w:p>
                            <w:p w14:paraId="1430B052" w14:textId="77777777" w:rsidR="007A4DA6" w:rsidRDefault="00000000">
                              <w:pPr>
                                <w:spacing w:before="9" w:line="195" w:lineRule="exact"/>
                                <w:ind w:left="512"/>
                                <w:rPr>
                                  <w:rFonts w:asci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/>
                                  <w:sz w:val="14"/>
                                </w:rPr>
                                <w:t>PAYMENT WILL BE DONE 30 DAYS AFTER RECEIPT OF THE ORIGINAL INVOICE.</w:t>
                              </w:r>
                            </w:p>
                            <w:p w14:paraId="2AE908C4" w14:textId="77777777" w:rsidR="007A4DA6" w:rsidRDefault="00000000">
                              <w:pPr>
                                <w:ind w:left="512"/>
                                <w:rPr>
                                  <w:rFonts w:asci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/>
                                  <w:sz w:val="14"/>
                                </w:rPr>
                                <w:t>BANKING DETAILS (REMITTANCE NAME; BRANCH CODE AND ACCOUNT NUMBER) MUST APPEAR ON YOUR INVOICE AND MUST CORRESPOND WITH THE BANKING DETAILS DISPLAYED ON THE CSD REGISTRATION REPORT.</w:t>
                              </w:r>
                            </w:p>
                            <w:p w14:paraId="49020BEA" w14:textId="77777777" w:rsidR="007A4DA6" w:rsidRDefault="00000000">
                              <w:pPr>
                                <w:spacing w:line="196" w:lineRule="exact"/>
                                <w:ind w:left="512"/>
                                <w:rPr>
                                  <w:rFonts w:ascii="Arial Black" w:hAns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14"/>
                                </w:rPr>
                                <w:t>PLEASE REMEMBER TO SIGN YOUR QUOTATION. UNSIGNED QUOTATIONS – INVALID.</w:t>
                              </w:r>
                            </w:p>
                            <w:p w14:paraId="6E8FD923" w14:textId="77777777" w:rsidR="007A4DA6" w:rsidRDefault="00000000">
                              <w:pPr>
                                <w:ind w:left="512" w:right="530"/>
                                <w:rPr>
                                  <w:rFonts w:asci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/>
                                  <w:sz w:val="14"/>
                                </w:rPr>
                                <w:t>THE TOTAL PRICE QUOTED MUST INCLUDE VAT AS WELL AS DELIVERY COSTS (THE COMPANY WHICH IS NOT VAT REGISTERED SHOULD NOT INCLUDE VAT IN THE PRICE).</w:t>
                              </w:r>
                            </w:p>
                            <w:p w14:paraId="1F89F859" w14:textId="77777777" w:rsidR="007A4DA6" w:rsidRDefault="00000000">
                              <w:pPr>
                                <w:spacing w:before="3"/>
                                <w:ind w:left="512" w:right="4281"/>
                                <w:rPr>
                                  <w:rFonts w:asci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/>
                                  <w:sz w:val="14"/>
                                </w:rPr>
                                <w:t>IF VAT IS CLAIMED, VAT NUMBER SHOULD APPEAR ON THE QUOTATION. NO CESSIONS WILL BE SIGNED.</w:t>
                              </w:r>
                            </w:p>
                            <w:p w14:paraId="0B091FB7" w14:textId="77777777" w:rsidR="007A4DA6" w:rsidRDefault="00000000">
                              <w:pPr>
                                <w:ind w:left="512" w:right="530"/>
                                <w:rPr>
                                  <w:rFonts w:asci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/>
                                  <w:sz w:val="14"/>
                                </w:rPr>
                                <w:t>A VALID B-BBEE CERTIFICATE SHOULD BE SUBMITTED FOR QUOTATIONS / BIDS OVER R30 000,00 AS WELL AS COMPLETED SBD 4, 8 AND 9.</w:t>
                              </w:r>
                            </w:p>
                            <w:p w14:paraId="7812577D" w14:textId="77777777" w:rsidR="007A4DA6" w:rsidRDefault="00000000">
                              <w:pPr>
                                <w:spacing w:line="197" w:lineRule="exact"/>
                                <w:ind w:left="512"/>
                                <w:rPr>
                                  <w:rFonts w:asci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/>
                                  <w:sz w:val="14"/>
                                </w:rPr>
                                <w:t>QUOTATIONS SHOULD BE VALID FOR 30 DAYS.</w:t>
                              </w:r>
                            </w:p>
                            <w:p w14:paraId="72B35676" w14:textId="77777777" w:rsidR="007A4DA6" w:rsidRDefault="00000000">
                              <w:pPr>
                                <w:ind w:left="512" w:right="5299"/>
                                <w:rPr>
                                  <w:rFonts w:asci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/>
                                  <w:sz w:val="14"/>
                                </w:rPr>
                                <w:t>PRICE QUOTED SHOULD NOT BE ON SPECIAL OR SALE. PLEASE DO NOT INFLATE PRICES.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4A95ED" id="Group 3" o:spid="_x0000_s1027" style="width:546pt;height:168.8pt;mso-position-horizontal-relative:char;mso-position-vertical-relative:line" coordsize="10920,3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">
                <v:shape id="Freeform 16" o:spid="_x0000_s1028" style="position:absolute;width:10920;height:3376;visibility:visible;mso-wrap-style:square;v-text-anchor:top" coordsize="10920,3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" path="m10920,r-60,l10860,60r,3256l118,3316r-58,l60,60r58,l10860,60r,-60l118,,,,,60,,3316r,60l118,3376r10802,l10920,3316r,-3256l10920,xe" fillcolor="black" stroked="f">
                  <v:path arrowok="t" o:connecttype="custom" o:connectlocs="10920,0;10860,0;10860,60;10860,3316;118,3316;60,3316;60,60;118,60;10860,60;10860,0;118,0;0,0;0,60;0,3316;0,3376;118,3376;10920,3376;10920,3316;10920,60;10920,0" o:connectangles="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left:232;top:524;width:120;height: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">
                  <v:imagedata r:id="rId18" o:title=""/>
                </v:shape>
                <v:shape id="Picture 14" o:spid="_x0000_s1030" type="#_x0000_t75" style="position:absolute;left:225;top:731;width:128;height: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">
                  <v:imagedata r:id="rId19" o:title=""/>
                </v:shape>
                <v:shape id="Picture 13" o:spid="_x0000_s1031" type="#_x0000_t75" style="position:absolute;left:228;top:923;width:127;height: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">
                  <v:imagedata r:id="rId20" o:title=""/>
                </v:shape>
                <v:shape id="Picture 12" o:spid="_x0000_s1032" type="#_x0000_t75" style="position:absolute;left:224;top:1321;width:129;height: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">
                  <v:imagedata r:id="rId21" o:title=""/>
                </v:shape>
                <v:shape id="Picture 11" o:spid="_x0000_s1033" type="#_x0000_t75" style="position:absolute;left:228;top:1517;width:127;height: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">
                  <v:imagedata r:id="rId22" o:title=""/>
                </v:shape>
                <v:shape id="Picture 10" o:spid="_x0000_s1034" type="#_x0000_t75" style="position:absolute;left:227;top:1914;width:126;height: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">
                  <v:imagedata r:id="rId23" o:title=""/>
                </v:shape>
                <v:shape id="AutoShape 9" o:spid="_x0000_s1035" style="position:absolute;left:227;top:2112;width:126;height:100;visibility:visible;mso-wrap-style:square;v-text-anchor:top" coordsize="12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" path="m80,l,,,23r48,l41,32r-6,9l30,50r-4,8l23,67,20,77,18,88,16,99r28,l45,88,46,78r3,-9l52,58,57,48,67,32r6,-7l80,18,80,xm125,72r-29,l96,99r29,l125,72xe" fillcolor="black" stroked="f">
                  <v:path arrowok="t" o:connecttype="custom" o:connectlocs="80,2113;0,2113;0,2136;48,2136;41,2145;35,2154;30,2163;26,2171;23,2180;20,2190;18,2201;16,2212;44,2212;45,2201;46,2191;49,2182;52,2171;57,2161;67,2145;73,2138;80,2131;80,2113;125,2185;96,2185;96,2212;125,2212;125,2185" o:connectangles="0,0,0,0,0,0,0,0,0,0,0,0,0,0,0,0,0,0,0,0,0,0,0,0,0,0,0"/>
                </v:shape>
                <v:shape id="Picture 8" o:spid="_x0000_s1036" type="#_x0000_t75" style="position:absolute;left:229;top:2305;width:126;height: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">
                  <v:imagedata r:id="rId24" o:title=""/>
                </v:shape>
                <v:shape id="Picture 7" o:spid="_x0000_s1037" type="#_x0000_t75" style="position:absolute;left:226;top:2703;width:127;height: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">
                  <v:imagedata r:id="rId25" o:title=""/>
                </v:shape>
                <v:shape id="Picture 6" o:spid="_x0000_s1038" type="#_x0000_t75" style="position:absolute;left:232;top:2896;width:163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">
                  <v:imagedata r:id="rId26" o:title=""/>
                </v:shape>
                <v:shape id="Picture 5" o:spid="_x0000_s1039" type="#_x0000_t75" style="position:absolute;left:232;top:3092;width:139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">
                  <v:imagedata r:id="rId27" o:title=""/>
                </v:shape>
                <v:shape id="Text Box 4" o:spid="_x0000_s1040" type="#_x0000_t202" style="position:absolute;left:103;top:103;width:10713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" filled="f" strokeweight="1.45pt">
                  <v:textbox inset="0,0,0,0">
                    <w:txbxContent>
                      <w:p w14:paraId="15B15F81" w14:textId="77777777" w:rsidR="007A4DA6" w:rsidRDefault="00000000">
                        <w:pPr>
                          <w:spacing w:before="25" w:line="335" w:lineRule="exact"/>
                          <w:ind w:left="3514" w:right="3516"/>
                          <w:jc w:val="center"/>
                          <w:rPr>
                            <w:rFonts w:ascii="Arial Black"/>
                            <w:sz w:val="24"/>
                          </w:rPr>
                        </w:pPr>
                        <w:r>
                          <w:rPr>
                            <w:rFonts w:ascii="Arial Black"/>
                            <w:sz w:val="24"/>
                            <w:u w:val="single"/>
                          </w:rPr>
                          <w:t>VERY IMPORTANT NOTICE!</w:t>
                        </w:r>
                      </w:p>
                      <w:p w14:paraId="50A9911C" w14:textId="77777777" w:rsidR="007A4DA6" w:rsidRDefault="00000000">
                        <w:pPr>
                          <w:spacing w:line="194" w:lineRule="exact"/>
                          <w:ind w:left="512"/>
                          <w:rPr>
                            <w:rFonts w:ascii="Arial Black"/>
                            <w:sz w:val="14"/>
                          </w:rPr>
                        </w:pPr>
                        <w:r>
                          <w:rPr>
                            <w:rFonts w:ascii="Arial Black"/>
                            <w:sz w:val="14"/>
                          </w:rPr>
                          <w:t>PLEASE SUBMIT QUOTATIONS ON A COMPANY LETTERHEAD.</w:t>
                        </w:r>
                      </w:p>
                      <w:p w14:paraId="1430B052" w14:textId="77777777" w:rsidR="007A4DA6" w:rsidRDefault="00000000">
                        <w:pPr>
                          <w:spacing w:before="9" w:line="195" w:lineRule="exact"/>
                          <w:ind w:left="512"/>
                          <w:rPr>
                            <w:rFonts w:ascii="Arial Black"/>
                            <w:sz w:val="14"/>
                          </w:rPr>
                        </w:pPr>
                        <w:r>
                          <w:rPr>
                            <w:rFonts w:ascii="Arial Black"/>
                            <w:sz w:val="14"/>
                          </w:rPr>
                          <w:t>PAYMENT WILL BE DONE 30 DAYS AFTER RECEIPT OF THE ORIGINAL INVOICE.</w:t>
                        </w:r>
                      </w:p>
                      <w:p w14:paraId="2AE908C4" w14:textId="77777777" w:rsidR="007A4DA6" w:rsidRDefault="00000000">
                        <w:pPr>
                          <w:ind w:left="512"/>
                          <w:rPr>
                            <w:rFonts w:ascii="Arial Black"/>
                            <w:sz w:val="14"/>
                          </w:rPr>
                        </w:pPr>
                        <w:r>
                          <w:rPr>
                            <w:rFonts w:ascii="Arial Black"/>
                            <w:sz w:val="14"/>
                          </w:rPr>
                          <w:t>BANKING DETAILS (REMITTANCE NAME; BRANCH CODE AND ACCOUNT NUMBER) MUST APPEAR ON YOUR INVOICE AND MUST CORRESPOND WITH THE BANKING DETAILS DISPLAYED ON THE CSD REGISTRATION REPORT.</w:t>
                        </w:r>
                      </w:p>
                      <w:p w14:paraId="49020BEA" w14:textId="77777777" w:rsidR="007A4DA6" w:rsidRDefault="00000000">
                        <w:pPr>
                          <w:spacing w:line="196" w:lineRule="exact"/>
                          <w:ind w:left="512"/>
                          <w:rPr>
                            <w:rFonts w:ascii="Arial Black" w:hAnsi="Arial Black"/>
                            <w:sz w:val="14"/>
                          </w:rPr>
                        </w:pPr>
                        <w:r>
                          <w:rPr>
                            <w:rFonts w:ascii="Arial Black" w:hAnsi="Arial Black"/>
                            <w:sz w:val="14"/>
                          </w:rPr>
                          <w:t>PLEASE REMEMBER TO SIGN YOUR QUOTATION. UNSIGNED QUOTATIONS – INVALID.</w:t>
                        </w:r>
                      </w:p>
                      <w:p w14:paraId="6E8FD923" w14:textId="77777777" w:rsidR="007A4DA6" w:rsidRDefault="00000000">
                        <w:pPr>
                          <w:ind w:left="512" w:right="530"/>
                          <w:rPr>
                            <w:rFonts w:ascii="Arial Black"/>
                            <w:sz w:val="14"/>
                          </w:rPr>
                        </w:pPr>
                        <w:r>
                          <w:rPr>
                            <w:rFonts w:ascii="Arial Black"/>
                            <w:sz w:val="14"/>
                          </w:rPr>
                          <w:t>THE TOTAL PRICE QUOTED MUST INCLUDE VAT AS WELL AS DELIVERY COSTS (THE COMPANY WHICH IS NOT VAT REGISTERED SHOULD NOT INCLUDE VAT IN THE PRICE).</w:t>
                        </w:r>
                      </w:p>
                      <w:p w14:paraId="1F89F859" w14:textId="77777777" w:rsidR="007A4DA6" w:rsidRDefault="00000000">
                        <w:pPr>
                          <w:spacing w:before="3"/>
                          <w:ind w:left="512" w:right="4281"/>
                          <w:rPr>
                            <w:rFonts w:ascii="Arial Black"/>
                            <w:sz w:val="14"/>
                          </w:rPr>
                        </w:pPr>
                        <w:r>
                          <w:rPr>
                            <w:rFonts w:ascii="Arial Black"/>
                            <w:sz w:val="14"/>
                          </w:rPr>
                          <w:t>IF VAT IS CLAIMED, VAT NUMBER SHOULD APPEAR ON THE QUOTATION. NO CESSIONS WILL BE SIGNED.</w:t>
                        </w:r>
                      </w:p>
                      <w:p w14:paraId="0B091FB7" w14:textId="77777777" w:rsidR="007A4DA6" w:rsidRDefault="00000000">
                        <w:pPr>
                          <w:ind w:left="512" w:right="530"/>
                          <w:rPr>
                            <w:rFonts w:ascii="Arial Black"/>
                            <w:sz w:val="14"/>
                          </w:rPr>
                        </w:pPr>
                        <w:r>
                          <w:rPr>
                            <w:rFonts w:ascii="Arial Black"/>
                            <w:sz w:val="14"/>
                          </w:rPr>
                          <w:t>A VALID B-BBEE CERTIFICATE SHOULD BE SUBMITTED FOR QUOTATIONS / BIDS OVER R30 000,00 AS WELL AS COMPLETED SBD 4, 8 AND 9.</w:t>
                        </w:r>
                      </w:p>
                      <w:p w14:paraId="7812577D" w14:textId="77777777" w:rsidR="007A4DA6" w:rsidRDefault="00000000">
                        <w:pPr>
                          <w:spacing w:line="197" w:lineRule="exact"/>
                          <w:ind w:left="512"/>
                          <w:rPr>
                            <w:rFonts w:ascii="Arial Black"/>
                            <w:sz w:val="14"/>
                          </w:rPr>
                        </w:pPr>
                        <w:r>
                          <w:rPr>
                            <w:rFonts w:ascii="Arial Black"/>
                            <w:sz w:val="14"/>
                          </w:rPr>
                          <w:t>QUOTATIONS SHOULD BE VALID FOR 30 DAYS.</w:t>
                        </w:r>
                      </w:p>
                      <w:p w14:paraId="72B35676" w14:textId="77777777" w:rsidR="007A4DA6" w:rsidRDefault="00000000">
                        <w:pPr>
                          <w:ind w:left="512" w:right="5299"/>
                          <w:rPr>
                            <w:rFonts w:ascii="Arial Black"/>
                            <w:sz w:val="14"/>
                          </w:rPr>
                        </w:pPr>
                        <w:r>
                          <w:rPr>
                            <w:rFonts w:ascii="Arial Black"/>
                            <w:sz w:val="14"/>
                          </w:rPr>
                          <w:t>PRICE QUOTED SHOULD NOT BE ON SPECIAL OR SALE. PLEASE DO NOT INFLATE PRICES.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BE5A5B" w14:textId="77777777" w:rsidR="007A4DA6" w:rsidRDefault="007A4DA6">
      <w:pPr>
        <w:sectPr w:rsidR="007A4DA6">
          <w:type w:val="continuous"/>
          <w:pgSz w:w="11920" w:h="16850"/>
          <w:pgMar w:top="1020" w:right="420" w:bottom="280" w:left="460" w:header="720" w:footer="720" w:gutter="0"/>
          <w:cols w:space="720"/>
        </w:sectPr>
      </w:pPr>
    </w:p>
    <w:p w14:paraId="789D2FB8" w14:textId="7C1F26F2" w:rsidR="007A4DA6" w:rsidRDefault="00267E17">
      <w:pPr>
        <w:pStyle w:val="BodyText"/>
        <w:ind w:left="1645"/>
        <w:rPr>
          <w:b w:val="0"/>
        </w:rPr>
      </w:pPr>
      <w:r>
        <w:rPr>
          <w:b w:val="0"/>
          <w:noProof/>
        </w:rPr>
        <w:lastRenderedPageBreak/>
        <mc:AlternateContent>
          <mc:Choice Requires="wps">
            <w:drawing>
              <wp:inline distT="0" distB="0" distL="0" distR="0" wp14:anchorId="740CC6C8" wp14:editId="51927F01">
                <wp:extent cx="5311140" cy="867410"/>
                <wp:effectExtent l="12700" t="9525" r="10160" b="889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8674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E834F" w14:textId="71FBD675" w:rsidR="007A4DA6" w:rsidRDefault="00000000">
                            <w:pPr>
                              <w:spacing w:before="1"/>
                              <w:ind w:left="107" w:right="108"/>
                              <w:jc w:val="center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 xml:space="preserve">CLOSING DATE &amp; TIME FOR QUOTATION / PROPOSALS: </w:t>
                            </w:r>
                            <w:r w:rsidR="00A65E10">
                              <w:rPr>
                                <w:rFonts w:ascii="Arial Black"/>
                                <w:sz w:val="24"/>
                              </w:rPr>
                              <w:t>TUESDAY</w:t>
                            </w:r>
                            <w:r>
                              <w:rPr>
                                <w:rFonts w:ascii="Arial Black"/>
                                <w:sz w:val="24"/>
                              </w:rPr>
                              <w:t xml:space="preserve">, </w:t>
                            </w:r>
                            <w:r w:rsidR="00A65E10">
                              <w:rPr>
                                <w:rFonts w:ascii="Arial Black"/>
                                <w:sz w:val="24"/>
                              </w:rPr>
                              <w:t>30</w:t>
                            </w:r>
                            <w:r>
                              <w:rPr>
                                <w:rFonts w:ascii="Arial Black"/>
                                <w:sz w:val="24"/>
                              </w:rPr>
                              <w:t xml:space="preserve"> AUGUST 2022 at 1</w:t>
                            </w:r>
                            <w:r w:rsidR="00A65E10">
                              <w:rPr>
                                <w:rFonts w:ascii="Arial Black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Arial Black"/>
                                <w:sz w:val="24"/>
                              </w:rPr>
                              <w:t>h00</w:t>
                            </w:r>
                          </w:p>
                          <w:p w14:paraId="56703E05" w14:textId="77777777" w:rsidR="007A4DA6" w:rsidRDefault="00000000">
                            <w:pPr>
                              <w:ind w:left="184" w:right="108"/>
                              <w:jc w:val="center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 xml:space="preserve">Please submit quotation via E-mail to </w:t>
                            </w:r>
                            <w:hyperlink r:id="rId28">
                              <w:r>
                                <w:rPr>
                                  <w:rFonts w:ascii="Arial Black"/>
                                  <w:color w:val="0000FF"/>
                                  <w:sz w:val="24"/>
                                  <w:u w:val="single" w:color="0000FF"/>
                                </w:rPr>
                                <w:t>quotation@pacofs.co.za</w:t>
                              </w:r>
                            </w:hyperlink>
                            <w:r>
                              <w:rPr>
                                <w:rFonts w:ascii="Arial Black"/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24"/>
                              </w:rPr>
                              <w:t>No late submission will be accepted!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0CC6C8" id="Text Box 2" o:spid="_x0000_s1041" type="#_x0000_t202" style="width:418.2pt;height:6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" fillcolor="yellow" strokeweight=".48pt">
                <v:textbox inset="0,0,0,0">
                  <w:txbxContent>
                    <w:p w14:paraId="1F2E834F" w14:textId="71FBD675" w:rsidR="007A4DA6" w:rsidRDefault="00000000">
                      <w:pPr>
                        <w:spacing w:before="1"/>
                        <w:ind w:left="107" w:right="108"/>
                        <w:jc w:val="center"/>
                        <w:rPr>
                          <w:rFonts w:ascii="Arial Black"/>
                          <w:sz w:val="24"/>
                        </w:rPr>
                      </w:pPr>
                      <w:r>
                        <w:rPr>
                          <w:rFonts w:ascii="Arial Black"/>
                          <w:sz w:val="24"/>
                        </w:rPr>
                        <w:t xml:space="preserve">CLOSING DATE &amp; TIME FOR QUOTATION / PROPOSALS: </w:t>
                      </w:r>
                      <w:r w:rsidR="00A65E10">
                        <w:rPr>
                          <w:rFonts w:ascii="Arial Black"/>
                          <w:sz w:val="24"/>
                        </w:rPr>
                        <w:t>TUESDAY</w:t>
                      </w:r>
                      <w:r>
                        <w:rPr>
                          <w:rFonts w:ascii="Arial Black"/>
                          <w:sz w:val="24"/>
                        </w:rPr>
                        <w:t xml:space="preserve">, </w:t>
                      </w:r>
                      <w:r w:rsidR="00A65E10">
                        <w:rPr>
                          <w:rFonts w:ascii="Arial Black"/>
                          <w:sz w:val="24"/>
                        </w:rPr>
                        <w:t>30</w:t>
                      </w:r>
                      <w:r>
                        <w:rPr>
                          <w:rFonts w:ascii="Arial Black"/>
                          <w:sz w:val="24"/>
                        </w:rPr>
                        <w:t xml:space="preserve"> AUGUST 2022 at 1</w:t>
                      </w:r>
                      <w:r w:rsidR="00A65E10">
                        <w:rPr>
                          <w:rFonts w:ascii="Arial Black"/>
                          <w:sz w:val="24"/>
                        </w:rPr>
                        <w:t>6</w:t>
                      </w:r>
                      <w:r>
                        <w:rPr>
                          <w:rFonts w:ascii="Arial Black"/>
                          <w:sz w:val="24"/>
                        </w:rPr>
                        <w:t>h00</w:t>
                      </w:r>
                    </w:p>
                    <w:p w14:paraId="56703E05" w14:textId="77777777" w:rsidR="007A4DA6" w:rsidRDefault="00000000">
                      <w:pPr>
                        <w:ind w:left="184" w:right="108"/>
                        <w:jc w:val="center"/>
                        <w:rPr>
                          <w:rFonts w:ascii="Arial Black"/>
                          <w:sz w:val="24"/>
                        </w:rPr>
                      </w:pPr>
                      <w:r>
                        <w:rPr>
                          <w:rFonts w:ascii="Arial Black"/>
                          <w:sz w:val="24"/>
                        </w:rPr>
                        <w:t xml:space="preserve">Please submit quotation via E-mail to </w:t>
                      </w:r>
                      <w:hyperlink r:id="rId29">
                        <w:r>
                          <w:rPr>
                            <w:rFonts w:ascii="Arial Black"/>
                            <w:color w:val="0000FF"/>
                            <w:sz w:val="24"/>
                            <w:u w:val="single" w:color="0000FF"/>
                          </w:rPr>
                          <w:t>quotation@pacofs.co.za</w:t>
                        </w:r>
                      </w:hyperlink>
                      <w:r>
                        <w:rPr>
                          <w:rFonts w:ascii="Arial Black"/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24"/>
                        </w:rPr>
                        <w:t>No late submission will be accepted!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3C9DCE" w14:textId="77777777" w:rsidR="007A4DA6" w:rsidRDefault="007A4DA6">
      <w:pPr>
        <w:sectPr w:rsidR="007A4DA6">
          <w:pgSz w:w="11920" w:h="16850"/>
          <w:pgMar w:top="1260" w:right="420" w:bottom="280" w:left="460" w:header="720" w:footer="720" w:gutter="0"/>
          <w:cols w:space="720"/>
        </w:sectPr>
      </w:pPr>
    </w:p>
    <w:p w14:paraId="4D7EBA55" w14:textId="77777777" w:rsidR="007A4DA6" w:rsidRDefault="007A4DA6">
      <w:pPr>
        <w:pStyle w:val="BodyText"/>
        <w:spacing w:before="4"/>
        <w:rPr>
          <w:sz w:val="16"/>
        </w:rPr>
      </w:pPr>
    </w:p>
    <w:sectPr w:rsidR="007A4DA6">
      <w:pgSz w:w="11920" w:h="16850"/>
      <w:pgMar w:top="160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02599"/>
    <w:multiLevelType w:val="hybridMultilevel"/>
    <w:tmpl w:val="2E643530"/>
    <w:lvl w:ilvl="0" w:tplc="DC9625C2">
      <w:start w:val="1"/>
      <w:numFmt w:val="decimal"/>
      <w:lvlText w:val="%1."/>
      <w:lvlJc w:val="left"/>
      <w:pPr>
        <w:ind w:left="620" w:hanging="361"/>
        <w:jc w:val="left"/>
      </w:pPr>
      <w:rPr>
        <w:rFonts w:ascii="Carlito" w:eastAsia="Carlito" w:hAnsi="Carlito" w:cs="Carlito" w:hint="default"/>
        <w:b/>
        <w:bCs/>
        <w:spacing w:val="-1"/>
        <w:w w:val="97"/>
        <w:sz w:val="20"/>
        <w:szCs w:val="20"/>
        <w:lang w:val="en-US" w:eastAsia="en-US" w:bidi="ar-SA"/>
      </w:rPr>
    </w:lvl>
    <w:lvl w:ilvl="1" w:tplc="F8965A0A">
      <w:numFmt w:val="bullet"/>
      <w:lvlText w:val="•"/>
      <w:lvlJc w:val="left"/>
      <w:pPr>
        <w:ind w:left="1661" w:hanging="361"/>
      </w:pPr>
      <w:rPr>
        <w:rFonts w:hint="default"/>
        <w:lang w:val="en-US" w:eastAsia="en-US" w:bidi="ar-SA"/>
      </w:rPr>
    </w:lvl>
    <w:lvl w:ilvl="2" w:tplc="9C92F874">
      <w:numFmt w:val="bullet"/>
      <w:lvlText w:val="•"/>
      <w:lvlJc w:val="left"/>
      <w:pPr>
        <w:ind w:left="2702" w:hanging="361"/>
      </w:pPr>
      <w:rPr>
        <w:rFonts w:hint="default"/>
        <w:lang w:val="en-US" w:eastAsia="en-US" w:bidi="ar-SA"/>
      </w:rPr>
    </w:lvl>
    <w:lvl w:ilvl="3" w:tplc="23DE53DE">
      <w:numFmt w:val="bullet"/>
      <w:lvlText w:val="•"/>
      <w:lvlJc w:val="left"/>
      <w:pPr>
        <w:ind w:left="3743" w:hanging="361"/>
      </w:pPr>
      <w:rPr>
        <w:rFonts w:hint="default"/>
        <w:lang w:val="en-US" w:eastAsia="en-US" w:bidi="ar-SA"/>
      </w:rPr>
    </w:lvl>
    <w:lvl w:ilvl="4" w:tplc="E41A3852">
      <w:numFmt w:val="bullet"/>
      <w:lvlText w:val="•"/>
      <w:lvlJc w:val="left"/>
      <w:pPr>
        <w:ind w:left="4784" w:hanging="361"/>
      </w:pPr>
      <w:rPr>
        <w:rFonts w:hint="default"/>
        <w:lang w:val="en-US" w:eastAsia="en-US" w:bidi="ar-SA"/>
      </w:rPr>
    </w:lvl>
    <w:lvl w:ilvl="5" w:tplc="2280D4B8">
      <w:numFmt w:val="bullet"/>
      <w:lvlText w:val="•"/>
      <w:lvlJc w:val="left"/>
      <w:pPr>
        <w:ind w:left="5825" w:hanging="361"/>
      </w:pPr>
      <w:rPr>
        <w:rFonts w:hint="default"/>
        <w:lang w:val="en-US" w:eastAsia="en-US" w:bidi="ar-SA"/>
      </w:rPr>
    </w:lvl>
    <w:lvl w:ilvl="6" w:tplc="354648C6">
      <w:numFmt w:val="bullet"/>
      <w:lvlText w:val="•"/>
      <w:lvlJc w:val="left"/>
      <w:pPr>
        <w:ind w:left="6866" w:hanging="361"/>
      </w:pPr>
      <w:rPr>
        <w:rFonts w:hint="default"/>
        <w:lang w:val="en-US" w:eastAsia="en-US" w:bidi="ar-SA"/>
      </w:rPr>
    </w:lvl>
    <w:lvl w:ilvl="7" w:tplc="58C2A504">
      <w:numFmt w:val="bullet"/>
      <w:lvlText w:val="•"/>
      <w:lvlJc w:val="left"/>
      <w:pPr>
        <w:ind w:left="7907" w:hanging="361"/>
      </w:pPr>
      <w:rPr>
        <w:rFonts w:hint="default"/>
        <w:lang w:val="en-US" w:eastAsia="en-US" w:bidi="ar-SA"/>
      </w:rPr>
    </w:lvl>
    <w:lvl w:ilvl="8" w:tplc="3386E566">
      <w:numFmt w:val="bullet"/>
      <w:lvlText w:val="•"/>
      <w:lvlJc w:val="left"/>
      <w:pPr>
        <w:ind w:left="8948" w:hanging="361"/>
      </w:pPr>
      <w:rPr>
        <w:rFonts w:hint="default"/>
        <w:lang w:val="en-US" w:eastAsia="en-US" w:bidi="ar-SA"/>
      </w:rPr>
    </w:lvl>
  </w:abstractNum>
  <w:num w:numId="1" w16cid:durableId="131453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A6"/>
    <w:rsid w:val="00267E17"/>
    <w:rsid w:val="002D198F"/>
    <w:rsid w:val="007A4DA6"/>
    <w:rsid w:val="00856875"/>
    <w:rsid w:val="00A65E10"/>
    <w:rsid w:val="00D8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6493"/>
  <w15:docId w15:val="{C76B9AB3-A11B-47D3-91D0-8FC54DED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107" w:right="108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20" w:hanging="361"/>
    </w:pPr>
  </w:style>
  <w:style w:type="paragraph" w:customStyle="1" w:styleId="TableParagraph">
    <w:name w:val="Table Paragraph"/>
    <w:basedOn w:val="Normal"/>
    <w:uiPriority w:val="1"/>
    <w:qFormat/>
    <w:pPr>
      <w:spacing w:line="283" w:lineRule="exact"/>
      <w:ind w:left="1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hyperlink" Target="mailto:quotation@pacofs.co.za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yperlink" Target="mailto:quotation@pacofs.co.z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mailto:quotation@pacofs.co.za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30B9C-C30E-4CB9-AEE9-23239D5B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alida</dc:creator>
  <cp:lastModifiedBy>Nomza Topo</cp:lastModifiedBy>
  <cp:revision>5</cp:revision>
  <dcterms:created xsi:type="dcterms:W3CDTF">2022-08-25T06:56:00Z</dcterms:created>
  <dcterms:modified xsi:type="dcterms:W3CDTF">2022-08-25T07:02:00Z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2022-08-25T00:00:00Z</vt:filetime>
  </property>
</Properties>
</file>