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 name="Picture 1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pPr w:leftFromText="180" w:rightFromText="180" w:vertAnchor="text" w:horzAnchor="margin" w:tblpXSpec="center" w:tblpY="5"/>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3165" w14:paraId="350B2533" w14:textId="77777777" w:rsidTr="009A3165">
        <w:tc>
          <w:tcPr>
            <w:tcW w:w="3325" w:type="dxa"/>
          </w:tcPr>
          <w:p w14:paraId="27042FBB" w14:textId="77777777" w:rsidR="009A3165" w:rsidRPr="009825A7" w:rsidRDefault="009A3165" w:rsidP="009A3165">
            <w:pPr>
              <w:jc w:val="both"/>
              <w:rPr>
                <w:rFonts w:ascii="Arial" w:hAnsi="Arial" w:cs="Arial"/>
                <w:b/>
                <w:bCs/>
              </w:rPr>
            </w:pPr>
            <w:r w:rsidRPr="009825A7">
              <w:rPr>
                <w:rFonts w:ascii="Arial" w:hAnsi="Arial" w:cs="Arial"/>
                <w:b/>
                <w:bCs/>
              </w:rPr>
              <w:t>BID DESCRIPTION</w:t>
            </w:r>
          </w:p>
        </w:tc>
        <w:tc>
          <w:tcPr>
            <w:tcW w:w="7380" w:type="dxa"/>
          </w:tcPr>
          <w:p w14:paraId="512289BE" w14:textId="0C281D74" w:rsidR="008F6AA4" w:rsidRPr="00085828" w:rsidRDefault="009A3165" w:rsidP="008F6AA4">
            <w:pPr>
              <w:tabs>
                <w:tab w:val="left" w:pos="5477"/>
              </w:tabs>
              <w:spacing w:line="360" w:lineRule="auto"/>
              <w:jc w:val="both"/>
              <w:rPr>
                <w:rFonts w:ascii="Arial" w:hAnsi="Arial" w:cs="Arial"/>
                <w:b/>
                <w:bCs/>
                <w:sz w:val="22"/>
                <w:szCs w:val="22"/>
              </w:rPr>
            </w:pPr>
            <w:r w:rsidRPr="00085828">
              <w:rPr>
                <w:rFonts w:ascii="Arial" w:hAnsi="Arial" w:cs="Arial"/>
                <w:b/>
                <w:bCs/>
                <w:sz w:val="22"/>
                <w:szCs w:val="22"/>
              </w:rPr>
              <w:t xml:space="preserve">REQUEST FOR QUOTATION FOR </w:t>
            </w:r>
            <w:r w:rsidR="008F6AA4">
              <w:rPr>
                <w:rFonts w:ascii="Arial" w:hAnsi="Arial" w:cs="Arial"/>
                <w:b/>
                <w:bCs/>
                <w:sz w:val="22"/>
                <w:szCs w:val="22"/>
              </w:rPr>
              <w:t xml:space="preserve">SUPPLY AND DELIVERY OF </w:t>
            </w:r>
            <w:r w:rsidR="006A33C3">
              <w:rPr>
                <w:rFonts w:ascii="Arial" w:hAnsi="Arial" w:cs="Arial"/>
                <w:b/>
                <w:bCs/>
                <w:sz w:val="22"/>
                <w:szCs w:val="22"/>
              </w:rPr>
              <w:t>PORTABLE LASER PROJECTORS</w:t>
            </w:r>
            <w:r w:rsidR="008F6AA4">
              <w:rPr>
                <w:rFonts w:ascii="Arial" w:hAnsi="Arial" w:cs="Arial"/>
                <w:b/>
                <w:bCs/>
                <w:sz w:val="22"/>
                <w:szCs w:val="22"/>
              </w:rPr>
              <w:t xml:space="preserve"> </w:t>
            </w:r>
          </w:p>
        </w:tc>
      </w:tr>
      <w:tr w:rsidR="009A3165" w14:paraId="22F274F5" w14:textId="77777777" w:rsidTr="009A3165">
        <w:tc>
          <w:tcPr>
            <w:tcW w:w="3325" w:type="dxa"/>
          </w:tcPr>
          <w:p w14:paraId="079EF3F1" w14:textId="77777777" w:rsidR="009A3165" w:rsidRPr="009825A7" w:rsidRDefault="009A3165" w:rsidP="009A3165">
            <w:pPr>
              <w:jc w:val="both"/>
              <w:rPr>
                <w:rFonts w:ascii="Arial" w:hAnsi="Arial" w:cs="Arial"/>
                <w:b/>
                <w:bCs/>
              </w:rPr>
            </w:pPr>
            <w:r w:rsidRPr="009825A7">
              <w:rPr>
                <w:rFonts w:ascii="Arial" w:hAnsi="Arial" w:cs="Arial"/>
                <w:b/>
                <w:bCs/>
              </w:rPr>
              <w:t>BID NUMBER</w:t>
            </w:r>
          </w:p>
        </w:tc>
        <w:tc>
          <w:tcPr>
            <w:tcW w:w="7380" w:type="dxa"/>
          </w:tcPr>
          <w:p w14:paraId="780112EE" w14:textId="7B634DCE" w:rsidR="009A3165" w:rsidRPr="00085828" w:rsidRDefault="009A3165" w:rsidP="009A3165">
            <w:pPr>
              <w:jc w:val="both"/>
              <w:rPr>
                <w:rFonts w:ascii="Arial" w:hAnsi="Arial" w:cs="Arial"/>
                <w:b/>
                <w:bCs/>
                <w:sz w:val="22"/>
                <w:szCs w:val="22"/>
                <w:lang w:val="en-GB"/>
              </w:rPr>
            </w:pPr>
            <w:r w:rsidRPr="00085828">
              <w:rPr>
                <w:rFonts w:ascii="Arial" w:hAnsi="Arial" w:cs="Arial"/>
                <w:b/>
                <w:bCs/>
                <w:sz w:val="22"/>
                <w:szCs w:val="22"/>
                <w:lang w:val="en-GB"/>
              </w:rPr>
              <w:t>HO/</w:t>
            </w:r>
            <w:r w:rsidR="006A33C3">
              <w:rPr>
                <w:rFonts w:ascii="Arial" w:hAnsi="Arial" w:cs="Arial"/>
                <w:b/>
                <w:bCs/>
                <w:sz w:val="22"/>
                <w:szCs w:val="22"/>
                <w:lang w:val="en-GB"/>
              </w:rPr>
              <w:t>ICT</w:t>
            </w:r>
            <w:r w:rsidRPr="00085828">
              <w:rPr>
                <w:rFonts w:ascii="Arial" w:hAnsi="Arial" w:cs="Arial"/>
                <w:b/>
                <w:bCs/>
                <w:sz w:val="22"/>
                <w:szCs w:val="22"/>
                <w:lang w:val="en-GB"/>
              </w:rPr>
              <w:t xml:space="preserve">/ </w:t>
            </w:r>
            <w:r>
              <w:rPr>
                <w:rFonts w:ascii="Arial" w:hAnsi="Arial" w:cs="Arial"/>
                <w:b/>
                <w:bCs/>
                <w:sz w:val="22"/>
                <w:szCs w:val="22"/>
                <w:lang w:val="en-GB"/>
              </w:rPr>
              <w:t>10</w:t>
            </w:r>
            <w:r w:rsidR="000435C5">
              <w:rPr>
                <w:rFonts w:ascii="Arial" w:hAnsi="Arial" w:cs="Arial"/>
                <w:b/>
                <w:bCs/>
                <w:sz w:val="22"/>
                <w:szCs w:val="22"/>
                <w:lang w:val="en-GB"/>
              </w:rPr>
              <w:t>36</w:t>
            </w:r>
            <w:r w:rsidR="005E5020">
              <w:rPr>
                <w:rFonts w:ascii="Arial" w:hAnsi="Arial" w:cs="Arial"/>
                <w:b/>
                <w:bCs/>
                <w:sz w:val="22"/>
                <w:szCs w:val="22"/>
                <w:lang w:val="en-GB"/>
              </w:rPr>
              <w:t>4552</w:t>
            </w:r>
            <w:r w:rsidR="00CF57D0">
              <w:rPr>
                <w:rFonts w:ascii="Arial" w:hAnsi="Arial" w:cs="Arial"/>
                <w:b/>
                <w:bCs/>
                <w:sz w:val="22"/>
                <w:szCs w:val="22"/>
                <w:lang w:val="en-GB"/>
              </w:rPr>
              <w:t xml:space="preserve"> </w:t>
            </w:r>
            <w:r w:rsidRPr="00085828">
              <w:rPr>
                <w:rFonts w:ascii="Arial" w:hAnsi="Arial" w:cs="Arial"/>
                <w:b/>
                <w:bCs/>
                <w:sz w:val="22"/>
                <w:szCs w:val="22"/>
                <w:lang w:val="en-GB"/>
              </w:rPr>
              <w:t>/</w:t>
            </w:r>
            <w:r>
              <w:rPr>
                <w:rFonts w:ascii="Arial" w:hAnsi="Arial" w:cs="Arial"/>
                <w:b/>
                <w:bCs/>
                <w:sz w:val="22"/>
                <w:szCs w:val="22"/>
                <w:lang w:val="en-GB"/>
              </w:rPr>
              <w:t xml:space="preserve"> </w:t>
            </w:r>
            <w:r w:rsidR="005E5020">
              <w:rPr>
                <w:rFonts w:ascii="Arial" w:hAnsi="Arial" w:cs="Arial"/>
                <w:b/>
                <w:bCs/>
                <w:sz w:val="22"/>
                <w:szCs w:val="22"/>
                <w:lang w:val="en-GB"/>
              </w:rPr>
              <w:t>10</w:t>
            </w:r>
            <w:r w:rsidR="00CF57D0">
              <w:rPr>
                <w:rFonts w:ascii="Arial" w:hAnsi="Arial" w:cs="Arial"/>
                <w:b/>
                <w:bCs/>
                <w:sz w:val="22"/>
                <w:szCs w:val="22"/>
                <w:lang w:val="en-GB"/>
              </w:rPr>
              <w:t xml:space="preserve"> </w:t>
            </w:r>
            <w:r w:rsidRPr="00085828">
              <w:rPr>
                <w:rFonts w:ascii="Arial" w:hAnsi="Arial" w:cs="Arial"/>
                <w:b/>
                <w:bCs/>
                <w:sz w:val="22"/>
                <w:szCs w:val="22"/>
                <w:lang w:val="en-GB"/>
              </w:rPr>
              <w:t>/</w:t>
            </w:r>
            <w:r>
              <w:rPr>
                <w:rFonts w:ascii="Arial" w:hAnsi="Arial" w:cs="Arial"/>
                <w:b/>
                <w:bCs/>
                <w:sz w:val="22"/>
                <w:szCs w:val="22"/>
                <w:lang w:val="en-GB"/>
              </w:rPr>
              <w:t xml:space="preserve"> </w:t>
            </w:r>
            <w:r w:rsidRPr="00085828">
              <w:rPr>
                <w:rFonts w:ascii="Arial" w:hAnsi="Arial" w:cs="Arial"/>
                <w:b/>
                <w:bCs/>
                <w:sz w:val="22"/>
                <w:szCs w:val="22"/>
                <w:lang w:val="en-GB"/>
              </w:rPr>
              <w:t>202</w:t>
            </w:r>
            <w:r w:rsidR="00027F89">
              <w:rPr>
                <w:rFonts w:ascii="Arial" w:hAnsi="Arial" w:cs="Arial"/>
                <w:b/>
                <w:bCs/>
                <w:sz w:val="22"/>
                <w:szCs w:val="22"/>
                <w:lang w:val="en-GB"/>
              </w:rPr>
              <w:t>5</w:t>
            </w:r>
            <w:r w:rsidRPr="00085828">
              <w:rPr>
                <w:rFonts w:ascii="Arial" w:hAnsi="Arial" w:cs="Arial"/>
                <w:b/>
                <w:bCs/>
                <w:sz w:val="22"/>
                <w:szCs w:val="22"/>
                <w:lang w:val="en-GB"/>
              </w:rPr>
              <w:t xml:space="preserve">  </w:t>
            </w:r>
          </w:p>
          <w:p w14:paraId="5C401F02" w14:textId="77777777" w:rsidR="009A3165" w:rsidRPr="00085828" w:rsidRDefault="009A3165" w:rsidP="009A3165">
            <w:pPr>
              <w:jc w:val="both"/>
              <w:rPr>
                <w:rFonts w:ascii="Arial" w:hAnsi="Arial" w:cs="Arial"/>
                <w:b/>
                <w:bCs/>
                <w:sz w:val="22"/>
                <w:szCs w:val="22"/>
              </w:rPr>
            </w:pPr>
          </w:p>
        </w:tc>
      </w:tr>
      <w:tr w:rsidR="009A3165" w14:paraId="32D5B52A" w14:textId="77777777" w:rsidTr="009A3165">
        <w:tc>
          <w:tcPr>
            <w:tcW w:w="3325" w:type="dxa"/>
          </w:tcPr>
          <w:p w14:paraId="4A7D9DB1" w14:textId="77777777" w:rsidR="009A3165" w:rsidRPr="009825A7" w:rsidRDefault="009A3165" w:rsidP="009A3165">
            <w:pPr>
              <w:jc w:val="both"/>
              <w:rPr>
                <w:rFonts w:ascii="Arial" w:hAnsi="Arial" w:cs="Arial"/>
                <w:b/>
                <w:bCs/>
              </w:rPr>
            </w:pPr>
            <w:r w:rsidRPr="009825A7">
              <w:rPr>
                <w:rFonts w:ascii="Arial" w:hAnsi="Arial" w:cs="Arial"/>
                <w:b/>
                <w:bCs/>
              </w:rPr>
              <w:t>ISSUE DATE</w:t>
            </w:r>
          </w:p>
        </w:tc>
        <w:tc>
          <w:tcPr>
            <w:tcW w:w="7380" w:type="dxa"/>
          </w:tcPr>
          <w:p w14:paraId="50175C1A" w14:textId="0D9CCDEB" w:rsidR="009A3165" w:rsidRPr="00DD4FE0" w:rsidRDefault="008F6AA4" w:rsidP="009A3165">
            <w:pPr>
              <w:jc w:val="both"/>
              <w:rPr>
                <w:rFonts w:ascii="Arial" w:hAnsi="Arial" w:cs="Arial"/>
                <w:b/>
                <w:bCs/>
                <w:sz w:val="22"/>
                <w:szCs w:val="22"/>
              </w:rPr>
            </w:pPr>
            <w:r>
              <w:rPr>
                <w:rFonts w:ascii="Arial" w:hAnsi="Arial" w:cs="Arial"/>
                <w:b/>
                <w:bCs/>
                <w:sz w:val="22"/>
                <w:szCs w:val="22"/>
              </w:rPr>
              <w:t>03 OCTOBER</w:t>
            </w:r>
            <w:r w:rsidR="005E5020">
              <w:rPr>
                <w:rFonts w:ascii="Arial" w:hAnsi="Arial" w:cs="Arial"/>
                <w:b/>
                <w:bCs/>
                <w:sz w:val="22"/>
                <w:szCs w:val="22"/>
              </w:rPr>
              <w:t xml:space="preserve"> </w:t>
            </w:r>
            <w:r w:rsidR="009A3165" w:rsidRPr="00DD4FE0">
              <w:rPr>
                <w:rFonts w:ascii="Arial" w:hAnsi="Arial" w:cs="Arial"/>
                <w:b/>
                <w:bCs/>
                <w:sz w:val="22"/>
                <w:szCs w:val="22"/>
              </w:rPr>
              <w:t xml:space="preserve"> 202</w:t>
            </w:r>
            <w:r w:rsidR="00027F89">
              <w:rPr>
                <w:rFonts w:ascii="Arial" w:hAnsi="Arial" w:cs="Arial"/>
                <w:b/>
                <w:bCs/>
                <w:sz w:val="22"/>
                <w:szCs w:val="22"/>
              </w:rPr>
              <w:t>5</w:t>
            </w:r>
          </w:p>
          <w:p w14:paraId="2B353241" w14:textId="77777777" w:rsidR="009A3165" w:rsidRPr="00DD4FE0" w:rsidRDefault="009A3165" w:rsidP="009A3165">
            <w:pPr>
              <w:jc w:val="both"/>
              <w:rPr>
                <w:rFonts w:ascii="Arial" w:hAnsi="Arial" w:cs="Arial"/>
                <w:b/>
                <w:bCs/>
                <w:sz w:val="22"/>
                <w:szCs w:val="22"/>
              </w:rPr>
            </w:pPr>
          </w:p>
        </w:tc>
      </w:tr>
      <w:tr w:rsidR="009A3165" w14:paraId="2B22F1E3" w14:textId="77777777" w:rsidTr="009A3165">
        <w:tc>
          <w:tcPr>
            <w:tcW w:w="3325" w:type="dxa"/>
          </w:tcPr>
          <w:p w14:paraId="4B93E606" w14:textId="77777777" w:rsidR="009A3165" w:rsidRPr="009825A7" w:rsidRDefault="009A3165" w:rsidP="009A3165">
            <w:pPr>
              <w:jc w:val="both"/>
              <w:rPr>
                <w:rFonts w:ascii="Arial" w:hAnsi="Arial" w:cs="Arial"/>
                <w:b/>
                <w:bCs/>
              </w:rPr>
            </w:pPr>
            <w:r w:rsidRPr="009825A7">
              <w:rPr>
                <w:rFonts w:ascii="Arial" w:hAnsi="Arial" w:cs="Arial"/>
                <w:b/>
                <w:bCs/>
              </w:rPr>
              <w:t>BID CLOSING DATE</w:t>
            </w:r>
          </w:p>
        </w:tc>
        <w:tc>
          <w:tcPr>
            <w:tcW w:w="7380" w:type="dxa"/>
          </w:tcPr>
          <w:p w14:paraId="03EC3EE3" w14:textId="7259D01C" w:rsidR="009A3165" w:rsidRPr="00DD4FE0" w:rsidRDefault="008F6AA4" w:rsidP="009A3165">
            <w:pPr>
              <w:jc w:val="both"/>
              <w:rPr>
                <w:rFonts w:ascii="Arial" w:hAnsi="Arial" w:cs="Arial"/>
                <w:b/>
                <w:bCs/>
                <w:sz w:val="22"/>
                <w:szCs w:val="22"/>
              </w:rPr>
            </w:pPr>
            <w:r>
              <w:rPr>
                <w:rFonts w:ascii="Arial" w:hAnsi="Arial" w:cs="Arial"/>
                <w:b/>
                <w:bCs/>
                <w:sz w:val="22"/>
                <w:szCs w:val="22"/>
              </w:rPr>
              <w:t>14 OCTOBER</w:t>
            </w:r>
            <w:r w:rsidR="0049722C">
              <w:rPr>
                <w:rFonts w:ascii="Arial" w:hAnsi="Arial" w:cs="Arial"/>
                <w:b/>
                <w:bCs/>
                <w:sz w:val="22"/>
                <w:szCs w:val="22"/>
              </w:rPr>
              <w:t xml:space="preserve"> </w:t>
            </w:r>
            <w:r w:rsidR="00EC57DB">
              <w:rPr>
                <w:rFonts w:ascii="Arial" w:hAnsi="Arial" w:cs="Arial"/>
                <w:b/>
                <w:bCs/>
                <w:sz w:val="22"/>
                <w:szCs w:val="22"/>
              </w:rPr>
              <w:t xml:space="preserve"> </w:t>
            </w:r>
            <w:r w:rsidR="009A3165" w:rsidRPr="00DD4FE0">
              <w:rPr>
                <w:rFonts w:ascii="Arial" w:hAnsi="Arial" w:cs="Arial"/>
                <w:b/>
                <w:bCs/>
                <w:sz w:val="22"/>
                <w:szCs w:val="22"/>
              </w:rPr>
              <w:t xml:space="preserve"> 202</w:t>
            </w:r>
            <w:r w:rsidR="00027F89">
              <w:rPr>
                <w:rFonts w:ascii="Arial" w:hAnsi="Arial" w:cs="Arial"/>
                <w:b/>
                <w:bCs/>
                <w:sz w:val="22"/>
                <w:szCs w:val="22"/>
              </w:rPr>
              <w:t>5</w:t>
            </w:r>
          </w:p>
          <w:p w14:paraId="1935419D" w14:textId="77777777" w:rsidR="009A3165" w:rsidRPr="00DD4FE0" w:rsidRDefault="009A3165" w:rsidP="009A3165">
            <w:pPr>
              <w:jc w:val="both"/>
              <w:rPr>
                <w:rFonts w:ascii="Arial" w:hAnsi="Arial" w:cs="Arial"/>
                <w:b/>
                <w:bCs/>
                <w:sz w:val="22"/>
                <w:szCs w:val="22"/>
              </w:rPr>
            </w:pPr>
          </w:p>
        </w:tc>
      </w:tr>
      <w:tr w:rsidR="009A3165" w14:paraId="7386F767" w14:textId="77777777" w:rsidTr="009A3165">
        <w:tc>
          <w:tcPr>
            <w:tcW w:w="3325" w:type="dxa"/>
          </w:tcPr>
          <w:p w14:paraId="76A660BC" w14:textId="77777777" w:rsidR="009A3165" w:rsidRPr="009825A7" w:rsidRDefault="009A3165" w:rsidP="009A3165">
            <w:pPr>
              <w:jc w:val="both"/>
              <w:rPr>
                <w:rFonts w:ascii="Arial" w:hAnsi="Arial" w:cs="Arial"/>
                <w:b/>
                <w:bCs/>
              </w:rPr>
            </w:pPr>
            <w:r w:rsidRPr="009825A7">
              <w:rPr>
                <w:rFonts w:ascii="Arial" w:hAnsi="Arial" w:cs="Arial"/>
                <w:b/>
                <w:bCs/>
              </w:rPr>
              <w:t>BID CLOSING TIME</w:t>
            </w:r>
          </w:p>
        </w:tc>
        <w:tc>
          <w:tcPr>
            <w:tcW w:w="7380" w:type="dxa"/>
          </w:tcPr>
          <w:p w14:paraId="67DA133E" w14:textId="6CE06AE6" w:rsidR="009A3165" w:rsidRPr="00DD4FE0" w:rsidRDefault="009A3165" w:rsidP="009A3165">
            <w:pPr>
              <w:jc w:val="both"/>
              <w:rPr>
                <w:rFonts w:ascii="Arial" w:hAnsi="Arial" w:cs="Arial"/>
                <w:b/>
                <w:bCs/>
                <w:sz w:val="22"/>
                <w:szCs w:val="22"/>
              </w:rPr>
            </w:pPr>
            <w:r w:rsidRPr="00DD4FE0">
              <w:rPr>
                <w:rFonts w:ascii="Arial" w:hAnsi="Arial" w:cs="Arial"/>
                <w:b/>
                <w:bCs/>
                <w:sz w:val="22"/>
                <w:szCs w:val="22"/>
              </w:rPr>
              <w:t>1</w:t>
            </w:r>
            <w:r w:rsidR="0049722C">
              <w:rPr>
                <w:rFonts w:ascii="Arial" w:hAnsi="Arial" w:cs="Arial"/>
                <w:b/>
                <w:bCs/>
                <w:sz w:val="22"/>
                <w:szCs w:val="22"/>
              </w:rPr>
              <w:t>0</w:t>
            </w:r>
            <w:r w:rsidRPr="00DD4FE0">
              <w:rPr>
                <w:rFonts w:ascii="Arial" w:hAnsi="Arial" w:cs="Arial"/>
                <w:b/>
                <w:bCs/>
                <w:sz w:val="22"/>
                <w:szCs w:val="22"/>
              </w:rPr>
              <w:t>:</w:t>
            </w:r>
            <w:r w:rsidR="0049722C">
              <w:rPr>
                <w:rFonts w:ascii="Arial" w:hAnsi="Arial" w:cs="Arial"/>
                <w:b/>
                <w:bCs/>
                <w:sz w:val="22"/>
                <w:szCs w:val="22"/>
              </w:rPr>
              <w:t>0</w:t>
            </w:r>
            <w:r w:rsidRPr="00DD4FE0">
              <w:rPr>
                <w:rFonts w:ascii="Arial" w:hAnsi="Arial" w:cs="Arial"/>
                <w:b/>
                <w:bCs/>
                <w:sz w:val="22"/>
                <w:szCs w:val="22"/>
              </w:rPr>
              <w:t xml:space="preserve">0 </w:t>
            </w:r>
            <w:r w:rsidR="00E50AFF">
              <w:rPr>
                <w:rFonts w:ascii="Arial" w:hAnsi="Arial" w:cs="Arial"/>
                <w:b/>
                <w:bCs/>
                <w:sz w:val="22"/>
                <w:szCs w:val="22"/>
              </w:rPr>
              <w:t>A</w:t>
            </w:r>
            <w:r w:rsidR="00372E0B">
              <w:rPr>
                <w:rFonts w:ascii="Arial" w:hAnsi="Arial" w:cs="Arial"/>
                <w:b/>
                <w:bCs/>
                <w:sz w:val="22"/>
                <w:szCs w:val="22"/>
              </w:rPr>
              <w:t>M</w:t>
            </w:r>
          </w:p>
          <w:p w14:paraId="3421109C" w14:textId="77777777" w:rsidR="009A3165" w:rsidRPr="00DD4FE0" w:rsidRDefault="009A3165" w:rsidP="009A3165">
            <w:pPr>
              <w:jc w:val="both"/>
              <w:rPr>
                <w:rFonts w:ascii="Arial" w:hAnsi="Arial" w:cs="Arial"/>
                <w:b/>
                <w:bCs/>
                <w:sz w:val="22"/>
                <w:szCs w:val="22"/>
              </w:rPr>
            </w:pPr>
          </w:p>
        </w:tc>
      </w:tr>
      <w:tr w:rsidR="009A3165" w14:paraId="74BE7B71" w14:textId="77777777" w:rsidTr="009A3165">
        <w:tc>
          <w:tcPr>
            <w:tcW w:w="3325" w:type="dxa"/>
          </w:tcPr>
          <w:p w14:paraId="1BCE163E" w14:textId="77777777" w:rsidR="009A3165" w:rsidRPr="009825A7" w:rsidRDefault="009A3165" w:rsidP="009A3165">
            <w:pPr>
              <w:jc w:val="both"/>
              <w:rPr>
                <w:rFonts w:ascii="Arial" w:hAnsi="Arial" w:cs="Arial"/>
                <w:b/>
                <w:bCs/>
              </w:rPr>
            </w:pPr>
            <w:r w:rsidRPr="009825A7">
              <w:rPr>
                <w:rFonts w:ascii="Arial" w:hAnsi="Arial" w:cs="Arial"/>
                <w:b/>
                <w:bCs/>
              </w:rPr>
              <w:t>BID VALIDITY PERIOD</w:t>
            </w:r>
          </w:p>
        </w:tc>
        <w:tc>
          <w:tcPr>
            <w:tcW w:w="7380" w:type="dxa"/>
          </w:tcPr>
          <w:p w14:paraId="1CFEC454" w14:textId="7BECFEF1" w:rsidR="009A3165" w:rsidRPr="00085828" w:rsidRDefault="009A3165" w:rsidP="008F6AA4">
            <w:pPr>
              <w:spacing w:line="360" w:lineRule="auto"/>
              <w:jc w:val="both"/>
              <w:rPr>
                <w:rFonts w:ascii="Arial" w:hAnsi="Arial" w:cs="Arial"/>
                <w:b/>
                <w:bCs/>
                <w:sz w:val="22"/>
                <w:szCs w:val="22"/>
              </w:rPr>
            </w:pPr>
            <w:r>
              <w:rPr>
                <w:rFonts w:ascii="Arial" w:hAnsi="Arial" w:cs="Arial"/>
                <w:b/>
                <w:bCs/>
                <w:sz w:val="22"/>
                <w:szCs w:val="22"/>
              </w:rPr>
              <w:t xml:space="preserve">BIDS RECEIVED SHALL REMAIN VALID FOR ACCEPTANCE FOR A PERIOD OF </w:t>
            </w:r>
            <w:r w:rsidR="00EC57DB">
              <w:rPr>
                <w:rFonts w:ascii="Arial" w:hAnsi="Arial" w:cs="Arial"/>
                <w:b/>
                <w:bCs/>
                <w:sz w:val="22"/>
                <w:szCs w:val="22"/>
              </w:rPr>
              <w:t>6</w:t>
            </w:r>
            <w:r w:rsidRPr="00085828">
              <w:rPr>
                <w:rFonts w:ascii="Arial" w:hAnsi="Arial" w:cs="Arial"/>
                <w:b/>
                <w:bCs/>
                <w:sz w:val="22"/>
                <w:szCs w:val="22"/>
              </w:rPr>
              <w:t>0 BUSINESS/</w:t>
            </w:r>
            <w:r>
              <w:rPr>
                <w:rFonts w:ascii="Arial" w:hAnsi="Arial" w:cs="Arial"/>
                <w:b/>
                <w:bCs/>
                <w:sz w:val="22"/>
                <w:szCs w:val="22"/>
              </w:rPr>
              <w:t xml:space="preserve"> </w:t>
            </w:r>
            <w:r w:rsidRPr="00085828">
              <w:rPr>
                <w:rFonts w:ascii="Arial" w:hAnsi="Arial" w:cs="Arial"/>
                <w:b/>
                <w:bCs/>
                <w:sz w:val="22"/>
                <w:szCs w:val="22"/>
              </w:rPr>
              <w:t>WORKING DAYS AFTER CLOSING DATE</w:t>
            </w:r>
            <w:r>
              <w:rPr>
                <w:rFonts w:ascii="Arial" w:hAnsi="Arial" w:cs="Arial"/>
                <w:b/>
                <w:bCs/>
                <w:sz w:val="22"/>
                <w:szCs w:val="22"/>
              </w:rPr>
              <w:t xml:space="preserve"> OF THE BID </w:t>
            </w:r>
          </w:p>
        </w:tc>
      </w:tr>
      <w:tr w:rsidR="009A3165" w14:paraId="3DDD186A" w14:textId="77777777" w:rsidTr="009A3165">
        <w:tc>
          <w:tcPr>
            <w:tcW w:w="3325" w:type="dxa"/>
          </w:tcPr>
          <w:p w14:paraId="5951FE13" w14:textId="77777777" w:rsidR="009A3165" w:rsidRPr="009825A7" w:rsidRDefault="009A3165" w:rsidP="009A3165">
            <w:pPr>
              <w:jc w:val="both"/>
              <w:rPr>
                <w:rFonts w:ascii="Arial" w:hAnsi="Arial" w:cs="Arial"/>
                <w:b/>
                <w:bCs/>
              </w:rPr>
            </w:pPr>
            <w:r w:rsidRPr="009825A7">
              <w:rPr>
                <w:rFonts w:ascii="Arial" w:hAnsi="Arial" w:cs="Arial"/>
                <w:b/>
                <w:bCs/>
              </w:rPr>
              <w:t>SUBMISSION OF BIDS</w:t>
            </w:r>
          </w:p>
        </w:tc>
        <w:tc>
          <w:tcPr>
            <w:tcW w:w="7380" w:type="dxa"/>
          </w:tcPr>
          <w:p w14:paraId="7A10350A" w14:textId="77777777" w:rsidR="00B50DEB" w:rsidRDefault="00B50DEB" w:rsidP="00B50DEB">
            <w:pPr>
              <w:jc w:val="both"/>
              <w:rPr>
                <w:rFonts w:ascii="Arial" w:hAnsi="Arial" w:cs="Arial"/>
                <w:b/>
                <w:bCs/>
                <w:lang w:val="en-ZA" w:eastAsia="en-ZA"/>
              </w:rPr>
            </w:pPr>
            <w:r>
              <w:rPr>
                <w:rFonts w:ascii="Arial" w:hAnsi="Arial" w:cs="Arial"/>
                <w:b/>
                <w:bCs/>
                <w:lang w:val="en-ZA" w:eastAsia="en-ZA"/>
              </w:rPr>
              <w:t xml:space="preserve">BIDS MUST BE HAND DELIVER ONLY TO: </w:t>
            </w:r>
          </w:p>
          <w:p w14:paraId="5ACFBB70" w14:textId="77777777" w:rsidR="00B50DEB" w:rsidRDefault="00B50DEB" w:rsidP="00B50DEB">
            <w:pPr>
              <w:jc w:val="both"/>
              <w:rPr>
                <w:rFonts w:ascii="Arial" w:hAnsi="Arial" w:cs="Arial"/>
                <w:b/>
                <w:bCs/>
                <w:lang w:val="en-ZA" w:eastAsia="en-ZA"/>
              </w:rPr>
            </w:pPr>
          </w:p>
          <w:p w14:paraId="6E56ACCC" w14:textId="77777777" w:rsidR="00B50DEB" w:rsidRDefault="00B50DEB" w:rsidP="00B50DEB">
            <w:pPr>
              <w:jc w:val="both"/>
              <w:rPr>
                <w:rFonts w:ascii="Arial" w:hAnsi="Arial" w:cs="Arial"/>
                <w:b/>
                <w:bCs/>
                <w:lang w:val="en-ZA" w:eastAsia="en-ZA"/>
              </w:rPr>
            </w:pPr>
            <w:r>
              <w:rPr>
                <w:rFonts w:ascii="Arial" w:hAnsi="Arial" w:cs="Arial"/>
                <w:b/>
                <w:bCs/>
                <w:lang w:val="en-ZA" w:eastAsia="en-ZA"/>
              </w:rPr>
              <w:t>MS LULAMA LUFUNDO</w:t>
            </w:r>
          </w:p>
          <w:p w14:paraId="0E300AA5" w14:textId="77777777" w:rsidR="00B50DEB" w:rsidRDefault="00B50DEB" w:rsidP="00B50DEB">
            <w:pPr>
              <w:jc w:val="both"/>
              <w:rPr>
                <w:rFonts w:ascii="Arial" w:hAnsi="Arial" w:cs="Arial"/>
                <w:b/>
                <w:bCs/>
                <w:lang w:val="en-ZA" w:eastAsia="en-ZA"/>
              </w:rPr>
            </w:pPr>
            <w:r>
              <w:rPr>
                <w:rFonts w:ascii="Arial" w:hAnsi="Arial" w:cs="Arial"/>
                <w:b/>
                <w:bCs/>
                <w:lang w:val="en-ZA" w:eastAsia="en-ZA"/>
              </w:rPr>
              <w:t>30 WOLMARANS STREET, JOHANNESBURG</w:t>
            </w:r>
          </w:p>
          <w:p w14:paraId="64150B38" w14:textId="77777777" w:rsidR="00B50DEB" w:rsidRDefault="00B50DEB" w:rsidP="00B50DEB">
            <w:pPr>
              <w:jc w:val="both"/>
              <w:rPr>
                <w:rFonts w:ascii="Arial" w:hAnsi="Arial" w:cs="Arial"/>
                <w:b/>
                <w:bCs/>
                <w:lang w:val="en-ZA" w:eastAsia="en-ZA"/>
              </w:rPr>
            </w:pPr>
            <w:r>
              <w:rPr>
                <w:rFonts w:ascii="Arial" w:hAnsi="Arial" w:cs="Arial"/>
                <w:b/>
                <w:bCs/>
                <w:lang w:val="en-ZA" w:eastAsia="en-ZA"/>
              </w:rPr>
              <w:t>UMJANTSHI BUILDING (OPPOSITE GAUTRAIN STATION)</w:t>
            </w:r>
          </w:p>
          <w:p w14:paraId="165C54CA" w14:textId="77777777" w:rsidR="00B50DEB" w:rsidRDefault="00B50DEB" w:rsidP="00B50DEB">
            <w:pPr>
              <w:jc w:val="both"/>
              <w:rPr>
                <w:rFonts w:ascii="Arial" w:hAnsi="Arial" w:cs="Arial"/>
                <w:b/>
                <w:bCs/>
                <w:lang w:val="en-ZA" w:eastAsia="en-ZA"/>
              </w:rPr>
            </w:pPr>
            <w:r>
              <w:rPr>
                <w:rFonts w:ascii="Arial" w:hAnsi="Arial" w:cs="Arial"/>
                <w:b/>
                <w:bCs/>
                <w:lang w:val="en-ZA" w:eastAsia="en-ZA"/>
              </w:rPr>
              <w:t>RECEPTION AREA</w:t>
            </w:r>
          </w:p>
          <w:p w14:paraId="5FC9054C" w14:textId="77777777" w:rsidR="009A3165" w:rsidRPr="009825A7" w:rsidRDefault="009A3165" w:rsidP="009A3165">
            <w:pPr>
              <w:jc w:val="both"/>
              <w:rPr>
                <w:rFonts w:ascii="Arial" w:hAnsi="Arial" w:cs="Arial"/>
                <w:b/>
                <w:bCs/>
              </w:rPr>
            </w:pPr>
          </w:p>
        </w:tc>
      </w:tr>
      <w:tr w:rsidR="009A3165" w14:paraId="540D43BC" w14:textId="77777777" w:rsidTr="009A3165">
        <w:tc>
          <w:tcPr>
            <w:tcW w:w="3325" w:type="dxa"/>
          </w:tcPr>
          <w:p w14:paraId="65FE723F" w14:textId="77777777" w:rsidR="009A3165" w:rsidRPr="009825A7" w:rsidRDefault="009A3165" w:rsidP="009A3165">
            <w:pPr>
              <w:jc w:val="both"/>
              <w:rPr>
                <w:rFonts w:ascii="Arial" w:hAnsi="Arial" w:cs="Arial"/>
                <w:b/>
                <w:bCs/>
              </w:rPr>
            </w:pPr>
            <w:r w:rsidRPr="009825A7">
              <w:rPr>
                <w:rFonts w:ascii="Arial" w:hAnsi="Arial" w:cs="Arial"/>
                <w:b/>
                <w:bCs/>
              </w:rPr>
              <w:t>CONTACT DETAILS</w:t>
            </w:r>
          </w:p>
        </w:tc>
        <w:tc>
          <w:tcPr>
            <w:tcW w:w="7380" w:type="dxa"/>
          </w:tcPr>
          <w:p w14:paraId="6D71CF9F" w14:textId="77777777" w:rsidR="009A3165" w:rsidRPr="009825A7" w:rsidRDefault="009A3165" w:rsidP="009A3165">
            <w:pPr>
              <w:jc w:val="both"/>
              <w:rPr>
                <w:rFonts w:ascii="Arial" w:hAnsi="Arial" w:cs="Arial"/>
                <w:b/>
                <w:bCs/>
              </w:rPr>
            </w:pPr>
            <w:r w:rsidRPr="009825A7">
              <w:rPr>
                <w:rFonts w:ascii="Arial" w:hAnsi="Arial" w:cs="Arial"/>
                <w:b/>
                <w:bCs/>
              </w:rPr>
              <w:t>012 748 7221</w:t>
            </w:r>
          </w:p>
          <w:p w14:paraId="423706D0" w14:textId="77777777" w:rsidR="009A3165" w:rsidRPr="009825A7" w:rsidRDefault="009A3165" w:rsidP="009A3165">
            <w:pPr>
              <w:jc w:val="both"/>
              <w:rPr>
                <w:rFonts w:ascii="Arial" w:hAnsi="Arial" w:cs="Arial"/>
                <w:b/>
                <w:bCs/>
              </w:rPr>
            </w:pPr>
          </w:p>
        </w:tc>
      </w:tr>
      <w:tr w:rsidR="009A3165" w14:paraId="4B7900D1" w14:textId="77777777" w:rsidTr="009A3165">
        <w:tc>
          <w:tcPr>
            <w:tcW w:w="10705" w:type="dxa"/>
            <w:gridSpan w:val="2"/>
          </w:tcPr>
          <w:p w14:paraId="1BEC6BE6" w14:textId="77777777" w:rsidR="009A3165" w:rsidRPr="009825A7" w:rsidRDefault="009A3165" w:rsidP="009A3165">
            <w:pPr>
              <w:jc w:val="center"/>
              <w:rPr>
                <w:rFonts w:ascii="Arial" w:hAnsi="Arial" w:cs="Arial"/>
                <w:sz w:val="22"/>
                <w:szCs w:val="22"/>
              </w:rPr>
            </w:pPr>
            <w:r w:rsidRPr="009825A7">
              <w:rPr>
                <w:rFonts w:ascii="Arial" w:hAnsi="Arial" w:cs="Arial"/>
                <w:b/>
                <w:color w:val="4BACC6"/>
                <w:sz w:val="44"/>
                <w:szCs w:val="44"/>
              </w:rPr>
              <w:t>SUPPLIER NOTE</w:t>
            </w:r>
          </w:p>
          <w:p w14:paraId="57F41FE9" w14:textId="77777777" w:rsidR="009A3165" w:rsidRPr="009825A7" w:rsidRDefault="009A3165" w:rsidP="009A3165">
            <w:pPr>
              <w:jc w:val="center"/>
              <w:rPr>
                <w:rFonts w:ascii="Arial" w:hAnsi="Arial" w:cs="Arial"/>
                <w:sz w:val="22"/>
                <w:szCs w:val="22"/>
              </w:rPr>
            </w:pPr>
          </w:p>
        </w:tc>
      </w:tr>
      <w:tr w:rsidR="009A3165" w14:paraId="330F5EFA" w14:textId="77777777" w:rsidTr="009A3165">
        <w:tc>
          <w:tcPr>
            <w:tcW w:w="10705" w:type="dxa"/>
            <w:gridSpan w:val="2"/>
          </w:tcPr>
          <w:p w14:paraId="7C211D3A"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1D6B28F7" w14:textId="77777777" w:rsidR="009A3165" w:rsidRPr="009825A7" w:rsidRDefault="009A3165" w:rsidP="009A3165">
            <w:pPr>
              <w:jc w:val="both"/>
              <w:rPr>
                <w:rFonts w:ascii="Arial" w:hAnsi="Arial" w:cs="Arial"/>
                <w:sz w:val="22"/>
                <w:szCs w:val="22"/>
              </w:rPr>
            </w:pPr>
          </w:p>
        </w:tc>
      </w:tr>
      <w:tr w:rsidR="009A3165" w14:paraId="49EEB5AF" w14:textId="77777777" w:rsidTr="009A3165">
        <w:trPr>
          <w:trHeight w:val="52"/>
        </w:trPr>
        <w:tc>
          <w:tcPr>
            <w:tcW w:w="10705" w:type="dxa"/>
            <w:gridSpan w:val="2"/>
          </w:tcPr>
          <w:p w14:paraId="6FBB6F17" w14:textId="77777777" w:rsidR="009A3165" w:rsidRPr="009825A7" w:rsidRDefault="009A3165" w:rsidP="009A3165">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4A1B022" w14:textId="77777777" w:rsidR="009A3165" w:rsidRPr="009825A7" w:rsidRDefault="009A3165" w:rsidP="009A3165">
            <w:pPr>
              <w:jc w:val="both"/>
              <w:rPr>
                <w:rFonts w:ascii="Arial" w:hAnsi="Arial" w:cs="Arial"/>
                <w:sz w:val="22"/>
                <w:szCs w:val="22"/>
              </w:rPr>
            </w:pPr>
          </w:p>
        </w:tc>
      </w:tr>
      <w:tr w:rsidR="009A3165" w14:paraId="7BDED61C" w14:textId="77777777" w:rsidTr="009A3165">
        <w:trPr>
          <w:trHeight w:val="52"/>
        </w:trPr>
        <w:tc>
          <w:tcPr>
            <w:tcW w:w="10705" w:type="dxa"/>
            <w:gridSpan w:val="2"/>
          </w:tcPr>
          <w:p w14:paraId="65BCD04A" w14:textId="77777777" w:rsidR="009A3165" w:rsidRPr="009825A7" w:rsidRDefault="009A3165" w:rsidP="009A3165">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178F9F4C" w14:textId="77777777" w:rsidR="009A3165" w:rsidRPr="009825A7" w:rsidRDefault="009A3165" w:rsidP="009A3165">
            <w:pPr>
              <w:jc w:val="both"/>
              <w:rPr>
                <w:rFonts w:ascii="Arial" w:hAnsi="Arial" w:cs="Arial"/>
                <w:sz w:val="22"/>
                <w:szCs w:val="22"/>
              </w:rPr>
            </w:pPr>
          </w:p>
        </w:tc>
      </w:tr>
      <w:tr w:rsidR="009A3165" w14:paraId="6EA61A04" w14:textId="77777777" w:rsidTr="009A3165">
        <w:trPr>
          <w:trHeight w:val="52"/>
        </w:trPr>
        <w:tc>
          <w:tcPr>
            <w:tcW w:w="10705" w:type="dxa"/>
            <w:gridSpan w:val="2"/>
          </w:tcPr>
          <w:p w14:paraId="2EC8F685" w14:textId="77777777" w:rsidR="009A3165" w:rsidRPr="009825A7" w:rsidRDefault="009A3165" w:rsidP="009A3165">
            <w:pPr>
              <w:tabs>
                <w:tab w:val="num" w:pos="2700"/>
              </w:tabs>
              <w:spacing w:before="180"/>
              <w:jc w:val="both"/>
              <w:rPr>
                <w:rFonts w:ascii="Arial" w:hAnsi="Arial" w:cs="Arial"/>
                <w:b/>
                <w:color w:val="000000"/>
                <w:sz w:val="22"/>
                <w:szCs w:val="22"/>
              </w:rPr>
            </w:pPr>
            <w:r>
              <w:rPr>
                <w:rFonts w:ascii="Arial" w:hAnsi="Arial" w:cs="Arial"/>
                <w:b/>
                <w:color w:val="000000"/>
                <w:sz w:val="22"/>
                <w:szCs w:val="22"/>
              </w:rPr>
              <w:t>THE BID REFERENCE NUMBER MUST BE MENTIONED IN ALL CORRESPONDANCES</w:t>
            </w:r>
          </w:p>
        </w:tc>
      </w:tr>
      <w:tr w:rsidR="009A3165" w14:paraId="09E8799D" w14:textId="77777777" w:rsidTr="009A3165">
        <w:trPr>
          <w:trHeight w:val="52"/>
        </w:trPr>
        <w:tc>
          <w:tcPr>
            <w:tcW w:w="10705" w:type="dxa"/>
            <w:gridSpan w:val="2"/>
          </w:tcPr>
          <w:p w14:paraId="7540F327" w14:textId="77777777" w:rsidR="009A3165" w:rsidRPr="00085828" w:rsidRDefault="009A3165" w:rsidP="008F6AA4">
            <w:pPr>
              <w:spacing w:before="180" w:line="360" w:lineRule="auto"/>
              <w:jc w:val="both"/>
              <w:rPr>
                <w:rFonts w:ascii="Arial" w:hAnsi="Arial" w:cs="Arial"/>
                <w:b/>
                <w:bCs/>
                <w:color w:val="000000"/>
                <w:sz w:val="22"/>
                <w:szCs w:val="22"/>
              </w:rPr>
            </w:pPr>
            <w:r w:rsidRPr="00085828">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7BD07FE" w14:textId="77777777" w:rsidR="009A3165" w:rsidRPr="009825A7" w:rsidRDefault="009A3165" w:rsidP="009A3165">
            <w:pPr>
              <w:tabs>
                <w:tab w:val="num" w:pos="2700"/>
              </w:tabs>
              <w:spacing w:before="180"/>
              <w:jc w:val="both"/>
              <w:rPr>
                <w:rFonts w:ascii="Arial" w:hAnsi="Arial" w:cs="Arial"/>
                <w:b/>
                <w:color w:val="000000"/>
                <w:sz w:val="22"/>
                <w:szCs w:val="22"/>
              </w:rPr>
            </w:pPr>
          </w:p>
        </w:tc>
      </w:tr>
    </w:tbl>
    <w:p w14:paraId="0A092447" w14:textId="1097E486" w:rsidR="00025388" w:rsidRDefault="00025388" w:rsidP="00EF509E">
      <w:pPr>
        <w:spacing w:line="360" w:lineRule="auto"/>
        <w:jc w:val="both"/>
        <w:rPr>
          <w:rFonts w:ascii="Arial" w:hAnsi="Arial" w:cs="Arial"/>
          <w:b/>
          <w:sz w:val="22"/>
          <w:szCs w:val="22"/>
        </w:rPr>
      </w:pPr>
    </w:p>
    <w:p w14:paraId="691BD644" w14:textId="77777777" w:rsidR="00A94309" w:rsidRDefault="00A94309" w:rsidP="00A94309">
      <w:pPr>
        <w:spacing w:line="345" w:lineRule="auto"/>
        <w:sectPr w:rsidR="00A94309">
          <w:footerReference w:type="default" r:id="rId10"/>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7568BFC6" w14:textId="77777777" w:rsidR="008A1450" w:rsidRPr="000B3D91" w:rsidRDefault="008A1450" w:rsidP="008A1450">
      <w:pPr>
        <w:pStyle w:val="ListParagraph"/>
        <w:numPr>
          <w:ilvl w:val="0"/>
          <w:numId w:val="32"/>
        </w:numPr>
        <w:spacing w:after="160" w:line="259" w:lineRule="auto"/>
        <w:rPr>
          <w:b/>
        </w:rPr>
      </w:pPr>
      <w:r w:rsidRPr="000B3D91">
        <w:rPr>
          <w:b/>
        </w:rPr>
        <w:t>INTRODUCTION</w:t>
      </w:r>
    </w:p>
    <w:p w14:paraId="4E920012" w14:textId="37A61366" w:rsidR="008A1450" w:rsidRDefault="008A1450" w:rsidP="008F6AA4">
      <w:pPr>
        <w:spacing w:line="360" w:lineRule="auto"/>
        <w:rPr>
          <w:rFonts w:ascii="Arial" w:hAnsi="Arial" w:cs="Arial"/>
        </w:rPr>
      </w:pPr>
      <w:r w:rsidRPr="007C4FFA">
        <w:rPr>
          <w:rFonts w:ascii="Arial" w:hAnsi="Arial" w:cs="Arial"/>
        </w:rPr>
        <w:t>The objective of this Request for Quotation (RFQ) is to invite qualified bidders to submit proposals for the supply</w:t>
      </w:r>
      <w:r w:rsidR="008F6AA4">
        <w:rPr>
          <w:rFonts w:ascii="Arial" w:hAnsi="Arial" w:cs="Arial"/>
        </w:rPr>
        <w:t xml:space="preserve"> and delivery</w:t>
      </w:r>
      <w:r w:rsidRPr="007C4FFA">
        <w:rPr>
          <w:rFonts w:ascii="Arial" w:hAnsi="Arial" w:cs="Arial"/>
        </w:rPr>
        <w:t xml:space="preserve"> of ten (10) </w:t>
      </w:r>
      <w:r>
        <w:rPr>
          <w:rFonts w:ascii="Arial" w:hAnsi="Arial" w:cs="Arial"/>
        </w:rPr>
        <w:t xml:space="preserve">portable short-throw </w:t>
      </w:r>
      <w:r w:rsidRPr="007C4FFA">
        <w:rPr>
          <w:rFonts w:ascii="Arial" w:hAnsi="Arial" w:cs="Arial"/>
        </w:rPr>
        <w:t>laser projectors to PRASA.</w:t>
      </w:r>
    </w:p>
    <w:p w14:paraId="7B842B39" w14:textId="77777777" w:rsidR="008F6AA4" w:rsidRPr="007C4FFA" w:rsidRDefault="008F6AA4" w:rsidP="008A1450">
      <w:pPr>
        <w:rPr>
          <w:rFonts w:ascii="Arial" w:hAnsi="Arial" w:cs="Arial"/>
        </w:rPr>
      </w:pPr>
    </w:p>
    <w:p w14:paraId="5219972B" w14:textId="77777777" w:rsidR="008A1450" w:rsidRPr="000B3D91" w:rsidRDefault="008A1450" w:rsidP="008A1450">
      <w:pPr>
        <w:pStyle w:val="ListParagraph"/>
        <w:numPr>
          <w:ilvl w:val="0"/>
          <w:numId w:val="32"/>
        </w:numPr>
        <w:spacing w:after="160" w:line="259" w:lineRule="auto"/>
        <w:rPr>
          <w:b/>
        </w:rPr>
      </w:pPr>
      <w:r w:rsidRPr="000B3D91">
        <w:rPr>
          <w:b/>
        </w:rPr>
        <w:t>BACKGROUND</w:t>
      </w:r>
    </w:p>
    <w:p w14:paraId="3AC9244A" w14:textId="77777777" w:rsidR="008A1450" w:rsidRPr="000B3D91" w:rsidRDefault="008A1450" w:rsidP="008F6AA4">
      <w:pPr>
        <w:pStyle w:val="ListParagraph"/>
        <w:spacing w:line="360" w:lineRule="auto"/>
        <w:rPr>
          <w:b/>
        </w:rPr>
      </w:pPr>
    </w:p>
    <w:p w14:paraId="5181F24A" w14:textId="77777777" w:rsidR="008A1450" w:rsidRPr="00B274C9" w:rsidRDefault="008A1450" w:rsidP="008F6AA4">
      <w:pPr>
        <w:spacing w:line="360" w:lineRule="auto"/>
        <w:rPr>
          <w:rFonts w:ascii="Arial" w:hAnsi="Arial" w:cs="Arial"/>
        </w:rPr>
      </w:pPr>
      <w:r w:rsidRPr="00B274C9">
        <w:rPr>
          <w:rFonts w:ascii="Arial" w:hAnsi="Arial" w:cs="Arial"/>
        </w:rPr>
        <w:t>PRASA has undertaken several initiatives—including training sessions, roadshows, and stakeholder engagements—that require effective visual communication tools to present information to larger audiences.</w:t>
      </w:r>
    </w:p>
    <w:p w14:paraId="0138DEB2" w14:textId="77777777" w:rsidR="008A1450" w:rsidRPr="000B3D91" w:rsidRDefault="008A1450" w:rsidP="008F6AA4">
      <w:pPr>
        <w:spacing w:line="360" w:lineRule="auto"/>
        <w:rPr>
          <w:rFonts w:ascii="Arial" w:hAnsi="Arial" w:cs="Arial"/>
        </w:rPr>
      </w:pPr>
      <w:r w:rsidRPr="000B3D91">
        <w:rPr>
          <w:rFonts w:ascii="Arial" w:hAnsi="Arial" w:cs="Arial"/>
        </w:rPr>
        <w:t xml:space="preserve">The proposed </w:t>
      </w:r>
      <w:r>
        <w:rPr>
          <w:rFonts w:ascii="Arial" w:hAnsi="Arial" w:cs="Arial"/>
        </w:rPr>
        <w:t>hardware</w:t>
      </w:r>
      <w:r w:rsidRPr="000B3D91">
        <w:rPr>
          <w:rFonts w:ascii="Arial" w:hAnsi="Arial" w:cs="Arial"/>
        </w:rPr>
        <w:t xml:space="preserve"> MUST meet the minimum requirements detailed in the RFQ – Section 4 below.</w:t>
      </w:r>
    </w:p>
    <w:p w14:paraId="7DC41605" w14:textId="77777777" w:rsidR="008A1450" w:rsidRPr="000B3D91" w:rsidRDefault="008A1450" w:rsidP="008A1450">
      <w:pPr>
        <w:pStyle w:val="ListParagraph"/>
        <w:rPr>
          <w:b/>
        </w:rPr>
      </w:pPr>
    </w:p>
    <w:p w14:paraId="668DC955" w14:textId="77777777" w:rsidR="008A1450" w:rsidRDefault="008A1450" w:rsidP="008A1450">
      <w:pPr>
        <w:pStyle w:val="ListParagraph"/>
        <w:numPr>
          <w:ilvl w:val="0"/>
          <w:numId w:val="32"/>
        </w:numPr>
        <w:spacing w:after="160" w:line="259" w:lineRule="auto"/>
        <w:rPr>
          <w:b/>
        </w:rPr>
      </w:pPr>
      <w:r w:rsidRPr="000B3D91">
        <w:rPr>
          <w:b/>
        </w:rPr>
        <w:t>SCOPE OF WORK</w:t>
      </w:r>
      <w:r>
        <w:rPr>
          <w:b/>
        </w:rPr>
        <w:t xml:space="preserve"> </w:t>
      </w:r>
    </w:p>
    <w:p w14:paraId="6871AF7F" w14:textId="77777777" w:rsidR="008A1450" w:rsidRPr="000B3D91" w:rsidRDefault="008A1450" w:rsidP="008A1450">
      <w:pPr>
        <w:pStyle w:val="ListParagraph"/>
        <w:ind w:left="432"/>
        <w:rPr>
          <w:b/>
        </w:rPr>
      </w:pPr>
    </w:p>
    <w:p w14:paraId="6C66915F" w14:textId="07718C31" w:rsidR="008A1450" w:rsidRPr="003B4762" w:rsidRDefault="008A1450" w:rsidP="008A1450">
      <w:pPr>
        <w:pStyle w:val="ListParagraph"/>
        <w:numPr>
          <w:ilvl w:val="1"/>
          <w:numId w:val="32"/>
        </w:numPr>
        <w:spacing w:after="160" w:line="360" w:lineRule="auto"/>
        <w:jc w:val="both"/>
        <w:rPr>
          <w:bCs/>
          <w:lang w:eastAsia="zh-CN"/>
        </w:rPr>
      </w:pPr>
      <w:r w:rsidRPr="003B4762">
        <w:rPr>
          <w:bCs/>
          <w:lang w:eastAsia="zh-CN"/>
        </w:rPr>
        <w:t xml:space="preserve">The successful bidder will be responsible for the delivery of the laser projectors to PRASA’s Corporate Offices located at </w:t>
      </w:r>
      <w:r w:rsidR="008F6AA4" w:rsidRPr="008F6AA4">
        <w:rPr>
          <w:b/>
          <w:lang w:eastAsia="zh-CN"/>
        </w:rPr>
        <w:t>UMJANTSHI HOUSE, BRAAMFONTEIN</w:t>
      </w:r>
      <w:r w:rsidRPr="008F6AA4">
        <w:rPr>
          <w:b/>
          <w:lang w:eastAsia="zh-CN"/>
        </w:rPr>
        <w:t>.</w:t>
      </w:r>
    </w:p>
    <w:p w14:paraId="35E3DB7B" w14:textId="77777777" w:rsidR="008A1450" w:rsidRPr="003B4762" w:rsidRDefault="008A1450" w:rsidP="008A1450">
      <w:pPr>
        <w:pStyle w:val="ListParagraph"/>
        <w:numPr>
          <w:ilvl w:val="1"/>
          <w:numId w:val="32"/>
        </w:numPr>
        <w:spacing w:after="160" w:line="360" w:lineRule="auto"/>
        <w:jc w:val="both"/>
        <w:rPr>
          <w:bCs/>
          <w:lang w:eastAsia="zh-CN"/>
        </w:rPr>
      </w:pPr>
      <w:r w:rsidRPr="003B4762">
        <w:rPr>
          <w:bCs/>
          <w:lang w:eastAsia="zh-CN"/>
        </w:rPr>
        <w:t>Bidders must supply projector units that fully comply with the minimum technical specifications outlined in Section 4.</w:t>
      </w:r>
    </w:p>
    <w:p w14:paraId="0167BBCE" w14:textId="55CBDDEB" w:rsidR="008A1450" w:rsidRDefault="008A1450" w:rsidP="008A1450">
      <w:pPr>
        <w:pStyle w:val="ListParagraph"/>
        <w:numPr>
          <w:ilvl w:val="1"/>
          <w:numId w:val="32"/>
        </w:numPr>
        <w:spacing w:after="160" w:line="360" w:lineRule="auto"/>
        <w:jc w:val="both"/>
        <w:rPr>
          <w:bCs/>
          <w:lang w:eastAsia="zh-CN"/>
        </w:rPr>
      </w:pPr>
      <w:r w:rsidRPr="003B4762">
        <w:rPr>
          <w:bCs/>
          <w:lang w:eastAsia="zh-CN"/>
        </w:rPr>
        <w:t xml:space="preserve">Projector MUST be supplied with 36-months OEM warranty. </w:t>
      </w:r>
      <w:r w:rsidR="008F6AA4" w:rsidRPr="003B4762">
        <w:rPr>
          <w:bCs/>
          <w:lang w:eastAsia="zh-CN"/>
        </w:rPr>
        <w:t>3-year</w:t>
      </w:r>
      <w:r w:rsidRPr="003B4762">
        <w:rPr>
          <w:bCs/>
          <w:lang w:eastAsia="zh-CN"/>
        </w:rPr>
        <w:t xml:space="preserve"> </w:t>
      </w:r>
      <w:r>
        <w:rPr>
          <w:bCs/>
          <w:lang w:eastAsia="zh-CN"/>
        </w:rPr>
        <w:t>p</w:t>
      </w:r>
      <w:r w:rsidRPr="003B4762">
        <w:rPr>
          <w:bCs/>
          <w:lang w:eastAsia="zh-CN"/>
        </w:rPr>
        <w:t xml:space="preserve">rojector parts and </w:t>
      </w:r>
      <w:proofErr w:type="spellStart"/>
      <w:r w:rsidRPr="003B4762">
        <w:rPr>
          <w:bCs/>
          <w:lang w:eastAsia="zh-CN"/>
        </w:rPr>
        <w:t>labour</w:t>
      </w:r>
      <w:proofErr w:type="spellEnd"/>
      <w:r>
        <w:rPr>
          <w:bCs/>
          <w:lang w:eastAsia="zh-CN"/>
        </w:rPr>
        <w:t>,</w:t>
      </w:r>
      <w:r w:rsidRPr="003B4762">
        <w:rPr>
          <w:bCs/>
          <w:lang w:eastAsia="zh-CN"/>
        </w:rPr>
        <w:t xml:space="preserve"> 5-year or 12000-hour light source</w:t>
      </w:r>
      <w:r>
        <w:rPr>
          <w:bCs/>
          <w:lang w:eastAsia="zh-CN"/>
        </w:rPr>
        <w:t>.</w:t>
      </w:r>
    </w:p>
    <w:p w14:paraId="0AB289E9" w14:textId="29D6E753" w:rsidR="008F6AA4" w:rsidRPr="003B4762" w:rsidRDefault="008F6AA4" w:rsidP="008A1450">
      <w:pPr>
        <w:pStyle w:val="ListParagraph"/>
        <w:numPr>
          <w:ilvl w:val="1"/>
          <w:numId w:val="32"/>
        </w:numPr>
        <w:spacing w:after="160" w:line="360" w:lineRule="auto"/>
        <w:jc w:val="both"/>
        <w:rPr>
          <w:bCs/>
          <w:lang w:eastAsia="zh-CN"/>
        </w:rPr>
      </w:pPr>
      <w:r>
        <w:rPr>
          <w:bCs/>
          <w:lang w:eastAsia="zh-CN"/>
        </w:rPr>
        <w:t xml:space="preserve">For more information on scope of work, refer to </w:t>
      </w:r>
      <w:r w:rsidRPr="008F6AA4">
        <w:rPr>
          <w:b/>
          <w:lang w:eastAsia="zh-CN"/>
        </w:rPr>
        <w:t>ANNEXURE A – SCOPE OF WORK</w:t>
      </w:r>
      <w:r>
        <w:rPr>
          <w:b/>
          <w:lang w:eastAsia="zh-CN"/>
        </w:rPr>
        <w:t>.</w:t>
      </w:r>
    </w:p>
    <w:p w14:paraId="039C7135" w14:textId="77777777" w:rsidR="008A1450" w:rsidRDefault="008A1450" w:rsidP="008A1450">
      <w:pPr>
        <w:rPr>
          <w:rFonts w:ascii="Arial" w:hAnsi="Arial" w:cs="Arial"/>
          <w:b/>
        </w:rPr>
      </w:pPr>
    </w:p>
    <w:p w14:paraId="645FBE4C" w14:textId="77777777" w:rsidR="008A1450" w:rsidRPr="0006706C" w:rsidRDefault="008A1450" w:rsidP="008A1450">
      <w:pPr>
        <w:pStyle w:val="ListParagraph"/>
        <w:numPr>
          <w:ilvl w:val="0"/>
          <w:numId w:val="32"/>
        </w:numPr>
        <w:spacing w:after="160" w:line="259" w:lineRule="auto"/>
        <w:rPr>
          <w:b/>
        </w:rPr>
      </w:pPr>
      <w:r w:rsidRPr="0006706C">
        <w:rPr>
          <w:b/>
        </w:rPr>
        <w:t>MINIMUM TECHNICAL SPECIFICATIONS</w:t>
      </w:r>
    </w:p>
    <w:p w14:paraId="25C3D340" w14:textId="77777777" w:rsidR="008B7448" w:rsidRDefault="008A1450" w:rsidP="008F6AA4">
      <w:pPr>
        <w:spacing w:line="360" w:lineRule="auto"/>
        <w:ind w:left="360"/>
        <w:jc w:val="both"/>
        <w:rPr>
          <w:rFonts w:ascii="Arial" w:hAnsi="Arial" w:cs="Arial"/>
          <w:b/>
          <w:bCs/>
        </w:rPr>
      </w:pPr>
      <w:bookmarkStart w:id="0" w:name="_Hlk111804187"/>
      <w:r w:rsidRPr="000B3D91">
        <w:rPr>
          <w:rFonts w:ascii="Arial" w:hAnsi="Arial" w:cs="Arial"/>
        </w:rPr>
        <w:t xml:space="preserve">The proposed bidder’s solution </w:t>
      </w:r>
      <w:r w:rsidRPr="0006706C">
        <w:rPr>
          <w:rFonts w:ascii="Arial" w:hAnsi="Arial" w:cs="Arial"/>
        </w:rPr>
        <w:t>MUST meet all the requirements</w:t>
      </w:r>
      <w:r w:rsidRPr="000B3D91">
        <w:rPr>
          <w:rFonts w:ascii="Arial" w:hAnsi="Arial" w:cs="Arial"/>
        </w:rPr>
        <w:t xml:space="preserve"> in section</w:t>
      </w:r>
      <w:r w:rsidR="008B7448">
        <w:rPr>
          <w:rFonts w:ascii="Arial" w:hAnsi="Arial" w:cs="Arial"/>
        </w:rPr>
        <w:t xml:space="preserve"> </w:t>
      </w:r>
      <w:r w:rsidR="008B7448" w:rsidRPr="008B7448">
        <w:rPr>
          <w:rFonts w:ascii="Arial" w:hAnsi="Arial" w:cs="Arial"/>
          <w:b/>
          <w:bCs/>
        </w:rPr>
        <w:t>4 of ANNEXURE A</w:t>
      </w:r>
      <w:r w:rsidR="008B7448">
        <w:rPr>
          <w:rFonts w:ascii="Arial" w:hAnsi="Arial" w:cs="Arial"/>
          <w:b/>
          <w:bCs/>
        </w:rPr>
        <w:t xml:space="preserve"> (ATTACHED)</w:t>
      </w:r>
    </w:p>
    <w:p w14:paraId="48145967" w14:textId="1C295FDB" w:rsidR="008A1450" w:rsidRPr="008B7448" w:rsidRDefault="008B7448" w:rsidP="008F6AA4">
      <w:pPr>
        <w:spacing w:line="360" w:lineRule="auto"/>
        <w:ind w:left="360"/>
        <w:jc w:val="both"/>
        <w:rPr>
          <w:rFonts w:ascii="Arial" w:hAnsi="Arial" w:cs="Arial"/>
          <w:color w:val="FF0000"/>
        </w:rPr>
      </w:pPr>
      <w:r w:rsidRPr="008B7448">
        <w:rPr>
          <w:rFonts w:ascii="Arial" w:hAnsi="Arial" w:cs="Arial"/>
          <w:b/>
          <w:bCs/>
          <w:color w:val="FF0000"/>
          <w:u w:val="single"/>
        </w:rPr>
        <w:t xml:space="preserve">NOTE: </w:t>
      </w:r>
      <w:r w:rsidR="008A1450" w:rsidRPr="008B7448">
        <w:rPr>
          <w:rFonts w:ascii="Arial" w:hAnsi="Arial" w:cs="Arial"/>
          <w:b/>
          <w:bCs/>
          <w:color w:val="FF0000"/>
          <w:u w:val="single"/>
        </w:rPr>
        <w:t>Product brochures must be submitted to proof compliance</w:t>
      </w:r>
      <w:r w:rsidR="008A1450" w:rsidRPr="008B7448">
        <w:rPr>
          <w:rFonts w:ascii="Arial" w:hAnsi="Arial" w:cs="Arial"/>
          <w:color w:val="FF0000"/>
        </w:rPr>
        <w:t>.</w:t>
      </w:r>
    </w:p>
    <w:bookmarkEnd w:id="0"/>
    <w:p w14:paraId="6E937CA9" w14:textId="77777777" w:rsidR="00636BF8" w:rsidRDefault="00636BF8" w:rsidP="00AC7617">
      <w:pPr>
        <w:spacing w:line="360" w:lineRule="auto"/>
        <w:jc w:val="both"/>
        <w:rPr>
          <w:rFonts w:ascii="Arial" w:hAnsi="Arial" w:cs="Arial"/>
          <w:b/>
          <w:bCs/>
          <w:sz w:val="22"/>
          <w:szCs w:val="22"/>
        </w:rPr>
      </w:pPr>
    </w:p>
    <w:p w14:paraId="5F5E720D" w14:textId="77777777" w:rsidR="00636BF8" w:rsidRDefault="00636BF8" w:rsidP="00AC7617">
      <w:pPr>
        <w:spacing w:line="360" w:lineRule="auto"/>
        <w:jc w:val="both"/>
        <w:rPr>
          <w:rFonts w:ascii="Arial" w:hAnsi="Arial" w:cs="Arial"/>
          <w:b/>
          <w:bCs/>
          <w:sz w:val="22"/>
          <w:szCs w:val="22"/>
        </w:rPr>
      </w:pPr>
    </w:p>
    <w:p w14:paraId="4D1E8CD6" w14:textId="77777777" w:rsidR="00636BF8" w:rsidRDefault="00636BF8" w:rsidP="00AC7617">
      <w:pPr>
        <w:spacing w:line="360" w:lineRule="auto"/>
        <w:jc w:val="both"/>
        <w:rPr>
          <w:rFonts w:ascii="Arial" w:hAnsi="Arial" w:cs="Arial"/>
          <w:b/>
          <w:bCs/>
          <w:sz w:val="22"/>
          <w:szCs w:val="22"/>
        </w:rPr>
      </w:pPr>
    </w:p>
    <w:p w14:paraId="2BB658C5" w14:textId="77777777" w:rsidR="008A1450" w:rsidRDefault="008A1450" w:rsidP="00AC7617">
      <w:pPr>
        <w:spacing w:line="360" w:lineRule="auto"/>
        <w:jc w:val="both"/>
        <w:rPr>
          <w:rFonts w:ascii="Arial" w:hAnsi="Arial" w:cs="Arial"/>
          <w:b/>
          <w:bCs/>
          <w:sz w:val="22"/>
          <w:szCs w:val="22"/>
        </w:rPr>
      </w:pPr>
    </w:p>
    <w:p w14:paraId="7F114BBE" w14:textId="77777777" w:rsidR="008A1450" w:rsidRDefault="008A1450" w:rsidP="00AC7617">
      <w:pPr>
        <w:spacing w:line="360" w:lineRule="auto"/>
        <w:jc w:val="both"/>
        <w:rPr>
          <w:rFonts w:ascii="Arial" w:hAnsi="Arial" w:cs="Arial"/>
          <w:b/>
          <w:bCs/>
          <w:sz w:val="22"/>
          <w:szCs w:val="22"/>
        </w:rPr>
      </w:pPr>
    </w:p>
    <w:p w14:paraId="1CF8B2E0" w14:textId="77777777" w:rsidR="008A1450" w:rsidRDefault="008A1450" w:rsidP="00AC7617">
      <w:pPr>
        <w:spacing w:line="360" w:lineRule="auto"/>
        <w:jc w:val="both"/>
        <w:rPr>
          <w:rFonts w:ascii="Arial" w:hAnsi="Arial" w:cs="Arial"/>
          <w:b/>
          <w:bCs/>
          <w:sz w:val="22"/>
          <w:szCs w:val="22"/>
        </w:rPr>
      </w:pPr>
    </w:p>
    <w:p w14:paraId="029F48EA" w14:textId="77777777" w:rsidR="008A1450" w:rsidRDefault="008A1450" w:rsidP="00AC7617">
      <w:pPr>
        <w:spacing w:line="360" w:lineRule="auto"/>
        <w:jc w:val="both"/>
        <w:rPr>
          <w:rFonts w:ascii="Arial" w:hAnsi="Arial" w:cs="Arial"/>
          <w:b/>
          <w:bCs/>
          <w:sz w:val="22"/>
          <w:szCs w:val="22"/>
        </w:rPr>
      </w:pPr>
    </w:p>
    <w:p w14:paraId="70285578" w14:textId="77777777" w:rsidR="008A1450" w:rsidRDefault="008A1450" w:rsidP="00AC7617">
      <w:pPr>
        <w:spacing w:line="360" w:lineRule="auto"/>
        <w:jc w:val="both"/>
        <w:rPr>
          <w:rFonts w:ascii="Arial" w:hAnsi="Arial" w:cs="Arial"/>
          <w:b/>
          <w:bCs/>
          <w:sz w:val="22"/>
          <w:szCs w:val="22"/>
        </w:rPr>
      </w:pPr>
    </w:p>
    <w:p w14:paraId="510BC4FE" w14:textId="77777777" w:rsidR="008A1450" w:rsidRDefault="008A1450" w:rsidP="00AC7617">
      <w:pPr>
        <w:spacing w:line="360" w:lineRule="auto"/>
        <w:jc w:val="both"/>
        <w:rPr>
          <w:rFonts w:ascii="Arial" w:hAnsi="Arial" w:cs="Arial"/>
          <w:b/>
          <w:bCs/>
          <w:sz w:val="22"/>
          <w:szCs w:val="22"/>
        </w:rPr>
      </w:pPr>
    </w:p>
    <w:p w14:paraId="1A14A683" w14:textId="77777777" w:rsidR="008A1450" w:rsidRDefault="008A1450" w:rsidP="00AC7617">
      <w:pPr>
        <w:spacing w:line="360" w:lineRule="auto"/>
        <w:jc w:val="both"/>
        <w:rPr>
          <w:rFonts w:ascii="Arial" w:hAnsi="Arial" w:cs="Arial"/>
          <w:b/>
          <w:bCs/>
          <w:sz w:val="22"/>
          <w:szCs w:val="22"/>
        </w:rPr>
      </w:pPr>
    </w:p>
    <w:p w14:paraId="54CBF960" w14:textId="77777777" w:rsidR="008A1450" w:rsidRDefault="008A1450" w:rsidP="00AC7617">
      <w:pPr>
        <w:spacing w:line="360" w:lineRule="auto"/>
        <w:jc w:val="both"/>
        <w:rPr>
          <w:rFonts w:ascii="Arial" w:hAnsi="Arial" w:cs="Arial"/>
          <w:b/>
          <w:bCs/>
          <w:sz w:val="22"/>
          <w:szCs w:val="22"/>
        </w:rPr>
      </w:pPr>
    </w:p>
    <w:p w14:paraId="57D3CA74" w14:textId="4A55614F"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vAlign w:val="bottom"/>
          </w:tcPr>
          <w:p w14:paraId="3C4B22BB" w14:textId="3DB71CA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356144" w:rsidRPr="003541C3">
              <w:rPr>
                <w:rFonts w:ascii="Arial Narrow" w:hAnsi="Arial Narrow" w:cs="Arial"/>
                <w:snapToGrid w:val="0"/>
                <w:sz w:val="20"/>
                <w:szCs w:val="20"/>
                <w:lang w:val="en-GB"/>
              </w:rPr>
              <w:t>/</w:t>
            </w:r>
            <w:r w:rsidR="00356144">
              <w:rPr>
                <w:rFonts w:ascii="Arial Narrow" w:hAnsi="Arial Narrow" w:cs="Arial"/>
                <w:snapToGrid w:val="0"/>
                <w:sz w:val="20"/>
                <w:szCs w:val="20"/>
                <w:lang w:val="en-GB"/>
              </w:rPr>
              <w:t xml:space="preserve"> ICT</w:t>
            </w:r>
            <w:r w:rsidR="005E5020">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 xml:space="preserve">/ </w:t>
            </w:r>
            <w:r w:rsidR="00AD6D88">
              <w:rPr>
                <w:rFonts w:ascii="Arial Narrow" w:hAnsi="Arial Narrow" w:cs="Arial"/>
                <w:snapToGrid w:val="0"/>
                <w:sz w:val="20"/>
                <w:szCs w:val="20"/>
                <w:lang w:val="en-GB"/>
              </w:rPr>
              <w:t>103</w:t>
            </w:r>
            <w:r w:rsidR="00CF57D0">
              <w:rPr>
                <w:rFonts w:ascii="Arial Narrow" w:hAnsi="Arial Narrow" w:cs="Arial"/>
                <w:snapToGrid w:val="0"/>
                <w:sz w:val="20"/>
                <w:szCs w:val="20"/>
                <w:lang w:val="en-GB"/>
              </w:rPr>
              <w:t>6</w:t>
            </w:r>
            <w:r w:rsidR="005E5020">
              <w:rPr>
                <w:rFonts w:ascii="Arial Narrow" w:hAnsi="Arial Narrow" w:cs="Arial"/>
                <w:snapToGrid w:val="0"/>
                <w:sz w:val="20"/>
                <w:szCs w:val="20"/>
                <w:lang w:val="en-GB"/>
              </w:rPr>
              <w:t>4552</w:t>
            </w:r>
            <w:r w:rsidR="00027F8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027F89">
              <w:rPr>
                <w:rFonts w:ascii="Arial Narrow" w:hAnsi="Arial Narrow" w:cs="Arial"/>
                <w:snapToGrid w:val="0"/>
                <w:sz w:val="20"/>
                <w:szCs w:val="20"/>
                <w:lang w:val="en-GB"/>
              </w:rPr>
              <w:t xml:space="preserve"> </w:t>
            </w:r>
            <w:r w:rsidR="005E5020">
              <w:rPr>
                <w:rFonts w:ascii="Arial Narrow" w:hAnsi="Arial Narrow" w:cs="Arial"/>
                <w:snapToGrid w:val="0"/>
                <w:sz w:val="20"/>
                <w:szCs w:val="20"/>
                <w:lang w:val="en-GB"/>
              </w:rPr>
              <w:t>10</w:t>
            </w:r>
            <w:r w:rsidR="00BA164A">
              <w:rPr>
                <w:rFonts w:ascii="Arial Narrow" w:hAnsi="Arial Narrow" w:cs="Arial"/>
                <w:snapToGrid w:val="0"/>
                <w:sz w:val="20"/>
                <w:szCs w:val="20"/>
                <w:lang w:val="en-GB"/>
              </w:rPr>
              <w:t xml:space="preserve"> </w:t>
            </w:r>
            <w:r w:rsidR="00027F89">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027F89">
              <w:rPr>
                <w:rFonts w:ascii="Arial Narrow" w:hAnsi="Arial Narrow" w:cs="Arial"/>
                <w:snapToGrid w:val="0"/>
                <w:sz w:val="20"/>
                <w:szCs w:val="20"/>
                <w:lang w:val="en-GB"/>
              </w:rPr>
              <w:t>5</w:t>
            </w:r>
          </w:p>
        </w:tc>
        <w:tc>
          <w:tcPr>
            <w:tcW w:w="966"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vAlign w:val="bottom"/>
          </w:tcPr>
          <w:p w14:paraId="37FE698D" w14:textId="3EFB22C9" w:rsidR="00560041" w:rsidRPr="00F90EE7" w:rsidRDefault="00BA164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w:t>
            </w:r>
            <w:r w:rsidR="00CF57D0">
              <w:rPr>
                <w:rFonts w:ascii="Arial Narrow" w:hAnsi="Arial Narrow" w:cs="Arial"/>
                <w:snapToGrid w:val="0"/>
                <w:sz w:val="20"/>
                <w:szCs w:val="20"/>
                <w:lang w:val="en-GB"/>
              </w:rPr>
              <w:t xml:space="preserve"> </w:t>
            </w:r>
            <w:r w:rsidR="00E50AFF">
              <w:rPr>
                <w:rFonts w:ascii="Arial Narrow" w:hAnsi="Arial Narrow" w:cs="Arial"/>
                <w:snapToGrid w:val="0"/>
                <w:sz w:val="20"/>
                <w:szCs w:val="20"/>
                <w:lang w:val="en-GB"/>
              </w:rPr>
              <w:t>OCTOBER</w:t>
            </w:r>
            <w:r w:rsidR="00CF57D0">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w:t>
            </w:r>
            <w:r w:rsidR="00027F89">
              <w:rPr>
                <w:rFonts w:ascii="Arial Narrow" w:hAnsi="Arial Narrow" w:cs="Arial"/>
                <w:snapToGrid w:val="0"/>
                <w:sz w:val="20"/>
                <w:szCs w:val="20"/>
                <w:lang w:val="en-GB"/>
              </w:rPr>
              <w:t>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0A281A08"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50AFF">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w:t>
            </w:r>
            <w:r w:rsidR="00E50AFF">
              <w:rPr>
                <w:rFonts w:ascii="Arial Narrow" w:hAnsi="Arial Narrow" w:cs="Arial"/>
                <w:snapToGrid w:val="0"/>
                <w:sz w:val="20"/>
                <w:szCs w:val="20"/>
                <w:lang w:val="en-GB"/>
              </w:rPr>
              <w:t>0</w:t>
            </w:r>
            <w:r w:rsidR="00CF57D0">
              <w:rPr>
                <w:rFonts w:ascii="Arial Narrow" w:hAnsi="Arial Narrow" w:cs="Arial"/>
                <w:snapToGrid w:val="0"/>
                <w:sz w:val="20"/>
                <w:szCs w:val="20"/>
                <w:lang w:val="en-GB"/>
              </w:rPr>
              <w:t>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79C029B4"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REQUEST FOR QUOTATION FOR</w:t>
            </w:r>
            <w:r w:rsidR="00356144">
              <w:rPr>
                <w:rFonts w:ascii="Arial Narrow" w:hAnsi="Arial Narrow" w:cs="Arial"/>
                <w:snapToGrid w:val="0"/>
                <w:sz w:val="20"/>
                <w:szCs w:val="20"/>
              </w:rPr>
              <w:t xml:space="preserve"> SUPPLY AND DELIVERY OF</w:t>
            </w:r>
            <w:r w:rsidRPr="003541C3">
              <w:rPr>
                <w:rFonts w:ascii="Arial Narrow" w:hAnsi="Arial Narrow" w:cs="Arial"/>
                <w:snapToGrid w:val="0"/>
                <w:sz w:val="20"/>
                <w:szCs w:val="20"/>
              </w:rPr>
              <w:t xml:space="preserve"> </w:t>
            </w:r>
            <w:r w:rsidR="00BA164A">
              <w:rPr>
                <w:rFonts w:ascii="Arial Narrow" w:hAnsi="Arial Narrow" w:cs="Arial"/>
                <w:snapToGrid w:val="0"/>
                <w:sz w:val="20"/>
                <w:szCs w:val="20"/>
              </w:rPr>
              <w:t>PORTABLE LASER PROJECTORS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6A66D269" w14:textId="730418D1" w:rsidR="004B0EBD" w:rsidRDefault="004B0EBD" w:rsidP="004B0EBD">
            <w:pPr>
              <w:jc w:val="both"/>
              <w:rPr>
                <w:rFonts w:ascii="Arial" w:hAnsi="Arial" w:cs="Arial"/>
                <w:b/>
                <w:bCs/>
              </w:rPr>
            </w:pPr>
          </w:p>
          <w:p w14:paraId="1A4B4FD4" w14:textId="77777777" w:rsidR="00B76E3D" w:rsidRDefault="00B76E3D" w:rsidP="00B76E3D">
            <w:pPr>
              <w:jc w:val="both"/>
              <w:rPr>
                <w:rFonts w:ascii="Arial" w:hAnsi="Arial" w:cs="Arial"/>
                <w:b/>
                <w:bCs/>
                <w:lang w:val="en-ZA" w:eastAsia="en-ZA"/>
              </w:rPr>
            </w:pPr>
            <w:r>
              <w:rPr>
                <w:rFonts w:ascii="Arial" w:hAnsi="Arial" w:cs="Arial"/>
                <w:b/>
                <w:bCs/>
                <w:lang w:val="en-ZA" w:eastAsia="en-ZA"/>
              </w:rPr>
              <w:t xml:space="preserve">BIDS MUST BE HAND DELIVER ONLY TO: </w:t>
            </w:r>
          </w:p>
          <w:p w14:paraId="56422F63" w14:textId="77777777" w:rsidR="00B76E3D" w:rsidRDefault="00B76E3D" w:rsidP="00B76E3D">
            <w:pPr>
              <w:jc w:val="both"/>
              <w:rPr>
                <w:rFonts w:ascii="Arial" w:hAnsi="Arial" w:cs="Arial"/>
                <w:b/>
                <w:bCs/>
                <w:lang w:val="en-ZA" w:eastAsia="en-ZA"/>
              </w:rPr>
            </w:pPr>
          </w:p>
          <w:p w14:paraId="4420CBB8" w14:textId="77777777" w:rsidR="00B76E3D" w:rsidRDefault="00B76E3D" w:rsidP="00B76E3D">
            <w:pPr>
              <w:jc w:val="both"/>
              <w:rPr>
                <w:rFonts w:ascii="Arial" w:hAnsi="Arial" w:cs="Arial"/>
                <w:b/>
                <w:bCs/>
                <w:lang w:val="en-ZA" w:eastAsia="en-ZA"/>
              </w:rPr>
            </w:pPr>
            <w:r>
              <w:rPr>
                <w:rFonts w:ascii="Arial" w:hAnsi="Arial" w:cs="Arial"/>
                <w:b/>
                <w:bCs/>
                <w:lang w:val="en-ZA" w:eastAsia="en-ZA"/>
              </w:rPr>
              <w:t>MS LULAMA LUFUNDO</w:t>
            </w:r>
          </w:p>
          <w:p w14:paraId="39343B1E" w14:textId="77777777" w:rsidR="00B76E3D" w:rsidRDefault="00B76E3D" w:rsidP="00B76E3D">
            <w:pPr>
              <w:jc w:val="both"/>
              <w:rPr>
                <w:rFonts w:ascii="Arial" w:hAnsi="Arial" w:cs="Arial"/>
                <w:b/>
                <w:bCs/>
                <w:lang w:val="en-ZA" w:eastAsia="en-ZA"/>
              </w:rPr>
            </w:pPr>
            <w:r>
              <w:rPr>
                <w:rFonts w:ascii="Arial" w:hAnsi="Arial" w:cs="Arial"/>
                <w:b/>
                <w:bCs/>
                <w:lang w:val="en-ZA" w:eastAsia="en-ZA"/>
              </w:rPr>
              <w:t>30 WOLMARANS STREET, JOHANNESBURG</w:t>
            </w:r>
          </w:p>
          <w:p w14:paraId="23CCCF9B" w14:textId="77777777" w:rsidR="00B76E3D" w:rsidRDefault="00B76E3D" w:rsidP="00B76E3D">
            <w:pPr>
              <w:jc w:val="both"/>
              <w:rPr>
                <w:rFonts w:ascii="Arial" w:hAnsi="Arial" w:cs="Arial"/>
                <w:b/>
                <w:bCs/>
                <w:lang w:val="en-ZA" w:eastAsia="en-ZA"/>
              </w:rPr>
            </w:pPr>
            <w:r>
              <w:rPr>
                <w:rFonts w:ascii="Arial" w:hAnsi="Arial" w:cs="Arial"/>
                <w:b/>
                <w:bCs/>
                <w:lang w:val="en-ZA" w:eastAsia="en-ZA"/>
              </w:rPr>
              <w:t>UMJANTSHI BUILDING (OPPOSITE GAUTRAIN STATION)</w:t>
            </w:r>
          </w:p>
          <w:p w14:paraId="034541C2" w14:textId="77777777" w:rsidR="00B76E3D" w:rsidRDefault="00B76E3D" w:rsidP="00B76E3D">
            <w:pPr>
              <w:jc w:val="both"/>
              <w:rPr>
                <w:rFonts w:ascii="Arial" w:hAnsi="Arial" w:cs="Arial"/>
                <w:b/>
                <w:bCs/>
                <w:lang w:val="en-ZA" w:eastAsia="en-ZA"/>
              </w:rPr>
            </w:pPr>
            <w:r>
              <w:rPr>
                <w:rFonts w:ascii="Arial" w:hAnsi="Arial" w:cs="Arial"/>
                <w:b/>
                <w:bCs/>
                <w:lang w:val="en-ZA" w:eastAsia="en-ZA"/>
              </w:rPr>
              <w:t>RECEPTION AREA</w:t>
            </w:r>
          </w:p>
          <w:p w14:paraId="05A2FE1C" w14:textId="13EEDADC" w:rsidR="004B0EBD" w:rsidRDefault="004B0EBD" w:rsidP="004B0EBD">
            <w:pPr>
              <w:jc w:val="both"/>
              <w:rPr>
                <w:rFonts w:ascii="Arial" w:hAnsi="Arial" w:cs="Arial"/>
                <w:b/>
                <w:bCs/>
              </w:rPr>
            </w:pPr>
          </w:p>
          <w:p w14:paraId="5D713A7F" w14:textId="30C1F403" w:rsidR="00E97940" w:rsidRPr="0012133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w:t>
            </w:r>
            <w:proofErr w:type="gramStart"/>
            <w:r w:rsidRPr="00F90EE7">
              <w:rPr>
                <w:rFonts w:ascii="Arial Narrow" w:hAnsi="Arial Narrow" w:cs="Arial"/>
                <w:snapToGrid w:val="0"/>
                <w:sz w:val="20"/>
                <w:szCs w:val="20"/>
              </w:rPr>
              <w:t>BIDS</w:t>
            </w:r>
            <w:proofErr w:type="gramEnd"/>
            <w:r w:rsidRPr="00F90EE7">
              <w:rPr>
                <w:rFonts w:ascii="Arial Narrow" w:hAnsi="Arial Narrow" w:cs="Arial"/>
                <w:snapToGrid w:val="0"/>
                <w:sz w:val="20"/>
                <w:szCs w:val="20"/>
              </w:rPr>
              <w:t xml:space="preserve">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17A437B4"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3CDAC4AF" w14:textId="77777777" w:rsidR="00DD66D6" w:rsidRDefault="00DD66D6" w:rsidP="00EF509E">
      <w:pPr>
        <w:spacing w:line="360" w:lineRule="auto"/>
        <w:jc w:val="both"/>
        <w:rPr>
          <w:rFonts w:ascii="Arial" w:hAnsi="Arial" w:cs="Arial"/>
          <w:sz w:val="22"/>
          <w:szCs w:val="22"/>
          <w:lang w:val="en-GB" w:eastAsia="en-GB"/>
        </w:rPr>
      </w:pP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D66D6" w:rsidRPr="00D7210F" w14:paraId="35E2E3BF" w14:textId="77777777" w:rsidTr="00476B70">
        <w:trPr>
          <w:trHeight w:val="387"/>
        </w:trPr>
        <w:tc>
          <w:tcPr>
            <w:tcW w:w="4050" w:type="dxa"/>
            <w:tcBorders>
              <w:top w:val="single" w:sz="4" w:space="0" w:color="000000"/>
              <w:left w:val="single" w:sz="4" w:space="0" w:color="000000"/>
              <w:bottom w:val="single" w:sz="4" w:space="0" w:color="000000"/>
              <w:right w:val="single" w:sz="4" w:space="0" w:color="000000"/>
            </w:tcBorders>
          </w:tcPr>
          <w:p w14:paraId="0DC9A9CD"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0C83C32A" w14:textId="77777777" w:rsidR="00DD66D6" w:rsidRPr="00D7210F" w:rsidRDefault="00DD66D6" w:rsidP="00476B70">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D66D6" w:rsidRPr="00D7210F" w14:paraId="7D48DE30" w14:textId="77777777" w:rsidTr="00476B70">
        <w:trPr>
          <w:trHeight w:val="878"/>
        </w:trPr>
        <w:tc>
          <w:tcPr>
            <w:tcW w:w="4050" w:type="dxa"/>
            <w:tcBorders>
              <w:top w:val="single" w:sz="4" w:space="0" w:color="000000"/>
              <w:left w:val="single" w:sz="4" w:space="0" w:color="000000"/>
              <w:bottom w:val="single" w:sz="4" w:space="0" w:color="000000"/>
              <w:right w:val="single" w:sz="4" w:space="0" w:color="000000"/>
            </w:tcBorders>
          </w:tcPr>
          <w:p w14:paraId="5C47E6C9"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4D6D8309"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D66D6" w:rsidRPr="00D7210F" w14:paraId="7F7CC44D" w14:textId="77777777" w:rsidTr="00476B70">
        <w:trPr>
          <w:trHeight w:val="881"/>
        </w:trPr>
        <w:tc>
          <w:tcPr>
            <w:tcW w:w="4050" w:type="dxa"/>
            <w:tcBorders>
              <w:top w:val="single" w:sz="4" w:space="0" w:color="000000"/>
              <w:left w:val="single" w:sz="4" w:space="0" w:color="000000"/>
              <w:bottom w:val="single" w:sz="4" w:space="0" w:color="000000"/>
              <w:right w:val="single" w:sz="4" w:space="0" w:color="000000"/>
            </w:tcBorders>
          </w:tcPr>
          <w:p w14:paraId="6F80C32F"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9CCC3B5"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D66D6" w:rsidRPr="00D7210F" w14:paraId="29AD7DEE" w14:textId="77777777" w:rsidTr="00476B70">
        <w:trPr>
          <w:trHeight w:val="1169"/>
        </w:trPr>
        <w:tc>
          <w:tcPr>
            <w:tcW w:w="4050" w:type="dxa"/>
            <w:tcBorders>
              <w:top w:val="single" w:sz="4" w:space="0" w:color="000000"/>
              <w:left w:val="single" w:sz="4" w:space="0" w:color="000000"/>
              <w:bottom w:val="single" w:sz="4" w:space="0" w:color="000000"/>
              <w:right w:val="single" w:sz="4" w:space="0" w:color="000000"/>
            </w:tcBorders>
          </w:tcPr>
          <w:p w14:paraId="7083BE19"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lastRenderedPageBreak/>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0920B64D"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6FE6D22"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DD66D6" w:rsidRPr="00D7210F" w14:paraId="78EEC7AA"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7FC4DF5C"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EB9CCB3"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D66D6" w:rsidRPr="00D7210F" w14:paraId="01FF5483"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7B6EC063"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62D78B13"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D66D6" w:rsidRPr="00D7210F" w14:paraId="20F11966"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3B59DBB0"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014DCE54"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D66D6" w:rsidRPr="00D7210F" w14:paraId="01B8F5E8" w14:textId="77777777" w:rsidTr="00476B70">
        <w:trPr>
          <w:trHeight w:val="300"/>
        </w:trPr>
        <w:tc>
          <w:tcPr>
            <w:tcW w:w="4050" w:type="dxa"/>
            <w:tcBorders>
              <w:top w:val="single" w:sz="4" w:space="0" w:color="000000"/>
              <w:left w:val="single" w:sz="4" w:space="0" w:color="000000"/>
              <w:bottom w:val="single" w:sz="4" w:space="0" w:color="000000"/>
              <w:right w:val="single" w:sz="4" w:space="0" w:color="000000"/>
            </w:tcBorders>
          </w:tcPr>
          <w:p w14:paraId="5C683053" w14:textId="77777777" w:rsidR="00DD66D6" w:rsidRPr="00D7210F" w:rsidRDefault="00DD66D6" w:rsidP="00476B70">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2412D66E" w14:textId="77777777" w:rsidR="00DD66D6" w:rsidRPr="00D7210F" w:rsidRDefault="00DD66D6" w:rsidP="00476B70">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4AF1C6AE" w14:textId="77777777" w:rsidR="00DD66D6" w:rsidRDefault="00DD66D6" w:rsidP="00EF509E">
      <w:pPr>
        <w:spacing w:line="360" w:lineRule="auto"/>
        <w:jc w:val="both"/>
        <w:rPr>
          <w:rFonts w:ascii="Arial" w:hAnsi="Arial" w:cs="Arial"/>
          <w:sz w:val="22"/>
          <w:szCs w:val="22"/>
          <w:lang w:val="en-GB" w:eastAsia="en-GB"/>
        </w:rPr>
      </w:pPr>
    </w:p>
    <w:p w14:paraId="010DE851" w14:textId="3E065E63" w:rsidR="00DB31F3" w:rsidRPr="00DB31F3" w:rsidRDefault="00DB31F3" w:rsidP="00DB31F3">
      <w:pPr>
        <w:widowControl w:val="0"/>
        <w:spacing w:after="120" w:line="360" w:lineRule="auto"/>
        <w:ind w:left="709" w:hanging="360"/>
        <w:jc w:val="both"/>
        <w:rPr>
          <w:rFonts w:ascii="Arial" w:eastAsia="Calibri" w:hAnsi="Arial" w:cs="Arial"/>
          <w:b/>
          <w:iCs/>
          <w:sz w:val="22"/>
          <w:szCs w:val="22"/>
          <w:lang w:val="en-ZA"/>
        </w:rPr>
      </w:pPr>
      <w:r w:rsidRPr="00DB31F3">
        <w:rPr>
          <w:rFonts w:ascii="Arial" w:eastAsia="Calibri" w:hAnsi="Arial" w:cs="Arial"/>
          <w:color w:val="000000"/>
          <w:sz w:val="22"/>
          <w:szCs w:val="22"/>
          <w:lang w:val="en-ZA"/>
        </w:rPr>
        <w:tab/>
      </w:r>
      <w:r w:rsidRPr="00DB31F3">
        <w:rPr>
          <w:rFonts w:ascii="Arial" w:eastAsia="Calibri" w:hAnsi="Arial" w:cs="Arial"/>
          <w:b/>
          <w:iCs/>
          <w:sz w:val="22"/>
          <w:szCs w:val="22"/>
          <w:lang w:val="en-ZA"/>
        </w:rPr>
        <w:t>12.1</w:t>
      </w:r>
      <w:r w:rsidRPr="00DB31F3">
        <w:rPr>
          <w:rFonts w:ascii="Arial" w:eastAsia="Calibri" w:hAnsi="Arial" w:cs="Arial"/>
          <w:b/>
          <w:iCs/>
          <w:sz w:val="22"/>
          <w:szCs w:val="22"/>
          <w:lang w:val="en-ZA"/>
        </w:rPr>
        <w:tab/>
        <w:t xml:space="preserve">STAGE 1 - Mandatory </w:t>
      </w:r>
      <w:r>
        <w:rPr>
          <w:rFonts w:ascii="Arial" w:eastAsia="Calibri" w:hAnsi="Arial" w:cs="Arial"/>
          <w:b/>
          <w:iCs/>
          <w:sz w:val="22"/>
          <w:szCs w:val="22"/>
          <w:lang w:val="en-ZA"/>
        </w:rPr>
        <w:t xml:space="preserve">Requirements </w:t>
      </w:r>
    </w:p>
    <w:p w14:paraId="0D9623A0" w14:textId="77777777" w:rsidR="00DB31F3" w:rsidRPr="00DB31F3" w:rsidRDefault="00DB31F3" w:rsidP="00DB31F3">
      <w:pPr>
        <w:autoSpaceDE w:val="0"/>
        <w:autoSpaceDN w:val="0"/>
        <w:adjustRightInd w:val="0"/>
        <w:jc w:val="both"/>
        <w:rPr>
          <w:rFonts w:ascii="Arial" w:eastAsia="Calibri" w:hAnsi="Arial" w:cs="Arial"/>
          <w:iCs/>
          <w:color w:val="000000"/>
        </w:rPr>
      </w:pPr>
      <w:r w:rsidRPr="00DB31F3">
        <w:rPr>
          <w:rFonts w:ascii="Arial" w:eastAsia="Calibri" w:hAnsi="Arial" w:cs="Arial"/>
          <w:iCs/>
          <w:color w:val="000000"/>
        </w:rPr>
        <w:tab/>
      </w:r>
    </w:p>
    <w:p w14:paraId="53E16D71" w14:textId="77777777" w:rsidR="00DB31F3" w:rsidRDefault="00DB31F3" w:rsidP="00DB31F3">
      <w:pPr>
        <w:autoSpaceDE w:val="0"/>
        <w:autoSpaceDN w:val="0"/>
        <w:adjustRightInd w:val="0"/>
        <w:ind w:left="720"/>
        <w:jc w:val="both"/>
        <w:rPr>
          <w:rFonts w:ascii="Arial" w:eastAsia="Calibri" w:hAnsi="Arial" w:cs="Arial"/>
          <w:b/>
          <w:color w:val="000000"/>
        </w:rPr>
      </w:pPr>
      <w:r w:rsidRPr="00DB31F3">
        <w:rPr>
          <w:rFonts w:ascii="Arial" w:eastAsia="Calibri" w:hAnsi="Arial" w:cs="Arial"/>
          <w:b/>
          <w:color w:val="000000"/>
        </w:rPr>
        <w:t xml:space="preserve">Stage 1A - Mandatory Compliance Requirements (Substantive Responsiveness) </w:t>
      </w:r>
    </w:p>
    <w:p w14:paraId="2A6B9EAE" w14:textId="77777777" w:rsidR="005E0E37" w:rsidRPr="00DB31F3" w:rsidRDefault="005E0E37" w:rsidP="00DB31F3">
      <w:pPr>
        <w:autoSpaceDE w:val="0"/>
        <w:autoSpaceDN w:val="0"/>
        <w:adjustRightInd w:val="0"/>
        <w:ind w:left="720"/>
        <w:jc w:val="both"/>
        <w:rPr>
          <w:rFonts w:ascii="Arial" w:eastAsia="Calibri" w:hAnsi="Arial" w:cs="Arial"/>
          <w:b/>
          <w:color w:val="000000"/>
        </w:rPr>
      </w:pPr>
    </w:p>
    <w:p w14:paraId="0A3075DD" w14:textId="77777777" w:rsidR="00DB31F3" w:rsidRPr="00DB31F3" w:rsidRDefault="00DB31F3" w:rsidP="00DB31F3">
      <w:pPr>
        <w:widowControl w:val="0"/>
        <w:spacing w:after="120" w:line="360" w:lineRule="auto"/>
        <w:ind w:left="720"/>
        <w:jc w:val="both"/>
        <w:rPr>
          <w:rFonts w:ascii="Arial" w:eastAsia="Calibri" w:hAnsi="Arial" w:cs="Arial"/>
          <w:b/>
          <w:sz w:val="22"/>
          <w:szCs w:val="22"/>
          <w:lang w:val="en-ZA"/>
        </w:rPr>
      </w:pPr>
      <w:r w:rsidRPr="00DB31F3">
        <w:rPr>
          <w:rFonts w:ascii="Arial" w:eastAsia="Calibri" w:hAnsi="Arial" w:cs="Arial"/>
          <w:sz w:val="22"/>
          <w:szCs w:val="22"/>
          <w:lang w:val="en-ZA"/>
        </w:rPr>
        <w:t>If a supplier / bidder does not submit the following documents the Proposal will be disqualified automatically:</w:t>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DB31F3" w:rsidRPr="00DB31F3" w14:paraId="1C810FF7" w14:textId="77777777" w:rsidTr="005A0A4A">
        <w:trPr>
          <w:tblHeader/>
        </w:trPr>
        <w:tc>
          <w:tcPr>
            <w:tcW w:w="595" w:type="dxa"/>
            <w:tcBorders>
              <w:top w:val="single" w:sz="4" w:space="0" w:color="auto"/>
              <w:left w:val="single" w:sz="4" w:space="0" w:color="auto"/>
              <w:bottom w:val="single" w:sz="4" w:space="0" w:color="auto"/>
              <w:right w:val="single" w:sz="4" w:space="0" w:color="auto"/>
            </w:tcBorders>
            <w:hideMark/>
          </w:tcPr>
          <w:p w14:paraId="00264700" w14:textId="77777777" w:rsidR="00DB31F3" w:rsidRPr="00DB31F3" w:rsidRDefault="00DB31F3" w:rsidP="00DB31F3">
            <w:pPr>
              <w:tabs>
                <w:tab w:val="center" w:pos="4320"/>
                <w:tab w:val="right" w:pos="8640"/>
              </w:tabs>
              <w:spacing w:after="160" w:line="360" w:lineRule="auto"/>
              <w:jc w:val="both"/>
              <w:rPr>
                <w:rFonts w:ascii="Arial" w:eastAsia="Calibri" w:hAnsi="Arial" w:cs="Arial"/>
                <w:b/>
                <w:sz w:val="22"/>
                <w:szCs w:val="22"/>
              </w:rPr>
            </w:pPr>
            <w:r w:rsidRPr="00DB31F3">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577E88D1" w14:textId="77777777" w:rsidR="00DB31F3" w:rsidRPr="00DB31F3" w:rsidRDefault="00DB31F3" w:rsidP="00DB31F3">
            <w:pPr>
              <w:tabs>
                <w:tab w:val="center" w:pos="4320"/>
                <w:tab w:val="right" w:pos="8640"/>
              </w:tabs>
              <w:spacing w:after="160" w:line="360" w:lineRule="auto"/>
              <w:jc w:val="both"/>
              <w:rPr>
                <w:rFonts w:ascii="Arial" w:eastAsia="Calibri" w:hAnsi="Arial" w:cs="Arial"/>
                <w:b/>
                <w:sz w:val="22"/>
                <w:szCs w:val="22"/>
              </w:rPr>
            </w:pPr>
            <w:r w:rsidRPr="00DB31F3">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2C538E26"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b/>
                <w:sz w:val="22"/>
                <w:szCs w:val="22"/>
              </w:rPr>
            </w:pPr>
            <w:r w:rsidRPr="00DB31F3">
              <w:rPr>
                <w:rFonts w:ascii="Arial" w:eastAsia="Calibri" w:hAnsi="Arial" w:cs="Arial"/>
                <w:b/>
                <w:sz w:val="22"/>
                <w:szCs w:val="22"/>
              </w:rPr>
              <w:t>Compliant</w:t>
            </w:r>
          </w:p>
        </w:tc>
      </w:tr>
      <w:tr w:rsidR="00DB31F3" w:rsidRPr="00DB31F3" w14:paraId="1A7D98D7" w14:textId="77777777" w:rsidTr="005A0A4A">
        <w:tc>
          <w:tcPr>
            <w:tcW w:w="595" w:type="dxa"/>
            <w:tcBorders>
              <w:top w:val="single" w:sz="4" w:space="0" w:color="auto"/>
              <w:left w:val="single" w:sz="4" w:space="0" w:color="auto"/>
              <w:bottom w:val="single" w:sz="4" w:space="0" w:color="auto"/>
              <w:right w:val="single" w:sz="4" w:space="0" w:color="auto"/>
            </w:tcBorders>
            <w:hideMark/>
          </w:tcPr>
          <w:p w14:paraId="1E4E2723"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sz w:val="22"/>
                <w:szCs w:val="22"/>
              </w:rPr>
            </w:pPr>
            <w:r w:rsidRPr="00DB31F3">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37402A3B" w14:textId="77777777" w:rsidR="00DB31F3" w:rsidRDefault="00DB31F3" w:rsidP="00DB31F3">
            <w:pPr>
              <w:autoSpaceDE w:val="0"/>
              <w:autoSpaceDN w:val="0"/>
              <w:adjustRightInd w:val="0"/>
              <w:spacing w:line="256" w:lineRule="auto"/>
              <w:jc w:val="both"/>
              <w:rPr>
                <w:rFonts w:ascii="Arial" w:hAnsi="Arial" w:cs="Arial"/>
                <w:b/>
                <w:sz w:val="22"/>
                <w:szCs w:val="22"/>
                <w:lang w:val="en-ZA"/>
              </w:rPr>
            </w:pPr>
            <w:r w:rsidRPr="00DB31F3">
              <w:rPr>
                <w:rFonts w:ascii="Arial" w:hAnsi="Arial" w:cs="Arial"/>
                <w:b/>
                <w:sz w:val="22"/>
                <w:szCs w:val="22"/>
                <w:lang w:val="en-ZA"/>
              </w:rPr>
              <w:t>OEM Certification.</w:t>
            </w:r>
          </w:p>
          <w:p w14:paraId="60B74BB9" w14:textId="77777777" w:rsidR="005E0E37" w:rsidRPr="00DB31F3" w:rsidRDefault="005E0E37" w:rsidP="00DB31F3">
            <w:pPr>
              <w:autoSpaceDE w:val="0"/>
              <w:autoSpaceDN w:val="0"/>
              <w:adjustRightInd w:val="0"/>
              <w:spacing w:line="256" w:lineRule="auto"/>
              <w:jc w:val="both"/>
              <w:rPr>
                <w:rFonts w:ascii="Arial" w:hAnsi="Arial" w:cs="Arial"/>
                <w:b/>
                <w:sz w:val="22"/>
                <w:szCs w:val="22"/>
                <w:lang w:val="en-ZA"/>
              </w:rPr>
            </w:pPr>
          </w:p>
          <w:p w14:paraId="33A0DBF9" w14:textId="77777777" w:rsidR="00DB31F3" w:rsidRPr="00DB31F3" w:rsidRDefault="00DB31F3" w:rsidP="00DB31F3">
            <w:pPr>
              <w:tabs>
                <w:tab w:val="center" w:pos="4320"/>
                <w:tab w:val="right" w:pos="8640"/>
              </w:tabs>
              <w:spacing w:line="360" w:lineRule="auto"/>
              <w:ind w:left="-56"/>
              <w:contextualSpacing/>
              <w:jc w:val="both"/>
              <w:rPr>
                <w:rFonts w:ascii="Arial" w:eastAsia="Calibri" w:hAnsi="Arial" w:cs="Arial"/>
                <w:sz w:val="22"/>
                <w:szCs w:val="22"/>
              </w:rPr>
            </w:pPr>
            <w:r w:rsidRPr="00DB31F3">
              <w:rPr>
                <w:rFonts w:ascii="Arial" w:hAnsi="Arial" w:cs="Arial"/>
                <w:bCs/>
                <w:sz w:val="22"/>
                <w:szCs w:val="22"/>
                <w:lang w:val="en-ZA"/>
              </w:rPr>
              <w:t>The bidder must provide evidence in the form of certification or letter from the proposed technology OEM that they are certified to supply and support the proposed products.</w:t>
            </w:r>
          </w:p>
        </w:tc>
        <w:tc>
          <w:tcPr>
            <w:tcW w:w="1292" w:type="dxa"/>
            <w:tcBorders>
              <w:top w:val="single" w:sz="4" w:space="0" w:color="auto"/>
              <w:left w:val="single" w:sz="4" w:space="0" w:color="auto"/>
              <w:bottom w:val="single" w:sz="4" w:space="0" w:color="auto"/>
              <w:right w:val="single" w:sz="4" w:space="0" w:color="auto"/>
            </w:tcBorders>
          </w:tcPr>
          <w:p w14:paraId="3D239E53"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b/>
                <w:sz w:val="22"/>
                <w:szCs w:val="22"/>
              </w:rPr>
            </w:pPr>
          </w:p>
        </w:tc>
      </w:tr>
      <w:tr w:rsidR="00DB31F3" w:rsidRPr="00DB31F3" w14:paraId="62A34600" w14:textId="77777777" w:rsidTr="005A0A4A">
        <w:tc>
          <w:tcPr>
            <w:tcW w:w="595" w:type="dxa"/>
            <w:tcBorders>
              <w:top w:val="single" w:sz="4" w:space="0" w:color="auto"/>
              <w:left w:val="single" w:sz="4" w:space="0" w:color="auto"/>
              <w:bottom w:val="single" w:sz="4" w:space="0" w:color="auto"/>
              <w:right w:val="single" w:sz="4" w:space="0" w:color="auto"/>
            </w:tcBorders>
          </w:tcPr>
          <w:p w14:paraId="5F5D3CE8"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sz w:val="22"/>
                <w:szCs w:val="22"/>
              </w:rPr>
            </w:pPr>
            <w:r w:rsidRPr="00DB31F3">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16F67117" w14:textId="77777777" w:rsidR="00DB31F3" w:rsidRDefault="00DB31F3" w:rsidP="00DB31F3">
            <w:pPr>
              <w:autoSpaceDE w:val="0"/>
              <w:autoSpaceDN w:val="0"/>
              <w:adjustRightInd w:val="0"/>
              <w:spacing w:line="256" w:lineRule="auto"/>
              <w:jc w:val="both"/>
              <w:rPr>
                <w:rFonts w:ascii="Arial" w:hAnsi="Arial" w:cs="Arial"/>
                <w:b/>
                <w:sz w:val="22"/>
                <w:szCs w:val="22"/>
                <w:lang w:val="en-ZA"/>
              </w:rPr>
            </w:pPr>
            <w:r w:rsidRPr="00DB31F3">
              <w:rPr>
                <w:rFonts w:ascii="Arial" w:hAnsi="Arial" w:cs="Arial"/>
                <w:b/>
                <w:sz w:val="22"/>
                <w:szCs w:val="22"/>
                <w:lang w:val="en-ZA"/>
              </w:rPr>
              <w:t>Company Experience:</w:t>
            </w:r>
          </w:p>
          <w:p w14:paraId="3AC0B02A" w14:textId="77777777" w:rsidR="005E0E37" w:rsidRPr="00DB31F3" w:rsidRDefault="005E0E37" w:rsidP="00DB31F3">
            <w:pPr>
              <w:autoSpaceDE w:val="0"/>
              <w:autoSpaceDN w:val="0"/>
              <w:adjustRightInd w:val="0"/>
              <w:spacing w:line="256" w:lineRule="auto"/>
              <w:jc w:val="both"/>
              <w:rPr>
                <w:rFonts w:ascii="Arial" w:hAnsi="Arial" w:cs="Arial"/>
                <w:b/>
                <w:sz w:val="22"/>
                <w:szCs w:val="22"/>
                <w:lang w:val="en-ZA"/>
              </w:rPr>
            </w:pPr>
          </w:p>
          <w:p w14:paraId="075D4CE9" w14:textId="77777777" w:rsidR="00DB31F3" w:rsidRPr="00DB31F3" w:rsidRDefault="00DB31F3" w:rsidP="00DB31F3">
            <w:pPr>
              <w:autoSpaceDE w:val="0"/>
              <w:autoSpaceDN w:val="0"/>
              <w:adjustRightInd w:val="0"/>
              <w:spacing w:line="256" w:lineRule="auto"/>
              <w:jc w:val="both"/>
              <w:rPr>
                <w:rFonts w:ascii="Arial" w:hAnsi="Arial" w:cs="Arial"/>
                <w:sz w:val="22"/>
                <w:szCs w:val="22"/>
              </w:rPr>
            </w:pPr>
            <w:r w:rsidRPr="00DB31F3">
              <w:rPr>
                <w:rFonts w:ascii="Arial" w:hAnsi="Arial" w:cs="Arial"/>
                <w:sz w:val="22"/>
                <w:szCs w:val="22"/>
              </w:rPr>
              <w:t xml:space="preserve">The bidder must provide at </w:t>
            </w:r>
            <w:r w:rsidRPr="00DB31F3">
              <w:rPr>
                <w:rFonts w:ascii="Arial" w:hAnsi="Arial" w:cs="Arial"/>
                <w:b/>
                <w:bCs/>
                <w:sz w:val="22"/>
                <w:szCs w:val="22"/>
              </w:rPr>
              <w:t>least 2 references</w:t>
            </w:r>
            <w:r w:rsidRPr="00DB31F3">
              <w:rPr>
                <w:rFonts w:ascii="Arial" w:hAnsi="Arial" w:cs="Arial"/>
                <w:sz w:val="22"/>
                <w:szCs w:val="22"/>
              </w:rPr>
              <w:t xml:space="preserve"> for Supplying projectors / audiovisual equipment.</w:t>
            </w:r>
          </w:p>
          <w:p w14:paraId="215C3A0C" w14:textId="77777777" w:rsidR="00DB31F3" w:rsidRPr="00DB31F3" w:rsidRDefault="00DB31F3" w:rsidP="00DB31F3">
            <w:pPr>
              <w:autoSpaceDE w:val="0"/>
              <w:autoSpaceDN w:val="0"/>
              <w:adjustRightInd w:val="0"/>
              <w:spacing w:line="256" w:lineRule="auto"/>
              <w:jc w:val="both"/>
              <w:rPr>
                <w:rFonts w:ascii="Arial" w:hAnsi="Arial" w:cs="Arial"/>
                <w:sz w:val="22"/>
                <w:szCs w:val="22"/>
              </w:rPr>
            </w:pPr>
          </w:p>
          <w:p w14:paraId="6A2BA910" w14:textId="77777777" w:rsidR="00DB31F3" w:rsidRPr="00DB31F3" w:rsidRDefault="00DB31F3" w:rsidP="00DB31F3">
            <w:pPr>
              <w:autoSpaceDE w:val="0"/>
              <w:autoSpaceDN w:val="0"/>
              <w:adjustRightInd w:val="0"/>
              <w:spacing w:line="256" w:lineRule="auto"/>
              <w:jc w:val="both"/>
              <w:rPr>
                <w:rFonts w:ascii="Arial" w:hAnsi="Arial" w:cs="Arial"/>
                <w:bCs/>
                <w:sz w:val="22"/>
                <w:szCs w:val="22"/>
                <w:lang w:val="en-ZA"/>
              </w:rPr>
            </w:pPr>
            <w:r w:rsidRPr="00DB31F3">
              <w:rPr>
                <w:rFonts w:ascii="Arial" w:eastAsia="Calibri" w:hAnsi="Arial" w:cs="Arial"/>
                <w:color w:val="000000"/>
                <w:sz w:val="22"/>
                <w:szCs w:val="22"/>
              </w:rPr>
              <w:t xml:space="preserve">The references MUST be on clients’ letterheads with contact details and </w:t>
            </w:r>
            <w:r w:rsidRPr="00DB31F3">
              <w:rPr>
                <w:rFonts w:ascii="Arial" w:eastAsia="Calibri" w:hAnsi="Arial" w:cs="Arial"/>
                <w:b/>
                <w:bCs/>
                <w:color w:val="000000"/>
                <w:sz w:val="22"/>
                <w:szCs w:val="22"/>
              </w:rPr>
              <w:t>MUST NOT</w:t>
            </w:r>
            <w:r w:rsidRPr="00DB31F3">
              <w:rPr>
                <w:rFonts w:ascii="Arial" w:eastAsia="Calibri" w:hAnsi="Arial" w:cs="Arial"/>
                <w:color w:val="000000"/>
                <w:sz w:val="22"/>
                <w:szCs w:val="22"/>
              </w:rPr>
              <w:t xml:space="preserve"> be more than 12 months old from issue date of this RFQ.</w:t>
            </w:r>
          </w:p>
        </w:tc>
        <w:tc>
          <w:tcPr>
            <w:tcW w:w="1292" w:type="dxa"/>
            <w:tcBorders>
              <w:top w:val="single" w:sz="4" w:space="0" w:color="auto"/>
              <w:left w:val="single" w:sz="4" w:space="0" w:color="auto"/>
              <w:bottom w:val="single" w:sz="4" w:space="0" w:color="auto"/>
              <w:right w:val="single" w:sz="4" w:space="0" w:color="auto"/>
            </w:tcBorders>
          </w:tcPr>
          <w:p w14:paraId="2801A853"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b/>
                <w:sz w:val="22"/>
                <w:szCs w:val="22"/>
              </w:rPr>
            </w:pPr>
          </w:p>
        </w:tc>
      </w:tr>
      <w:tr w:rsidR="00DB31F3" w:rsidRPr="00DB31F3" w14:paraId="47E0D607" w14:textId="77777777" w:rsidTr="005A0A4A">
        <w:tc>
          <w:tcPr>
            <w:tcW w:w="595" w:type="dxa"/>
            <w:tcBorders>
              <w:top w:val="single" w:sz="4" w:space="0" w:color="auto"/>
              <w:left w:val="single" w:sz="4" w:space="0" w:color="auto"/>
              <w:bottom w:val="single" w:sz="4" w:space="0" w:color="auto"/>
              <w:right w:val="single" w:sz="4" w:space="0" w:color="auto"/>
            </w:tcBorders>
          </w:tcPr>
          <w:p w14:paraId="2CC163A4"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sz w:val="22"/>
                <w:szCs w:val="22"/>
              </w:rPr>
            </w:pPr>
            <w:r w:rsidRPr="00DB31F3">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121844CD" w14:textId="01F52D45" w:rsidR="00DB31F3" w:rsidRPr="00DB31F3" w:rsidRDefault="00DB31F3" w:rsidP="00DB31F3">
            <w:pPr>
              <w:tabs>
                <w:tab w:val="center" w:pos="4320"/>
                <w:tab w:val="right" w:pos="8640"/>
              </w:tabs>
              <w:spacing w:line="360" w:lineRule="auto"/>
              <w:ind w:left="-56"/>
              <w:contextualSpacing/>
              <w:jc w:val="both"/>
              <w:rPr>
                <w:rFonts w:ascii="Arial" w:eastAsia="Calibri" w:hAnsi="Arial" w:cs="Arial"/>
                <w:sz w:val="22"/>
                <w:szCs w:val="22"/>
              </w:rPr>
            </w:pPr>
            <w:r w:rsidRPr="00DB31F3">
              <w:rPr>
                <w:rFonts w:ascii="Arial" w:eastAsia="Calibri" w:hAnsi="Arial" w:cs="Arial"/>
                <w:color w:val="000000"/>
                <w:sz w:val="22"/>
                <w:szCs w:val="22"/>
              </w:rPr>
              <w:t>Completion of ALL RFP documentation (</w:t>
            </w:r>
            <w:proofErr w:type="gramStart"/>
            <w:r w:rsidRPr="00DB31F3">
              <w:rPr>
                <w:rFonts w:ascii="Arial" w:eastAsia="Calibri" w:hAnsi="Arial" w:cs="Arial"/>
                <w:color w:val="000000"/>
                <w:sz w:val="22"/>
                <w:szCs w:val="22"/>
              </w:rPr>
              <w:t>includes</w:t>
            </w:r>
            <w:proofErr w:type="gramEnd"/>
            <w:r w:rsidRPr="00DB31F3">
              <w:rPr>
                <w:rFonts w:ascii="Arial" w:eastAsia="Calibri" w:hAnsi="Arial" w:cs="Arial"/>
                <w:color w:val="000000"/>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4814251E" w14:textId="77777777" w:rsidR="00DB31F3" w:rsidRPr="00DB31F3" w:rsidRDefault="00DB31F3" w:rsidP="00DB31F3">
            <w:pPr>
              <w:tabs>
                <w:tab w:val="center" w:pos="4320"/>
                <w:tab w:val="right" w:pos="8640"/>
              </w:tabs>
              <w:spacing w:after="160" w:line="360" w:lineRule="auto"/>
              <w:contextualSpacing/>
              <w:jc w:val="both"/>
              <w:rPr>
                <w:rFonts w:ascii="Arial" w:eastAsia="Calibri" w:hAnsi="Arial" w:cs="Arial"/>
                <w:b/>
                <w:sz w:val="22"/>
                <w:szCs w:val="22"/>
              </w:rPr>
            </w:pPr>
          </w:p>
        </w:tc>
      </w:tr>
    </w:tbl>
    <w:p w14:paraId="177F9420" w14:textId="77777777" w:rsidR="00DB31F3" w:rsidRPr="00DB31F3" w:rsidRDefault="00DB31F3" w:rsidP="00DB31F3">
      <w:pPr>
        <w:autoSpaceDE w:val="0"/>
        <w:autoSpaceDN w:val="0"/>
        <w:adjustRightInd w:val="0"/>
        <w:jc w:val="both"/>
        <w:rPr>
          <w:rFonts w:ascii="Arial" w:eastAsia="Calibri" w:hAnsi="Arial" w:cs="Arial"/>
          <w:color w:val="000000"/>
        </w:rPr>
      </w:pPr>
    </w:p>
    <w:p w14:paraId="51A544E9" w14:textId="77777777" w:rsidR="00DD66D6" w:rsidRDefault="00DD66D6" w:rsidP="00EF509E">
      <w:pPr>
        <w:spacing w:line="360" w:lineRule="auto"/>
        <w:jc w:val="both"/>
        <w:rPr>
          <w:rFonts w:ascii="Arial" w:hAnsi="Arial" w:cs="Arial"/>
          <w:sz w:val="22"/>
          <w:szCs w:val="22"/>
          <w:lang w:val="en-GB" w:eastAsia="en-GB"/>
        </w:rPr>
      </w:pPr>
    </w:p>
    <w:p w14:paraId="6D2F07EA" w14:textId="51665B23" w:rsidR="00DB31F3" w:rsidRPr="00DB31F3" w:rsidRDefault="00DB31F3" w:rsidP="00DB31F3">
      <w:pPr>
        <w:widowControl w:val="0"/>
        <w:spacing w:after="120" w:line="360" w:lineRule="auto"/>
        <w:ind w:left="709" w:hanging="360"/>
        <w:jc w:val="both"/>
        <w:rPr>
          <w:rFonts w:ascii="Arial" w:eastAsia="Calibri" w:hAnsi="Arial" w:cs="Arial"/>
          <w:b/>
          <w:iCs/>
          <w:sz w:val="22"/>
          <w:szCs w:val="22"/>
          <w:lang w:val="en-ZA"/>
        </w:rPr>
      </w:pPr>
      <w:r>
        <w:rPr>
          <w:rFonts w:ascii="Arial" w:eastAsia="Calibri" w:hAnsi="Arial" w:cs="Arial"/>
          <w:b/>
          <w:iCs/>
          <w:sz w:val="22"/>
          <w:szCs w:val="22"/>
          <w:lang w:val="en-ZA"/>
        </w:rPr>
        <w:lastRenderedPageBreak/>
        <w:t xml:space="preserve">STAGE 1B - </w:t>
      </w:r>
      <w:r w:rsidRPr="00DB31F3">
        <w:rPr>
          <w:rFonts w:ascii="Arial" w:eastAsia="Calibri" w:hAnsi="Arial" w:cs="Arial"/>
          <w:b/>
          <w:iCs/>
          <w:sz w:val="22"/>
          <w:szCs w:val="22"/>
          <w:lang w:val="en-ZA"/>
        </w:rPr>
        <w:t xml:space="preserve">Basic Compliance Requirements </w:t>
      </w:r>
    </w:p>
    <w:p w14:paraId="186653D7" w14:textId="77777777" w:rsidR="00DB31F3" w:rsidRDefault="00DB31F3" w:rsidP="00EF509E">
      <w:pPr>
        <w:spacing w:line="360" w:lineRule="auto"/>
        <w:jc w:val="both"/>
        <w:rPr>
          <w:rFonts w:ascii="Arial" w:hAnsi="Arial" w:cs="Arial"/>
          <w:sz w:val="22"/>
          <w:szCs w:val="22"/>
          <w:lang w:val="en-GB" w:eastAsia="en-GB"/>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DB31F3" w:rsidRPr="00DB31F3" w14:paraId="6BDDA81F" w14:textId="77777777" w:rsidTr="00DB31F3">
        <w:tc>
          <w:tcPr>
            <w:tcW w:w="603" w:type="dxa"/>
            <w:tcBorders>
              <w:top w:val="single" w:sz="4" w:space="0" w:color="auto"/>
              <w:left w:val="single" w:sz="4" w:space="0" w:color="auto"/>
              <w:bottom w:val="single" w:sz="4" w:space="0" w:color="auto"/>
              <w:right w:val="single" w:sz="4" w:space="0" w:color="auto"/>
            </w:tcBorders>
            <w:hideMark/>
          </w:tcPr>
          <w:p w14:paraId="17D0A1E3" w14:textId="77777777" w:rsidR="00DB31F3" w:rsidRPr="00DB31F3" w:rsidRDefault="00DB31F3" w:rsidP="005A0A4A">
            <w:pPr>
              <w:tabs>
                <w:tab w:val="center" w:pos="4320"/>
                <w:tab w:val="right" w:pos="8640"/>
              </w:tabs>
              <w:spacing w:line="360" w:lineRule="auto"/>
              <w:jc w:val="both"/>
              <w:rPr>
                <w:rFonts w:ascii="Arial" w:eastAsia="Calibri" w:hAnsi="Arial" w:cs="Arial"/>
                <w:sz w:val="22"/>
                <w:szCs w:val="22"/>
              </w:rPr>
            </w:pPr>
            <w:r w:rsidRPr="00DB31F3">
              <w:rPr>
                <w:rFonts w:ascii="Arial" w:eastAsia="Calibri" w:hAnsi="Arial" w:cs="Arial"/>
                <w:b/>
                <w:sz w:val="22"/>
                <w:szCs w:val="22"/>
              </w:rPr>
              <w:t>No.</w:t>
            </w:r>
          </w:p>
        </w:tc>
        <w:tc>
          <w:tcPr>
            <w:tcW w:w="6824" w:type="dxa"/>
            <w:tcBorders>
              <w:top w:val="single" w:sz="4" w:space="0" w:color="auto"/>
              <w:left w:val="single" w:sz="4" w:space="0" w:color="auto"/>
              <w:bottom w:val="single" w:sz="4" w:space="0" w:color="auto"/>
              <w:right w:val="single" w:sz="4" w:space="0" w:color="auto"/>
            </w:tcBorders>
            <w:hideMark/>
          </w:tcPr>
          <w:p w14:paraId="39DF48CC"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color w:val="000000"/>
                <w:sz w:val="22"/>
                <w:szCs w:val="22"/>
              </w:rPr>
            </w:pPr>
            <w:r w:rsidRPr="00DB31F3">
              <w:rPr>
                <w:rFonts w:ascii="Arial" w:eastAsia="Calibri" w:hAnsi="Arial" w:cs="Arial"/>
                <w:b/>
                <w:sz w:val="22"/>
                <w:szCs w:val="22"/>
              </w:rPr>
              <w:t>Description of requirement</w:t>
            </w:r>
          </w:p>
        </w:tc>
        <w:tc>
          <w:tcPr>
            <w:tcW w:w="1390" w:type="dxa"/>
            <w:tcBorders>
              <w:top w:val="single" w:sz="4" w:space="0" w:color="auto"/>
              <w:left w:val="single" w:sz="4" w:space="0" w:color="auto"/>
              <w:bottom w:val="single" w:sz="4" w:space="0" w:color="auto"/>
              <w:right w:val="single" w:sz="4" w:space="0" w:color="auto"/>
            </w:tcBorders>
            <w:hideMark/>
          </w:tcPr>
          <w:p w14:paraId="45F890F4"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r w:rsidRPr="00DB31F3">
              <w:rPr>
                <w:rFonts w:ascii="Arial" w:eastAsia="Calibri" w:hAnsi="Arial" w:cs="Arial"/>
                <w:b/>
                <w:sz w:val="22"/>
                <w:szCs w:val="22"/>
              </w:rPr>
              <w:t>Compliant</w:t>
            </w:r>
          </w:p>
        </w:tc>
      </w:tr>
      <w:tr w:rsidR="00DB31F3" w:rsidRPr="00DB31F3" w14:paraId="4110F7BF" w14:textId="77777777" w:rsidTr="00DB31F3">
        <w:tc>
          <w:tcPr>
            <w:tcW w:w="603" w:type="dxa"/>
            <w:tcBorders>
              <w:top w:val="single" w:sz="4" w:space="0" w:color="auto"/>
              <w:left w:val="single" w:sz="4" w:space="0" w:color="auto"/>
              <w:bottom w:val="single" w:sz="4" w:space="0" w:color="auto"/>
              <w:right w:val="single" w:sz="4" w:space="0" w:color="auto"/>
            </w:tcBorders>
          </w:tcPr>
          <w:p w14:paraId="429C3513" w14:textId="7E8D07F5"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a)</w:t>
            </w:r>
          </w:p>
        </w:tc>
        <w:tc>
          <w:tcPr>
            <w:tcW w:w="6824" w:type="dxa"/>
            <w:tcBorders>
              <w:top w:val="single" w:sz="4" w:space="0" w:color="auto"/>
              <w:left w:val="single" w:sz="4" w:space="0" w:color="auto"/>
              <w:bottom w:val="single" w:sz="4" w:space="0" w:color="auto"/>
              <w:right w:val="single" w:sz="4" w:space="0" w:color="auto"/>
            </w:tcBorders>
            <w:hideMark/>
          </w:tcPr>
          <w:p w14:paraId="7DACFFA7"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color w:val="000000"/>
                <w:sz w:val="22"/>
                <w:szCs w:val="22"/>
              </w:rPr>
            </w:pPr>
            <w:r w:rsidRPr="00DB31F3">
              <w:rPr>
                <w:rFonts w:ascii="Arial" w:eastAsia="Calibri" w:hAnsi="Arial" w:cs="Arial"/>
                <w:color w:val="000000"/>
                <w:sz w:val="22"/>
                <w:szCs w:val="22"/>
              </w:rPr>
              <w:t xml:space="preserve">Signed </w:t>
            </w:r>
            <w:r w:rsidRPr="00DB31F3">
              <w:rPr>
                <w:rFonts w:ascii="Arial" w:eastAsia="Calibri" w:hAnsi="Arial" w:cs="Arial"/>
                <w:sz w:val="22"/>
                <w:szCs w:val="22"/>
              </w:rPr>
              <w:t xml:space="preserve">Joint Venture, Consortium Agreement or Partnering Agreement </w:t>
            </w:r>
            <w:r w:rsidRPr="00DB31F3">
              <w:rPr>
                <w:rFonts w:ascii="Arial" w:eastAsia="Calibri" w:hAnsi="Arial" w:cs="Arial"/>
                <w:i/>
                <w:sz w:val="22"/>
                <w:szCs w:val="22"/>
              </w:rPr>
              <w:t>(whichever is applicable</w:t>
            </w:r>
            <w:r w:rsidRPr="00DB31F3">
              <w:rPr>
                <w:rFonts w:ascii="Arial" w:eastAsia="Calibri" w:hAnsi="Arial" w:cs="Arial"/>
                <w:sz w:val="22"/>
                <w:szCs w:val="22"/>
              </w:rPr>
              <w:t>)</w:t>
            </w:r>
          </w:p>
        </w:tc>
        <w:tc>
          <w:tcPr>
            <w:tcW w:w="1390" w:type="dxa"/>
            <w:tcBorders>
              <w:top w:val="single" w:sz="4" w:space="0" w:color="auto"/>
              <w:left w:val="single" w:sz="4" w:space="0" w:color="auto"/>
              <w:bottom w:val="single" w:sz="4" w:space="0" w:color="auto"/>
              <w:right w:val="single" w:sz="4" w:space="0" w:color="auto"/>
            </w:tcBorders>
          </w:tcPr>
          <w:p w14:paraId="70D89D21"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r w:rsidR="00DB31F3" w:rsidRPr="00DB31F3" w14:paraId="431B4F0A" w14:textId="77777777" w:rsidTr="00DB31F3">
        <w:tc>
          <w:tcPr>
            <w:tcW w:w="603" w:type="dxa"/>
            <w:tcBorders>
              <w:top w:val="single" w:sz="4" w:space="0" w:color="auto"/>
              <w:left w:val="single" w:sz="4" w:space="0" w:color="auto"/>
              <w:bottom w:val="single" w:sz="4" w:space="0" w:color="auto"/>
              <w:right w:val="single" w:sz="4" w:space="0" w:color="auto"/>
            </w:tcBorders>
          </w:tcPr>
          <w:p w14:paraId="42FD1E7F" w14:textId="11089EDE"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b)</w:t>
            </w:r>
          </w:p>
        </w:tc>
        <w:tc>
          <w:tcPr>
            <w:tcW w:w="6824" w:type="dxa"/>
            <w:tcBorders>
              <w:top w:val="single" w:sz="4" w:space="0" w:color="auto"/>
              <w:left w:val="single" w:sz="4" w:space="0" w:color="auto"/>
              <w:bottom w:val="single" w:sz="4" w:space="0" w:color="auto"/>
              <w:right w:val="single" w:sz="4" w:space="0" w:color="auto"/>
            </w:tcBorders>
            <w:hideMark/>
          </w:tcPr>
          <w:p w14:paraId="0387CC40"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 xml:space="preserve">Original or certified B-BBEE certificate issued by SANAS (Certificates issued by IRBA and Accounting Officers have been </w:t>
            </w:r>
            <w:proofErr w:type="gramStart"/>
            <w:r w:rsidRPr="00DB31F3">
              <w:rPr>
                <w:rFonts w:ascii="Arial" w:eastAsia="Calibri" w:hAnsi="Arial" w:cs="Arial"/>
                <w:sz w:val="22"/>
                <w:szCs w:val="22"/>
              </w:rPr>
              <w:t>discontinued,</w:t>
            </w:r>
            <w:proofErr w:type="gramEnd"/>
            <w:r w:rsidRPr="00DB31F3">
              <w:rPr>
                <w:rFonts w:ascii="Arial" w:eastAsia="Calibri" w:hAnsi="Arial" w:cs="Arial"/>
                <w:sz w:val="22"/>
                <w:szCs w:val="22"/>
              </w:rPr>
              <w:t xml:space="preserve"> however valid certificates already issued before 1 January 2017 may be used until they phase out completely by December 2017) Bidder to include Affidavit for QSEs and EMEs.</w:t>
            </w:r>
          </w:p>
          <w:p w14:paraId="0BB36C20"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In cases of JVs or consortiums, a combined B-BBEE certificate in the name of the JV/Consortium must be submitted</w:t>
            </w:r>
          </w:p>
        </w:tc>
        <w:tc>
          <w:tcPr>
            <w:tcW w:w="1390" w:type="dxa"/>
            <w:tcBorders>
              <w:top w:val="single" w:sz="4" w:space="0" w:color="auto"/>
              <w:left w:val="single" w:sz="4" w:space="0" w:color="auto"/>
              <w:bottom w:val="single" w:sz="4" w:space="0" w:color="auto"/>
              <w:right w:val="single" w:sz="4" w:space="0" w:color="auto"/>
            </w:tcBorders>
          </w:tcPr>
          <w:p w14:paraId="7D47B5ED"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r w:rsidR="00DB31F3" w:rsidRPr="00DB31F3" w14:paraId="4B938BBC" w14:textId="77777777" w:rsidTr="00DB31F3">
        <w:tc>
          <w:tcPr>
            <w:tcW w:w="603" w:type="dxa"/>
            <w:tcBorders>
              <w:top w:val="single" w:sz="4" w:space="0" w:color="auto"/>
              <w:left w:val="single" w:sz="4" w:space="0" w:color="auto"/>
              <w:bottom w:val="single" w:sz="4" w:space="0" w:color="auto"/>
              <w:right w:val="single" w:sz="4" w:space="0" w:color="auto"/>
            </w:tcBorders>
          </w:tcPr>
          <w:p w14:paraId="09B41BE9" w14:textId="6F713B9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c)</w:t>
            </w:r>
          </w:p>
        </w:tc>
        <w:tc>
          <w:tcPr>
            <w:tcW w:w="6824" w:type="dxa"/>
            <w:tcBorders>
              <w:top w:val="single" w:sz="4" w:space="0" w:color="auto"/>
              <w:left w:val="single" w:sz="4" w:space="0" w:color="auto"/>
              <w:bottom w:val="single" w:sz="4" w:space="0" w:color="auto"/>
              <w:right w:val="single" w:sz="4" w:space="0" w:color="auto"/>
            </w:tcBorders>
            <w:hideMark/>
          </w:tcPr>
          <w:p w14:paraId="5D9F74FC"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color w:val="000000"/>
                <w:sz w:val="22"/>
                <w:szCs w:val="22"/>
              </w:rPr>
            </w:pPr>
            <w:r w:rsidRPr="00DB31F3">
              <w:rPr>
                <w:rFonts w:ascii="Arial" w:eastAsia="Calibri" w:hAnsi="Arial" w:cs="Arial"/>
                <w:sz w:val="22"/>
                <w:szCs w:val="22"/>
              </w:rPr>
              <w:t xml:space="preserve">CSD supplier registration number </w:t>
            </w:r>
            <w:r w:rsidRPr="00DB31F3">
              <w:rPr>
                <w:rFonts w:ascii="Arial" w:eastAsia="Calibri" w:hAnsi="Arial" w:cs="Arial"/>
                <w:i/>
                <w:sz w:val="22"/>
                <w:szCs w:val="22"/>
              </w:rPr>
              <w:t>(should a bidder not registered on CSD, the bidder will be afforded 14 days after the closing date to register accordingly)</w:t>
            </w:r>
          </w:p>
        </w:tc>
        <w:tc>
          <w:tcPr>
            <w:tcW w:w="1390" w:type="dxa"/>
            <w:tcBorders>
              <w:top w:val="single" w:sz="4" w:space="0" w:color="auto"/>
              <w:left w:val="single" w:sz="4" w:space="0" w:color="auto"/>
              <w:bottom w:val="single" w:sz="4" w:space="0" w:color="auto"/>
              <w:right w:val="single" w:sz="4" w:space="0" w:color="auto"/>
            </w:tcBorders>
          </w:tcPr>
          <w:p w14:paraId="4957E25B"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r w:rsidR="00DB31F3" w:rsidRPr="00DB31F3" w14:paraId="39ABB07E" w14:textId="77777777" w:rsidTr="00DB31F3">
        <w:tc>
          <w:tcPr>
            <w:tcW w:w="603" w:type="dxa"/>
            <w:tcBorders>
              <w:top w:val="single" w:sz="4" w:space="0" w:color="auto"/>
              <w:left w:val="single" w:sz="4" w:space="0" w:color="auto"/>
              <w:bottom w:val="single" w:sz="4" w:space="0" w:color="auto"/>
              <w:right w:val="single" w:sz="4" w:space="0" w:color="auto"/>
            </w:tcBorders>
          </w:tcPr>
          <w:p w14:paraId="76647A7E" w14:textId="5E6B4079"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d)</w:t>
            </w:r>
          </w:p>
        </w:tc>
        <w:tc>
          <w:tcPr>
            <w:tcW w:w="6824" w:type="dxa"/>
            <w:tcBorders>
              <w:top w:val="single" w:sz="4" w:space="0" w:color="auto"/>
              <w:left w:val="single" w:sz="4" w:space="0" w:color="auto"/>
              <w:bottom w:val="single" w:sz="4" w:space="0" w:color="auto"/>
              <w:right w:val="single" w:sz="4" w:space="0" w:color="auto"/>
            </w:tcBorders>
            <w:hideMark/>
          </w:tcPr>
          <w:p w14:paraId="07BC33C1"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A valid and Original Tax Clearance Certificate (valid as at the closing date of this RFP) Or supply SARS Pin</w:t>
            </w:r>
          </w:p>
        </w:tc>
        <w:tc>
          <w:tcPr>
            <w:tcW w:w="1390" w:type="dxa"/>
            <w:tcBorders>
              <w:top w:val="single" w:sz="4" w:space="0" w:color="auto"/>
              <w:left w:val="single" w:sz="4" w:space="0" w:color="auto"/>
              <w:bottom w:val="single" w:sz="4" w:space="0" w:color="auto"/>
              <w:right w:val="single" w:sz="4" w:space="0" w:color="auto"/>
            </w:tcBorders>
          </w:tcPr>
          <w:p w14:paraId="5A1A2FE1"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r w:rsidR="00DB31F3" w:rsidRPr="00DB31F3" w14:paraId="1F12FB33" w14:textId="77777777" w:rsidTr="00DB31F3">
        <w:tc>
          <w:tcPr>
            <w:tcW w:w="603" w:type="dxa"/>
            <w:tcBorders>
              <w:top w:val="single" w:sz="4" w:space="0" w:color="auto"/>
              <w:left w:val="single" w:sz="4" w:space="0" w:color="auto"/>
              <w:bottom w:val="single" w:sz="4" w:space="0" w:color="auto"/>
              <w:right w:val="single" w:sz="4" w:space="0" w:color="auto"/>
            </w:tcBorders>
          </w:tcPr>
          <w:p w14:paraId="0A9E9EE1" w14:textId="21BBD4E9"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e)</w:t>
            </w:r>
          </w:p>
        </w:tc>
        <w:tc>
          <w:tcPr>
            <w:tcW w:w="6824" w:type="dxa"/>
            <w:tcBorders>
              <w:top w:val="single" w:sz="4" w:space="0" w:color="auto"/>
              <w:left w:val="single" w:sz="4" w:space="0" w:color="auto"/>
              <w:bottom w:val="single" w:sz="4" w:space="0" w:color="auto"/>
              <w:right w:val="single" w:sz="4" w:space="0" w:color="auto"/>
            </w:tcBorders>
            <w:hideMark/>
          </w:tcPr>
          <w:p w14:paraId="0241CDB2"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317CE2BB"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r w:rsidR="00DB31F3" w:rsidRPr="00DB31F3" w14:paraId="3F850D9B" w14:textId="77777777" w:rsidTr="00DB31F3">
        <w:tc>
          <w:tcPr>
            <w:tcW w:w="603" w:type="dxa"/>
            <w:tcBorders>
              <w:top w:val="single" w:sz="4" w:space="0" w:color="auto"/>
              <w:left w:val="single" w:sz="4" w:space="0" w:color="auto"/>
              <w:bottom w:val="single" w:sz="4" w:space="0" w:color="auto"/>
              <w:right w:val="single" w:sz="4" w:space="0" w:color="auto"/>
            </w:tcBorders>
          </w:tcPr>
          <w:p w14:paraId="363BA726" w14:textId="61CF256C"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f)</w:t>
            </w:r>
          </w:p>
        </w:tc>
        <w:tc>
          <w:tcPr>
            <w:tcW w:w="6824" w:type="dxa"/>
            <w:tcBorders>
              <w:top w:val="single" w:sz="4" w:space="0" w:color="auto"/>
              <w:left w:val="single" w:sz="4" w:space="0" w:color="auto"/>
              <w:bottom w:val="single" w:sz="4" w:space="0" w:color="auto"/>
              <w:right w:val="single" w:sz="4" w:space="0" w:color="auto"/>
            </w:tcBorders>
            <w:hideMark/>
          </w:tcPr>
          <w:p w14:paraId="29882B8E"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sz w:val="22"/>
                <w:szCs w:val="22"/>
              </w:rPr>
            </w:pPr>
            <w:r w:rsidRPr="00DB31F3">
              <w:rPr>
                <w:rFonts w:ascii="Arial" w:eastAsia="Calibri" w:hAnsi="Arial" w:cs="Arial"/>
                <w:sz w:val="22"/>
                <w:szCs w:val="22"/>
              </w:rPr>
              <w:t>Copies of Directors’ ID documents</w:t>
            </w:r>
          </w:p>
        </w:tc>
        <w:tc>
          <w:tcPr>
            <w:tcW w:w="1390" w:type="dxa"/>
            <w:tcBorders>
              <w:top w:val="single" w:sz="4" w:space="0" w:color="auto"/>
              <w:left w:val="single" w:sz="4" w:space="0" w:color="auto"/>
              <w:bottom w:val="single" w:sz="4" w:space="0" w:color="auto"/>
              <w:right w:val="single" w:sz="4" w:space="0" w:color="auto"/>
            </w:tcBorders>
          </w:tcPr>
          <w:p w14:paraId="67FBBCC0" w14:textId="77777777" w:rsidR="00DB31F3" w:rsidRPr="00DB31F3" w:rsidRDefault="00DB31F3" w:rsidP="005A0A4A">
            <w:pPr>
              <w:tabs>
                <w:tab w:val="center" w:pos="4320"/>
                <w:tab w:val="right" w:pos="8640"/>
              </w:tabs>
              <w:spacing w:line="360" w:lineRule="auto"/>
              <w:contextualSpacing/>
              <w:jc w:val="both"/>
              <w:rPr>
                <w:rFonts w:ascii="Arial" w:eastAsia="Calibri" w:hAnsi="Arial" w:cs="Arial"/>
                <w:b/>
                <w:sz w:val="22"/>
                <w:szCs w:val="22"/>
              </w:rPr>
            </w:pPr>
          </w:p>
        </w:tc>
      </w:tr>
    </w:tbl>
    <w:p w14:paraId="2E36EDD7" w14:textId="77777777" w:rsidR="00DB31F3" w:rsidRDefault="00DB31F3" w:rsidP="00EF509E">
      <w:pPr>
        <w:spacing w:line="360" w:lineRule="auto"/>
        <w:jc w:val="both"/>
        <w:rPr>
          <w:rFonts w:ascii="Arial" w:hAnsi="Arial" w:cs="Arial"/>
          <w:sz w:val="22"/>
          <w:szCs w:val="22"/>
          <w:lang w:val="en-GB" w:eastAsia="en-GB"/>
        </w:rPr>
      </w:pPr>
    </w:p>
    <w:p w14:paraId="4581B4F9" w14:textId="77777777" w:rsidR="00DB31F3" w:rsidRDefault="00DB31F3" w:rsidP="00EF509E">
      <w:pPr>
        <w:spacing w:line="360" w:lineRule="auto"/>
        <w:jc w:val="both"/>
        <w:rPr>
          <w:rFonts w:ascii="Arial" w:hAnsi="Arial" w:cs="Arial"/>
          <w:sz w:val="22"/>
          <w:szCs w:val="22"/>
          <w:lang w:val="en-GB" w:eastAsia="en-GB"/>
        </w:rPr>
      </w:pPr>
    </w:p>
    <w:p w14:paraId="4531C764" w14:textId="77777777" w:rsidR="00DB31F3" w:rsidRPr="00DB31F3" w:rsidRDefault="00DB31F3" w:rsidP="00DB31F3">
      <w:pPr>
        <w:autoSpaceDE w:val="0"/>
        <w:autoSpaceDN w:val="0"/>
        <w:adjustRightInd w:val="0"/>
        <w:ind w:firstLine="720"/>
        <w:jc w:val="both"/>
        <w:rPr>
          <w:rFonts w:ascii="Arial" w:eastAsia="Calibri" w:hAnsi="Arial" w:cs="Arial"/>
          <w:b/>
          <w:color w:val="000000"/>
        </w:rPr>
      </w:pPr>
      <w:r w:rsidRPr="00DB31F3">
        <w:rPr>
          <w:rFonts w:ascii="Arial" w:eastAsia="Calibri" w:hAnsi="Arial" w:cs="Arial"/>
          <w:b/>
          <w:color w:val="000000"/>
        </w:rPr>
        <w:t>Stage 1C – Mandatory Technical Compliance Requirements</w:t>
      </w:r>
    </w:p>
    <w:p w14:paraId="21BB16D4" w14:textId="77777777" w:rsidR="00DB31F3" w:rsidRPr="00DB31F3" w:rsidRDefault="00DB31F3" w:rsidP="00DB31F3">
      <w:pPr>
        <w:autoSpaceDE w:val="0"/>
        <w:autoSpaceDN w:val="0"/>
        <w:adjustRightInd w:val="0"/>
        <w:ind w:left="720"/>
        <w:jc w:val="both"/>
        <w:rPr>
          <w:rFonts w:ascii="Arial" w:eastAsia="Calibri" w:hAnsi="Arial" w:cs="Arial"/>
          <w:bCs/>
          <w:color w:val="000000"/>
        </w:rPr>
      </w:pPr>
    </w:p>
    <w:p w14:paraId="21679224" w14:textId="77777777" w:rsidR="00DB31F3" w:rsidRPr="00DB31F3" w:rsidRDefault="00DB31F3" w:rsidP="00DB31F3">
      <w:pPr>
        <w:autoSpaceDE w:val="0"/>
        <w:autoSpaceDN w:val="0"/>
        <w:adjustRightInd w:val="0"/>
        <w:ind w:left="720"/>
        <w:jc w:val="both"/>
        <w:rPr>
          <w:rFonts w:ascii="Arial" w:eastAsia="Calibri" w:hAnsi="Arial" w:cs="Arial"/>
          <w:bCs/>
          <w:color w:val="000000"/>
        </w:rPr>
      </w:pPr>
      <w:r w:rsidRPr="00DB31F3">
        <w:rPr>
          <w:rFonts w:ascii="Arial" w:eastAsia="Calibri" w:hAnsi="Arial" w:cs="Arial"/>
          <w:bCs/>
          <w:color w:val="000000"/>
        </w:rPr>
        <w:t>The bidder solution MUST meet all the requirements in this section 4.  Product brochures must be submitted to support compliance.</w:t>
      </w:r>
    </w:p>
    <w:p w14:paraId="1D5E41BA" w14:textId="77777777" w:rsidR="00DB31F3" w:rsidRPr="00DB31F3" w:rsidRDefault="00DB31F3" w:rsidP="00DB31F3">
      <w:pPr>
        <w:autoSpaceDE w:val="0"/>
        <w:autoSpaceDN w:val="0"/>
        <w:adjustRightInd w:val="0"/>
        <w:ind w:left="720"/>
        <w:jc w:val="both"/>
        <w:rPr>
          <w:rFonts w:ascii="Arial" w:eastAsia="Calibri" w:hAnsi="Arial" w:cs="Arial"/>
          <w:b/>
          <w:color w:val="000000"/>
        </w:rPr>
      </w:pPr>
    </w:p>
    <w:p w14:paraId="440C3D75" w14:textId="2251C32B" w:rsidR="00DB31F3" w:rsidRPr="00DB31F3" w:rsidRDefault="00DB31F3" w:rsidP="00DB31F3">
      <w:pPr>
        <w:widowControl w:val="0"/>
        <w:tabs>
          <w:tab w:val="left" w:pos="709"/>
        </w:tabs>
        <w:spacing w:after="120" w:line="360" w:lineRule="auto"/>
        <w:ind w:left="709" w:hanging="360"/>
        <w:jc w:val="both"/>
        <w:rPr>
          <w:rFonts w:ascii="Arial" w:eastAsia="Calibri" w:hAnsi="Arial" w:cs="Arial"/>
          <w:i/>
          <w:iCs/>
          <w:color w:val="FF0000"/>
          <w:sz w:val="22"/>
          <w:szCs w:val="22"/>
          <w:lang w:val="en-ZA"/>
        </w:rPr>
      </w:pPr>
      <w:r w:rsidRPr="00DB31F3">
        <w:rPr>
          <w:rFonts w:ascii="Arial" w:eastAsia="Calibri" w:hAnsi="Arial" w:cs="Arial"/>
          <w:color w:val="000000"/>
          <w:sz w:val="22"/>
          <w:szCs w:val="22"/>
          <w:lang w:val="en-ZA"/>
        </w:rPr>
        <w:tab/>
      </w:r>
      <w:r w:rsidRPr="00DB31F3">
        <w:rPr>
          <w:rFonts w:ascii="Arial" w:eastAsia="Calibri" w:hAnsi="Arial" w:cs="Arial"/>
          <w:i/>
          <w:iCs/>
          <w:color w:val="000000"/>
          <w:sz w:val="22"/>
          <w:szCs w:val="22"/>
          <w:lang w:val="en-ZA"/>
        </w:rPr>
        <w:tab/>
      </w:r>
      <w:r w:rsidRPr="00DB31F3">
        <w:rPr>
          <w:rFonts w:ascii="Arial" w:eastAsia="Calibri" w:hAnsi="Arial" w:cs="Arial"/>
          <w:i/>
          <w:iCs/>
          <w:color w:val="FF0000"/>
          <w:sz w:val="22"/>
          <w:szCs w:val="22"/>
          <w:lang w:val="en-ZA"/>
        </w:rPr>
        <w:t>*Failure to meet the requirement in</w:t>
      </w:r>
      <w:r>
        <w:rPr>
          <w:rFonts w:ascii="Arial" w:eastAsia="Calibri" w:hAnsi="Arial" w:cs="Arial"/>
          <w:i/>
          <w:iCs/>
          <w:color w:val="FF0000"/>
          <w:sz w:val="22"/>
          <w:szCs w:val="22"/>
          <w:lang w:val="en-ZA"/>
        </w:rPr>
        <w:t xml:space="preserve"> </w:t>
      </w:r>
      <w:r w:rsidRPr="00DB31F3">
        <w:rPr>
          <w:rFonts w:ascii="Arial" w:eastAsia="Calibri" w:hAnsi="Arial" w:cs="Arial"/>
          <w:i/>
          <w:iCs/>
          <w:color w:val="FF0000"/>
          <w:sz w:val="22"/>
          <w:szCs w:val="22"/>
          <w:lang w:val="en-ZA"/>
        </w:rPr>
        <w:t xml:space="preserve">the section 4 (Minimum Technical Specification) </w:t>
      </w:r>
      <w:r>
        <w:rPr>
          <w:rFonts w:ascii="Arial" w:eastAsia="Calibri" w:hAnsi="Arial" w:cs="Arial"/>
          <w:i/>
          <w:iCs/>
          <w:color w:val="FF0000"/>
          <w:sz w:val="22"/>
          <w:szCs w:val="22"/>
          <w:lang w:val="en-ZA"/>
        </w:rPr>
        <w:t xml:space="preserve">of ANNEXURE A (Attached) </w:t>
      </w:r>
      <w:r w:rsidRPr="00DB31F3">
        <w:rPr>
          <w:rFonts w:ascii="Arial" w:eastAsia="Calibri" w:hAnsi="Arial" w:cs="Arial"/>
          <w:i/>
          <w:iCs/>
          <w:color w:val="FF0000"/>
          <w:sz w:val="22"/>
          <w:szCs w:val="22"/>
          <w:lang w:val="en-ZA"/>
        </w:rPr>
        <w:t>will lead to automatic disqualification.</w:t>
      </w:r>
    </w:p>
    <w:p w14:paraId="1D26497A" w14:textId="77777777" w:rsidR="00DB31F3" w:rsidRDefault="00DB31F3" w:rsidP="00EF509E">
      <w:pPr>
        <w:spacing w:line="360" w:lineRule="auto"/>
        <w:jc w:val="both"/>
        <w:rPr>
          <w:rFonts w:ascii="Arial" w:hAnsi="Arial" w:cs="Arial"/>
          <w:sz w:val="22"/>
          <w:szCs w:val="22"/>
          <w:lang w:val="en-GB" w:eastAsia="en-GB"/>
        </w:rPr>
      </w:pPr>
    </w:p>
    <w:p w14:paraId="734D19B8" w14:textId="77777777" w:rsidR="005E0E37" w:rsidRDefault="005E0E37" w:rsidP="00EF509E">
      <w:pPr>
        <w:spacing w:line="360" w:lineRule="auto"/>
        <w:jc w:val="both"/>
        <w:rPr>
          <w:rFonts w:ascii="Arial" w:hAnsi="Arial" w:cs="Arial"/>
          <w:sz w:val="22"/>
          <w:szCs w:val="22"/>
          <w:lang w:val="en-GB" w:eastAsia="en-GB"/>
        </w:rPr>
      </w:pPr>
    </w:p>
    <w:p w14:paraId="189BA61C" w14:textId="77777777" w:rsidR="005E0E37" w:rsidRDefault="005E0E37" w:rsidP="00EF509E">
      <w:pPr>
        <w:spacing w:line="360" w:lineRule="auto"/>
        <w:jc w:val="both"/>
        <w:rPr>
          <w:rFonts w:ascii="Arial" w:hAnsi="Arial" w:cs="Arial"/>
          <w:sz w:val="22"/>
          <w:szCs w:val="22"/>
          <w:lang w:val="en-GB" w:eastAsia="en-GB"/>
        </w:rPr>
      </w:pPr>
    </w:p>
    <w:p w14:paraId="2894D33C" w14:textId="53BF1E86" w:rsidR="00DB31F3" w:rsidRPr="00DB31F3" w:rsidRDefault="00DB31F3" w:rsidP="005E0E37">
      <w:pPr>
        <w:pStyle w:val="ListParagraph"/>
        <w:numPr>
          <w:ilvl w:val="1"/>
          <w:numId w:val="13"/>
        </w:numPr>
        <w:spacing w:line="360" w:lineRule="auto"/>
        <w:ind w:firstLine="360"/>
        <w:jc w:val="both"/>
        <w:rPr>
          <w:b/>
          <w:lang w:eastAsia="zh-TW"/>
        </w:rPr>
      </w:pPr>
      <w:r w:rsidRPr="00DB31F3">
        <w:rPr>
          <w:b/>
          <w:lang w:eastAsia="zh-TW"/>
        </w:rPr>
        <w:lastRenderedPageBreak/>
        <w:t xml:space="preserve">Stage 2 - Price and Specific Goals </w:t>
      </w:r>
    </w:p>
    <w:p w14:paraId="70786EC0" w14:textId="77777777" w:rsidR="00DB31F3" w:rsidRPr="00307DD2" w:rsidRDefault="00DB31F3" w:rsidP="00DB31F3">
      <w:pPr>
        <w:pStyle w:val="ListParagraph"/>
        <w:spacing w:line="360" w:lineRule="auto"/>
        <w:ind w:left="360"/>
        <w:jc w:val="both"/>
        <w:rPr>
          <w:b/>
          <w:sz w:val="22"/>
          <w:szCs w:val="22"/>
          <w:lang w:eastAsia="zh-TW"/>
        </w:rPr>
      </w:pPr>
    </w:p>
    <w:p w14:paraId="573DA04D" w14:textId="77777777" w:rsidR="00DB31F3" w:rsidRPr="00307DD2" w:rsidRDefault="00DB31F3" w:rsidP="00DB31F3">
      <w:pPr>
        <w:spacing w:line="360" w:lineRule="auto"/>
        <w:jc w:val="both"/>
        <w:rPr>
          <w:rFonts w:ascii="Arial" w:hAnsi="Arial" w:cs="Arial"/>
          <w:lang w:eastAsia="zh-TW"/>
        </w:rPr>
      </w:pPr>
      <w:r w:rsidRPr="00307DD2">
        <w:rPr>
          <w:rFonts w:ascii="Arial" w:hAnsi="Arial" w:cs="Arial"/>
          <w:lang w:eastAsia="zh-TW"/>
        </w:rPr>
        <w:t xml:space="preserve">The following </w:t>
      </w:r>
      <w:proofErr w:type="gramStart"/>
      <w:r w:rsidRPr="00307DD2">
        <w:rPr>
          <w:rFonts w:ascii="Arial" w:hAnsi="Arial" w:cs="Arial"/>
          <w:lang w:eastAsia="zh-TW"/>
        </w:rPr>
        <w:t>formula,</w:t>
      </w:r>
      <w:proofErr w:type="gramEnd"/>
      <w:r w:rsidRPr="00307DD2">
        <w:rPr>
          <w:rFonts w:ascii="Arial" w:hAnsi="Arial" w:cs="Arial"/>
          <w:lang w:eastAsia="zh-TW"/>
        </w:rPr>
        <w:t xml:space="preserve"> shall be used to allocate scores to the interested bidders:</w:t>
      </w:r>
    </w:p>
    <w:p w14:paraId="723BA12E" w14:textId="77777777" w:rsidR="00DB31F3" w:rsidRPr="00307DD2" w:rsidRDefault="00DB31F3" w:rsidP="00DB31F3">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proofErr w:type="gramStart"/>
      <w:r w:rsidRPr="00307DD2">
        <w:rPr>
          <w:rFonts w:ascii="Arial" w:eastAsia="Arial" w:hAnsi="Arial" w:cs="Arial"/>
          <w:szCs w:val="22"/>
        </w:rPr>
        <w:t>are allocated</w:t>
      </w:r>
      <w:proofErr w:type="gramEnd"/>
      <w:r w:rsidRPr="00307DD2">
        <w:rPr>
          <w:rFonts w:ascii="Arial" w:eastAsia="Arial" w:hAnsi="Arial" w:cs="Arial"/>
          <w:szCs w:val="22"/>
        </w:rPr>
        <w:t xml:space="preserve">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DB31F3" w:rsidRPr="00307DD2" w14:paraId="01A1DDF8" w14:textId="77777777" w:rsidTr="005A0A4A">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74A36189" w14:textId="77777777" w:rsidR="00DB31F3" w:rsidRPr="00307DD2" w:rsidRDefault="00DB31F3" w:rsidP="005A0A4A">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3AE1C07A" w14:textId="77777777" w:rsidR="00DB31F3" w:rsidRPr="00307DD2" w:rsidRDefault="00DB31F3" w:rsidP="005A0A4A">
            <w:pPr>
              <w:ind w:left="11"/>
              <w:jc w:val="center"/>
              <w:rPr>
                <w:rFonts w:ascii="Arial" w:hAnsi="Arial" w:cs="Arial"/>
              </w:rPr>
            </w:pPr>
            <w:r w:rsidRPr="00307DD2">
              <w:rPr>
                <w:rFonts w:ascii="Arial" w:eastAsia="Arial" w:hAnsi="Arial" w:cs="Arial"/>
                <w:b/>
              </w:rPr>
              <w:t xml:space="preserve">POINTS </w:t>
            </w:r>
          </w:p>
        </w:tc>
      </w:tr>
      <w:tr w:rsidR="00DB31F3" w:rsidRPr="00307DD2" w14:paraId="72202E82" w14:textId="77777777" w:rsidTr="005A0A4A">
        <w:trPr>
          <w:trHeight w:val="384"/>
        </w:trPr>
        <w:tc>
          <w:tcPr>
            <w:tcW w:w="3690" w:type="dxa"/>
            <w:tcBorders>
              <w:top w:val="single" w:sz="4" w:space="0" w:color="000000"/>
              <w:left w:val="single" w:sz="4" w:space="0" w:color="000000"/>
              <w:bottom w:val="single" w:sz="4" w:space="0" w:color="000000"/>
              <w:right w:val="single" w:sz="4" w:space="0" w:color="000000"/>
            </w:tcBorders>
          </w:tcPr>
          <w:p w14:paraId="39CD17CF" w14:textId="77777777" w:rsidR="00DB31F3" w:rsidRPr="00307DD2" w:rsidRDefault="00DB31F3" w:rsidP="005A0A4A">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0C173A31" w14:textId="77777777" w:rsidR="00DB31F3" w:rsidRPr="00731BF7" w:rsidRDefault="00DB31F3" w:rsidP="005A0A4A">
            <w:pPr>
              <w:ind w:left="11"/>
              <w:jc w:val="center"/>
              <w:rPr>
                <w:rFonts w:ascii="Arial" w:hAnsi="Arial" w:cs="Arial"/>
                <w:color w:val="000000" w:themeColor="text1"/>
              </w:rPr>
            </w:pPr>
            <w:r w:rsidRPr="00731BF7">
              <w:rPr>
                <w:rFonts w:ascii="Arial" w:eastAsia="Arial" w:hAnsi="Arial" w:cs="Arial"/>
                <w:color w:val="000000" w:themeColor="text1"/>
              </w:rPr>
              <w:t>80</w:t>
            </w:r>
          </w:p>
        </w:tc>
      </w:tr>
      <w:tr w:rsidR="00DB31F3" w:rsidRPr="00307DD2" w14:paraId="13C254A0" w14:textId="77777777" w:rsidTr="005A0A4A">
        <w:trPr>
          <w:trHeight w:val="382"/>
        </w:trPr>
        <w:tc>
          <w:tcPr>
            <w:tcW w:w="3690" w:type="dxa"/>
            <w:tcBorders>
              <w:top w:val="single" w:sz="4" w:space="0" w:color="000000"/>
              <w:left w:val="single" w:sz="4" w:space="0" w:color="000000"/>
              <w:bottom w:val="single" w:sz="4" w:space="0" w:color="000000"/>
              <w:right w:val="single" w:sz="4" w:space="0" w:color="000000"/>
            </w:tcBorders>
          </w:tcPr>
          <w:p w14:paraId="57A520B8" w14:textId="77777777" w:rsidR="00DB31F3" w:rsidRPr="00307DD2" w:rsidRDefault="00DB31F3" w:rsidP="005A0A4A">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74E51778" w14:textId="77777777" w:rsidR="00DB31F3" w:rsidRPr="00731BF7" w:rsidRDefault="00DB31F3" w:rsidP="005A0A4A">
            <w:pPr>
              <w:ind w:left="11"/>
              <w:jc w:val="center"/>
              <w:rPr>
                <w:rFonts w:ascii="Arial" w:hAnsi="Arial" w:cs="Arial"/>
                <w:color w:val="000000" w:themeColor="text1"/>
              </w:rPr>
            </w:pPr>
            <w:r w:rsidRPr="00731BF7">
              <w:rPr>
                <w:rFonts w:ascii="Arial" w:eastAsia="Arial" w:hAnsi="Arial" w:cs="Arial"/>
                <w:color w:val="000000" w:themeColor="text1"/>
              </w:rPr>
              <w:t>20</w:t>
            </w:r>
          </w:p>
        </w:tc>
      </w:tr>
      <w:tr w:rsidR="00DB31F3" w:rsidRPr="00307DD2" w14:paraId="23D40B7D" w14:textId="77777777" w:rsidTr="005A0A4A">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13545AF" w14:textId="77777777" w:rsidR="00DB31F3" w:rsidRPr="00307DD2" w:rsidRDefault="00DB31F3" w:rsidP="005A0A4A">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13BF0FF6" w14:textId="77777777" w:rsidR="00DB31F3" w:rsidRPr="00307DD2" w:rsidRDefault="00DB31F3" w:rsidP="005A0A4A">
            <w:pPr>
              <w:ind w:left="8"/>
              <w:jc w:val="center"/>
              <w:rPr>
                <w:rFonts w:ascii="Arial" w:hAnsi="Arial" w:cs="Arial"/>
              </w:rPr>
            </w:pPr>
            <w:r w:rsidRPr="00307DD2">
              <w:rPr>
                <w:rFonts w:ascii="Arial" w:eastAsia="Arial" w:hAnsi="Arial" w:cs="Arial"/>
                <w:b/>
              </w:rPr>
              <w:t xml:space="preserve">100 </w:t>
            </w:r>
          </w:p>
        </w:tc>
      </w:tr>
    </w:tbl>
    <w:p w14:paraId="18C979F4" w14:textId="77777777" w:rsidR="00DB31F3" w:rsidRPr="00307DD2" w:rsidRDefault="00DB31F3" w:rsidP="00DB31F3">
      <w:pPr>
        <w:spacing w:line="360" w:lineRule="auto"/>
        <w:jc w:val="both"/>
        <w:rPr>
          <w:rFonts w:ascii="Arial" w:hAnsi="Arial" w:cs="Arial"/>
          <w:highlight w:val="yellow"/>
          <w:lang w:eastAsia="zh-TW"/>
        </w:rPr>
      </w:pPr>
    </w:p>
    <w:p w14:paraId="04583A52" w14:textId="77777777" w:rsidR="00DB31F3" w:rsidRDefault="00DB31F3" w:rsidP="00DB31F3">
      <w:pPr>
        <w:rPr>
          <w:rFonts w:ascii="Arial" w:hAnsi="Arial" w:cs="Arial"/>
          <w:b/>
          <w:bCs/>
          <w:color w:val="4472C4"/>
          <w:sz w:val="20"/>
          <w:szCs w:val="20"/>
        </w:rPr>
      </w:pPr>
    </w:p>
    <w:p w14:paraId="47C20380" w14:textId="77777777" w:rsidR="00DB31F3" w:rsidRPr="00307DD2" w:rsidRDefault="00DB31F3" w:rsidP="00DB31F3">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90D29AD" w14:textId="77777777" w:rsidR="00DB31F3" w:rsidRPr="00307DD2" w:rsidRDefault="00DB31F3" w:rsidP="00DB31F3">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0904CC6F" w14:textId="77777777" w:rsidR="00DB31F3" w:rsidRPr="00307DD2" w:rsidRDefault="00DB31F3" w:rsidP="00DB31F3">
      <w:pPr>
        <w:spacing w:line="360" w:lineRule="auto"/>
        <w:jc w:val="both"/>
        <w:rPr>
          <w:rFonts w:ascii="Arial" w:hAnsi="Arial" w:cs="Arial"/>
          <w:highlight w:val="yellow"/>
          <w:lang w:eastAsia="zh-TW"/>
        </w:rPr>
      </w:pPr>
    </w:p>
    <w:p w14:paraId="18237819" w14:textId="77777777" w:rsidR="00DB31F3" w:rsidRPr="00307DD2" w:rsidRDefault="00DB31F3" w:rsidP="00DB31F3">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23C30C48" w14:textId="77777777" w:rsidR="00DB31F3" w:rsidRPr="00307DD2" w:rsidRDefault="00DB31F3" w:rsidP="00DB31F3">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0CBAFEA6" w14:textId="77777777" w:rsidR="00DB31F3" w:rsidRPr="00307DD2" w:rsidRDefault="00DB31F3" w:rsidP="00DB31F3">
      <w:pPr>
        <w:rPr>
          <w:rFonts w:ascii="Arial" w:hAnsi="Arial" w:cs="Arial"/>
          <w:szCs w:val="22"/>
        </w:rPr>
      </w:pPr>
      <w:r w:rsidRPr="00307DD2">
        <w:rPr>
          <w:rFonts w:ascii="Arial" w:eastAsia="Arial" w:hAnsi="Arial" w:cs="Arial"/>
          <w:szCs w:val="22"/>
        </w:rPr>
        <w:t xml:space="preserve"> </w:t>
      </w:r>
    </w:p>
    <w:p w14:paraId="7CC7EDA2" w14:textId="77777777" w:rsidR="00DB31F3" w:rsidRPr="00307DD2" w:rsidRDefault="00DB31F3" w:rsidP="00DB31F3">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1CF45D0F" w14:textId="77777777" w:rsidR="00DB31F3" w:rsidRPr="00307DD2" w:rsidRDefault="00DB31F3" w:rsidP="00DB31F3">
      <w:pPr>
        <w:rPr>
          <w:rFonts w:ascii="Arial" w:hAnsi="Arial" w:cs="Arial"/>
          <w:szCs w:val="22"/>
        </w:rPr>
      </w:pPr>
      <w:r w:rsidRPr="00307DD2">
        <w:rPr>
          <w:rFonts w:ascii="Arial" w:eastAsia="Arial" w:hAnsi="Arial" w:cs="Arial"/>
          <w:b/>
          <w:szCs w:val="22"/>
        </w:rPr>
        <w:t xml:space="preserve"> </w:t>
      </w:r>
    </w:p>
    <w:p w14:paraId="65A2D001" w14:textId="77777777" w:rsidR="00DB31F3" w:rsidRPr="00307DD2" w:rsidRDefault="00DB31F3" w:rsidP="00DB31F3">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3212A21D" w14:textId="77777777" w:rsidR="00DB31F3" w:rsidRPr="00307DD2" w:rsidRDefault="00DB31F3" w:rsidP="00DB31F3">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FE1EDA8" w14:textId="77777777" w:rsidR="00DB31F3" w:rsidRPr="00307DD2" w:rsidRDefault="00DB31F3" w:rsidP="00DB31F3">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69670591" w14:textId="77777777" w:rsidR="00DB31F3" w:rsidRPr="00307DD2" w:rsidRDefault="00DB31F3" w:rsidP="00DB31F3">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304D8D14" w14:textId="77777777" w:rsidR="00DB31F3" w:rsidRDefault="00DB31F3" w:rsidP="00DB31F3">
      <w:pPr>
        <w:spacing w:after="112" w:line="250" w:lineRule="auto"/>
        <w:ind w:left="-15"/>
        <w:rPr>
          <w:rFonts w:ascii="Arial" w:eastAsia="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09072D99" w14:textId="77777777" w:rsidR="005E0E37" w:rsidRPr="00B30BDA" w:rsidRDefault="005E0E37" w:rsidP="00DB31F3">
      <w:pPr>
        <w:spacing w:after="112" w:line="250" w:lineRule="auto"/>
        <w:ind w:left="-15"/>
        <w:rPr>
          <w:rFonts w:ascii="Arial" w:hAnsi="Arial" w:cs="Arial"/>
          <w:szCs w:val="22"/>
        </w:rPr>
      </w:pPr>
    </w:p>
    <w:p w14:paraId="2A2A0658" w14:textId="77777777" w:rsidR="00DB31F3" w:rsidRPr="00307DD2" w:rsidRDefault="00DB31F3" w:rsidP="00DB31F3">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29421BC9" w14:textId="77777777" w:rsidR="00DB31F3" w:rsidRPr="00B30BDA" w:rsidRDefault="00DB31F3" w:rsidP="00DB31F3">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Pr>
          <w:rFonts w:ascii="Arial" w:hAnsi="Arial" w:cs="Arial"/>
          <w:snapToGrid w:val="0"/>
        </w:rPr>
        <w:t xml:space="preserve">Preferential Procurement </w:t>
      </w:r>
      <w:r w:rsidRPr="00307DD2">
        <w:rPr>
          <w:rFonts w:ascii="Arial" w:hAnsi="Arial" w:cs="Arial"/>
          <w:snapToGrid w:val="0"/>
        </w:rPr>
        <w:t>Regulation</w:t>
      </w:r>
      <w:r>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6830C23D" w14:textId="77777777" w:rsidR="00DB31F3" w:rsidRDefault="00DB31F3" w:rsidP="00DB31F3">
      <w:pPr>
        <w:widowControl w:val="0"/>
        <w:spacing w:after="120"/>
        <w:jc w:val="both"/>
        <w:rPr>
          <w:rFonts w:ascii="Arial" w:hAnsi="Arial" w:cs="Arial"/>
          <w:b/>
          <w:snapToGrid w:val="0"/>
        </w:rPr>
      </w:pPr>
    </w:p>
    <w:p w14:paraId="7AA9A370" w14:textId="77777777" w:rsidR="00DB31F3" w:rsidRPr="00307DD2" w:rsidRDefault="00DB31F3" w:rsidP="00DB31F3">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58F0049C" w14:textId="77777777" w:rsidR="00DB31F3" w:rsidRDefault="00DB31F3" w:rsidP="00DB31F3">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0AEDB781" w14:textId="77777777" w:rsidR="00DB31F3" w:rsidRDefault="00DB31F3" w:rsidP="00DB31F3">
      <w:pPr>
        <w:widowControl w:val="0"/>
        <w:spacing w:after="120"/>
        <w:jc w:val="both"/>
        <w:rPr>
          <w:rFonts w:ascii="Arial" w:hAnsi="Arial" w:cs="Arial"/>
          <w:b/>
          <w:snapToGrid w:val="0"/>
        </w:rPr>
      </w:pPr>
    </w:p>
    <w:p w14:paraId="5CA599BE" w14:textId="77777777" w:rsidR="00DB31F3" w:rsidRPr="00307DD2" w:rsidRDefault="00DB31F3" w:rsidP="00DB31F3">
      <w:pPr>
        <w:widowControl w:val="0"/>
        <w:spacing w:after="120"/>
        <w:jc w:val="both"/>
        <w:rPr>
          <w:rFonts w:ascii="Arial" w:hAnsi="Arial" w:cs="Arial"/>
          <w:b/>
          <w:snapToGrid w:val="0"/>
        </w:rPr>
      </w:pPr>
    </w:p>
    <w:tbl>
      <w:tblPr>
        <w:tblStyle w:val="TableGrid"/>
        <w:tblW w:w="0" w:type="auto"/>
        <w:tblLook w:val="04A0" w:firstRow="1" w:lastRow="0" w:firstColumn="1" w:lastColumn="0" w:noHBand="0" w:noVBand="1"/>
      </w:tblPr>
      <w:tblGrid>
        <w:gridCol w:w="2337"/>
        <w:gridCol w:w="2337"/>
        <w:gridCol w:w="2338"/>
        <w:gridCol w:w="2338"/>
      </w:tblGrid>
      <w:tr w:rsidR="00DB31F3" w:rsidRPr="00A1497A" w14:paraId="0422F9EE" w14:textId="77777777" w:rsidTr="005A0A4A">
        <w:tc>
          <w:tcPr>
            <w:tcW w:w="2337" w:type="dxa"/>
          </w:tcPr>
          <w:p w14:paraId="5807EB9C" w14:textId="77777777" w:rsidR="00DB31F3" w:rsidRPr="00A1497A" w:rsidRDefault="00DB31F3" w:rsidP="005A0A4A">
            <w:pPr>
              <w:pStyle w:val="Default"/>
              <w:jc w:val="center"/>
              <w:rPr>
                <w:b/>
                <w:bCs/>
                <w:sz w:val="23"/>
                <w:szCs w:val="23"/>
              </w:rPr>
            </w:pPr>
            <w:r w:rsidRPr="00A1497A">
              <w:rPr>
                <w:b/>
                <w:bCs/>
                <w:sz w:val="23"/>
                <w:szCs w:val="23"/>
              </w:rPr>
              <w:t>The specific goals allocated points in terms of this RFQ</w:t>
            </w:r>
          </w:p>
          <w:p w14:paraId="42E6947E" w14:textId="77777777" w:rsidR="00DB31F3" w:rsidRPr="00A1497A" w:rsidRDefault="00DB31F3" w:rsidP="005A0A4A">
            <w:pPr>
              <w:autoSpaceDE w:val="0"/>
              <w:autoSpaceDN w:val="0"/>
              <w:adjustRightInd w:val="0"/>
              <w:jc w:val="center"/>
              <w:rPr>
                <w:rFonts w:ascii="Arial" w:hAnsi="Arial" w:cs="Arial"/>
                <w:b/>
                <w:bCs/>
                <w:color w:val="000000"/>
                <w:sz w:val="23"/>
                <w:szCs w:val="23"/>
              </w:rPr>
            </w:pPr>
          </w:p>
        </w:tc>
        <w:tc>
          <w:tcPr>
            <w:tcW w:w="2337" w:type="dxa"/>
          </w:tcPr>
          <w:p w14:paraId="22DB70EE" w14:textId="77777777" w:rsidR="00DB31F3" w:rsidRPr="00A1497A" w:rsidRDefault="00DB31F3" w:rsidP="005A0A4A">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Returnables</w:t>
            </w:r>
          </w:p>
        </w:tc>
        <w:tc>
          <w:tcPr>
            <w:tcW w:w="2338" w:type="dxa"/>
          </w:tcPr>
          <w:p w14:paraId="5788150E" w14:textId="77777777" w:rsidR="00DB31F3" w:rsidRPr="00A1497A" w:rsidRDefault="00DB31F3" w:rsidP="005A0A4A">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 xml:space="preserve">Number of points allocated (80/20 system) (To be completed by the </w:t>
            </w:r>
            <w:proofErr w:type="gramStart"/>
            <w:r w:rsidRPr="00A1497A">
              <w:rPr>
                <w:rFonts w:ascii="Arial" w:hAnsi="Arial" w:cs="Arial"/>
                <w:b/>
                <w:bCs/>
                <w:color w:val="000000"/>
                <w:sz w:val="23"/>
                <w:szCs w:val="23"/>
              </w:rPr>
              <w:t>organ</w:t>
            </w:r>
            <w:proofErr w:type="gramEnd"/>
            <w:r w:rsidRPr="00A1497A">
              <w:rPr>
                <w:rFonts w:ascii="Arial" w:hAnsi="Arial" w:cs="Arial"/>
                <w:b/>
                <w:bCs/>
                <w:color w:val="000000"/>
                <w:sz w:val="23"/>
                <w:szCs w:val="23"/>
              </w:rPr>
              <w:t xml:space="preserve"> of </w:t>
            </w:r>
            <w:proofErr w:type="gramStart"/>
            <w:r w:rsidRPr="00A1497A">
              <w:rPr>
                <w:rFonts w:ascii="Arial" w:hAnsi="Arial" w:cs="Arial"/>
                <w:b/>
                <w:bCs/>
                <w:color w:val="000000"/>
                <w:sz w:val="23"/>
                <w:szCs w:val="23"/>
              </w:rPr>
              <w:t>state</w:t>
            </w:r>
            <w:proofErr w:type="gramEnd"/>
            <w:r w:rsidRPr="00A1497A">
              <w:rPr>
                <w:rFonts w:ascii="Arial" w:hAnsi="Arial" w:cs="Arial"/>
                <w:b/>
                <w:bCs/>
                <w:color w:val="000000"/>
                <w:sz w:val="23"/>
                <w:szCs w:val="23"/>
              </w:rPr>
              <w:t>)</w:t>
            </w:r>
          </w:p>
        </w:tc>
        <w:tc>
          <w:tcPr>
            <w:tcW w:w="2338" w:type="dxa"/>
          </w:tcPr>
          <w:p w14:paraId="1A9C9593" w14:textId="77777777" w:rsidR="00DB31F3" w:rsidRPr="00A1497A" w:rsidRDefault="00DB31F3" w:rsidP="005A0A4A">
            <w:pPr>
              <w:autoSpaceDE w:val="0"/>
              <w:autoSpaceDN w:val="0"/>
              <w:adjustRightInd w:val="0"/>
              <w:jc w:val="center"/>
              <w:rPr>
                <w:rFonts w:ascii="Arial" w:hAnsi="Arial" w:cs="Arial"/>
                <w:b/>
                <w:bCs/>
                <w:color w:val="000000"/>
                <w:sz w:val="23"/>
                <w:szCs w:val="23"/>
              </w:rPr>
            </w:pPr>
            <w:r w:rsidRPr="00A1497A">
              <w:rPr>
                <w:rFonts w:ascii="Arial" w:hAnsi="Arial" w:cs="Arial"/>
                <w:b/>
                <w:bCs/>
                <w:color w:val="000000"/>
                <w:sz w:val="23"/>
                <w:szCs w:val="23"/>
              </w:rPr>
              <w:t>Number of points claimed (80/20 system) (To be completed by the tenderer)</w:t>
            </w:r>
          </w:p>
        </w:tc>
      </w:tr>
      <w:tr w:rsidR="00DB31F3" w:rsidRPr="001F24C8" w14:paraId="473A6DA9" w14:textId="77777777" w:rsidTr="005A0A4A">
        <w:tc>
          <w:tcPr>
            <w:tcW w:w="2337" w:type="dxa"/>
          </w:tcPr>
          <w:p w14:paraId="4CDAC48D"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Black Women Owned</w:t>
            </w:r>
          </w:p>
        </w:tc>
        <w:tc>
          <w:tcPr>
            <w:tcW w:w="2337" w:type="dxa"/>
          </w:tcPr>
          <w:p w14:paraId="7FB32BB0"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338" w:type="dxa"/>
          </w:tcPr>
          <w:p w14:paraId="179FF04F" w14:textId="625CC4EC" w:rsidR="00DB31F3" w:rsidRPr="001F24C8" w:rsidRDefault="00356144" w:rsidP="005A0A4A">
            <w:pPr>
              <w:autoSpaceDE w:val="0"/>
              <w:autoSpaceDN w:val="0"/>
              <w:adjustRightInd w:val="0"/>
              <w:jc w:val="center"/>
              <w:rPr>
                <w:rFonts w:ascii="Arial" w:hAnsi="Arial" w:cs="Arial"/>
                <w:color w:val="000000"/>
                <w:sz w:val="23"/>
                <w:szCs w:val="23"/>
              </w:rPr>
            </w:pPr>
            <w:r>
              <w:rPr>
                <w:rFonts w:ascii="Arial" w:hAnsi="Arial" w:cs="Arial"/>
                <w:color w:val="000000"/>
                <w:sz w:val="23"/>
                <w:szCs w:val="23"/>
              </w:rPr>
              <w:t>5</w:t>
            </w:r>
          </w:p>
        </w:tc>
        <w:tc>
          <w:tcPr>
            <w:tcW w:w="2338" w:type="dxa"/>
          </w:tcPr>
          <w:p w14:paraId="6DD2B36E" w14:textId="77777777" w:rsidR="00DB31F3" w:rsidRPr="001F24C8" w:rsidRDefault="00DB31F3" w:rsidP="005A0A4A">
            <w:pPr>
              <w:autoSpaceDE w:val="0"/>
              <w:autoSpaceDN w:val="0"/>
              <w:adjustRightInd w:val="0"/>
              <w:jc w:val="both"/>
              <w:rPr>
                <w:rFonts w:ascii="Arial" w:hAnsi="Arial" w:cs="Arial"/>
                <w:color w:val="000000"/>
                <w:sz w:val="23"/>
                <w:szCs w:val="23"/>
              </w:rPr>
            </w:pPr>
          </w:p>
        </w:tc>
      </w:tr>
      <w:tr w:rsidR="00DB31F3" w:rsidRPr="001F24C8" w14:paraId="6CC14FBD" w14:textId="77777777" w:rsidTr="005A0A4A">
        <w:tc>
          <w:tcPr>
            <w:tcW w:w="2337" w:type="dxa"/>
          </w:tcPr>
          <w:p w14:paraId="278DB90C"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Black Youth Owned</w:t>
            </w:r>
          </w:p>
        </w:tc>
        <w:tc>
          <w:tcPr>
            <w:tcW w:w="2337" w:type="dxa"/>
          </w:tcPr>
          <w:p w14:paraId="0300D43C"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w:t>
            </w:r>
          </w:p>
        </w:tc>
        <w:tc>
          <w:tcPr>
            <w:tcW w:w="2338" w:type="dxa"/>
          </w:tcPr>
          <w:p w14:paraId="51DAB13A" w14:textId="1167A3C8" w:rsidR="00DB31F3" w:rsidRPr="001F24C8" w:rsidRDefault="00356144" w:rsidP="005A0A4A">
            <w:pPr>
              <w:autoSpaceDE w:val="0"/>
              <w:autoSpaceDN w:val="0"/>
              <w:adjustRightInd w:val="0"/>
              <w:jc w:val="center"/>
              <w:rPr>
                <w:rFonts w:ascii="Arial" w:hAnsi="Arial" w:cs="Arial"/>
                <w:color w:val="000000"/>
                <w:sz w:val="23"/>
                <w:szCs w:val="23"/>
              </w:rPr>
            </w:pPr>
            <w:r>
              <w:rPr>
                <w:rFonts w:ascii="Arial" w:hAnsi="Arial" w:cs="Arial"/>
                <w:color w:val="000000"/>
                <w:sz w:val="23"/>
                <w:szCs w:val="23"/>
              </w:rPr>
              <w:t>5</w:t>
            </w:r>
          </w:p>
        </w:tc>
        <w:tc>
          <w:tcPr>
            <w:tcW w:w="2338" w:type="dxa"/>
          </w:tcPr>
          <w:p w14:paraId="4DCDD716" w14:textId="77777777" w:rsidR="00DB31F3" w:rsidRPr="001F24C8" w:rsidRDefault="00DB31F3" w:rsidP="005A0A4A">
            <w:pPr>
              <w:autoSpaceDE w:val="0"/>
              <w:autoSpaceDN w:val="0"/>
              <w:adjustRightInd w:val="0"/>
              <w:jc w:val="both"/>
              <w:rPr>
                <w:rFonts w:ascii="Arial" w:hAnsi="Arial" w:cs="Arial"/>
                <w:color w:val="000000"/>
                <w:sz w:val="23"/>
                <w:szCs w:val="23"/>
              </w:rPr>
            </w:pPr>
          </w:p>
        </w:tc>
      </w:tr>
      <w:tr w:rsidR="00DB31F3" w:rsidRPr="001F24C8" w14:paraId="6871B8DA" w14:textId="77777777" w:rsidTr="005A0A4A">
        <w:tc>
          <w:tcPr>
            <w:tcW w:w="2337" w:type="dxa"/>
          </w:tcPr>
          <w:p w14:paraId="4F1D0350"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Owned by Black People with Disability</w:t>
            </w:r>
          </w:p>
        </w:tc>
        <w:tc>
          <w:tcPr>
            <w:tcW w:w="2337" w:type="dxa"/>
          </w:tcPr>
          <w:p w14:paraId="2715056E"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Certified copy of ID Documents of the Owners and Doctor’s note confirming the disability</w:t>
            </w:r>
          </w:p>
        </w:tc>
        <w:tc>
          <w:tcPr>
            <w:tcW w:w="2338" w:type="dxa"/>
          </w:tcPr>
          <w:p w14:paraId="6C7E1FFB" w14:textId="01953EE0" w:rsidR="00DB31F3" w:rsidRPr="001F24C8" w:rsidRDefault="00356144" w:rsidP="005A0A4A">
            <w:pPr>
              <w:autoSpaceDE w:val="0"/>
              <w:autoSpaceDN w:val="0"/>
              <w:adjustRightInd w:val="0"/>
              <w:jc w:val="center"/>
              <w:rPr>
                <w:rFonts w:ascii="Arial" w:hAnsi="Arial" w:cs="Arial"/>
                <w:color w:val="000000"/>
                <w:sz w:val="23"/>
                <w:szCs w:val="23"/>
              </w:rPr>
            </w:pPr>
            <w:r>
              <w:rPr>
                <w:rFonts w:ascii="Arial" w:hAnsi="Arial" w:cs="Arial"/>
                <w:color w:val="000000"/>
                <w:sz w:val="23"/>
                <w:szCs w:val="23"/>
              </w:rPr>
              <w:t>5</w:t>
            </w:r>
          </w:p>
        </w:tc>
        <w:tc>
          <w:tcPr>
            <w:tcW w:w="2338" w:type="dxa"/>
          </w:tcPr>
          <w:p w14:paraId="3D9DC3EA" w14:textId="77777777" w:rsidR="00DB31F3" w:rsidRPr="001F24C8" w:rsidRDefault="00DB31F3" w:rsidP="005A0A4A">
            <w:pPr>
              <w:autoSpaceDE w:val="0"/>
              <w:autoSpaceDN w:val="0"/>
              <w:adjustRightInd w:val="0"/>
              <w:jc w:val="both"/>
              <w:rPr>
                <w:rFonts w:ascii="Arial" w:hAnsi="Arial" w:cs="Arial"/>
                <w:color w:val="000000"/>
                <w:sz w:val="23"/>
                <w:szCs w:val="23"/>
              </w:rPr>
            </w:pPr>
          </w:p>
        </w:tc>
      </w:tr>
      <w:tr w:rsidR="00DB31F3" w:rsidRPr="001F24C8" w14:paraId="246D8A79" w14:textId="77777777" w:rsidTr="005A0A4A">
        <w:tc>
          <w:tcPr>
            <w:tcW w:w="2337" w:type="dxa"/>
          </w:tcPr>
          <w:p w14:paraId="41E66B46"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EME or QSE 51% Black Owned</w:t>
            </w:r>
          </w:p>
        </w:tc>
        <w:tc>
          <w:tcPr>
            <w:tcW w:w="2337" w:type="dxa"/>
          </w:tcPr>
          <w:p w14:paraId="3FAE3EF6" w14:textId="77777777" w:rsidR="00DB31F3" w:rsidRPr="001F24C8" w:rsidRDefault="00DB31F3" w:rsidP="005A0A4A">
            <w:pPr>
              <w:autoSpaceDE w:val="0"/>
              <w:autoSpaceDN w:val="0"/>
              <w:adjustRightInd w:val="0"/>
              <w:jc w:val="both"/>
              <w:rPr>
                <w:rFonts w:ascii="Arial" w:hAnsi="Arial" w:cs="Arial"/>
                <w:color w:val="000000"/>
                <w:sz w:val="23"/>
                <w:szCs w:val="23"/>
              </w:rPr>
            </w:pPr>
            <w:r w:rsidRPr="001F24C8">
              <w:rPr>
                <w:rFonts w:ascii="Arial" w:hAnsi="Arial" w:cs="Arial"/>
                <w:color w:val="000000"/>
                <w:sz w:val="23"/>
                <w:szCs w:val="23"/>
              </w:rPr>
              <w:t>Audited Annual Financial/ B-BBEE Certificate / Affidavit</w:t>
            </w:r>
          </w:p>
        </w:tc>
        <w:tc>
          <w:tcPr>
            <w:tcW w:w="2338" w:type="dxa"/>
          </w:tcPr>
          <w:p w14:paraId="1AB237BD" w14:textId="54AF35EF" w:rsidR="00DB31F3" w:rsidRPr="001F24C8" w:rsidRDefault="00356144" w:rsidP="005A0A4A">
            <w:pPr>
              <w:autoSpaceDE w:val="0"/>
              <w:autoSpaceDN w:val="0"/>
              <w:adjustRightInd w:val="0"/>
              <w:jc w:val="center"/>
              <w:rPr>
                <w:rFonts w:ascii="Arial" w:hAnsi="Arial" w:cs="Arial"/>
                <w:color w:val="000000"/>
                <w:sz w:val="23"/>
                <w:szCs w:val="23"/>
              </w:rPr>
            </w:pPr>
            <w:r>
              <w:rPr>
                <w:rFonts w:ascii="Arial" w:hAnsi="Arial" w:cs="Arial"/>
                <w:color w:val="000000"/>
                <w:sz w:val="23"/>
                <w:szCs w:val="23"/>
              </w:rPr>
              <w:t>5</w:t>
            </w:r>
          </w:p>
        </w:tc>
        <w:tc>
          <w:tcPr>
            <w:tcW w:w="2338" w:type="dxa"/>
          </w:tcPr>
          <w:p w14:paraId="4211155E" w14:textId="77777777" w:rsidR="00DB31F3" w:rsidRPr="001F24C8" w:rsidRDefault="00DB31F3" w:rsidP="005A0A4A">
            <w:pPr>
              <w:autoSpaceDE w:val="0"/>
              <w:autoSpaceDN w:val="0"/>
              <w:adjustRightInd w:val="0"/>
              <w:jc w:val="both"/>
              <w:rPr>
                <w:rFonts w:ascii="Arial" w:hAnsi="Arial" w:cs="Arial"/>
                <w:color w:val="000000"/>
                <w:sz w:val="23"/>
                <w:szCs w:val="23"/>
              </w:rPr>
            </w:pPr>
          </w:p>
        </w:tc>
      </w:tr>
    </w:tbl>
    <w:p w14:paraId="1965F6D6" w14:textId="77777777" w:rsidR="00DB31F3" w:rsidRDefault="00DB31F3" w:rsidP="00DB31F3">
      <w:pPr>
        <w:spacing w:line="360" w:lineRule="auto"/>
        <w:jc w:val="both"/>
        <w:rPr>
          <w:rFonts w:ascii="Arial" w:hAnsi="Arial" w:cs="Arial"/>
          <w:sz w:val="22"/>
          <w:szCs w:val="22"/>
          <w:lang w:eastAsia="en-ZA"/>
        </w:rPr>
      </w:pPr>
    </w:p>
    <w:p w14:paraId="10B4AD74" w14:textId="77777777" w:rsidR="005E0E37" w:rsidRDefault="005E0E37" w:rsidP="00DB31F3">
      <w:pPr>
        <w:spacing w:line="360" w:lineRule="auto"/>
        <w:jc w:val="both"/>
        <w:rPr>
          <w:rFonts w:ascii="Arial" w:hAnsi="Arial" w:cs="Arial"/>
          <w:sz w:val="22"/>
          <w:szCs w:val="22"/>
          <w:lang w:eastAsia="en-ZA"/>
        </w:rPr>
      </w:pPr>
    </w:p>
    <w:p w14:paraId="03881543" w14:textId="77777777" w:rsidR="005E0E37" w:rsidRDefault="005E0E37" w:rsidP="00DB31F3">
      <w:pPr>
        <w:spacing w:line="360" w:lineRule="auto"/>
        <w:jc w:val="both"/>
        <w:rPr>
          <w:rFonts w:ascii="Arial" w:hAnsi="Arial" w:cs="Arial"/>
          <w:sz w:val="22"/>
          <w:szCs w:val="22"/>
          <w:lang w:eastAsia="en-ZA"/>
        </w:rPr>
      </w:pPr>
    </w:p>
    <w:p w14:paraId="38526691" w14:textId="77777777" w:rsidR="005E0E37" w:rsidRDefault="005E0E37" w:rsidP="00DB31F3">
      <w:pPr>
        <w:spacing w:line="360" w:lineRule="auto"/>
        <w:jc w:val="both"/>
        <w:rPr>
          <w:rFonts w:ascii="Arial" w:hAnsi="Arial" w:cs="Arial"/>
          <w:sz w:val="22"/>
          <w:szCs w:val="22"/>
          <w:lang w:eastAsia="en-ZA"/>
        </w:rPr>
      </w:pPr>
    </w:p>
    <w:p w14:paraId="40F33043" w14:textId="77777777" w:rsidR="005E0E37" w:rsidRDefault="005E0E37" w:rsidP="00DB31F3">
      <w:pPr>
        <w:spacing w:line="360" w:lineRule="auto"/>
        <w:jc w:val="both"/>
        <w:rPr>
          <w:rFonts w:ascii="Arial" w:hAnsi="Arial" w:cs="Arial"/>
          <w:sz w:val="22"/>
          <w:szCs w:val="22"/>
          <w:lang w:eastAsia="en-ZA"/>
        </w:rPr>
      </w:pPr>
    </w:p>
    <w:p w14:paraId="32BCAD74" w14:textId="77777777" w:rsidR="005E0E37" w:rsidRDefault="005E0E37" w:rsidP="00DB31F3">
      <w:pPr>
        <w:spacing w:line="360" w:lineRule="auto"/>
        <w:jc w:val="both"/>
        <w:rPr>
          <w:rFonts w:ascii="Arial" w:hAnsi="Arial" w:cs="Arial"/>
          <w:sz w:val="22"/>
          <w:szCs w:val="22"/>
          <w:lang w:eastAsia="en-ZA"/>
        </w:rPr>
      </w:pPr>
    </w:p>
    <w:p w14:paraId="227724C7" w14:textId="77777777" w:rsidR="005E0E37" w:rsidRDefault="005E0E37" w:rsidP="00DB31F3">
      <w:pPr>
        <w:spacing w:line="360" w:lineRule="auto"/>
        <w:jc w:val="both"/>
        <w:rPr>
          <w:rFonts w:ascii="Arial" w:hAnsi="Arial" w:cs="Arial"/>
          <w:sz w:val="22"/>
          <w:szCs w:val="22"/>
          <w:lang w:eastAsia="en-ZA"/>
        </w:rPr>
      </w:pPr>
    </w:p>
    <w:p w14:paraId="2D14CE3C" w14:textId="77777777" w:rsidR="005E0E37" w:rsidRDefault="005E0E37" w:rsidP="00DB31F3">
      <w:pPr>
        <w:spacing w:line="360" w:lineRule="auto"/>
        <w:jc w:val="both"/>
        <w:rPr>
          <w:rFonts w:ascii="Arial" w:hAnsi="Arial" w:cs="Arial"/>
          <w:sz w:val="22"/>
          <w:szCs w:val="22"/>
          <w:lang w:eastAsia="en-ZA"/>
        </w:rPr>
      </w:pPr>
    </w:p>
    <w:p w14:paraId="18E6DD3E" w14:textId="77777777" w:rsidR="00356144" w:rsidRDefault="00356144" w:rsidP="00DB31F3">
      <w:pPr>
        <w:spacing w:line="360" w:lineRule="auto"/>
        <w:jc w:val="both"/>
        <w:rPr>
          <w:rFonts w:ascii="Arial" w:hAnsi="Arial" w:cs="Arial"/>
          <w:sz w:val="22"/>
          <w:szCs w:val="22"/>
          <w:lang w:eastAsia="en-ZA"/>
        </w:rPr>
      </w:pPr>
    </w:p>
    <w:p w14:paraId="17589A9B" w14:textId="77777777" w:rsidR="00356144" w:rsidRDefault="00356144" w:rsidP="00DB31F3">
      <w:pPr>
        <w:spacing w:line="360" w:lineRule="auto"/>
        <w:jc w:val="both"/>
        <w:rPr>
          <w:rFonts w:ascii="Arial" w:hAnsi="Arial" w:cs="Arial"/>
          <w:sz w:val="22"/>
          <w:szCs w:val="22"/>
          <w:lang w:eastAsia="en-ZA"/>
        </w:rPr>
      </w:pPr>
    </w:p>
    <w:p w14:paraId="723B6195" w14:textId="77777777" w:rsidR="00356144" w:rsidRDefault="00356144" w:rsidP="00DB31F3">
      <w:pPr>
        <w:spacing w:line="360" w:lineRule="auto"/>
        <w:jc w:val="both"/>
        <w:rPr>
          <w:rFonts w:ascii="Arial" w:hAnsi="Arial" w:cs="Arial"/>
          <w:sz w:val="22"/>
          <w:szCs w:val="22"/>
          <w:lang w:eastAsia="en-ZA"/>
        </w:rPr>
      </w:pPr>
    </w:p>
    <w:p w14:paraId="1B587EFE" w14:textId="77777777" w:rsidR="00356144" w:rsidRDefault="00356144" w:rsidP="00DB31F3">
      <w:pPr>
        <w:spacing w:line="360" w:lineRule="auto"/>
        <w:jc w:val="both"/>
        <w:rPr>
          <w:rFonts w:ascii="Arial" w:hAnsi="Arial" w:cs="Arial"/>
          <w:sz w:val="22"/>
          <w:szCs w:val="22"/>
          <w:lang w:eastAsia="en-ZA"/>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Default="004D2F13" w:rsidP="00B808DB">
      <w:pPr>
        <w:pStyle w:val="TransnetNormal"/>
        <w:ind w:left="0" w:right="90"/>
        <w:rPr>
          <w:rFonts w:ascii="Arial" w:hAnsi="Arial" w:cs="Arial"/>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D57FB0" w14:textId="77777777" w:rsidR="005E0E37" w:rsidRPr="00307DD2" w:rsidRDefault="005E0E37" w:rsidP="00B808DB">
      <w:pPr>
        <w:pStyle w:val="TransnetNormal"/>
        <w:ind w:left="0" w:right="9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266D84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w:t>
      </w:r>
      <w:proofErr w:type="gramStart"/>
      <w:r w:rsidRPr="00307DD2">
        <w:rPr>
          <w:sz w:val="22"/>
          <w:szCs w:val="22"/>
        </w:rPr>
        <w:t>validity</w:t>
      </w:r>
      <w:proofErr w:type="gramEnd"/>
      <w:r w:rsidRPr="00307DD2">
        <w:rPr>
          <w:sz w:val="22"/>
          <w:szCs w:val="22"/>
        </w:rPr>
        <w:t xml:space="preserve"> period of</w:t>
      </w:r>
      <w:r w:rsidR="00FA4459">
        <w:rPr>
          <w:sz w:val="22"/>
          <w:szCs w:val="22"/>
        </w:rPr>
        <w:t xml:space="preserve">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00CA70A"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1</w:t>
      </w:r>
      <w:r w:rsidR="00DB31F3">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750717DB" w14:textId="77777777" w:rsidR="006F6948" w:rsidRDefault="006F6948" w:rsidP="00D22F7C">
      <w:pPr>
        <w:pStyle w:val="Default"/>
        <w:spacing w:line="360" w:lineRule="auto"/>
        <w:jc w:val="both"/>
        <w:rPr>
          <w:bCs/>
          <w:iCs/>
          <w:sz w:val="22"/>
          <w:szCs w:val="22"/>
        </w:rPr>
      </w:pPr>
    </w:p>
    <w:p w14:paraId="5C324537" w14:textId="77777777" w:rsidR="00DB31F3" w:rsidRDefault="00DB31F3" w:rsidP="00987A8D">
      <w:pPr>
        <w:spacing w:line="360" w:lineRule="auto"/>
        <w:jc w:val="center"/>
        <w:rPr>
          <w:rFonts w:ascii="Arial" w:hAnsi="Arial" w:cs="Arial"/>
          <w:b/>
          <w:sz w:val="22"/>
          <w:szCs w:val="22"/>
        </w:rPr>
      </w:pPr>
    </w:p>
    <w:p w14:paraId="25C6A6D7" w14:textId="795BCD2B"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lastRenderedPageBreak/>
        <w:t xml:space="preserve">SECTION </w:t>
      </w:r>
      <w:r w:rsidR="005E0E37">
        <w:rPr>
          <w:rFonts w:ascii="Arial" w:hAnsi="Arial" w:cs="Arial"/>
          <w:b/>
          <w:sz w:val="22"/>
          <w:szCs w:val="22"/>
        </w:rPr>
        <w:t>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3A979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w:t>
      </w:r>
      <w:r w:rsidR="005E0E37">
        <w:rPr>
          <w:rFonts w:ascii="Arial" w:hAnsi="Arial" w:cs="Arial"/>
          <w:b/>
          <w:bCs/>
          <w:iCs/>
          <w:sz w:val="22"/>
          <w:szCs w:val="22"/>
        </w:rPr>
        <w:t xml:space="preserve"> 6</w:t>
      </w:r>
      <w:r w:rsidR="005E0E37">
        <w:rPr>
          <w:rFonts w:ascii="Arial" w:hAnsi="Arial" w:cs="Arial"/>
          <w:iCs/>
          <w:sz w:val="22"/>
          <w:szCs w:val="22"/>
        </w:rPr>
        <w:t xml:space="preserve"> below.</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31DF71A0" w14:textId="77777777" w:rsidR="00087CEA" w:rsidRDefault="00087CEA" w:rsidP="003633D5">
      <w:pPr>
        <w:spacing w:line="360" w:lineRule="auto"/>
        <w:jc w:val="both"/>
        <w:rPr>
          <w:rFonts w:ascii="Arial" w:hAnsi="Arial" w:cs="Arial"/>
          <w:b/>
          <w:bCs/>
          <w:sz w:val="22"/>
          <w:szCs w:val="22"/>
        </w:rPr>
      </w:pPr>
    </w:p>
    <w:p w14:paraId="63EE1AB5" w14:textId="77777777" w:rsidR="00087CEA" w:rsidRDefault="00087CEA" w:rsidP="003633D5">
      <w:pPr>
        <w:spacing w:line="360" w:lineRule="auto"/>
        <w:jc w:val="both"/>
        <w:rPr>
          <w:rFonts w:ascii="Arial" w:hAnsi="Arial" w:cs="Arial"/>
          <w:b/>
          <w:bCs/>
          <w:sz w:val="22"/>
          <w:szCs w:val="22"/>
        </w:rPr>
      </w:pPr>
    </w:p>
    <w:p w14:paraId="0F053DE6" w14:textId="77777777" w:rsidR="00087CEA" w:rsidRDefault="00087CEA" w:rsidP="003633D5">
      <w:pPr>
        <w:spacing w:line="360" w:lineRule="auto"/>
        <w:jc w:val="both"/>
        <w:rPr>
          <w:rFonts w:ascii="Arial" w:hAnsi="Arial" w:cs="Arial"/>
          <w:b/>
          <w:bCs/>
          <w:sz w:val="22"/>
          <w:szCs w:val="22"/>
        </w:rPr>
      </w:pPr>
    </w:p>
    <w:p w14:paraId="5510C22D" w14:textId="77777777" w:rsidR="005E0E37" w:rsidRDefault="005E0E37" w:rsidP="003633D5">
      <w:pPr>
        <w:spacing w:line="360" w:lineRule="auto"/>
        <w:jc w:val="both"/>
        <w:rPr>
          <w:rFonts w:ascii="Arial" w:hAnsi="Arial" w:cs="Arial"/>
          <w:b/>
          <w:bCs/>
          <w:sz w:val="22"/>
          <w:szCs w:val="22"/>
        </w:rPr>
      </w:pPr>
    </w:p>
    <w:p w14:paraId="2A000E54" w14:textId="77777777" w:rsidR="00087CEA" w:rsidRDefault="00087CEA" w:rsidP="003633D5">
      <w:pPr>
        <w:spacing w:line="360" w:lineRule="auto"/>
        <w:jc w:val="both"/>
        <w:rPr>
          <w:rFonts w:ascii="Arial" w:hAnsi="Arial" w:cs="Arial"/>
          <w:b/>
          <w:bCs/>
          <w:sz w:val="22"/>
          <w:szCs w:val="22"/>
        </w:rPr>
      </w:pPr>
    </w:p>
    <w:p w14:paraId="2BA4B8EB" w14:textId="77777777" w:rsidR="00087CEA" w:rsidRDefault="00087CE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32FFC5D5" w14:textId="42B9DAE0"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5E0E37">
        <w:rPr>
          <w:rFonts w:ascii="Arial" w:hAnsi="Arial" w:cs="Arial"/>
          <w:b/>
          <w:sz w:val="22"/>
          <w:szCs w:val="22"/>
        </w:rPr>
        <w:t>4</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w:t>
      </w:r>
      <w:r w:rsidRPr="00307DD2">
        <w:rPr>
          <w:rFonts w:ascii="Arial" w:hAnsi="Arial" w:cs="Arial"/>
          <w:sz w:val="22"/>
          <w:szCs w:val="22"/>
        </w:rPr>
        <w:lastRenderedPageBreak/>
        <w:t>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1DCC2300"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sidR="005E0E37">
        <w:rPr>
          <w:rFonts w:ascii="Arial" w:hAnsi="Arial" w:cs="Arial"/>
          <w:b/>
          <w:sz w:val="22"/>
          <w:szCs w:val="22"/>
        </w:rPr>
        <w:t>5</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54D99EC0" w:rsidR="009D0830" w:rsidRPr="00307DD2" w:rsidRDefault="00356144"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0EC48B3" w14:textId="77777777" w:rsidR="00356144" w:rsidRDefault="00356144"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p>
    <w:p w14:paraId="5B14054A" w14:textId="3BAC0298"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 xml:space="preserve">The terms of the accompanying bid have not been, and will not be, disclosed by the bidder, directly or indirectly, to any competitor, prior to the date and time of the official bid opening or of the awarding of </w:t>
      </w:r>
      <w:r w:rsidRPr="00307DD2">
        <w:rPr>
          <w:rFonts w:ascii="Arial" w:hAnsi="Arial" w:cs="Arial"/>
          <w:snapToGrid w:val="0"/>
          <w:sz w:val="22"/>
          <w:szCs w:val="22"/>
        </w:rPr>
        <w:lastRenderedPageBreak/>
        <w:t>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34EC8F7B" w14:textId="77777777" w:rsidR="005E0E37" w:rsidRDefault="005E0E3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A27C745" w14:textId="77777777" w:rsidR="005E0E37" w:rsidRDefault="005E0E3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267D2707" w14:textId="77777777" w:rsidR="005E0E37" w:rsidRPr="00307DD2" w:rsidRDefault="005E0E3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5"/>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654E8472" w14:textId="77777777" w:rsidR="005E0E37" w:rsidRDefault="005E0E37" w:rsidP="00F44CA2">
      <w:pPr>
        <w:jc w:val="center"/>
        <w:rPr>
          <w:rFonts w:ascii="Arial" w:hAnsi="Arial" w:cs="Arial"/>
          <w:sz w:val="20"/>
          <w:szCs w:val="20"/>
        </w:rPr>
      </w:pPr>
    </w:p>
    <w:p w14:paraId="6A27459F" w14:textId="77777777" w:rsidR="005E0E37" w:rsidRDefault="005E0E37" w:rsidP="00F44CA2">
      <w:pPr>
        <w:jc w:val="center"/>
        <w:rPr>
          <w:rFonts w:ascii="Arial" w:hAnsi="Arial" w:cs="Arial"/>
          <w:sz w:val="20"/>
          <w:szCs w:val="20"/>
        </w:rPr>
      </w:pPr>
    </w:p>
    <w:p w14:paraId="3C831941" w14:textId="77777777" w:rsidR="005E0E37" w:rsidRDefault="005E0E37" w:rsidP="00F44CA2">
      <w:pPr>
        <w:jc w:val="center"/>
        <w:rPr>
          <w:rFonts w:ascii="Arial" w:hAnsi="Arial" w:cs="Arial"/>
          <w:sz w:val="20"/>
          <w:szCs w:val="20"/>
        </w:rPr>
      </w:pPr>
    </w:p>
    <w:p w14:paraId="3E99C167" w14:textId="77777777" w:rsidR="005E0E37" w:rsidRDefault="005E0E37" w:rsidP="00F44CA2">
      <w:pPr>
        <w:jc w:val="center"/>
        <w:rPr>
          <w:rFonts w:ascii="Arial" w:hAnsi="Arial" w:cs="Arial"/>
          <w:sz w:val="20"/>
          <w:szCs w:val="20"/>
        </w:rPr>
      </w:pPr>
    </w:p>
    <w:p w14:paraId="7FF00215" w14:textId="32080011"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sidR="005E0E37">
        <w:rPr>
          <w:rFonts w:ascii="Arial" w:hAnsi="Arial" w:cs="Arial"/>
          <w:b/>
          <w:sz w:val="22"/>
          <w:szCs w:val="22"/>
        </w:rPr>
        <w:t>6</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4E189E4A" w14:textId="4842199C" w:rsidR="005E0E37" w:rsidRDefault="00C77B33" w:rsidP="008F6AA4">
      <w:pPr>
        <w:spacing w:line="360" w:lineRule="auto"/>
        <w:ind w:left="360"/>
        <w:jc w:val="both"/>
        <w:rPr>
          <w:rFonts w:ascii="Arial" w:hAnsi="Arial" w:cs="Arial"/>
        </w:rPr>
      </w:pPr>
      <w:r w:rsidRPr="000B3D91">
        <w:rPr>
          <w:rFonts w:ascii="Arial" w:hAnsi="Arial" w:cs="Arial"/>
        </w:rPr>
        <w:t xml:space="preserve">The proposed bidder’s solution </w:t>
      </w:r>
      <w:r w:rsidRPr="0006706C">
        <w:rPr>
          <w:rFonts w:ascii="Arial" w:hAnsi="Arial" w:cs="Arial"/>
        </w:rPr>
        <w:t>MUST meet all the requirements</w:t>
      </w:r>
      <w:r w:rsidRPr="000B3D91">
        <w:rPr>
          <w:rFonts w:ascii="Arial" w:hAnsi="Arial" w:cs="Arial"/>
        </w:rPr>
        <w:t xml:space="preserve"> in this </w:t>
      </w:r>
      <w:r w:rsidR="00356144">
        <w:rPr>
          <w:rFonts w:ascii="Arial" w:hAnsi="Arial" w:cs="Arial"/>
        </w:rPr>
        <w:t xml:space="preserve">section </w:t>
      </w:r>
      <w:r w:rsidR="005E0E37">
        <w:rPr>
          <w:rFonts w:ascii="Arial" w:hAnsi="Arial" w:cs="Arial"/>
        </w:rPr>
        <w:t>or ANNEXURE A (SECTION 4)</w:t>
      </w:r>
    </w:p>
    <w:p w14:paraId="16BD0C58" w14:textId="217D5B38" w:rsidR="00C77B33" w:rsidRDefault="00C77B33" w:rsidP="008F6AA4">
      <w:pPr>
        <w:spacing w:line="360" w:lineRule="auto"/>
        <w:ind w:left="360"/>
        <w:jc w:val="both"/>
        <w:rPr>
          <w:rFonts w:ascii="Arial" w:hAnsi="Arial" w:cs="Arial"/>
        </w:rPr>
      </w:pPr>
      <w:r w:rsidRPr="00BA281D">
        <w:rPr>
          <w:rFonts w:ascii="Arial" w:hAnsi="Arial" w:cs="Arial"/>
          <w:b/>
          <w:bCs/>
          <w:u w:val="single"/>
        </w:rPr>
        <w:t>Product brochures must be submitted to proof compliance</w:t>
      </w:r>
      <w:r w:rsidRPr="000B3D91">
        <w:rPr>
          <w:rFonts w:ascii="Arial" w:hAnsi="Arial" w:cs="Arial"/>
        </w:rPr>
        <w:t>.</w:t>
      </w:r>
    </w:p>
    <w:p w14:paraId="6D8F5A45" w14:textId="77777777" w:rsidR="00C77B33" w:rsidRPr="00454232" w:rsidRDefault="00C77B33" w:rsidP="00C77B33">
      <w:pPr>
        <w:spacing w:line="360" w:lineRule="auto"/>
        <w:jc w:val="both"/>
        <w:rPr>
          <w:rFonts w:ascii="Arial" w:hAnsi="Arial" w:cs="Arial"/>
          <w:bCs/>
          <w:lang w:eastAsia="zh-CN"/>
        </w:rPr>
      </w:pPr>
    </w:p>
    <w:tbl>
      <w:tblPr>
        <w:tblStyle w:val="TableGrid"/>
        <w:tblW w:w="0" w:type="auto"/>
        <w:tblLook w:val="04A0" w:firstRow="1" w:lastRow="0" w:firstColumn="1" w:lastColumn="0" w:noHBand="0" w:noVBand="1"/>
      </w:tblPr>
      <w:tblGrid>
        <w:gridCol w:w="685"/>
        <w:gridCol w:w="7107"/>
        <w:gridCol w:w="1957"/>
      </w:tblGrid>
      <w:tr w:rsidR="00C77B33" w:rsidRPr="00B31FE0" w14:paraId="443D9089" w14:textId="77777777" w:rsidTr="00A92CEA">
        <w:tc>
          <w:tcPr>
            <w:tcW w:w="685" w:type="dxa"/>
          </w:tcPr>
          <w:p w14:paraId="2F86F2CB" w14:textId="77777777" w:rsidR="00C77B33" w:rsidRPr="00B31FE0" w:rsidRDefault="00C77B33" w:rsidP="00A92CEA">
            <w:pPr>
              <w:spacing w:line="360" w:lineRule="auto"/>
              <w:jc w:val="both"/>
              <w:rPr>
                <w:rFonts w:ascii="Arial" w:hAnsi="Arial" w:cs="Arial"/>
                <w:b/>
                <w:bCs/>
              </w:rPr>
            </w:pPr>
            <w:r w:rsidRPr="00B31FE0">
              <w:rPr>
                <w:rFonts w:ascii="Arial" w:hAnsi="Arial" w:cs="Arial"/>
                <w:b/>
                <w:bCs/>
              </w:rPr>
              <w:t>No.</w:t>
            </w:r>
          </w:p>
        </w:tc>
        <w:tc>
          <w:tcPr>
            <w:tcW w:w="7107" w:type="dxa"/>
          </w:tcPr>
          <w:p w14:paraId="671D149C" w14:textId="77777777" w:rsidR="00C77B33" w:rsidRPr="00B31FE0" w:rsidRDefault="00C77B33" w:rsidP="00A92CEA">
            <w:pPr>
              <w:spacing w:line="360" w:lineRule="auto"/>
              <w:jc w:val="both"/>
              <w:rPr>
                <w:rFonts w:ascii="Arial" w:hAnsi="Arial" w:cs="Arial"/>
                <w:b/>
                <w:bCs/>
              </w:rPr>
            </w:pPr>
            <w:r w:rsidRPr="00B31FE0">
              <w:rPr>
                <w:rFonts w:ascii="Arial" w:hAnsi="Arial" w:cs="Arial"/>
                <w:b/>
                <w:bCs/>
              </w:rPr>
              <w:t>Description</w:t>
            </w:r>
          </w:p>
        </w:tc>
        <w:tc>
          <w:tcPr>
            <w:tcW w:w="1957" w:type="dxa"/>
          </w:tcPr>
          <w:p w14:paraId="61AC8DB8" w14:textId="77777777" w:rsidR="00C77B33" w:rsidRPr="00B31FE0" w:rsidRDefault="00C77B33" w:rsidP="00A92CEA">
            <w:pPr>
              <w:autoSpaceDE w:val="0"/>
              <w:autoSpaceDN w:val="0"/>
              <w:jc w:val="center"/>
              <w:rPr>
                <w:rFonts w:ascii="Arial" w:hAnsi="Arial" w:cs="Arial"/>
                <w:b/>
                <w:bCs/>
                <w:lang w:eastAsia="en-ZA"/>
              </w:rPr>
            </w:pPr>
            <w:r w:rsidRPr="00B31FE0">
              <w:rPr>
                <w:rFonts w:ascii="Arial" w:hAnsi="Arial" w:cs="Arial"/>
                <w:b/>
                <w:bCs/>
                <w:lang w:eastAsia="en-ZA"/>
              </w:rPr>
              <w:t>Comply</w:t>
            </w:r>
          </w:p>
          <w:p w14:paraId="33C5BF02" w14:textId="77777777" w:rsidR="00C77B33" w:rsidRPr="00B31FE0" w:rsidRDefault="00C77B33" w:rsidP="00A92CEA">
            <w:pPr>
              <w:spacing w:line="360" w:lineRule="auto"/>
              <w:jc w:val="center"/>
              <w:rPr>
                <w:rFonts w:ascii="Arial" w:hAnsi="Arial" w:cs="Arial"/>
                <w:b/>
                <w:bCs/>
              </w:rPr>
            </w:pPr>
            <w:r w:rsidRPr="00B31FE0">
              <w:rPr>
                <w:rFonts w:ascii="Arial" w:hAnsi="Arial" w:cs="Arial"/>
                <w:b/>
                <w:bCs/>
                <w:lang w:eastAsia="en-ZA"/>
              </w:rPr>
              <w:t>Y/N</w:t>
            </w:r>
          </w:p>
        </w:tc>
      </w:tr>
      <w:tr w:rsidR="00C77B33" w:rsidRPr="00C05682" w14:paraId="13F93265" w14:textId="77777777" w:rsidTr="00A92CEA">
        <w:tc>
          <w:tcPr>
            <w:tcW w:w="685" w:type="dxa"/>
          </w:tcPr>
          <w:p w14:paraId="08DEA553" w14:textId="77777777" w:rsidR="00C77B33" w:rsidRPr="00A65112" w:rsidRDefault="00C77B33" w:rsidP="00A92CEA">
            <w:pPr>
              <w:spacing w:line="360" w:lineRule="auto"/>
              <w:jc w:val="both"/>
              <w:rPr>
                <w:rFonts w:ascii="Arial" w:hAnsi="Arial" w:cs="Arial"/>
                <w:bCs/>
              </w:rPr>
            </w:pPr>
            <w:r w:rsidRPr="00A65112">
              <w:rPr>
                <w:rFonts w:ascii="Arial" w:hAnsi="Arial" w:cs="Arial"/>
                <w:bCs/>
              </w:rPr>
              <w:t>1</w:t>
            </w:r>
          </w:p>
        </w:tc>
        <w:tc>
          <w:tcPr>
            <w:tcW w:w="7107" w:type="dxa"/>
          </w:tcPr>
          <w:p w14:paraId="6079148D" w14:textId="77777777" w:rsidR="00C77B33" w:rsidRPr="00C05682" w:rsidRDefault="00C77B33" w:rsidP="00A92CEA">
            <w:pPr>
              <w:spacing w:line="360" w:lineRule="auto"/>
              <w:jc w:val="both"/>
              <w:rPr>
                <w:rFonts w:ascii="Arial" w:hAnsi="Arial" w:cs="Arial"/>
                <w:b/>
              </w:rPr>
            </w:pPr>
            <w:r w:rsidRPr="00C05682">
              <w:rPr>
                <w:rFonts w:ascii="Arial" w:hAnsi="Arial" w:cs="Arial"/>
                <w:b/>
              </w:rPr>
              <w:t>Laser technology</w:t>
            </w:r>
          </w:p>
        </w:tc>
        <w:tc>
          <w:tcPr>
            <w:tcW w:w="1957" w:type="dxa"/>
          </w:tcPr>
          <w:p w14:paraId="2016564B" w14:textId="77777777" w:rsidR="00C77B33" w:rsidRPr="00C05682" w:rsidRDefault="00C77B33" w:rsidP="00A92CEA">
            <w:pPr>
              <w:spacing w:line="360" w:lineRule="auto"/>
              <w:jc w:val="both"/>
              <w:rPr>
                <w:rFonts w:ascii="Arial" w:hAnsi="Arial" w:cs="Arial"/>
                <w:b/>
              </w:rPr>
            </w:pPr>
          </w:p>
        </w:tc>
      </w:tr>
      <w:tr w:rsidR="00C77B33" w:rsidRPr="00C05682" w14:paraId="00F91BD1" w14:textId="77777777" w:rsidTr="00A92CEA">
        <w:tc>
          <w:tcPr>
            <w:tcW w:w="685" w:type="dxa"/>
          </w:tcPr>
          <w:p w14:paraId="5A0F1A8A" w14:textId="77777777" w:rsidR="00C77B33" w:rsidRPr="00A65112" w:rsidRDefault="00C77B33" w:rsidP="00A92CEA">
            <w:pPr>
              <w:spacing w:line="360" w:lineRule="auto"/>
              <w:jc w:val="both"/>
              <w:rPr>
                <w:rFonts w:ascii="Arial" w:hAnsi="Arial" w:cs="Arial"/>
                <w:bCs/>
              </w:rPr>
            </w:pPr>
            <w:r>
              <w:rPr>
                <w:rFonts w:ascii="Arial" w:hAnsi="Arial" w:cs="Arial"/>
                <w:bCs/>
              </w:rPr>
              <w:t>2</w:t>
            </w:r>
          </w:p>
        </w:tc>
        <w:tc>
          <w:tcPr>
            <w:tcW w:w="7107" w:type="dxa"/>
          </w:tcPr>
          <w:p w14:paraId="107A15C6" w14:textId="77777777" w:rsidR="00C77B33" w:rsidRPr="00C05682" w:rsidRDefault="00C77B33" w:rsidP="00A92CEA">
            <w:pPr>
              <w:spacing w:line="360" w:lineRule="auto"/>
              <w:jc w:val="both"/>
              <w:rPr>
                <w:rFonts w:ascii="Arial" w:hAnsi="Arial" w:cs="Arial"/>
                <w:b/>
              </w:rPr>
            </w:pPr>
            <w:r w:rsidRPr="00C05682">
              <w:rPr>
                <w:rFonts w:ascii="Arial" w:hAnsi="Arial" w:cs="Arial"/>
                <w:b/>
              </w:rPr>
              <w:t>Full HD 1080p</w:t>
            </w:r>
          </w:p>
        </w:tc>
        <w:tc>
          <w:tcPr>
            <w:tcW w:w="1957" w:type="dxa"/>
          </w:tcPr>
          <w:p w14:paraId="36A20726" w14:textId="77777777" w:rsidR="00C77B33" w:rsidRPr="00C05682" w:rsidRDefault="00C77B33" w:rsidP="00A92CEA">
            <w:pPr>
              <w:spacing w:line="360" w:lineRule="auto"/>
              <w:jc w:val="both"/>
              <w:rPr>
                <w:rFonts w:ascii="Arial" w:hAnsi="Arial" w:cs="Arial"/>
                <w:b/>
              </w:rPr>
            </w:pPr>
          </w:p>
        </w:tc>
      </w:tr>
      <w:tr w:rsidR="00C77B33" w:rsidRPr="00C05682" w14:paraId="0E00E6F4" w14:textId="77777777" w:rsidTr="00A92CEA">
        <w:tc>
          <w:tcPr>
            <w:tcW w:w="685" w:type="dxa"/>
          </w:tcPr>
          <w:p w14:paraId="6FACE0B0" w14:textId="77777777" w:rsidR="00C77B33" w:rsidRPr="00A65112" w:rsidRDefault="00C77B33" w:rsidP="00A92CEA">
            <w:pPr>
              <w:spacing w:line="360" w:lineRule="auto"/>
              <w:jc w:val="both"/>
              <w:rPr>
                <w:rFonts w:ascii="Arial" w:hAnsi="Arial" w:cs="Arial"/>
                <w:bCs/>
              </w:rPr>
            </w:pPr>
            <w:r>
              <w:rPr>
                <w:rFonts w:ascii="Arial" w:hAnsi="Arial" w:cs="Arial"/>
                <w:bCs/>
              </w:rPr>
              <w:t>3</w:t>
            </w:r>
          </w:p>
        </w:tc>
        <w:tc>
          <w:tcPr>
            <w:tcW w:w="7107" w:type="dxa"/>
          </w:tcPr>
          <w:p w14:paraId="5634AFE1" w14:textId="77777777" w:rsidR="00C77B33" w:rsidRPr="00C05682" w:rsidRDefault="00C77B33" w:rsidP="00A92CEA">
            <w:pPr>
              <w:spacing w:line="360" w:lineRule="auto"/>
              <w:jc w:val="both"/>
              <w:rPr>
                <w:rFonts w:ascii="Arial" w:hAnsi="Arial" w:cs="Arial"/>
                <w:b/>
              </w:rPr>
            </w:pPr>
            <w:r w:rsidRPr="00C05682">
              <w:rPr>
                <w:rFonts w:ascii="Arial" w:hAnsi="Arial" w:cs="Arial"/>
                <w:b/>
              </w:rPr>
              <w:t>Brightness - 4,</w:t>
            </w:r>
            <w:r>
              <w:rPr>
                <w:rFonts w:ascii="Arial" w:hAnsi="Arial" w:cs="Arial"/>
                <w:b/>
              </w:rPr>
              <w:t>0</w:t>
            </w:r>
            <w:r w:rsidRPr="00C05682">
              <w:rPr>
                <w:rFonts w:ascii="Arial" w:hAnsi="Arial" w:cs="Arial"/>
                <w:b/>
              </w:rPr>
              <w:t>00 ANSI Lumens</w:t>
            </w:r>
            <w:r>
              <w:rPr>
                <w:rFonts w:ascii="Arial" w:hAnsi="Arial" w:cs="Arial"/>
                <w:b/>
              </w:rPr>
              <w:t xml:space="preserve"> or better</w:t>
            </w:r>
          </w:p>
        </w:tc>
        <w:tc>
          <w:tcPr>
            <w:tcW w:w="1957" w:type="dxa"/>
          </w:tcPr>
          <w:p w14:paraId="3E4C3E5A" w14:textId="77777777" w:rsidR="00C77B33" w:rsidRPr="00C05682" w:rsidRDefault="00C77B33" w:rsidP="00A92CEA">
            <w:pPr>
              <w:spacing w:line="360" w:lineRule="auto"/>
              <w:jc w:val="both"/>
              <w:rPr>
                <w:rFonts w:ascii="Arial" w:hAnsi="Arial" w:cs="Arial"/>
                <w:b/>
              </w:rPr>
            </w:pPr>
          </w:p>
        </w:tc>
      </w:tr>
      <w:tr w:rsidR="00C77B33" w:rsidRPr="00C05682" w14:paraId="2EB869D6" w14:textId="77777777" w:rsidTr="00A92CEA">
        <w:tc>
          <w:tcPr>
            <w:tcW w:w="685" w:type="dxa"/>
          </w:tcPr>
          <w:p w14:paraId="53A8D377" w14:textId="77777777" w:rsidR="00C77B33" w:rsidRPr="00A65112" w:rsidRDefault="00C77B33" w:rsidP="00A92CEA">
            <w:pPr>
              <w:spacing w:line="360" w:lineRule="auto"/>
              <w:jc w:val="both"/>
              <w:rPr>
                <w:rFonts w:ascii="Arial" w:hAnsi="Arial" w:cs="Arial"/>
                <w:bCs/>
              </w:rPr>
            </w:pPr>
            <w:r>
              <w:rPr>
                <w:rFonts w:ascii="Arial" w:hAnsi="Arial" w:cs="Arial"/>
                <w:bCs/>
              </w:rPr>
              <w:t>4</w:t>
            </w:r>
          </w:p>
        </w:tc>
        <w:tc>
          <w:tcPr>
            <w:tcW w:w="7107" w:type="dxa"/>
          </w:tcPr>
          <w:p w14:paraId="0EC5583F" w14:textId="77777777" w:rsidR="00C77B33" w:rsidRPr="00C05682" w:rsidRDefault="00C77B33" w:rsidP="00A92CEA">
            <w:pPr>
              <w:spacing w:line="360" w:lineRule="auto"/>
              <w:jc w:val="both"/>
              <w:rPr>
                <w:rFonts w:ascii="Arial" w:hAnsi="Arial" w:cs="Arial"/>
                <w:b/>
              </w:rPr>
            </w:pPr>
            <w:r w:rsidRPr="00C05682">
              <w:rPr>
                <w:rFonts w:ascii="Arial" w:hAnsi="Arial" w:cs="Arial"/>
                <w:b/>
              </w:rPr>
              <w:t>Resolution - 1920x1080</w:t>
            </w:r>
          </w:p>
        </w:tc>
        <w:tc>
          <w:tcPr>
            <w:tcW w:w="1957" w:type="dxa"/>
          </w:tcPr>
          <w:p w14:paraId="43D71E76" w14:textId="77777777" w:rsidR="00C77B33" w:rsidRPr="00C05682" w:rsidRDefault="00C77B33" w:rsidP="00A92CEA">
            <w:pPr>
              <w:spacing w:line="360" w:lineRule="auto"/>
              <w:jc w:val="both"/>
              <w:rPr>
                <w:rFonts w:ascii="Arial" w:hAnsi="Arial" w:cs="Arial"/>
                <w:b/>
              </w:rPr>
            </w:pPr>
          </w:p>
        </w:tc>
      </w:tr>
      <w:tr w:rsidR="00C77B33" w:rsidRPr="00C05682" w14:paraId="73BAD47B" w14:textId="77777777" w:rsidTr="00A92CEA">
        <w:tc>
          <w:tcPr>
            <w:tcW w:w="685" w:type="dxa"/>
          </w:tcPr>
          <w:p w14:paraId="73C10FD4" w14:textId="77777777" w:rsidR="00C77B33" w:rsidRPr="00A65112" w:rsidRDefault="00C77B33" w:rsidP="00A92CEA">
            <w:pPr>
              <w:spacing w:line="360" w:lineRule="auto"/>
              <w:jc w:val="both"/>
              <w:rPr>
                <w:rFonts w:ascii="Arial" w:hAnsi="Arial" w:cs="Arial"/>
                <w:bCs/>
              </w:rPr>
            </w:pPr>
            <w:r>
              <w:rPr>
                <w:rFonts w:ascii="Arial" w:hAnsi="Arial" w:cs="Arial"/>
                <w:bCs/>
              </w:rPr>
              <w:t>5</w:t>
            </w:r>
          </w:p>
        </w:tc>
        <w:tc>
          <w:tcPr>
            <w:tcW w:w="7107" w:type="dxa"/>
          </w:tcPr>
          <w:p w14:paraId="50893718" w14:textId="77777777" w:rsidR="00C77B33" w:rsidRPr="00C05682" w:rsidRDefault="00C77B33" w:rsidP="00A92CEA">
            <w:pPr>
              <w:spacing w:line="360" w:lineRule="auto"/>
              <w:jc w:val="both"/>
              <w:rPr>
                <w:rFonts w:ascii="Arial" w:hAnsi="Arial" w:cs="Arial"/>
                <w:b/>
              </w:rPr>
            </w:pPr>
            <w:r w:rsidRPr="00C05682">
              <w:rPr>
                <w:rFonts w:ascii="Arial" w:hAnsi="Arial" w:cs="Arial"/>
                <w:b/>
              </w:rPr>
              <w:t>Aspect Ratio - 16:9 (HD)</w:t>
            </w:r>
            <w:r>
              <w:rPr>
                <w:rFonts w:ascii="Arial" w:hAnsi="Arial" w:cs="Arial"/>
                <w:b/>
              </w:rPr>
              <w:t xml:space="preserve"> or</w:t>
            </w:r>
            <w:r w:rsidRPr="00C05682">
              <w:rPr>
                <w:rFonts w:ascii="Arial" w:hAnsi="Arial" w:cs="Arial"/>
                <w:b/>
              </w:rPr>
              <w:t xml:space="preserve"> 16:</w:t>
            </w:r>
            <w:r>
              <w:rPr>
                <w:rFonts w:ascii="Arial" w:hAnsi="Arial" w:cs="Arial"/>
                <w:b/>
              </w:rPr>
              <w:t>10</w:t>
            </w:r>
            <w:r w:rsidRPr="00C05682">
              <w:rPr>
                <w:rFonts w:ascii="Arial" w:hAnsi="Arial" w:cs="Arial"/>
                <w:b/>
              </w:rPr>
              <w:t xml:space="preserve"> (HD)</w:t>
            </w:r>
          </w:p>
        </w:tc>
        <w:tc>
          <w:tcPr>
            <w:tcW w:w="1957" w:type="dxa"/>
          </w:tcPr>
          <w:p w14:paraId="3B136FF5" w14:textId="77777777" w:rsidR="00C77B33" w:rsidRPr="00C05682" w:rsidRDefault="00C77B33" w:rsidP="00A92CEA">
            <w:pPr>
              <w:spacing w:line="360" w:lineRule="auto"/>
              <w:jc w:val="both"/>
              <w:rPr>
                <w:rFonts w:ascii="Arial" w:hAnsi="Arial" w:cs="Arial"/>
                <w:b/>
              </w:rPr>
            </w:pPr>
          </w:p>
        </w:tc>
      </w:tr>
      <w:tr w:rsidR="00C77B33" w:rsidRPr="00C05682" w14:paraId="140E2D4B" w14:textId="77777777" w:rsidTr="00A92CEA">
        <w:tc>
          <w:tcPr>
            <w:tcW w:w="685" w:type="dxa"/>
          </w:tcPr>
          <w:p w14:paraId="617661A7" w14:textId="77777777" w:rsidR="00C77B33" w:rsidRPr="00A65112" w:rsidRDefault="00C77B33" w:rsidP="00A92CEA">
            <w:pPr>
              <w:spacing w:line="360" w:lineRule="auto"/>
              <w:jc w:val="both"/>
              <w:rPr>
                <w:rFonts w:ascii="Arial" w:hAnsi="Arial" w:cs="Arial"/>
                <w:bCs/>
              </w:rPr>
            </w:pPr>
            <w:r>
              <w:rPr>
                <w:rFonts w:ascii="Arial" w:hAnsi="Arial" w:cs="Arial"/>
                <w:bCs/>
              </w:rPr>
              <w:t>6</w:t>
            </w:r>
          </w:p>
        </w:tc>
        <w:tc>
          <w:tcPr>
            <w:tcW w:w="7107" w:type="dxa"/>
          </w:tcPr>
          <w:p w14:paraId="158D1DF6" w14:textId="77777777" w:rsidR="00C77B33" w:rsidRPr="00C05682" w:rsidRDefault="00C77B33" w:rsidP="00A92CEA">
            <w:pPr>
              <w:spacing w:line="360" w:lineRule="auto"/>
              <w:jc w:val="both"/>
              <w:rPr>
                <w:rFonts w:ascii="Arial" w:hAnsi="Arial" w:cs="Arial"/>
                <w:b/>
              </w:rPr>
            </w:pPr>
            <w:r w:rsidRPr="00C05682">
              <w:rPr>
                <w:rFonts w:ascii="Arial" w:hAnsi="Arial" w:cs="Arial"/>
                <w:b/>
              </w:rPr>
              <w:t>Display Type - DLP x 1</w:t>
            </w:r>
          </w:p>
        </w:tc>
        <w:tc>
          <w:tcPr>
            <w:tcW w:w="1957" w:type="dxa"/>
          </w:tcPr>
          <w:p w14:paraId="61C3151F" w14:textId="77777777" w:rsidR="00C77B33" w:rsidRPr="00C05682" w:rsidRDefault="00C77B33" w:rsidP="00A92CEA">
            <w:pPr>
              <w:spacing w:line="360" w:lineRule="auto"/>
              <w:jc w:val="both"/>
              <w:rPr>
                <w:rFonts w:ascii="Arial" w:hAnsi="Arial" w:cs="Arial"/>
                <w:b/>
              </w:rPr>
            </w:pPr>
          </w:p>
        </w:tc>
      </w:tr>
      <w:tr w:rsidR="00C77B33" w:rsidRPr="00C05682" w14:paraId="3D9DEABD" w14:textId="77777777" w:rsidTr="00A92CEA">
        <w:tc>
          <w:tcPr>
            <w:tcW w:w="685" w:type="dxa"/>
          </w:tcPr>
          <w:p w14:paraId="7EEC405A" w14:textId="77777777" w:rsidR="00C77B33" w:rsidRPr="00A65112" w:rsidRDefault="00C77B33" w:rsidP="00A92CEA">
            <w:pPr>
              <w:spacing w:line="360" w:lineRule="auto"/>
              <w:jc w:val="both"/>
              <w:rPr>
                <w:rFonts w:ascii="Arial" w:hAnsi="Arial" w:cs="Arial"/>
                <w:bCs/>
              </w:rPr>
            </w:pPr>
            <w:r>
              <w:rPr>
                <w:rFonts w:ascii="Arial" w:hAnsi="Arial" w:cs="Arial"/>
                <w:bCs/>
              </w:rPr>
              <w:t>7</w:t>
            </w:r>
          </w:p>
        </w:tc>
        <w:tc>
          <w:tcPr>
            <w:tcW w:w="7107" w:type="dxa"/>
          </w:tcPr>
          <w:p w14:paraId="486DC00B" w14:textId="77777777" w:rsidR="00C77B33" w:rsidRPr="00C05682" w:rsidRDefault="00C77B33" w:rsidP="00A92CEA">
            <w:pPr>
              <w:spacing w:line="360" w:lineRule="auto"/>
              <w:jc w:val="both"/>
              <w:rPr>
                <w:rFonts w:ascii="Arial" w:hAnsi="Arial" w:cs="Arial"/>
                <w:b/>
              </w:rPr>
            </w:pPr>
            <w:r w:rsidRPr="00C05682">
              <w:rPr>
                <w:rFonts w:ascii="Arial" w:hAnsi="Arial" w:cs="Arial"/>
                <w:b/>
              </w:rPr>
              <w:t>Video Modes - 1080i, 1080p/60, 1080p/50, 576i, 576p, 480p, 480i</w:t>
            </w:r>
          </w:p>
        </w:tc>
        <w:tc>
          <w:tcPr>
            <w:tcW w:w="1957" w:type="dxa"/>
          </w:tcPr>
          <w:p w14:paraId="356D4FDF" w14:textId="77777777" w:rsidR="00C77B33" w:rsidRPr="00C05682" w:rsidRDefault="00C77B33" w:rsidP="00A92CEA">
            <w:pPr>
              <w:spacing w:line="360" w:lineRule="auto"/>
              <w:jc w:val="both"/>
              <w:rPr>
                <w:rFonts w:ascii="Arial" w:hAnsi="Arial" w:cs="Arial"/>
                <w:b/>
              </w:rPr>
            </w:pPr>
          </w:p>
        </w:tc>
      </w:tr>
      <w:tr w:rsidR="00C77B33" w:rsidRPr="00C05682" w14:paraId="4D56E3D7" w14:textId="77777777" w:rsidTr="00A92CEA">
        <w:tc>
          <w:tcPr>
            <w:tcW w:w="685" w:type="dxa"/>
          </w:tcPr>
          <w:p w14:paraId="6E432E7F" w14:textId="77777777" w:rsidR="00C77B33" w:rsidRPr="00A65112" w:rsidRDefault="00C77B33" w:rsidP="00A92CEA">
            <w:pPr>
              <w:spacing w:line="360" w:lineRule="auto"/>
              <w:jc w:val="both"/>
              <w:rPr>
                <w:rFonts w:ascii="Arial" w:hAnsi="Arial" w:cs="Arial"/>
                <w:bCs/>
              </w:rPr>
            </w:pPr>
            <w:r>
              <w:rPr>
                <w:rFonts w:ascii="Arial" w:hAnsi="Arial" w:cs="Arial"/>
                <w:bCs/>
              </w:rPr>
              <w:t>8</w:t>
            </w:r>
          </w:p>
        </w:tc>
        <w:tc>
          <w:tcPr>
            <w:tcW w:w="7107" w:type="dxa"/>
          </w:tcPr>
          <w:p w14:paraId="225BB62D" w14:textId="77777777" w:rsidR="00C77B33" w:rsidRPr="00C05682" w:rsidRDefault="00C77B33" w:rsidP="00A92CEA">
            <w:pPr>
              <w:spacing w:line="360" w:lineRule="auto"/>
              <w:jc w:val="both"/>
              <w:rPr>
                <w:rFonts w:ascii="Arial" w:hAnsi="Arial" w:cs="Arial"/>
                <w:b/>
              </w:rPr>
            </w:pPr>
            <w:r w:rsidRPr="00C05682">
              <w:rPr>
                <w:rFonts w:ascii="Arial" w:hAnsi="Arial" w:cs="Arial"/>
                <w:b/>
              </w:rPr>
              <w:t>Lamp Life - 30,000 hours</w:t>
            </w:r>
            <w:r>
              <w:rPr>
                <w:rFonts w:ascii="Arial" w:hAnsi="Arial" w:cs="Arial"/>
                <w:b/>
              </w:rPr>
              <w:t xml:space="preserve"> or better</w:t>
            </w:r>
          </w:p>
        </w:tc>
        <w:tc>
          <w:tcPr>
            <w:tcW w:w="1957" w:type="dxa"/>
          </w:tcPr>
          <w:p w14:paraId="33688F86" w14:textId="77777777" w:rsidR="00C77B33" w:rsidRPr="00C05682" w:rsidRDefault="00C77B33" w:rsidP="00A92CEA">
            <w:pPr>
              <w:spacing w:line="360" w:lineRule="auto"/>
              <w:jc w:val="both"/>
              <w:rPr>
                <w:rFonts w:ascii="Arial" w:hAnsi="Arial" w:cs="Arial"/>
                <w:b/>
              </w:rPr>
            </w:pPr>
          </w:p>
        </w:tc>
      </w:tr>
      <w:tr w:rsidR="00C77B33" w:rsidRPr="00C05682" w14:paraId="719903B7" w14:textId="77777777" w:rsidTr="00A92CEA">
        <w:tc>
          <w:tcPr>
            <w:tcW w:w="685" w:type="dxa"/>
          </w:tcPr>
          <w:p w14:paraId="196F98FB" w14:textId="77777777" w:rsidR="00C77B33" w:rsidRPr="00A65112" w:rsidRDefault="00C77B33" w:rsidP="00A92CEA">
            <w:pPr>
              <w:spacing w:line="360" w:lineRule="auto"/>
              <w:jc w:val="both"/>
              <w:rPr>
                <w:rFonts w:ascii="Arial" w:hAnsi="Arial" w:cs="Arial"/>
                <w:bCs/>
              </w:rPr>
            </w:pPr>
            <w:r>
              <w:rPr>
                <w:rFonts w:ascii="Arial" w:hAnsi="Arial" w:cs="Arial"/>
                <w:bCs/>
              </w:rPr>
              <w:t>9</w:t>
            </w:r>
          </w:p>
        </w:tc>
        <w:tc>
          <w:tcPr>
            <w:tcW w:w="7107" w:type="dxa"/>
          </w:tcPr>
          <w:p w14:paraId="694CA1E8" w14:textId="77777777" w:rsidR="00C77B33" w:rsidRPr="00C05682" w:rsidRDefault="00C77B33" w:rsidP="00A92CEA">
            <w:pPr>
              <w:spacing w:line="360" w:lineRule="auto"/>
              <w:jc w:val="both"/>
              <w:rPr>
                <w:rFonts w:ascii="Arial" w:hAnsi="Arial" w:cs="Arial"/>
                <w:b/>
              </w:rPr>
            </w:pPr>
            <w:proofErr w:type="gramStart"/>
            <w:r w:rsidRPr="00C05682">
              <w:rPr>
                <w:rFonts w:ascii="Arial" w:hAnsi="Arial" w:cs="Arial"/>
                <w:b/>
              </w:rPr>
              <w:t>Throw Distance</w:t>
            </w:r>
            <w:proofErr w:type="gramEnd"/>
            <w:r w:rsidRPr="00C05682">
              <w:rPr>
                <w:rFonts w:ascii="Arial" w:hAnsi="Arial" w:cs="Arial"/>
                <w:b/>
              </w:rPr>
              <w:t xml:space="preserve"> - 1.0 m - 10.0 m  </w:t>
            </w:r>
          </w:p>
        </w:tc>
        <w:tc>
          <w:tcPr>
            <w:tcW w:w="1957" w:type="dxa"/>
          </w:tcPr>
          <w:p w14:paraId="3BEC417C" w14:textId="77777777" w:rsidR="00C77B33" w:rsidRPr="00C05682" w:rsidRDefault="00C77B33" w:rsidP="00A92CEA">
            <w:pPr>
              <w:spacing w:line="360" w:lineRule="auto"/>
              <w:jc w:val="both"/>
              <w:rPr>
                <w:rFonts w:ascii="Arial" w:hAnsi="Arial" w:cs="Arial"/>
                <w:b/>
              </w:rPr>
            </w:pPr>
          </w:p>
        </w:tc>
      </w:tr>
      <w:tr w:rsidR="00C77B33" w:rsidRPr="00C05682" w14:paraId="43BA0EB1" w14:textId="77777777" w:rsidTr="00A92CEA">
        <w:tc>
          <w:tcPr>
            <w:tcW w:w="685" w:type="dxa"/>
          </w:tcPr>
          <w:p w14:paraId="1630833C" w14:textId="77777777" w:rsidR="00C77B33" w:rsidRPr="00A65112" w:rsidRDefault="00C77B33" w:rsidP="00A92CEA">
            <w:pPr>
              <w:spacing w:line="360" w:lineRule="auto"/>
              <w:jc w:val="both"/>
              <w:rPr>
                <w:rFonts w:ascii="Arial" w:hAnsi="Arial" w:cs="Arial"/>
                <w:bCs/>
              </w:rPr>
            </w:pPr>
            <w:r>
              <w:rPr>
                <w:rFonts w:ascii="Arial" w:hAnsi="Arial" w:cs="Arial"/>
                <w:bCs/>
              </w:rPr>
              <w:t>10</w:t>
            </w:r>
          </w:p>
        </w:tc>
        <w:tc>
          <w:tcPr>
            <w:tcW w:w="7107" w:type="dxa"/>
          </w:tcPr>
          <w:p w14:paraId="5E276318" w14:textId="77777777" w:rsidR="00C77B33" w:rsidRPr="00C05682" w:rsidRDefault="00C77B33" w:rsidP="00A92CEA">
            <w:pPr>
              <w:spacing w:line="360" w:lineRule="auto"/>
              <w:jc w:val="both"/>
              <w:rPr>
                <w:rFonts w:ascii="Arial" w:hAnsi="Arial" w:cs="Arial"/>
                <w:b/>
              </w:rPr>
            </w:pPr>
            <w:r w:rsidRPr="00C05682">
              <w:rPr>
                <w:rFonts w:ascii="Arial" w:hAnsi="Arial" w:cs="Arial"/>
                <w:b/>
              </w:rPr>
              <w:t>Image Size - 51 cm</w:t>
            </w:r>
            <w:r>
              <w:rPr>
                <w:rFonts w:ascii="Arial" w:hAnsi="Arial" w:cs="Arial"/>
                <w:b/>
              </w:rPr>
              <w:t xml:space="preserve"> </w:t>
            </w:r>
            <w:r w:rsidRPr="00C05682">
              <w:rPr>
                <w:rFonts w:ascii="Arial" w:hAnsi="Arial" w:cs="Arial"/>
                <w:b/>
              </w:rPr>
              <w:t>- 818 cm</w:t>
            </w:r>
          </w:p>
        </w:tc>
        <w:tc>
          <w:tcPr>
            <w:tcW w:w="1957" w:type="dxa"/>
          </w:tcPr>
          <w:p w14:paraId="281188CE" w14:textId="77777777" w:rsidR="00C77B33" w:rsidRPr="00C05682" w:rsidRDefault="00C77B33" w:rsidP="00A92CEA">
            <w:pPr>
              <w:spacing w:line="360" w:lineRule="auto"/>
              <w:jc w:val="both"/>
              <w:rPr>
                <w:rFonts w:ascii="Arial" w:hAnsi="Arial" w:cs="Arial"/>
                <w:b/>
              </w:rPr>
            </w:pPr>
          </w:p>
        </w:tc>
      </w:tr>
      <w:tr w:rsidR="00C77B33" w:rsidRPr="00C05682" w14:paraId="3BC4AE61" w14:textId="77777777" w:rsidTr="00A92CEA">
        <w:tc>
          <w:tcPr>
            <w:tcW w:w="685" w:type="dxa"/>
          </w:tcPr>
          <w:p w14:paraId="53D27D8F" w14:textId="77777777" w:rsidR="00C77B33" w:rsidRPr="00A65112" w:rsidRDefault="00C77B33" w:rsidP="00A92CEA">
            <w:pPr>
              <w:spacing w:line="360" w:lineRule="auto"/>
              <w:jc w:val="both"/>
              <w:rPr>
                <w:rFonts w:ascii="Arial" w:hAnsi="Arial" w:cs="Arial"/>
                <w:bCs/>
              </w:rPr>
            </w:pPr>
            <w:r>
              <w:rPr>
                <w:rFonts w:ascii="Arial" w:hAnsi="Arial" w:cs="Arial"/>
                <w:bCs/>
              </w:rPr>
              <w:t>11</w:t>
            </w:r>
          </w:p>
        </w:tc>
        <w:tc>
          <w:tcPr>
            <w:tcW w:w="7107" w:type="dxa"/>
          </w:tcPr>
          <w:p w14:paraId="4D27A7F2" w14:textId="77777777" w:rsidR="00C77B33" w:rsidRPr="00C05682" w:rsidRDefault="00C77B33" w:rsidP="00A92CEA">
            <w:pPr>
              <w:spacing w:line="360" w:lineRule="auto"/>
              <w:jc w:val="both"/>
              <w:rPr>
                <w:rFonts w:ascii="Arial" w:hAnsi="Arial" w:cs="Arial"/>
                <w:b/>
              </w:rPr>
            </w:pPr>
            <w:r w:rsidRPr="00C05682">
              <w:rPr>
                <w:rFonts w:ascii="Arial" w:hAnsi="Arial" w:cs="Arial"/>
                <w:b/>
              </w:rPr>
              <w:t>Throw Ratio - 1.40:1 - 2.24:1 (D:W)</w:t>
            </w:r>
          </w:p>
        </w:tc>
        <w:tc>
          <w:tcPr>
            <w:tcW w:w="1957" w:type="dxa"/>
          </w:tcPr>
          <w:p w14:paraId="0562D652" w14:textId="77777777" w:rsidR="00C77B33" w:rsidRPr="00C05682" w:rsidRDefault="00C77B33" w:rsidP="00A92CEA">
            <w:pPr>
              <w:spacing w:line="360" w:lineRule="auto"/>
              <w:jc w:val="both"/>
              <w:rPr>
                <w:rFonts w:ascii="Arial" w:hAnsi="Arial" w:cs="Arial"/>
                <w:b/>
              </w:rPr>
            </w:pPr>
          </w:p>
        </w:tc>
      </w:tr>
      <w:tr w:rsidR="00C77B33" w:rsidRPr="00C05682" w14:paraId="09B8D9C0" w14:textId="77777777" w:rsidTr="00A92CEA">
        <w:tc>
          <w:tcPr>
            <w:tcW w:w="685" w:type="dxa"/>
          </w:tcPr>
          <w:p w14:paraId="0362879F" w14:textId="77777777" w:rsidR="00C77B33" w:rsidRPr="00A65112" w:rsidRDefault="00C77B33" w:rsidP="00A92CEA">
            <w:pPr>
              <w:spacing w:line="360" w:lineRule="auto"/>
              <w:jc w:val="both"/>
              <w:rPr>
                <w:rFonts w:ascii="Arial" w:hAnsi="Arial" w:cs="Arial"/>
                <w:bCs/>
              </w:rPr>
            </w:pPr>
            <w:r>
              <w:rPr>
                <w:rFonts w:ascii="Arial" w:hAnsi="Arial" w:cs="Arial"/>
                <w:bCs/>
              </w:rPr>
              <w:t>12</w:t>
            </w:r>
          </w:p>
        </w:tc>
        <w:tc>
          <w:tcPr>
            <w:tcW w:w="7107" w:type="dxa"/>
          </w:tcPr>
          <w:p w14:paraId="75F9A411" w14:textId="77777777" w:rsidR="00C77B33" w:rsidRPr="00C05682" w:rsidRDefault="00C77B33" w:rsidP="00A92CEA">
            <w:pPr>
              <w:spacing w:line="360" w:lineRule="auto"/>
              <w:jc w:val="both"/>
              <w:rPr>
                <w:rFonts w:ascii="Arial" w:hAnsi="Arial" w:cs="Arial"/>
                <w:b/>
              </w:rPr>
            </w:pPr>
            <w:r w:rsidRPr="00C05682">
              <w:rPr>
                <w:rFonts w:ascii="Arial" w:hAnsi="Arial" w:cs="Arial"/>
                <w:b/>
              </w:rPr>
              <w:t>Digital Keystone - Horizontal &amp; Vertical</w:t>
            </w:r>
          </w:p>
        </w:tc>
        <w:tc>
          <w:tcPr>
            <w:tcW w:w="1957" w:type="dxa"/>
          </w:tcPr>
          <w:p w14:paraId="0518210E" w14:textId="77777777" w:rsidR="00C77B33" w:rsidRPr="00C05682" w:rsidRDefault="00C77B33" w:rsidP="00A92CEA">
            <w:pPr>
              <w:spacing w:line="360" w:lineRule="auto"/>
              <w:jc w:val="both"/>
              <w:rPr>
                <w:rFonts w:ascii="Arial" w:hAnsi="Arial" w:cs="Arial"/>
                <w:b/>
              </w:rPr>
            </w:pPr>
          </w:p>
        </w:tc>
      </w:tr>
      <w:tr w:rsidR="00C77B33" w:rsidRPr="00C05682" w14:paraId="7AFF84F6" w14:textId="77777777" w:rsidTr="00A92CEA">
        <w:tc>
          <w:tcPr>
            <w:tcW w:w="685" w:type="dxa"/>
          </w:tcPr>
          <w:p w14:paraId="13864F0E" w14:textId="77777777" w:rsidR="00C77B33" w:rsidRPr="00A65112" w:rsidRDefault="00C77B33" w:rsidP="00A92CEA">
            <w:pPr>
              <w:spacing w:line="360" w:lineRule="auto"/>
              <w:jc w:val="both"/>
              <w:rPr>
                <w:rFonts w:ascii="Arial" w:hAnsi="Arial" w:cs="Arial"/>
                <w:bCs/>
              </w:rPr>
            </w:pPr>
            <w:r>
              <w:rPr>
                <w:rFonts w:ascii="Arial" w:hAnsi="Arial" w:cs="Arial"/>
                <w:bCs/>
              </w:rPr>
              <w:t>13</w:t>
            </w:r>
          </w:p>
        </w:tc>
        <w:tc>
          <w:tcPr>
            <w:tcW w:w="7107" w:type="dxa"/>
          </w:tcPr>
          <w:p w14:paraId="22937752" w14:textId="77777777" w:rsidR="00C77B33" w:rsidRPr="00C05682" w:rsidRDefault="00C77B33" w:rsidP="00A92CEA">
            <w:pPr>
              <w:spacing w:line="360" w:lineRule="auto"/>
              <w:jc w:val="both"/>
              <w:rPr>
                <w:rFonts w:ascii="Arial" w:hAnsi="Arial" w:cs="Arial"/>
                <w:b/>
              </w:rPr>
            </w:pPr>
            <w:r w:rsidRPr="00C05682">
              <w:rPr>
                <w:rFonts w:ascii="Arial" w:hAnsi="Arial" w:cs="Arial"/>
                <w:b/>
              </w:rPr>
              <w:t xml:space="preserve">Weight - </w:t>
            </w:r>
            <w:r>
              <w:rPr>
                <w:rFonts w:ascii="Arial" w:hAnsi="Arial" w:cs="Arial"/>
                <w:b/>
              </w:rPr>
              <w:t>4</w:t>
            </w:r>
            <w:r w:rsidRPr="00C05682">
              <w:rPr>
                <w:rFonts w:ascii="Arial" w:hAnsi="Arial" w:cs="Arial"/>
                <w:b/>
              </w:rPr>
              <w:t>.0 kg</w:t>
            </w:r>
            <w:r>
              <w:rPr>
                <w:rFonts w:ascii="Arial" w:hAnsi="Arial" w:cs="Arial"/>
                <w:b/>
              </w:rPr>
              <w:t xml:space="preserve"> or less</w:t>
            </w:r>
          </w:p>
        </w:tc>
        <w:tc>
          <w:tcPr>
            <w:tcW w:w="1957" w:type="dxa"/>
          </w:tcPr>
          <w:p w14:paraId="0E555737" w14:textId="77777777" w:rsidR="00C77B33" w:rsidRPr="00C05682" w:rsidRDefault="00C77B33" w:rsidP="00A92CEA">
            <w:pPr>
              <w:spacing w:line="360" w:lineRule="auto"/>
              <w:jc w:val="both"/>
              <w:rPr>
                <w:rFonts w:ascii="Arial" w:hAnsi="Arial" w:cs="Arial"/>
                <w:b/>
              </w:rPr>
            </w:pPr>
          </w:p>
        </w:tc>
      </w:tr>
      <w:tr w:rsidR="00C77B33" w:rsidRPr="00C05682" w14:paraId="6351C019" w14:textId="77777777" w:rsidTr="00A92CEA">
        <w:tc>
          <w:tcPr>
            <w:tcW w:w="685" w:type="dxa"/>
          </w:tcPr>
          <w:p w14:paraId="379CC31C" w14:textId="77777777" w:rsidR="00C77B33" w:rsidRPr="00A65112" w:rsidRDefault="00C77B33" w:rsidP="00A92CEA">
            <w:pPr>
              <w:spacing w:line="360" w:lineRule="auto"/>
              <w:jc w:val="both"/>
              <w:rPr>
                <w:rFonts w:ascii="Arial" w:hAnsi="Arial" w:cs="Arial"/>
                <w:bCs/>
              </w:rPr>
            </w:pPr>
            <w:r>
              <w:rPr>
                <w:rFonts w:ascii="Arial" w:hAnsi="Arial" w:cs="Arial"/>
                <w:bCs/>
              </w:rPr>
              <w:t>14</w:t>
            </w:r>
          </w:p>
        </w:tc>
        <w:tc>
          <w:tcPr>
            <w:tcW w:w="7107" w:type="dxa"/>
          </w:tcPr>
          <w:p w14:paraId="13F5D8D3" w14:textId="77777777" w:rsidR="00C77B33" w:rsidRPr="00C05682" w:rsidRDefault="00C77B33" w:rsidP="00A92CEA">
            <w:pPr>
              <w:spacing w:line="360" w:lineRule="auto"/>
              <w:jc w:val="both"/>
              <w:rPr>
                <w:rFonts w:ascii="Arial" w:hAnsi="Arial" w:cs="Arial"/>
                <w:b/>
              </w:rPr>
            </w:pPr>
            <w:r w:rsidRPr="00C05682">
              <w:rPr>
                <w:rFonts w:ascii="Arial" w:hAnsi="Arial" w:cs="Arial"/>
                <w:b/>
              </w:rPr>
              <w:t>Internal Speakers - 15.0 Watts Mono</w:t>
            </w:r>
            <w:r>
              <w:rPr>
                <w:rFonts w:ascii="Arial" w:hAnsi="Arial" w:cs="Arial"/>
                <w:b/>
              </w:rPr>
              <w:t xml:space="preserve"> or better</w:t>
            </w:r>
          </w:p>
        </w:tc>
        <w:tc>
          <w:tcPr>
            <w:tcW w:w="1957" w:type="dxa"/>
          </w:tcPr>
          <w:p w14:paraId="598BCD59" w14:textId="77777777" w:rsidR="00C77B33" w:rsidRPr="00C05682" w:rsidRDefault="00C77B33" w:rsidP="00A92CEA">
            <w:pPr>
              <w:spacing w:line="360" w:lineRule="auto"/>
              <w:jc w:val="both"/>
              <w:rPr>
                <w:rFonts w:ascii="Arial" w:hAnsi="Arial" w:cs="Arial"/>
                <w:b/>
              </w:rPr>
            </w:pPr>
          </w:p>
        </w:tc>
      </w:tr>
      <w:tr w:rsidR="00C77B33" w:rsidRPr="00C05682" w14:paraId="58D18EAE" w14:textId="77777777" w:rsidTr="00A92CEA">
        <w:tc>
          <w:tcPr>
            <w:tcW w:w="685" w:type="dxa"/>
          </w:tcPr>
          <w:p w14:paraId="52436715" w14:textId="77777777" w:rsidR="00C77B33" w:rsidRPr="00A65112" w:rsidRDefault="00C77B33" w:rsidP="00A92CEA">
            <w:pPr>
              <w:spacing w:line="360" w:lineRule="auto"/>
              <w:jc w:val="both"/>
              <w:rPr>
                <w:rFonts w:ascii="Arial" w:hAnsi="Arial" w:cs="Arial"/>
                <w:bCs/>
              </w:rPr>
            </w:pPr>
            <w:r>
              <w:rPr>
                <w:rFonts w:ascii="Arial" w:hAnsi="Arial" w:cs="Arial"/>
                <w:bCs/>
              </w:rPr>
              <w:t>15</w:t>
            </w:r>
          </w:p>
        </w:tc>
        <w:tc>
          <w:tcPr>
            <w:tcW w:w="7107" w:type="dxa"/>
          </w:tcPr>
          <w:p w14:paraId="7ED66EF6" w14:textId="77777777" w:rsidR="00C77B33" w:rsidRPr="00C05682" w:rsidRDefault="00C77B33" w:rsidP="00A92CEA">
            <w:pPr>
              <w:spacing w:line="360" w:lineRule="auto"/>
              <w:jc w:val="both"/>
              <w:rPr>
                <w:rFonts w:ascii="Arial" w:hAnsi="Arial" w:cs="Arial"/>
                <w:b/>
              </w:rPr>
            </w:pPr>
            <w:r w:rsidRPr="00C05682">
              <w:rPr>
                <w:rFonts w:ascii="Arial" w:hAnsi="Arial" w:cs="Arial"/>
                <w:b/>
              </w:rPr>
              <w:t>Connection Panel - Audio Out; HDMI 2.0 ; RJ-45; USB</w:t>
            </w:r>
          </w:p>
        </w:tc>
        <w:tc>
          <w:tcPr>
            <w:tcW w:w="1957" w:type="dxa"/>
          </w:tcPr>
          <w:p w14:paraId="036BC783" w14:textId="77777777" w:rsidR="00C77B33" w:rsidRPr="00C05682" w:rsidRDefault="00C77B33" w:rsidP="00A92CEA">
            <w:pPr>
              <w:spacing w:line="360" w:lineRule="auto"/>
              <w:jc w:val="both"/>
              <w:rPr>
                <w:rFonts w:ascii="Arial" w:hAnsi="Arial" w:cs="Arial"/>
                <w:b/>
              </w:rPr>
            </w:pPr>
          </w:p>
        </w:tc>
      </w:tr>
      <w:tr w:rsidR="00C77B33" w:rsidRPr="00C05682" w14:paraId="1BBE85D8" w14:textId="77777777" w:rsidTr="00A92CEA">
        <w:tc>
          <w:tcPr>
            <w:tcW w:w="685" w:type="dxa"/>
          </w:tcPr>
          <w:p w14:paraId="7A5B9BD9" w14:textId="77777777" w:rsidR="00C77B33" w:rsidRPr="00A65112" w:rsidRDefault="00C77B33" w:rsidP="00A92CEA">
            <w:pPr>
              <w:spacing w:line="360" w:lineRule="auto"/>
              <w:jc w:val="both"/>
              <w:rPr>
                <w:rFonts w:ascii="Arial" w:hAnsi="Arial" w:cs="Arial"/>
                <w:bCs/>
              </w:rPr>
            </w:pPr>
            <w:r>
              <w:rPr>
                <w:rFonts w:ascii="Arial" w:hAnsi="Arial" w:cs="Arial"/>
                <w:bCs/>
              </w:rPr>
              <w:t>16</w:t>
            </w:r>
          </w:p>
        </w:tc>
        <w:tc>
          <w:tcPr>
            <w:tcW w:w="7107" w:type="dxa"/>
          </w:tcPr>
          <w:p w14:paraId="2776D097" w14:textId="77777777" w:rsidR="00C77B33" w:rsidRPr="00C05682" w:rsidRDefault="00C77B33" w:rsidP="00A92CEA">
            <w:pPr>
              <w:spacing w:line="360" w:lineRule="auto"/>
              <w:jc w:val="both"/>
              <w:rPr>
                <w:rFonts w:ascii="Arial" w:hAnsi="Arial" w:cs="Arial"/>
                <w:b/>
              </w:rPr>
            </w:pPr>
            <w:r w:rsidRPr="003B4762">
              <w:rPr>
                <w:rFonts w:ascii="Arial" w:hAnsi="Arial" w:cs="Arial"/>
                <w:b/>
              </w:rPr>
              <w:t xml:space="preserve">3 Year Projector parts and </w:t>
            </w:r>
            <w:proofErr w:type="spellStart"/>
            <w:r w:rsidRPr="003B4762">
              <w:rPr>
                <w:rFonts w:ascii="Arial" w:hAnsi="Arial" w:cs="Arial"/>
                <w:b/>
              </w:rPr>
              <w:t>labour</w:t>
            </w:r>
            <w:proofErr w:type="spellEnd"/>
            <w:r>
              <w:rPr>
                <w:rFonts w:ascii="Arial" w:hAnsi="Arial" w:cs="Arial"/>
                <w:b/>
              </w:rPr>
              <w:t xml:space="preserve">, </w:t>
            </w:r>
            <w:r w:rsidRPr="003B4762">
              <w:rPr>
                <w:rFonts w:ascii="Arial" w:hAnsi="Arial" w:cs="Arial"/>
                <w:b/>
              </w:rPr>
              <w:t>5-year or 12000-hour light source.</w:t>
            </w:r>
          </w:p>
        </w:tc>
        <w:tc>
          <w:tcPr>
            <w:tcW w:w="1957" w:type="dxa"/>
          </w:tcPr>
          <w:p w14:paraId="142CF4F8" w14:textId="77777777" w:rsidR="00C77B33" w:rsidRPr="00C05682" w:rsidRDefault="00C77B33" w:rsidP="00A92CEA">
            <w:pPr>
              <w:spacing w:line="360" w:lineRule="auto"/>
              <w:jc w:val="both"/>
              <w:rPr>
                <w:rFonts w:ascii="Arial" w:hAnsi="Arial" w:cs="Arial"/>
                <w:b/>
              </w:rPr>
            </w:pPr>
          </w:p>
        </w:tc>
      </w:tr>
      <w:tr w:rsidR="00C77B33" w:rsidRPr="00C05682" w14:paraId="121388AC" w14:textId="77777777" w:rsidTr="00A92CEA">
        <w:tc>
          <w:tcPr>
            <w:tcW w:w="685" w:type="dxa"/>
          </w:tcPr>
          <w:p w14:paraId="77216856" w14:textId="77777777" w:rsidR="00C77B33" w:rsidRDefault="00C77B33" w:rsidP="00A92CEA">
            <w:pPr>
              <w:spacing w:line="360" w:lineRule="auto"/>
              <w:jc w:val="both"/>
              <w:rPr>
                <w:rFonts w:ascii="Arial" w:hAnsi="Arial" w:cs="Arial"/>
                <w:bCs/>
              </w:rPr>
            </w:pPr>
            <w:r>
              <w:rPr>
                <w:rFonts w:ascii="Arial" w:hAnsi="Arial" w:cs="Arial"/>
                <w:bCs/>
              </w:rPr>
              <w:t>17</w:t>
            </w:r>
          </w:p>
        </w:tc>
        <w:tc>
          <w:tcPr>
            <w:tcW w:w="7107" w:type="dxa"/>
          </w:tcPr>
          <w:p w14:paraId="57ACA646" w14:textId="77777777" w:rsidR="00C77B33" w:rsidRPr="003B4762" w:rsidRDefault="00C77B33" w:rsidP="00A92CEA">
            <w:pPr>
              <w:spacing w:line="360" w:lineRule="auto"/>
              <w:jc w:val="both"/>
              <w:rPr>
                <w:rFonts w:ascii="Arial" w:hAnsi="Arial" w:cs="Arial"/>
                <w:b/>
              </w:rPr>
            </w:pPr>
            <w:r>
              <w:rPr>
                <w:rFonts w:ascii="Arial" w:hAnsi="Arial" w:cs="Arial"/>
                <w:b/>
              </w:rPr>
              <w:t>Carry case</w:t>
            </w:r>
          </w:p>
        </w:tc>
        <w:tc>
          <w:tcPr>
            <w:tcW w:w="1957" w:type="dxa"/>
          </w:tcPr>
          <w:p w14:paraId="1573AF2A" w14:textId="77777777" w:rsidR="00C77B33" w:rsidRPr="00C05682" w:rsidRDefault="00C77B33" w:rsidP="00A92CEA">
            <w:pPr>
              <w:spacing w:line="360" w:lineRule="auto"/>
              <w:jc w:val="both"/>
              <w:rPr>
                <w:rFonts w:ascii="Arial" w:hAnsi="Arial" w:cs="Arial"/>
                <w:b/>
              </w:rPr>
            </w:pPr>
          </w:p>
        </w:tc>
      </w:tr>
    </w:tbl>
    <w:p w14:paraId="033B5874" w14:textId="77777777" w:rsidR="00C77B33" w:rsidRDefault="00C77B33" w:rsidP="00E349F9">
      <w:pPr>
        <w:spacing w:line="360" w:lineRule="auto"/>
        <w:jc w:val="both"/>
        <w:rPr>
          <w:rFonts w:ascii="Arial" w:hAnsi="Arial" w:cs="Arial"/>
          <w:b/>
        </w:rPr>
      </w:pPr>
    </w:p>
    <w:tbl>
      <w:tblPr>
        <w:tblW w:w="107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3249"/>
        <w:gridCol w:w="1170"/>
        <w:gridCol w:w="1620"/>
        <w:gridCol w:w="1890"/>
        <w:gridCol w:w="2005"/>
      </w:tblGrid>
      <w:tr w:rsidR="00A5370C" w:rsidRPr="005E0E37" w14:paraId="3D4D86C4" w14:textId="77777777" w:rsidTr="005E0E37">
        <w:tc>
          <w:tcPr>
            <w:tcW w:w="839" w:type="dxa"/>
            <w:tcBorders>
              <w:top w:val="single" w:sz="12" w:space="0" w:color="auto"/>
              <w:left w:val="single" w:sz="12" w:space="0" w:color="auto"/>
              <w:bottom w:val="single" w:sz="12" w:space="0" w:color="auto"/>
              <w:right w:val="single" w:sz="12" w:space="0" w:color="auto"/>
            </w:tcBorders>
          </w:tcPr>
          <w:p w14:paraId="34B3C23F" w14:textId="77777777" w:rsidR="00A5370C" w:rsidRPr="005E0E37" w:rsidRDefault="00A5370C" w:rsidP="00A92CEA">
            <w:pPr>
              <w:jc w:val="both"/>
              <w:rPr>
                <w:rFonts w:ascii="Arial" w:hAnsi="Arial" w:cs="Arial"/>
                <w:b/>
                <w:sz w:val="22"/>
                <w:szCs w:val="22"/>
              </w:rPr>
            </w:pPr>
            <w:r w:rsidRPr="005E0E37">
              <w:rPr>
                <w:rFonts w:ascii="Arial" w:hAnsi="Arial" w:cs="Arial"/>
                <w:b/>
                <w:sz w:val="22"/>
                <w:szCs w:val="22"/>
              </w:rPr>
              <w:lastRenderedPageBreak/>
              <w:t>ITEM NO.</w:t>
            </w:r>
          </w:p>
        </w:tc>
        <w:tc>
          <w:tcPr>
            <w:tcW w:w="3249" w:type="dxa"/>
            <w:tcBorders>
              <w:top w:val="single" w:sz="12" w:space="0" w:color="auto"/>
              <w:left w:val="single" w:sz="12" w:space="0" w:color="auto"/>
              <w:bottom w:val="single" w:sz="12" w:space="0" w:color="auto"/>
              <w:right w:val="single" w:sz="12" w:space="0" w:color="auto"/>
            </w:tcBorders>
            <w:vAlign w:val="center"/>
          </w:tcPr>
          <w:p w14:paraId="6F2FB2D1" w14:textId="77777777" w:rsidR="00A5370C" w:rsidRPr="005E0E37" w:rsidRDefault="00A5370C" w:rsidP="00A92CEA">
            <w:pPr>
              <w:jc w:val="both"/>
              <w:rPr>
                <w:rFonts w:ascii="Arial" w:hAnsi="Arial" w:cs="Arial"/>
                <w:b/>
                <w:sz w:val="22"/>
                <w:szCs w:val="22"/>
              </w:rPr>
            </w:pPr>
            <w:r w:rsidRPr="005E0E37">
              <w:rPr>
                <w:rFonts w:ascii="Arial" w:hAnsi="Arial" w:cs="Arial"/>
                <w:b/>
                <w:sz w:val="22"/>
                <w:szCs w:val="22"/>
              </w:rPr>
              <w:t>DESCRIPTION</w:t>
            </w:r>
          </w:p>
        </w:tc>
        <w:tc>
          <w:tcPr>
            <w:tcW w:w="1170" w:type="dxa"/>
            <w:tcBorders>
              <w:top w:val="single" w:sz="12" w:space="0" w:color="auto"/>
              <w:left w:val="single" w:sz="12" w:space="0" w:color="auto"/>
              <w:bottom w:val="single" w:sz="12" w:space="0" w:color="auto"/>
              <w:right w:val="single" w:sz="12" w:space="0" w:color="auto"/>
            </w:tcBorders>
            <w:vAlign w:val="center"/>
          </w:tcPr>
          <w:p w14:paraId="13EBE427" w14:textId="77777777" w:rsidR="00A5370C" w:rsidRPr="005E0E37" w:rsidRDefault="00A5370C" w:rsidP="00A92CEA">
            <w:pPr>
              <w:jc w:val="center"/>
              <w:rPr>
                <w:rFonts w:ascii="Arial" w:hAnsi="Arial" w:cs="Arial"/>
                <w:b/>
                <w:sz w:val="22"/>
                <w:szCs w:val="22"/>
              </w:rPr>
            </w:pPr>
            <w:r w:rsidRPr="005E0E37">
              <w:rPr>
                <w:rFonts w:ascii="Arial" w:hAnsi="Arial" w:cs="Arial"/>
                <w:b/>
                <w:sz w:val="22"/>
                <w:szCs w:val="22"/>
              </w:rPr>
              <w:t>QTY</w:t>
            </w:r>
          </w:p>
        </w:tc>
        <w:tc>
          <w:tcPr>
            <w:tcW w:w="1620" w:type="dxa"/>
            <w:tcBorders>
              <w:top w:val="single" w:sz="12" w:space="0" w:color="auto"/>
              <w:left w:val="single" w:sz="12" w:space="0" w:color="auto"/>
              <w:bottom w:val="single" w:sz="12" w:space="0" w:color="auto"/>
              <w:right w:val="single" w:sz="12" w:space="0" w:color="auto"/>
            </w:tcBorders>
            <w:vAlign w:val="center"/>
          </w:tcPr>
          <w:p w14:paraId="5B9C791E" w14:textId="77777777" w:rsidR="00A5370C" w:rsidRPr="005E0E37" w:rsidRDefault="00A5370C" w:rsidP="00A92CEA">
            <w:pPr>
              <w:jc w:val="center"/>
              <w:rPr>
                <w:rFonts w:ascii="Arial" w:hAnsi="Arial" w:cs="Arial"/>
                <w:b/>
                <w:sz w:val="22"/>
                <w:szCs w:val="22"/>
              </w:rPr>
            </w:pPr>
            <w:r w:rsidRPr="005E0E37">
              <w:rPr>
                <w:rFonts w:ascii="Arial" w:hAnsi="Arial" w:cs="Arial"/>
                <w:b/>
                <w:sz w:val="22"/>
                <w:szCs w:val="22"/>
              </w:rPr>
              <w:t>UNIT OF MEASURE</w:t>
            </w:r>
          </w:p>
        </w:tc>
        <w:tc>
          <w:tcPr>
            <w:tcW w:w="1890" w:type="dxa"/>
            <w:tcBorders>
              <w:top w:val="single" w:sz="12" w:space="0" w:color="auto"/>
              <w:left w:val="single" w:sz="12" w:space="0" w:color="auto"/>
              <w:bottom w:val="single" w:sz="12" w:space="0" w:color="auto"/>
              <w:right w:val="single" w:sz="12" w:space="0" w:color="auto"/>
            </w:tcBorders>
            <w:vAlign w:val="center"/>
          </w:tcPr>
          <w:p w14:paraId="1CDF62A5" w14:textId="77777777" w:rsidR="00A5370C" w:rsidRPr="005E0E37" w:rsidRDefault="00A5370C" w:rsidP="00A92CEA">
            <w:pPr>
              <w:jc w:val="center"/>
              <w:rPr>
                <w:rFonts w:ascii="Arial" w:hAnsi="Arial" w:cs="Arial"/>
                <w:b/>
                <w:sz w:val="22"/>
                <w:szCs w:val="22"/>
              </w:rPr>
            </w:pPr>
            <w:r w:rsidRPr="005E0E37">
              <w:rPr>
                <w:rFonts w:ascii="Arial" w:hAnsi="Arial" w:cs="Arial"/>
                <w:b/>
                <w:sz w:val="22"/>
                <w:szCs w:val="22"/>
              </w:rPr>
              <w:t xml:space="preserve">UNIT PRICE </w:t>
            </w:r>
          </w:p>
        </w:tc>
        <w:tc>
          <w:tcPr>
            <w:tcW w:w="2005" w:type="dxa"/>
            <w:tcBorders>
              <w:top w:val="single" w:sz="12" w:space="0" w:color="auto"/>
              <w:left w:val="single" w:sz="12" w:space="0" w:color="auto"/>
              <w:bottom w:val="single" w:sz="12" w:space="0" w:color="auto"/>
              <w:right w:val="single" w:sz="12" w:space="0" w:color="auto"/>
            </w:tcBorders>
            <w:vAlign w:val="center"/>
          </w:tcPr>
          <w:p w14:paraId="40D81940" w14:textId="77777777" w:rsidR="00A5370C" w:rsidRPr="005E0E37" w:rsidRDefault="00A5370C" w:rsidP="00A92CEA">
            <w:pPr>
              <w:jc w:val="center"/>
              <w:rPr>
                <w:rFonts w:ascii="Arial" w:hAnsi="Arial" w:cs="Arial"/>
                <w:b/>
                <w:sz w:val="22"/>
                <w:szCs w:val="22"/>
              </w:rPr>
            </w:pPr>
            <w:r w:rsidRPr="005E0E37">
              <w:rPr>
                <w:rFonts w:ascii="Arial" w:hAnsi="Arial" w:cs="Arial"/>
                <w:b/>
                <w:sz w:val="22"/>
                <w:szCs w:val="22"/>
              </w:rPr>
              <w:t xml:space="preserve">TOTAL PRICE </w:t>
            </w:r>
          </w:p>
        </w:tc>
      </w:tr>
      <w:tr w:rsidR="00A5370C" w:rsidRPr="005E0E37" w14:paraId="2BBA5A9A" w14:textId="77777777" w:rsidTr="005E0E37">
        <w:trPr>
          <w:trHeight w:val="906"/>
        </w:trPr>
        <w:tc>
          <w:tcPr>
            <w:tcW w:w="839" w:type="dxa"/>
            <w:tcBorders>
              <w:top w:val="single" w:sz="12" w:space="0" w:color="auto"/>
              <w:left w:val="single" w:sz="12" w:space="0" w:color="auto"/>
              <w:bottom w:val="single" w:sz="12" w:space="0" w:color="auto"/>
              <w:right w:val="single" w:sz="12" w:space="0" w:color="auto"/>
            </w:tcBorders>
            <w:vAlign w:val="bottom"/>
          </w:tcPr>
          <w:p w14:paraId="6237D0DD" w14:textId="77777777" w:rsidR="00A5370C" w:rsidRPr="005E0E37" w:rsidRDefault="00A5370C" w:rsidP="00A92CEA">
            <w:pPr>
              <w:spacing w:before="80"/>
              <w:jc w:val="both"/>
              <w:rPr>
                <w:rFonts w:ascii="Arial" w:hAnsi="Arial" w:cs="Arial"/>
                <w:sz w:val="22"/>
                <w:szCs w:val="22"/>
              </w:rPr>
            </w:pPr>
            <w:r w:rsidRPr="005E0E37">
              <w:rPr>
                <w:rFonts w:ascii="Arial" w:hAnsi="Arial" w:cs="Arial"/>
                <w:sz w:val="22"/>
                <w:szCs w:val="22"/>
              </w:rPr>
              <w:t>01</w:t>
            </w:r>
          </w:p>
        </w:tc>
        <w:tc>
          <w:tcPr>
            <w:tcW w:w="3249" w:type="dxa"/>
            <w:tcBorders>
              <w:top w:val="single" w:sz="12" w:space="0" w:color="auto"/>
              <w:left w:val="single" w:sz="12" w:space="0" w:color="auto"/>
              <w:bottom w:val="single" w:sz="12" w:space="0" w:color="auto"/>
              <w:right w:val="single" w:sz="12" w:space="0" w:color="auto"/>
            </w:tcBorders>
          </w:tcPr>
          <w:p w14:paraId="125488F4" w14:textId="73AE3749" w:rsidR="00A5370C" w:rsidRPr="005E0E37" w:rsidRDefault="00A5370C" w:rsidP="00A92CEA">
            <w:pPr>
              <w:rPr>
                <w:rFonts w:ascii="Arial" w:hAnsi="Arial" w:cs="Arial"/>
                <w:sz w:val="22"/>
                <w:szCs w:val="22"/>
              </w:rPr>
            </w:pPr>
            <w:r w:rsidRPr="005E0E37">
              <w:rPr>
                <w:rFonts w:ascii="Arial" w:hAnsi="Arial" w:cs="Arial"/>
                <w:sz w:val="22"/>
                <w:szCs w:val="22"/>
              </w:rPr>
              <w:t xml:space="preserve">PORTABLE LASER </w:t>
            </w:r>
            <w:r w:rsidR="00EC3760" w:rsidRPr="005E0E37">
              <w:rPr>
                <w:rFonts w:ascii="Arial" w:hAnsi="Arial" w:cs="Arial"/>
                <w:sz w:val="22"/>
                <w:szCs w:val="22"/>
              </w:rPr>
              <w:t>PROJECTORS</w:t>
            </w:r>
          </w:p>
        </w:tc>
        <w:tc>
          <w:tcPr>
            <w:tcW w:w="1170" w:type="dxa"/>
            <w:tcBorders>
              <w:top w:val="single" w:sz="12" w:space="0" w:color="auto"/>
              <w:left w:val="single" w:sz="12" w:space="0" w:color="auto"/>
              <w:bottom w:val="single" w:sz="12" w:space="0" w:color="auto"/>
              <w:right w:val="single" w:sz="12" w:space="0" w:color="auto"/>
            </w:tcBorders>
            <w:vAlign w:val="bottom"/>
          </w:tcPr>
          <w:p w14:paraId="5016A3E0" w14:textId="105F1974" w:rsidR="00A5370C" w:rsidRPr="005E0E37" w:rsidRDefault="00EC3760" w:rsidP="00A92CEA">
            <w:pPr>
              <w:jc w:val="center"/>
              <w:rPr>
                <w:rFonts w:ascii="Arial" w:hAnsi="Arial" w:cs="Arial"/>
                <w:color w:val="000000"/>
                <w:sz w:val="22"/>
                <w:szCs w:val="22"/>
              </w:rPr>
            </w:pPr>
            <w:r w:rsidRPr="005E0E37">
              <w:rPr>
                <w:rFonts w:ascii="Arial" w:hAnsi="Arial" w:cs="Arial"/>
                <w:color w:val="000000"/>
                <w:sz w:val="22"/>
                <w:szCs w:val="22"/>
              </w:rPr>
              <w:t>10</w:t>
            </w:r>
          </w:p>
        </w:tc>
        <w:tc>
          <w:tcPr>
            <w:tcW w:w="1620" w:type="dxa"/>
            <w:tcBorders>
              <w:top w:val="single" w:sz="12" w:space="0" w:color="auto"/>
              <w:left w:val="single" w:sz="12" w:space="0" w:color="auto"/>
              <w:bottom w:val="single" w:sz="12" w:space="0" w:color="auto"/>
              <w:right w:val="single" w:sz="12" w:space="0" w:color="auto"/>
            </w:tcBorders>
            <w:vAlign w:val="bottom"/>
          </w:tcPr>
          <w:p w14:paraId="0F999ACD" w14:textId="77777777" w:rsidR="00A5370C" w:rsidRPr="005E0E37" w:rsidRDefault="00A5370C" w:rsidP="00A92CEA">
            <w:pPr>
              <w:spacing w:before="80"/>
              <w:rPr>
                <w:rFonts w:ascii="Arial" w:hAnsi="Arial" w:cs="Arial"/>
                <w:color w:val="000000" w:themeColor="text1"/>
                <w:sz w:val="22"/>
                <w:szCs w:val="22"/>
              </w:rPr>
            </w:pPr>
            <w:r w:rsidRPr="005E0E37">
              <w:rPr>
                <w:rFonts w:ascii="Arial" w:hAnsi="Arial" w:cs="Arial"/>
                <w:color w:val="000000" w:themeColor="text1"/>
                <w:sz w:val="22"/>
                <w:szCs w:val="22"/>
              </w:rPr>
              <w:t>each</w:t>
            </w:r>
          </w:p>
        </w:tc>
        <w:tc>
          <w:tcPr>
            <w:tcW w:w="1890" w:type="dxa"/>
            <w:tcBorders>
              <w:top w:val="single" w:sz="12" w:space="0" w:color="auto"/>
              <w:left w:val="single" w:sz="12" w:space="0" w:color="auto"/>
              <w:bottom w:val="single" w:sz="12" w:space="0" w:color="auto"/>
              <w:right w:val="single" w:sz="12" w:space="0" w:color="auto"/>
            </w:tcBorders>
            <w:vAlign w:val="bottom"/>
          </w:tcPr>
          <w:p w14:paraId="12D45675" w14:textId="69540CDA" w:rsidR="005E0E37" w:rsidRPr="005E0E37" w:rsidRDefault="005E0E37" w:rsidP="00A92CEA">
            <w:pPr>
              <w:spacing w:before="80"/>
              <w:rPr>
                <w:rFonts w:ascii="Arial" w:hAnsi="Arial" w:cs="Arial"/>
                <w:sz w:val="22"/>
                <w:szCs w:val="22"/>
              </w:rPr>
            </w:pPr>
            <w:r w:rsidRPr="005E0E37">
              <w:rPr>
                <w:rFonts w:ascii="Arial" w:hAnsi="Arial" w:cs="Arial"/>
                <w:sz w:val="22"/>
                <w:szCs w:val="22"/>
              </w:rPr>
              <w:t>R……………</w:t>
            </w:r>
          </w:p>
        </w:tc>
        <w:tc>
          <w:tcPr>
            <w:tcW w:w="2005" w:type="dxa"/>
            <w:tcBorders>
              <w:top w:val="single" w:sz="12" w:space="0" w:color="auto"/>
              <w:left w:val="single" w:sz="12" w:space="0" w:color="auto"/>
              <w:bottom w:val="single" w:sz="12" w:space="0" w:color="auto"/>
              <w:right w:val="single" w:sz="12" w:space="0" w:color="auto"/>
            </w:tcBorders>
            <w:vAlign w:val="bottom"/>
          </w:tcPr>
          <w:p w14:paraId="770591E1" w14:textId="77777777" w:rsidR="00A5370C" w:rsidRPr="005E0E37" w:rsidRDefault="00A5370C" w:rsidP="00A92CEA">
            <w:pPr>
              <w:spacing w:before="80"/>
              <w:ind w:right="-180"/>
              <w:rPr>
                <w:rFonts w:ascii="Arial" w:hAnsi="Arial" w:cs="Arial"/>
                <w:sz w:val="22"/>
                <w:szCs w:val="22"/>
              </w:rPr>
            </w:pPr>
            <w:r w:rsidRPr="005E0E37">
              <w:rPr>
                <w:rFonts w:ascii="Arial" w:hAnsi="Arial" w:cs="Arial"/>
                <w:sz w:val="22"/>
                <w:szCs w:val="22"/>
              </w:rPr>
              <w:t>R ……</w:t>
            </w:r>
            <w:proofErr w:type="gramStart"/>
            <w:r w:rsidRPr="005E0E37">
              <w:rPr>
                <w:rFonts w:ascii="Arial" w:hAnsi="Arial" w:cs="Arial"/>
                <w:sz w:val="22"/>
                <w:szCs w:val="22"/>
              </w:rPr>
              <w:t>…..</w:t>
            </w:r>
            <w:proofErr w:type="gramEnd"/>
            <w:r w:rsidRPr="005E0E37">
              <w:rPr>
                <w:rFonts w:ascii="Arial" w:hAnsi="Arial" w:cs="Arial"/>
                <w:sz w:val="22"/>
                <w:szCs w:val="22"/>
              </w:rPr>
              <w:t>…….</w:t>
            </w:r>
          </w:p>
        </w:tc>
      </w:tr>
      <w:tr w:rsidR="00A5370C" w:rsidRPr="005E0E37" w14:paraId="21CF09C9" w14:textId="77777777" w:rsidTr="005E0E37">
        <w:trPr>
          <w:trHeight w:val="50"/>
        </w:trPr>
        <w:tc>
          <w:tcPr>
            <w:tcW w:w="687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1A4093B4" w14:textId="77777777" w:rsidR="00A5370C" w:rsidRPr="005E0E37" w:rsidRDefault="00A5370C" w:rsidP="00A92CEA">
            <w:pPr>
              <w:spacing w:before="80"/>
              <w:jc w:val="right"/>
              <w:rPr>
                <w:rFonts w:ascii="Arial" w:hAnsi="Arial" w:cs="Arial"/>
                <w:b/>
                <w:color w:val="000000" w:themeColor="text1"/>
                <w:sz w:val="22"/>
                <w:szCs w:val="22"/>
              </w:rPr>
            </w:pPr>
            <w:r w:rsidRPr="005E0E37">
              <w:rPr>
                <w:rFonts w:ascii="Arial" w:hAnsi="Arial" w:cs="Arial"/>
                <w:b/>
                <w:bCs/>
                <w:color w:val="000000" w:themeColor="text1"/>
                <w:sz w:val="22"/>
                <w:szCs w:val="22"/>
              </w:rPr>
              <w:t>Sub Total</w:t>
            </w:r>
          </w:p>
        </w:tc>
        <w:tc>
          <w:tcPr>
            <w:tcW w:w="1890" w:type="dxa"/>
            <w:tcBorders>
              <w:top w:val="single" w:sz="12" w:space="0" w:color="auto"/>
              <w:left w:val="single" w:sz="12" w:space="0" w:color="auto"/>
              <w:bottom w:val="single" w:sz="12" w:space="0" w:color="auto"/>
              <w:right w:val="single" w:sz="12" w:space="0" w:color="auto"/>
            </w:tcBorders>
          </w:tcPr>
          <w:p w14:paraId="6E694068" w14:textId="77777777" w:rsidR="005E0E37" w:rsidRPr="005E0E37" w:rsidRDefault="005E0E37" w:rsidP="00A92CEA">
            <w:pPr>
              <w:spacing w:before="80"/>
              <w:jc w:val="center"/>
              <w:rPr>
                <w:rFonts w:ascii="Arial" w:hAnsi="Arial" w:cs="Arial"/>
                <w:sz w:val="22"/>
                <w:szCs w:val="22"/>
              </w:rPr>
            </w:pPr>
          </w:p>
          <w:p w14:paraId="3A6F28B2" w14:textId="10E2F8A3" w:rsidR="00A5370C" w:rsidRPr="005E0E37" w:rsidRDefault="00A5370C" w:rsidP="005E0E37">
            <w:pPr>
              <w:spacing w:before="80"/>
              <w:rPr>
                <w:rFonts w:ascii="Arial" w:hAnsi="Arial" w:cs="Arial"/>
                <w:b/>
                <w:sz w:val="22"/>
                <w:szCs w:val="22"/>
              </w:rPr>
            </w:pPr>
            <w:r w:rsidRPr="005E0E37">
              <w:rPr>
                <w:rFonts w:ascii="Arial" w:hAnsi="Arial" w:cs="Arial"/>
                <w:sz w:val="22"/>
                <w:szCs w:val="22"/>
              </w:rPr>
              <w:t>R………………</w:t>
            </w:r>
          </w:p>
        </w:tc>
        <w:tc>
          <w:tcPr>
            <w:tcW w:w="2005" w:type="dxa"/>
            <w:tcBorders>
              <w:top w:val="single" w:sz="12" w:space="0" w:color="auto"/>
              <w:left w:val="single" w:sz="12" w:space="0" w:color="auto"/>
              <w:bottom w:val="single" w:sz="12" w:space="0" w:color="auto"/>
              <w:right w:val="single" w:sz="12" w:space="0" w:color="auto"/>
            </w:tcBorders>
            <w:vAlign w:val="bottom"/>
          </w:tcPr>
          <w:p w14:paraId="5579195E" w14:textId="77777777" w:rsidR="00A5370C" w:rsidRPr="005E0E37" w:rsidRDefault="00A5370C" w:rsidP="00A92CEA">
            <w:pPr>
              <w:spacing w:before="80"/>
              <w:ind w:right="-180"/>
              <w:rPr>
                <w:rFonts w:ascii="Arial" w:hAnsi="Arial" w:cs="Arial"/>
                <w:sz w:val="22"/>
                <w:szCs w:val="22"/>
              </w:rPr>
            </w:pPr>
            <w:r w:rsidRPr="005E0E37">
              <w:rPr>
                <w:rFonts w:ascii="Arial" w:hAnsi="Arial" w:cs="Arial"/>
                <w:sz w:val="22"/>
                <w:szCs w:val="22"/>
              </w:rPr>
              <w:t xml:space="preserve">R……………………. </w:t>
            </w:r>
          </w:p>
        </w:tc>
      </w:tr>
      <w:tr w:rsidR="00A5370C" w:rsidRPr="005E0E37" w14:paraId="03AF03DE" w14:textId="77777777" w:rsidTr="005E0E37">
        <w:trPr>
          <w:trHeight w:val="50"/>
        </w:trPr>
        <w:tc>
          <w:tcPr>
            <w:tcW w:w="687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1EB7274F" w14:textId="77777777" w:rsidR="00A5370C" w:rsidRPr="005E0E37" w:rsidRDefault="00A5370C" w:rsidP="00A92CEA">
            <w:pPr>
              <w:spacing w:before="80"/>
              <w:jc w:val="right"/>
              <w:rPr>
                <w:rFonts w:ascii="Arial" w:hAnsi="Arial" w:cs="Arial"/>
                <w:b/>
                <w:bCs/>
                <w:color w:val="000000" w:themeColor="text1"/>
                <w:sz w:val="22"/>
                <w:szCs w:val="22"/>
              </w:rPr>
            </w:pPr>
            <w:r w:rsidRPr="005E0E37">
              <w:rPr>
                <w:rFonts w:ascii="Arial" w:hAnsi="Arial" w:cs="Arial"/>
                <w:b/>
                <w:bCs/>
                <w:color w:val="000000" w:themeColor="text1"/>
                <w:sz w:val="22"/>
                <w:szCs w:val="22"/>
              </w:rPr>
              <w:t>Vat 15%</w:t>
            </w:r>
          </w:p>
        </w:tc>
        <w:tc>
          <w:tcPr>
            <w:tcW w:w="1890" w:type="dxa"/>
            <w:tcBorders>
              <w:top w:val="single" w:sz="12" w:space="0" w:color="auto"/>
              <w:left w:val="single" w:sz="12" w:space="0" w:color="auto"/>
              <w:bottom w:val="single" w:sz="12" w:space="0" w:color="auto"/>
              <w:right w:val="single" w:sz="12" w:space="0" w:color="auto"/>
            </w:tcBorders>
          </w:tcPr>
          <w:p w14:paraId="54B057A9" w14:textId="77777777" w:rsidR="005E0E37" w:rsidRPr="005E0E37" w:rsidRDefault="005E0E37" w:rsidP="00A92CEA">
            <w:pPr>
              <w:spacing w:before="80"/>
              <w:jc w:val="center"/>
              <w:rPr>
                <w:rFonts w:ascii="Arial" w:hAnsi="Arial" w:cs="Arial"/>
                <w:sz w:val="22"/>
                <w:szCs w:val="22"/>
              </w:rPr>
            </w:pPr>
          </w:p>
          <w:p w14:paraId="736BB985" w14:textId="56D8C2A7" w:rsidR="00A5370C" w:rsidRPr="005E0E37" w:rsidRDefault="00A5370C" w:rsidP="005E0E37">
            <w:pPr>
              <w:spacing w:before="80"/>
              <w:rPr>
                <w:rFonts w:ascii="Arial" w:hAnsi="Arial" w:cs="Arial"/>
                <w:sz w:val="22"/>
                <w:szCs w:val="22"/>
              </w:rPr>
            </w:pPr>
            <w:r w:rsidRPr="005E0E37">
              <w:rPr>
                <w:rFonts w:ascii="Arial" w:hAnsi="Arial" w:cs="Arial"/>
                <w:sz w:val="22"/>
                <w:szCs w:val="22"/>
              </w:rPr>
              <w:t>R………………</w:t>
            </w:r>
          </w:p>
        </w:tc>
        <w:tc>
          <w:tcPr>
            <w:tcW w:w="2005" w:type="dxa"/>
            <w:tcBorders>
              <w:top w:val="single" w:sz="12" w:space="0" w:color="auto"/>
              <w:left w:val="single" w:sz="12" w:space="0" w:color="auto"/>
              <w:bottom w:val="single" w:sz="12" w:space="0" w:color="auto"/>
              <w:right w:val="single" w:sz="12" w:space="0" w:color="auto"/>
            </w:tcBorders>
            <w:vAlign w:val="bottom"/>
          </w:tcPr>
          <w:p w14:paraId="06B90986" w14:textId="77777777" w:rsidR="00A5370C" w:rsidRPr="005E0E37" w:rsidRDefault="00A5370C" w:rsidP="00A92CEA">
            <w:pPr>
              <w:spacing w:before="80"/>
              <w:ind w:right="-180"/>
              <w:rPr>
                <w:rFonts w:ascii="Arial" w:hAnsi="Arial" w:cs="Arial"/>
                <w:sz w:val="22"/>
                <w:szCs w:val="22"/>
              </w:rPr>
            </w:pPr>
            <w:r w:rsidRPr="005E0E37">
              <w:rPr>
                <w:rFonts w:ascii="Arial" w:hAnsi="Arial" w:cs="Arial"/>
                <w:sz w:val="22"/>
                <w:szCs w:val="22"/>
              </w:rPr>
              <w:t xml:space="preserve">R……………………. </w:t>
            </w:r>
          </w:p>
        </w:tc>
      </w:tr>
      <w:tr w:rsidR="00A5370C" w:rsidRPr="005E0E37" w14:paraId="53A3B278" w14:textId="77777777" w:rsidTr="005E0E37">
        <w:trPr>
          <w:trHeight w:val="50"/>
        </w:trPr>
        <w:tc>
          <w:tcPr>
            <w:tcW w:w="687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6C34193D" w14:textId="77777777" w:rsidR="00A5370C" w:rsidRPr="005E0E37" w:rsidRDefault="00A5370C" w:rsidP="00A92CEA">
            <w:pPr>
              <w:spacing w:before="80"/>
              <w:jc w:val="right"/>
              <w:rPr>
                <w:rFonts w:ascii="Arial" w:hAnsi="Arial" w:cs="Arial"/>
                <w:b/>
                <w:bCs/>
                <w:sz w:val="22"/>
                <w:szCs w:val="22"/>
              </w:rPr>
            </w:pPr>
            <w:r w:rsidRPr="005E0E37">
              <w:rPr>
                <w:rFonts w:ascii="Arial" w:hAnsi="Arial" w:cs="Arial"/>
                <w:b/>
                <w:bCs/>
                <w:sz w:val="22"/>
                <w:szCs w:val="22"/>
              </w:rPr>
              <w:t>Delivery Transport</w:t>
            </w:r>
          </w:p>
        </w:tc>
        <w:tc>
          <w:tcPr>
            <w:tcW w:w="1890" w:type="dxa"/>
            <w:tcBorders>
              <w:top w:val="single" w:sz="12" w:space="0" w:color="auto"/>
              <w:left w:val="single" w:sz="12" w:space="0" w:color="auto"/>
              <w:bottom w:val="single" w:sz="12" w:space="0" w:color="auto"/>
              <w:right w:val="single" w:sz="12" w:space="0" w:color="auto"/>
            </w:tcBorders>
          </w:tcPr>
          <w:p w14:paraId="39A7DF1A" w14:textId="77777777" w:rsidR="005E0E37" w:rsidRPr="005E0E37" w:rsidRDefault="005E0E37" w:rsidP="00A92CEA">
            <w:pPr>
              <w:spacing w:before="80"/>
              <w:jc w:val="center"/>
              <w:rPr>
                <w:rFonts w:ascii="Arial" w:hAnsi="Arial" w:cs="Arial"/>
                <w:sz w:val="22"/>
                <w:szCs w:val="22"/>
              </w:rPr>
            </w:pPr>
          </w:p>
          <w:p w14:paraId="25B91ED7" w14:textId="0C1FC3D1" w:rsidR="00A5370C" w:rsidRPr="005E0E37" w:rsidRDefault="00A5370C" w:rsidP="005E0E37">
            <w:pPr>
              <w:spacing w:before="80"/>
              <w:rPr>
                <w:rFonts w:ascii="Arial" w:hAnsi="Arial" w:cs="Arial"/>
                <w:sz w:val="22"/>
                <w:szCs w:val="22"/>
              </w:rPr>
            </w:pPr>
            <w:r w:rsidRPr="005E0E37">
              <w:rPr>
                <w:rFonts w:ascii="Arial" w:hAnsi="Arial" w:cs="Arial"/>
                <w:sz w:val="22"/>
                <w:szCs w:val="22"/>
              </w:rPr>
              <w:t>R………………</w:t>
            </w:r>
          </w:p>
        </w:tc>
        <w:tc>
          <w:tcPr>
            <w:tcW w:w="2005" w:type="dxa"/>
            <w:tcBorders>
              <w:top w:val="single" w:sz="12" w:space="0" w:color="auto"/>
              <w:left w:val="single" w:sz="12" w:space="0" w:color="auto"/>
              <w:bottom w:val="single" w:sz="12" w:space="0" w:color="auto"/>
              <w:right w:val="single" w:sz="12" w:space="0" w:color="auto"/>
            </w:tcBorders>
            <w:vAlign w:val="bottom"/>
          </w:tcPr>
          <w:p w14:paraId="49E0E450" w14:textId="77777777" w:rsidR="00A5370C" w:rsidRPr="005E0E37" w:rsidRDefault="00A5370C" w:rsidP="00A92CEA">
            <w:pPr>
              <w:spacing w:before="80"/>
              <w:ind w:right="-180"/>
              <w:rPr>
                <w:rFonts w:ascii="Arial" w:hAnsi="Arial" w:cs="Arial"/>
                <w:sz w:val="22"/>
                <w:szCs w:val="22"/>
              </w:rPr>
            </w:pPr>
            <w:r w:rsidRPr="005E0E37">
              <w:rPr>
                <w:rFonts w:ascii="Arial" w:hAnsi="Arial" w:cs="Arial"/>
                <w:sz w:val="22"/>
                <w:szCs w:val="22"/>
              </w:rPr>
              <w:t xml:space="preserve">R……………………. </w:t>
            </w:r>
          </w:p>
        </w:tc>
      </w:tr>
      <w:tr w:rsidR="00A5370C" w:rsidRPr="005E0E37" w14:paraId="588ABE8E" w14:textId="77777777" w:rsidTr="005E0E37">
        <w:trPr>
          <w:trHeight w:val="50"/>
        </w:trPr>
        <w:tc>
          <w:tcPr>
            <w:tcW w:w="6878"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A028487" w14:textId="77777777" w:rsidR="00A5370C" w:rsidRPr="005E0E37" w:rsidRDefault="00A5370C" w:rsidP="00A92CEA">
            <w:pPr>
              <w:spacing w:before="80"/>
              <w:jc w:val="right"/>
              <w:rPr>
                <w:rFonts w:ascii="Arial" w:hAnsi="Arial" w:cs="Arial"/>
                <w:b/>
                <w:bCs/>
                <w:sz w:val="22"/>
                <w:szCs w:val="22"/>
              </w:rPr>
            </w:pPr>
            <w:r w:rsidRPr="005E0E37">
              <w:rPr>
                <w:rFonts w:ascii="Arial" w:hAnsi="Arial" w:cs="Arial"/>
                <w:b/>
                <w:bCs/>
                <w:sz w:val="22"/>
                <w:szCs w:val="22"/>
              </w:rPr>
              <w:t>GRAND TOTAL</w:t>
            </w:r>
          </w:p>
        </w:tc>
        <w:tc>
          <w:tcPr>
            <w:tcW w:w="1890" w:type="dxa"/>
            <w:tcBorders>
              <w:top w:val="single" w:sz="12" w:space="0" w:color="auto"/>
              <w:left w:val="single" w:sz="12" w:space="0" w:color="auto"/>
              <w:bottom w:val="single" w:sz="12" w:space="0" w:color="auto"/>
              <w:right w:val="single" w:sz="12" w:space="0" w:color="auto"/>
            </w:tcBorders>
          </w:tcPr>
          <w:p w14:paraId="7E1888CE" w14:textId="77777777" w:rsidR="005E0E37" w:rsidRPr="005E0E37" w:rsidRDefault="005E0E37" w:rsidP="00A92CEA">
            <w:pPr>
              <w:spacing w:before="80"/>
              <w:jc w:val="center"/>
              <w:rPr>
                <w:rFonts w:ascii="Arial" w:hAnsi="Arial" w:cs="Arial"/>
                <w:sz w:val="22"/>
                <w:szCs w:val="22"/>
              </w:rPr>
            </w:pPr>
          </w:p>
          <w:p w14:paraId="5DA30E33" w14:textId="7826A86E" w:rsidR="00A5370C" w:rsidRPr="005E0E37" w:rsidRDefault="00A5370C" w:rsidP="005E0E37">
            <w:pPr>
              <w:spacing w:before="80"/>
              <w:rPr>
                <w:rFonts w:ascii="Arial" w:hAnsi="Arial" w:cs="Arial"/>
                <w:sz w:val="22"/>
                <w:szCs w:val="22"/>
              </w:rPr>
            </w:pPr>
            <w:r w:rsidRPr="005E0E37">
              <w:rPr>
                <w:rFonts w:ascii="Arial" w:hAnsi="Arial" w:cs="Arial"/>
                <w:sz w:val="22"/>
                <w:szCs w:val="22"/>
              </w:rPr>
              <w:t>R………………</w:t>
            </w:r>
          </w:p>
        </w:tc>
        <w:tc>
          <w:tcPr>
            <w:tcW w:w="2005" w:type="dxa"/>
            <w:tcBorders>
              <w:top w:val="single" w:sz="12" w:space="0" w:color="auto"/>
              <w:left w:val="single" w:sz="12" w:space="0" w:color="auto"/>
              <w:bottom w:val="single" w:sz="12" w:space="0" w:color="auto"/>
              <w:right w:val="single" w:sz="12" w:space="0" w:color="auto"/>
            </w:tcBorders>
            <w:vAlign w:val="bottom"/>
          </w:tcPr>
          <w:p w14:paraId="08655913" w14:textId="77777777" w:rsidR="00356144" w:rsidRDefault="00356144" w:rsidP="00A92CEA">
            <w:pPr>
              <w:spacing w:before="80"/>
              <w:ind w:right="-180"/>
              <w:rPr>
                <w:rFonts w:ascii="Arial" w:hAnsi="Arial" w:cs="Arial"/>
                <w:sz w:val="22"/>
                <w:szCs w:val="22"/>
              </w:rPr>
            </w:pPr>
          </w:p>
          <w:p w14:paraId="5364AE97" w14:textId="2ADD5728" w:rsidR="00A5370C" w:rsidRPr="005E0E37" w:rsidRDefault="00A5370C" w:rsidP="00A92CEA">
            <w:pPr>
              <w:spacing w:before="80"/>
              <w:ind w:right="-180"/>
              <w:rPr>
                <w:rFonts w:ascii="Arial" w:hAnsi="Arial" w:cs="Arial"/>
                <w:sz w:val="22"/>
                <w:szCs w:val="22"/>
              </w:rPr>
            </w:pPr>
            <w:r w:rsidRPr="005E0E37">
              <w:rPr>
                <w:rFonts w:ascii="Arial" w:hAnsi="Arial" w:cs="Arial"/>
                <w:sz w:val="22"/>
                <w:szCs w:val="22"/>
              </w:rPr>
              <w:t xml:space="preserve">R……………………. </w:t>
            </w:r>
          </w:p>
        </w:tc>
      </w:tr>
    </w:tbl>
    <w:p w14:paraId="00134FFB" w14:textId="77777777" w:rsidR="00E349F9" w:rsidRDefault="00E349F9" w:rsidP="00F44CA2">
      <w:pPr>
        <w:jc w:val="center"/>
        <w:rPr>
          <w:rFonts w:ascii="Arial" w:hAnsi="Arial" w:cs="Arial"/>
          <w:sz w:val="20"/>
          <w:szCs w:val="20"/>
        </w:rPr>
      </w:pPr>
    </w:p>
    <w:sectPr w:rsidR="00E349F9" w:rsidSect="00B808DB">
      <w:headerReference w:type="default" r:id="rId15"/>
      <w:footerReference w:type="default" r:id="rId16"/>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3A0E" w14:textId="77777777" w:rsidR="00C913CF" w:rsidRDefault="00C913CF">
      <w:r>
        <w:separator/>
      </w:r>
    </w:p>
  </w:endnote>
  <w:endnote w:type="continuationSeparator" w:id="0">
    <w:p w14:paraId="05904424" w14:textId="77777777" w:rsidR="00C913CF" w:rsidRDefault="00C9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ECE7" w14:textId="77777777" w:rsidR="00C913CF" w:rsidRDefault="00C913CF">
      <w:r>
        <w:separator/>
      </w:r>
    </w:p>
  </w:footnote>
  <w:footnote w:type="continuationSeparator" w:id="0">
    <w:p w14:paraId="2889B6BC" w14:textId="77777777" w:rsidR="00C913CF" w:rsidRDefault="00C913C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705E03"/>
    <w:multiLevelType w:val="hybridMultilevel"/>
    <w:tmpl w:val="53D0DC70"/>
    <w:lvl w:ilvl="0" w:tplc="04090001">
      <w:start w:val="1"/>
      <w:numFmt w:val="bullet"/>
      <w:lvlText w:val=""/>
      <w:lvlJc w:val="left"/>
      <w:pPr>
        <w:ind w:left="830" w:hanging="360"/>
      </w:pPr>
      <w:rPr>
        <w:rFonts w:ascii="Symbol" w:hAnsi="Symbol" w:hint="default"/>
      </w:rPr>
    </w:lvl>
    <w:lvl w:ilvl="1" w:tplc="E99EF062">
      <w:numFmt w:val="bullet"/>
      <w:lvlText w:val="–"/>
      <w:lvlJc w:val="left"/>
      <w:pPr>
        <w:ind w:left="1550" w:hanging="360"/>
      </w:pPr>
      <w:rPr>
        <w:rFonts w:ascii="Arial" w:eastAsia="Times New Roman" w:hAnsi="Arial" w:cs="Arial"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2"/>
  </w:num>
  <w:num w:numId="3" w16cid:durableId="1239906215">
    <w:abstractNumId w:val="32"/>
  </w:num>
  <w:num w:numId="4" w16cid:durableId="753166714">
    <w:abstractNumId w:val="20"/>
  </w:num>
  <w:num w:numId="5" w16cid:durableId="1971936993">
    <w:abstractNumId w:val="25"/>
  </w:num>
  <w:num w:numId="6" w16cid:durableId="915363479">
    <w:abstractNumId w:val="11"/>
  </w:num>
  <w:num w:numId="7" w16cid:durableId="111480456">
    <w:abstractNumId w:val="31"/>
  </w:num>
  <w:num w:numId="8" w16cid:durableId="1111781377">
    <w:abstractNumId w:val="16"/>
  </w:num>
  <w:num w:numId="9" w16cid:durableId="932932536">
    <w:abstractNumId w:val="5"/>
  </w:num>
  <w:num w:numId="10" w16cid:durableId="1017535581">
    <w:abstractNumId w:val="27"/>
  </w:num>
  <w:num w:numId="11" w16cid:durableId="324019106">
    <w:abstractNumId w:val="10"/>
  </w:num>
  <w:num w:numId="12" w16cid:durableId="2047438662">
    <w:abstractNumId w:val="13"/>
  </w:num>
  <w:num w:numId="13" w16cid:durableId="76829600">
    <w:abstractNumId w:val="22"/>
  </w:num>
  <w:num w:numId="14" w16cid:durableId="818501363">
    <w:abstractNumId w:val="4"/>
  </w:num>
  <w:num w:numId="15" w16cid:durableId="1830168401">
    <w:abstractNumId w:val="26"/>
  </w:num>
  <w:num w:numId="16" w16cid:durableId="156851608">
    <w:abstractNumId w:val="29"/>
  </w:num>
  <w:num w:numId="17" w16cid:durableId="41834373">
    <w:abstractNumId w:val="1"/>
  </w:num>
  <w:num w:numId="18" w16cid:durableId="1175220945">
    <w:abstractNumId w:val="30"/>
  </w:num>
  <w:num w:numId="19" w16cid:durableId="420569470">
    <w:abstractNumId w:val="12"/>
  </w:num>
  <w:num w:numId="20" w16cid:durableId="1981568904">
    <w:abstractNumId w:val="15"/>
  </w:num>
  <w:num w:numId="21" w16cid:durableId="1171329933">
    <w:abstractNumId w:val="8"/>
  </w:num>
  <w:num w:numId="22" w16cid:durableId="1254437900">
    <w:abstractNumId w:val="21"/>
  </w:num>
  <w:num w:numId="23" w16cid:durableId="1973175160">
    <w:abstractNumId w:val="18"/>
  </w:num>
  <w:num w:numId="24" w16cid:durableId="658927456">
    <w:abstractNumId w:val="6"/>
  </w:num>
  <w:num w:numId="25" w16cid:durableId="272329861">
    <w:abstractNumId w:val="0"/>
  </w:num>
  <w:num w:numId="26" w16cid:durableId="1772049385">
    <w:abstractNumId w:val="9"/>
  </w:num>
  <w:num w:numId="27" w16cid:durableId="1898470481">
    <w:abstractNumId w:val="24"/>
  </w:num>
  <w:num w:numId="28" w16cid:durableId="707266691">
    <w:abstractNumId w:val="23"/>
  </w:num>
  <w:num w:numId="29" w16cid:durableId="1208756034">
    <w:abstractNumId w:val="3"/>
  </w:num>
  <w:num w:numId="30" w16cid:durableId="1183471842">
    <w:abstractNumId w:val="14"/>
  </w:num>
  <w:num w:numId="31" w16cid:durableId="515535682">
    <w:abstractNumId w:val="19"/>
  </w:num>
  <w:num w:numId="32" w16cid:durableId="1856965442">
    <w:abstractNumId w:val="28"/>
  </w:num>
  <w:num w:numId="33" w16cid:durableId="146932297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27F89"/>
    <w:rsid w:val="0003072D"/>
    <w:rsid w:val="000311A1"/>
    <w:rsid w:val="0003296C"/>
    <w:rsid w:val="000341C2"/>
    <w:rsid w:val="0003536E"/>
    <w:rsid w:val="000379D9"/>
    <w:rsid w:val="00037ED7"/>
    <w:rsid w:val="00041CD3"/>
    <w:rsid w:val="000435C5"/>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05A4"/>
    <w:rsid w:val="000814E1"/>
    <w:rsid w:val="00082077"/>
    <w:rsid w:val="00083B2E"/>
    <w:rsid w:val="00084A16"/>
    <w:rsid w:val="00085828"/>
    <w:rsid w:val="00085AB7"/>
    <w:rsid w:val="00085E16"/>
    <w:rsid w:val="000875EF"/>
    <w:rsid w:val="00087CEA"/>
    <w:rsid w:val="000902DB"/>
    <w:rsid w:val="0009179B"/>
    <w:rsid w:val="00091871"/>
    <w:rsid w:val="00092221"/>
    <w:rsid w:val="000936AF"/>
    <w:rsid w:val="000942D3"/>
    <w:rsid w:val="00094CBD"/>
    <w:rsid w:val="00094E0B"/>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61A"/>
    <w:rsid w:val="000C6C0F"/>
    <w:rsid w:val="000D0096"/>
    <w:rsid w:val="000D057D"/>
    <w:rsid w:val="000D0F90"/>
    <w:rsid w:val="000D191A"/>
    <w:rsid w:val="000D2685"/>
    <w:rsid w:val="000D2BFF"/>
    <w:rsid w:val="000D2EA1"/>
    <w:rsid w:val="000D4875"/>
    <w:rsid w:val="000D7775"/>
    <w:rsid w:val="000E1D2E"/>
    <w:rsid w:val="000E30C7"/>
    <w:rsid w:val="000E3B96"/>
    <w:rsid w:val="000E3C6B"/>
    <w:rsid w:val="000F0F19"/>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2EC3"/>
    <w:rsid w:val="001631A5"/>
    <w:rsid w:val="001636E0"/>
    <w:rsid w:val="0016385C"/>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61F9"/>
    <w:rsid w:val="0019663D"/>
    <w:rsid w:val="00196D0D"/>
    <w:rsid w:val="00197AD5"/>
    <w:rsid w:val="001A1EAF"/>
    <w:rsid w:val="001A2922"/>
    <w:rsid w:val="001A3001"/>
    <w:rsid w:val="001A4269"/>
    <w:rsid w:val="001A460D"/>
    <w:rsid w:val="001A4677"/>
    <w:rsid w:val="001A65AD"/>
    <w:rsid w:val="001A7B35"/>
    <w:rsid w:val="001B0652"/>
    <w:rsid w:val="001B0BDE"/>
    <w:rsid w:val="001B1509"/>
    <w:rsid w:val="001B19F3"/>
    <w:rsid w:val="001B1BD7"/>
    <w:rsid w:val="001B294B"/>
    <w:rsid w:val="001B528B"/>
    <w:rsid w:val="001B559A"/>
    <w:rsid w:val="001B70B1"/>
    <w:rsid w:val="001C0D67"/>
    <w:rsid w:val="001C1C7F"/>
    <w:rsid w:val="001C1E0D"/>
    <w:rsid w:val="001C35D5"/>
    <w:rsid w:val="001C4762"/>
    <w:rsid w:val="001C5559"/>
    <w:rsid w:val="001C7CC8"/>
    <w:rsid w:val="001D0165"/>
    <w:rsid w:val="001D1A20"/>
    <w:rsid w:val="001D24CD"/>
    <w:rsid w:val="001D5466"/>
    <w:rsid w:val="001D56C0"/>
    <w:rsid w:val="001D56E8"/>
    <w:rsid w:val="001D699E"/>
    <w:rsid w:val="001E0389"/>
    <w:rsid w:val="001E106E"/>
    <w:rsid w:val="001E1DCB"/>
    <w:rsid w:val="001E3595"/>
    <w:rsid w:val="001E3D92"/>
    <w:rsid w:val="001E5673"/>
    <w:rsid w:val="001E5A4C"/>
    <w:rsid w:val="001E5C8D"/>
    <w:rsid w:val="001E5CE9"/>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17FF2"/>
    <w:rsid w:val="00220287"/>
    <w:rsid w:val="0022112F"/>
    <w:rsid w:val="0022167E"/>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663FB"/>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144"/>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2E0B"/>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3DC0"/>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526"/>
    <w:rsid w:val="003D2872"/>
    <w:rsid w:val="003D2EA1"/>
    <w:rsid w:val="003D4E3A"/>
    <w:rsid w:val="003D6D1A"/>
    <w:rsid w:val="003D6D3D"/>
    <w:rsid w:val="003E2A81"/>
    <w:rsid w:val="003E48F4"/>
    <w:rsid w:val="003E491A"/>
    <w:rsid w:val="003E4A6E"/>
    <w:rsid w:val="003E5293"/>
    <w:rsid w:val="003E5519"/>
    <w:rsid w:val="003E5B11"/>
    <w:rsid w:val="003E5CB8"/>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6D91"/>
    <w:rsid w:val="00417A9B"/>
    <w:rsid w:val="00422526"/>
    <w:rsid w:val="0042333D"/>
    <w:rsid w:val="004238E6"/>
    <w:rsid w:val="00423BD6"/>
    <w:rsid w:val="00424899"/>
    <w:rsid w:val="00425883"/>
    <w:rsid w:val="00426CF2"/>
    <w:rsid w:val="00426FDE"/>
    <w:rsid w:val="00427DD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0ED7"/>
    <w:rsid w:val="004918F0"/>
    <w:rsid w:val="00492C97"/>
    <w:rsid w:val="00494E07"/>
    <w:rsid w:val="00495A37"/>
    <w:rsid w:val="00495EC7"/>
    <w:rsid w:val="00496AC3"/>
    <w:rsid w:val="0049722C"/>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3922"/>
    <w:rsid w:val="004C43B8"/>
    <w:rsid w:val="004C66CC"/>
    <w:rsid w:val="004C66D4"/>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4FB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4B85"/>
    <w:rsid w:val="00545E54"/>
    <w:rsid w:val="00545F63"/>
    <w:rsid w:val="00551D88"/>
    <w:rsid w:val="00553227"/>
    <w:rsid w:val="005555E5"/>
    <w:rsid w:val="0055570A"/>
    <w:rsid w:val="00556EDB"/>
    <w:rsid w:val="00557F4F"/>
    <w:rsid w:val="00560041"/>
    <w:rsid w:val="0056174C"/>
    <w:rsid w:val="00561D04"/>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1F97"/>
    <w:rsid w:val="00584308"/>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E37"/>
    <w:rsid w:val="005E0F5A"/>
    <w:rsid w:val="005E0FF6"/>
    <w:rsid w:val="005E2423"/>
    <w:rsid w:val="005E2B98"/>
    <w:rsid w:val="005E2BF5"/>
    <w:rsid w:val="005E31C2"/>
    <w:rsid w:val="005E3348"/>
    <w:rsid w:val="005E38AE"/>
    <w:rsid w:val="005E4FC0"/>
    <w:rsid w:val="005E502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618"/>
    <w:rsid w:val="00612740"/>
    <w:rsid w:val="00613140"/>
    <w:rsid w:val="006136D2"/>
    <w:rsid w:val="00615040"/>
    <w:rsid w:val="00615F66"/>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3E18"/>
    <w:rsid w:val="006949A8"/>
    <w:rsid w:val="00694B6C"/>
    <w:rsid w:val="00696422"/>
    <w:rsid w:val="006964B6"/>
    <w:rsid w:val="00696581"/>
    <w:rsid w:val="00696EBD"/>
    <w:rsid w:val="00697C9B"/>
    <w:rsid w:val="00697E97"/>
    <w:rsid w:val="006A03C9"/>
    <w:rsid w:val="006A04A8"/>
    <w:rsid w:val="006A072D"/>
    <w:rsid w:val="006A0EEC"/>
    <w:rsid w:val="006A33C3"/>
    <w:rsid w:val="006A5A41"/>
    <w:rsid w:val="006A5D10"/>
    <w:rsid w:val="006A6574"/>
    <w:rsid w:val="006B13DB"/>
    <w:rsid w:val="006B1D43"/>
    <w:rsid w:val="006B39C3"/>
    <w:rsid w:val="006B4B4C"/>
    <w:rsid w:val="006B7200"/>
    <w:rsid w:val="006B740D"/>
    <w:rsid w:val="006B7E7D"/>
    <w:rsid w:val="006C004E"/>
    <w:rsid w:val="006C10FE"/>
    <w:rsid w:val="006C119B"/>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302"/>
    <w:rsid w:val="007414D7"/>
    <w:rsid w:val="007422F9"/>
    <w:rsid w:val="00742331"/>
    <w:rsid w:val="00743105"/>
    <w:rsid w:val="00744575"/>
    <w:rsid w:val="00744E77"/>
    <w:rsid w:val="0074533A"/>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63DC"/>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2ED1"/>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388"/>
    <w:rsid w:val="008213FC"/>
    <w:rsid w:val="0082142E"/>
    <w:rsid w:val="00821DAC"/>
    <w:rsid w:val="0082227D"/>
    <w:rsid w:val="008233A4"/>
    <w:rsid w:val="0082622E"/>
    <w:rsid w:val="00826FFD"/>
    <w:rsid w:val="00827608"/>
    <w:rsid w:val="00830587"/>
    <w:rsid w:val="008315CC"/>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5834"/>
    <w:rsid w:val="00867CAC"/>
    <w:rsid w:val="008702EB"/>
    <w:rsid w:val="00870809"/>
    <w:rsid w:val="00870A51"/>
    <w:rsid w:val="00871A51"/>
    <w:rsid w:val="008733AC"/>
    <w:rsid w:val="00875657"/>
    <w:rsid w:val="008764E5"/>
    <w:rsid w:val="0087739A"/>
    <w:rsid w:val="00877467"/>
    <w:rsid w:val="0087794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450"/>
    <w:rsid w:val="008A1D5A"/>
    <w:rsid w:val="008A30F1"/>
    <w:rsid w:val="008A3DBC"/>
    <w:rsid w:val="008A42E3"/>
    <w:rsid w:val="008A4FB2"/>
    <w:rsid w:val="008A6B47"/>
    <w:rsid w:val="008A6D0F"/>
    <w:rsid w:val="008B0F62"/>
    <w:rsid w:val="008B2E9D"/>
    <w:rsid w:val="008B2EB5"/>
    <w:rsid w:val="008B305B"/>
    <w:rsid w:val="008B4FAB"/>
    <w:rsid w:val="008B695C"/>
    <w:rsid w:val="008B6FD7"/>
    <w:rsid w:val="008B7448"/>
    <w:rsid w:val="008B7759"/>
    <w:rsid w:val="008C0D8C"/>
    <w:rsid w:val="008C33CF"/>
    <w:rsid w:val="008C442E"/>
    <w:rsid w:val="008C5823"/>
    <w:rsid w:val="008D221A"/>
    <w:rsid w:val="008D2E79"/>
    <w:rsid w:val="008D5D9F"/>
    <w:rsid w:val="008D63C8"/>
    <w:rsid w:val="008D783B"/>
    <w:rsid w:val="008E090A"/>
    <w:rsid w:val="008E170E"/>
    <w:rsid w:val="008E7EEC"/>
    <w:rsid w:val="008F24B8"/>
    <w:rsid w:val="008F4FCE"/>
    <w:rsid w:val="008F6AA4"/>
    <w:rsid w:val="00902443"/>
    <w:rsid w:val="0090269C"/>
    <w:rsid w:val="00903A2C"/>
    <w:rsid w:val="00903C43"/>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C5B"/>
    <w:rsid w:val="00974AC7"/>
    <w:rsid w:val="00974B9F"/>
    <w:rsid w:val="009756B0"/>
    <w:rsid w:val="0097643A"/>
    <w:rsid w:val="009769FD"/>
    <w:rsid w:val="00977B12"/>
    <w:rsid w:val="00977F1B"/>
    <w:rsid w:val="0098036E"/>
    <w:rsid w:val="0098055A"/>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48F"/>
    <w:rsid w:val="009A272F"/>
    <w:rsid w:val="009A2D96"/>
    <w:rsid w:val="009A3165"/>
    <w:rsid w:val="009A366C"/>
    <w:rsid w:val="009A494E"/>
    <w:rsid w:val="009A5F42"/>
    <w:rsid w:val="009A671C"/>
    <w:rsid w:val="009A7BC7"/>
    <w:rsid w:val="009B077E"/>
    <w:rsid w:val="009B099C"/>
    <w:rsid w:val="009B13E9"/>
    <w:rsid w:val="009B185D"/>
    <w:rsid w:val="009B245A"/>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3CEB"/>
    <w:rsid w:val="009E4BFE"/>
    <w:rsid w:val="009E5835"/>
    <w:rsid w:val="009E7C86"/>
    <w:rsid w:val="009F04F4"/>
    <w:rsid w:val="009F0EB6"/>
    <w:rsid w:val="009F27E8"/>
    <w:rsid w:val="009F34C8"/>
    <w:rsid w:val="009F3601"/>
    <w:rsid w:val="009F3724"/>
    <w:rsid w:val="009F4A7A"/>
    <w:rsid w:val="009F4BF9"/>
    <w:rsid w:val="009F6819"/>
    <w:rsid w:val="009F7D22"/>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DF9"/>
    <w:rsid w:val="00A1714D"/>
    <w:rsid w:val="00A17BC2"/>
    <w:rsid w:val="00A22A17"/>
    <w:rsid w:val="00A247C4"/>
    <w:rsid w:val="00A24845"/>
    <w:rsid w:val="00A2554D"/>
    <w:rsid w:val="00A2636A"/>
    <w:rsid w:val="00A30BDA"/>
    <w:rsid w:val="00A319EB"/>
    <w:rsid w:val="00A31ABC"/>
    <w:rsid w:val="00A31E21"/>
    <w:rsid w:val="00A32622"/>
    <w:rsid w:val="00A33949"/>
    <w:rsid w:val="00A36A35"/>
    <w:rsid w:val="00A37630"/>
    <w:rsid w:val="00A41E45"/>
    <w:rsid w:val="00A41FE7"/>
    <w:rsid w:val="00A44A8B"/>
    <w:rsid w:val="00A45BE9"/>
    <w:rsid w:val="00A45E99"/>
    <w:rsid w:val="00A45F35"/>
    <w:rsid w:val="00A46363"/>
    <w:rsid w:val="00A52EE9"/>
    <w:rsid w:val="00A5335F"/>
    <w:rsid w:val="00A5370C"/>
    <w:rsid w:val="00A544F1"/>
    <w:rsid w:val="00A545FD"/>
    <w:rsid w:val="00A54F01"/>
    <w:rsid w:val="00A54F59"/>
    <w:rsid w:val="00A6188B"/>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5F88"/>
    <w:rsid w:val="00AD6790"/>
    <w:rsid w:val="00AD6ABD"/>
    <w:rsid w:val="00AD6D88"/>
    <w:rsid w:val="00AD765C"/>
    <w:rsid w:val="00AD7D07"/>
    <w:rsid w:val="00AD7DF2"/>
    <w:rsid w:val="00AE1B11"/>
    <w:rsid w:val="00AE3210"/>
    <w:rsid w:val="00AE3A3D"/>
    <w:rsid w:val="00AE5C8D"/>
    <w:rsid w:val="00AF070F"/>
    <w:rsid w:val="00AF1180"/>
    <w:rsid w:val="00AF13B2"/>
    <w:rsid w:val="00AF1D52"/>
    <w:rsid w:val="00AF2967"/>
    <w:rsid w:val="00AF3000"/>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4565"/>
    <w:rsid w:val="00B3468E"/>
    <w:rsid w:val="00B3510C"/>
    <w:rsid w:val="00B35278"/>
    <w:rsid w:val="00B36214"/>
    <w:rsid w:val="00B37772"/>
    <w:rsid w:val="00B4032B"/>
    <w:rsid w:val="00B4150C"/>
    <w:rsid w:val="00B41D6B"/>
    <w:rsid w:val="00B43D10"/>
    <w:rsid w:val="00B44241"/>
    <w:rsid w:val="00B44374"/>
    <w:rsid w:val="00B443FC"/>
    <w:rsid w:val="00B45CB0"/>
    <w:rsid w:val="00B46044"/>
    <w:rsid w:val="00B46A57"/>
    <w:rsid w:val="00B50162"/>
    <w:rsid w:val="00B50DEB"/>
    <w:rsid w:val="00B51D8B"/>
    <w:rsid w:val="00B52649"/>
    <w:rsid w:val="00B52879"/>
    <w:rsid w:val="00B52D1F"/>
    <w:rsid w:val="00B54E99"/>
    <w:rsid w:val="00B5589B"/>
    <w:rsid w:val="00B56D39"/>
    <w:rsid w:val="00B57C0B"/>
    <w:rsid w:val="00B60BB9"/>
    <w:rsid w:val="00B61183"/>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E3D"/>
    <w:rsid w:val="00B76F32"/>
    <w:rsid w:val="00B800C5"/>
    <w:rsid w:val="00B808DB"/>
    <w:rsid w:val="00B818B3"/>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164A"/>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46C"/>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4945"/>
    <w:rsid w:val="00C06179"/>
    <w:rsid w:val="00C06D66"/>
    <w:rsid w:val="00C07A1E"/>
    <w:rsid w:val="00C07D71"/>
    <w:rsid w:val="00C10EE8"/>
    <w:rsid w:val="00C1219C"/>
    <w:rsid w:val="00C1239A"/>
    <w:rsid w:val="00C12CF9"/>
    <w:rsid w:val="00C14C21"/>
    <w:rsid w:val="00C150FF"/>
    <w:rsid w:val="00C160CE"/>
    <w:rsid w:val="00C1646E"/>
    <w:rsid w:val="00C1680A"/>
    <w:rsid w:val="00C171CA"/>
    <w:rsid w:val="00C2066C"/>
    <w:rsid w:val="00C20964"/>
    <w:rsid w:val="00C21A5A"/>
    <w:rsid w:val="00C22649"/>
    <w:rsid w:val="00C22F29"/>
    <w:rsid w:val="00C244A1"/>
    <w:rsid w:val="00C252C3"/>
    <w:rsid w:val="00C254AA"/>
    <w:rsid w:val="00C25989"/>
    <w:rsid w:val="00C25CCD"/>
    <w:rsid w:val="00C26613"/>
    <w:rsid w:val="00C307E2"/>
    <w:rsid w:val="00C31030"/>
    <w:rsid w:val="00C343E8"/>
    <w:rsid w:val="00C35236"/>
    <w:rsid w:val="00C3558E"/>
    <w:rsid w:val="00C36684"/>
    <w:rsid w:val="00C36E13"/>
    <w:rsid w:val="00C37B64"/>
    <w:rsid w:val="00C4043C"/>
    <w:rsid w:val="00C40E12"/>
    <w:rsid w:val="00C41086"/>
    <w:rsid w:val="00C414C4"/>
    <w:rsid w:val="00C41B71"/>
    <w:rsid w:val="00C435C1"/>
    <w:rsid w:val="00C43D1C"/>
    <w:rsid w:val="00C464CA"/>
    <w:rsid w:val="00C47C12"/>
    <w:rsid w:val="00C500DD"/>
    <w:rsid w:val="00C52198"/>
    <w:rsid w:val="00C542F6"/>
    <w:rsid w:val="00C54EBD"/>
    <w:rsid w:val="00C55CDC"/>
    <w:rsid w:val="00C5754D"/>
    <w:rsid w:val="00C578AF"/>
    <w:rsid w:val="00C609B8"/>
    <w:rsid w:val="00C61255"/>
    <w:rsid w:val="00C61AC3"/>
    <w:rsid w:val="00C62A6B"/>
    <w:rsid w:val="00C64A90"/>
    <w:rsid w:val="00C64D94"/>
    <w:rsid w:val="00C664DA"/>
    <w:rsid w:val="00C66C07"/>
    <w:rsid w:val="00C70427"/>
    <w:rsid w:val="00C70B18"/>
    <w:rsid w:val="00C70EA3"/>
    <w:rsid w:val="00C72B8C"/>
    <w:rsid w:val="00C764F4"/>
    <w:rsid w:val="00C765A1"/>
    <w:rsid w:val="00C7717A"/>
    <w:rsid w:val="00C7785B"/>
    <w:rsid w:val="00C77B33"/>
    <w:rsid w:val="00C82CC5"/>
    <w:rsid w:val="00C82CE6"/>
    <w:rsid w:val="00C82FD5"/>
    <w:rsid w:val="00C84C34"/>
    <w:rsid w:val="00C87EAC"/>
    <w:rsid w:val="00C87F9D"/>
    <w:rsid w:val="00C913CF"/>
    <w:rsid w:val="00C915D3"/>
    <w:rsid w:val="00C918E6"/>
    <w:rsid w:val="00C92492"/>
    <w:rsid w:val="00C932AC"/>
    <w:rsid w:val="00C93303"/>
    <w:rsid w:val="00C93585"/>
    <w:rsid w:val="00C94BC8"/>
    <w:rsid w:val="00CA0BA2"/>
    <w:rsid w:val="00CA14D1"/>
    <w:rsid w:val="00CA32F6"/>
    <w:rsid w:val="00CA3358"/>
    <w:rsid w:val="00CA3FFC"/>
    <w:rsid w:val="00CA6491"/>
    <w:rsid w:val="00CA6579"/>
    <w:rsid w:val="00CA6D2B"/>
    <w:rsid w:val="00CB0024"/>
    <w:rsid w:val="00CB1FD1"/>
    <w:rsid w:val="00CB4E7A"/>
    <w:rsid w:val="00CB59A5"/>
    <w:rsid w:val="00CB6777"/>
    <w:rsid w:val="00CB7E1F"/>
    <w:rsid w:val="00CC1930"/>
    <w:rsid w:val="00CC1C74"/>
    <w:rsid w:val="00CC22FD"/>
    <w:rsid w:val="00CC4183"/>
    <w:rsid w:val="00CC4FBC"/>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7D0"/>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1E4"/>
    <w:rsid w:val="00D52238"/>
    <w:rsid w:val="00D52D7A"/>
    <w:rsid w:val="00D537BA"/>
    <w:rsid w:val="00D57ED2"/>
    <w:rsid w:val="00D60B78"/>
    <w:rsid w:val="00D61791"/>
    <w:rsid w:val="00D61C81"/>
    <w:rsid w:val="00D61F2B"/>
    <w:rsid w:val="00D62F3C"/>
    <w:rsid w:val="00D67EEB"/>
    <w:rsid w:val="00D70478"/>
    <w:rsid w:val="00D71381"/>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692"/>
    <w:rsid w:val="00DB0AA4"/>
    <w:rsid w:val="00DB31F3"/>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461"/>
    <w:rsid w:val="00DC6828"/>
    <w:rsid w:val="00DC753E"/>
    <w:rsid w:val="00DC7E84"/>
    <w:rsid w:val="00DD008F"/>
    <w:rsid w:val="00DD1046"/>
    <w:rsid w:val="00DD1A75"/>
    <w:rsid w:val="00DD29F0"/>
    <w:rsid w:val="00DD2D6A"/>
    <w:rsid w:val="00DD3A84"/>
    <w:rsid w:val="00DD4FE0"/>
    <w:rsid w:val="00DD577B"/>
    <w:rsid w:val="00DD5FD5"/>
    <w:rsid w:val="00DD6642"/>
    <w:rsid w:val="00DD66D6"/>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1A35"/>
    <w:rsid w:val="00E12E41"/>
    <w:rsid w:val="00E1491E"/>
    <w:rsid w:val="00E14E09"/>
    <w:rsid w:val="00E15C15"/>
    <w:rsid w:val="00E160DB"/>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69DA"/>
    <w:rsid w:val="00E46D42"/>
    <w:rsid w:val="00E50AFF"/>
    <w:rsid w:val="00E52BA6"/>
    <w:rsid w:val="00E54146"/>
    <w:rsid w:val="00E549D3"/>
    <w:rsid w:val="00E551E8"/>
    <w:rsid w:val="00E558D3"/>
    <w:rsid w:val="00E61B07"/>
    <w:rsid w:val="00E61B8D"/>
    <w:rsid w:val="00E62FAB"/>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3C21"/>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3760"/>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809"/>
    <w:rsid w:val="00EE2B8F"/>
    <w:rsid w:val="00EE3F2D"/>
    <w:rsid w:val="00EE573B"/>
    <w:rsid w:val="00EE6E11"/>
    <w:rsid w:val="00EF0230"/>
    <w:rsid w:val="00EF0900"/>
    <w:rsid w:val="00EF1C74"/>
    <w:rsid w:val="00EF2886"/>
    <w:rsid w:val="00EF38D1"/>
    <w:rsid w:val="00EF509E"/>
    <w:rsid w:val="00EF55D0"/>
    <w:rsid w:val="00EF7D57"/>
    <w:rsid w:val="00EF7FFE"/>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B93"/>
    <w:rsid w:val="00F36AFD"/>
    <w:rsid w:val="00F3776E"/>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148"/>
    <w:rsid w:val="00F82E0B"/>
    <w:rsid w:val="00F856D0"/>
    <w:rsid w:val="00F85863"/>
    <w:rsid w:val="00F85D5F"/>
    <w:rsid w:val="00F8671D"/>
    <w:rsid w:val="00F90EE7"/>
    <w:rsid w:val="00F9265B"/>
    <w:rsid w:val="00F92A1B"/>
    <w:rsid w:val="00F92F6A"/>
    <w:rsid w:val="00F9341B"/>
    <w:rsid w:val="00F939B1"/>
    <w:rsid w:val="00F93D12"/>
    <w:rsid w:val="00F954D1"/>
    <w:rsid w:val="00F95EE5"/>
    <w:rsid w:val="00F9608C"/>
    <w:rsid w:val="00F96698"/>
    <w:rsid w:val="00F9721F"/>
    <w:rsid w:val="00FA28E7"/>
    <w:rsid w:val="00FA2DE5"/>
    <w:rsid w:val="00FA4459"/>
    <w:rsid w:val="00FB044B"/>
    <w:rsid w:val="00FB0701"/>
    <w:rsid w:val="00FB110B"/>
    <w:rsid w:val="00FB114B"/>
    <w:rsid w:val="00FB13C5"/>
    <w:rsid w:val="00FB14E0"/>
    <w:rsid w:val="00FB1841"/>
    <w:rsid w:val="00FB21E5"/>
    <w:rsid w:val="00FB221A"/>
    <w:rsid w:val="00FB2547"/>
    <w:rsid w:val="00FB2FFB"/>
    <w:rsid w:val="00FB34F5"/>
    <w:rsid w:val="00FB4276"/>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779"/>
    <w:rsid w:val="00FD179F"/>
    <w:rsid w:val="00FD3A0F"/>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link w:val="Heading8Char"/>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Grid1"/>
    <w:rsid w:val="00DD66D6"/>
    <w:rPr>
      <w:rFonts w:ascii="Aptos" w:hAnsi="Aptos"/>
      <w:kern w:val="2"/>
      <w:sz w:val="24"/>
      <w:szCs w:val="24"/>
      <w:lang w:val="en-US" w:eastAsia="en-US"/>
      <w14:ligatures w14:val="standardContextual"/>
    </w:rPr>
    <w:tblPr>
      <w:tblCellMar>
        <w:top w:w="0" w:type="dxa"/>
        <w:left w:w="0" w:type="dxa"/>
        <w:bottom w:w="0" w:type="dxa"/>
        <w:right w:w="0" w:type="dxa"/>
      </w:tblCellMar>
    </w:tblPr>
  </w:style>
  <w:style w:type="character" w:customStyle="1" w:styleId="Heading8Char">
    <w:name w:val="Heading 8 Char"/>
    <w:basedOn w:val="DefaultParagraphFont"/>
    <w:link w:val="Heading8"/>
    <w:rsid w:val="003D2872"/>
    <w:rPr>
      <w:i/>
      <w:i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650787459">
      <w:bodyDiv w:val="1"/>
      <w:marLeft w:val="0"/>
      <w:marRight w:val="0"/>
      <w:marTop w:val="0"/>
      <w:marBottom w:val="0"/>
      <w:divBdr>
        <w:top w:val="none" w:sz="0" w:space="0" w:color="auto"/>
        <w:left w:val="none" w:sz="0" w:space="0" w:color="auto"/>
        <w:bottom w:val="none" w:sz="0" w:space="0" w:color="auto"/>
        <w:right w:val="none" w:sz="0" w:space="0" w:color="auto"/>
      </w:divBdr>
    </w:div>
    <w:div w:id="1953853404">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5851</Words>
  <Characters>33351</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2025-10-03T11:40:00Z</dcterms:created>
  <dcterms:modified xsi:type="dcterms:W3CDTF">2025-10-03T11:40:00Z</dcterms:modified>
</cp:coreProperties>
</file>